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633051" w14:textId="77777777" w:rsidR="000B534D" w:rsidRDefault="000B534D">
      <w:pPr>
        <w:spacing w:line="180" w:lineRule="exact"/>
        <w:rPr>
          <w:sz w:val="18"/>
          <w:szCs w:val="18"/>
        </w:rPr>
      </w:pPr>
    </w:p>
    <w:p w14:paraId="084186E5" w14:textId="77777777" w:rsidR="000B534D" w:rsidRDefault="000B534D">
      <w:pPr>
        <w:spacing w:line="200" w:lineRule="exact"/>
      </w:pPr>
    </w:p>
    <w:p w14:paraId="54E0AF25" w14:textId="77777777" w:rsidR="000B534D" w:rsidRDefault="006F30F7" w:rsidP="0054456F">
      <w:pPr>
        <w:tabs>
          <w:tab w:val="left" w:pos="6255"/>
        </w:tabs>
        <w:spacing w:line="200" w:lineRule="exact"/>
      </w:pPr>
      <w:r>
        <w:tab/>
      </w:r>
    </w:p>
    <w:p w14:paraId="4AAC01DF" w14:textId="77777777" w:rsidR="000B534D" w:rsidRDefault="000B534D">
      <w:pPr>
        <w:spacing w:line="200" w:lineRule="exact"/>
      </w:pPr>
    </w:p>
    <w:p w14:paraId="43D0A346" w14:textId="77777777" w:rsidR="003D153B" w:rsidRDefault="003D153B">
      <w:pPr>
        <w:spacing w:line="200" w:lineRule="exact"/>
      </w:pPr>
    </w:p>
    <w:p w14:paraId="36149769" w14:textId="77777777" w:rsidR="000B534D" w:rsidRDefault="000B534D">
      <w:pPr>
        <w:spacing w:line="200" w:lineRule="exact"/>
      </w:pPr>
    </w:p>
    <w:p w14:paraId="4F016EF6" w14:textId="77777777" w:rsidR="003D153B" w:rsidRDefault="003D153B">
      <w:pPr>
        <w:spacing w:line="200" w:lineRule="exact"/>
      </w:pPr>
    </w:p>
    <w:p w14:paraId="050AA8B7" w14:textId="77777777" w:rsidR="003D153B" w:rsidRDefault="003D153B">
      <w:pPr>
        <w:spacing w:line="200" w:lineRule="exact"/>
      </w:pPr>
    </w:p>
    <w:p w14:paraId="04F723B0" w14:textId="77777777" w:rsidR="000B534D" w:rsidRDefault="000B534D">
      <w:pPr>
        <w:spacing w:line="200" w:lineRule="exact"/>
      </w:pPr>
    </w:p>
    <w:p w14:paraId="1820DB0D" w14:textId="77777777" w:rsidR="000B534D" w:rsidRDefault="008448DA" w:rsidP="003D153B">
      <w:pPr>
        <w:jc w:val="center"/>
      </w:pPr>
      <w:r>
        <w:pict w14:anchorId="43338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25pt;height:200.25pt">
            <v:imagedata r:id="rId8" o:title=""/>
          </v:shape>
        </w:pict>
      </w:r>
    </w:p>
    <w:p w14:paraId="3F803978" w14:textId="77777777" w:rsidR="000B534D" w:rsidRDefault="000B534D">
      <w:pPr>
        <w:spacing w:before="7" w:line="220" w:lineRule="exact"/>
        <w:rPr>
          <w:sz w:val="22"/>
          <w:szCs w:val="22"/>
        </w:rPr>
      </w:pPr>
    </w:p>
    <w:p w14:paraId="35298FD4" w14:textId="77777777" w:rsidR="000B534D" w:rsidRPr="00BE081F" w:rsidRDefault="006F30F7" w:rsidP="003D153B">
      <w:pPr>
        <w:pStyle w:val="Heading1"/>
        <w:rPr>
          <w:sz w:val="28"/>
          <w:szCs w:val="36"/>
        </w:rPr>
      </w:pPr>
      <w:bookmarkStart w:id="0" w:name="_Toc166059274"/>
      <w:bookmarkStart w:id="1" w:name="_Toc166059334"/>
      <w:bookmarkStart w:id="2" w:name="_Toc166369282"/>
      <w:bookmarkStart w:id="3" w:name="_Toc166419627"/>
      <w:bookmarkStart w:id="4" w:name="_Toc166423538"/>
      <w:bookmarkStart w:id="5" w:name="_Toc166425924"/>
      <w:bookmarkStart w:id="6" w:name="_Toc166429544"/>
      <w:bookmarkStart w:id="7" w:name="_Toc167047383"/>
      <w:bookmarkStart w:id="8" w:name="_Toc167047717"/>
      <w:bookmarkStart w:id="9" w:name="_Toc167048008"/>
      <w:bookmarkStart w:id="10" w:name="_Toc167053229"/>
      <w:bookmarkStart w:id="11" w:name="_Toc180160383"/>
      <w:r w:rsidRPr="00EE43CE">
        <w:rPr>
          <w:rStyle w:val="Strong"/>
          <w:b/>
          <w:bCs/>
          <w:sz w:val="28"/>
          <w:szCs w:val="36"/>
        </w:rPr>
        <w:t>Oleh</w:t>
      </w:r>
      <w:r w:rsidRPr="00BE081F">
        <w:rPr>
          <w:sz w:val="28"/>
          <w:szCs w:val="36"/>
        </w:rPr>
        <w:t>:</w:t>
      </w:r>
      <w:bookmarkEnd w:id="0"/>
      <w:bookmarkEnd w:id="1"/>
      <w:bookmarkEnd w:id="2"/>
      <w:bookmarkEnd w:id="3"/>
      <w:bookmarkEnd w:id="4"/>
      <w:bookmarkEnd w:id="5"/>
      <w:bookmarkEnd w:id="6"/>
      <w:bookmarkEnd w:id="7"/>
      <w:bookmarkEnd w:id="8"/>
      <w:bookmarkEnd w:id="9"/>
      <w:bookmarkEnd w:id="10"/>
      <w:bookmarkEnd w:id="11"/>
    </w:p>
    <w:p w14:paraId="167F8CB0" w14:textId="77777777" w:rsidR="000B534D" w:rsidRDefault="000B534D" w:rsidP="003D153B">
      <w:pPr>
        <w:spacing w:before="7" w:line="180" w:lineRule="exact"/>
        <w:jc w:val="center"/>
        <w:rPr>
          <w:sz w:val="18"/>
          <w:szCs w:val="18"/>
        </w:rPr>
      </w:pPr>
    </w:p>
    <w:p w14:paraId="3644F928" w14:textId="77777777" w:rsidR="003D153B" w:rsidRDefault="006F30F7" w:rsidP="003D153B">
      <w:pPr>
        <w:jc w:val="center"/>
        <w:rPr>
          <w:b/>
          <w:sz w:val="28"/>
          <w:szCs w:val="28"/>
        </w:rPr>
      </w:pPr>
      <w:r w:rsidRPr="00CC1287">
        <w:rPr>
          <w:b/>
          <w:spacing w:val="1"/>
          <w:sz w:val="28"/>
          <w:szCs w:val="28"/>
        </w:rPr>
        <w:t>Y</w:t>
      </w:r>
      <w:r w:rsidRPr="00CC1287">
        <w:rPr>
          <w:b/>
          <w:sz w:val="28"/>
          <w:szCs w:val="28"/>
        </w:rPr>
        <w:t>O</w:t>
      </w:r>
      <w:r w:rsidRPr="00CC1287">
        <w:rPr>
          <w:b/>
          <w:spacing w:val="-3"/>
          <w:sz w:val="28"/>
          <w:szCs w:val="28"/>
        </w:rPr>
        <w:t>S</w:t>
      </w:r>
      <w:r w:rsidRPr="00CC1287">
        <w:rPr>
          <w:b/>
          <w:spacing w:val="1"/>
          <w:sz w:val="28"/>
          <w:szCs w:val="28"/>
        </w:rPr>
        <w:t>C</w:t>
      </w:r>
      <w:r w:rsidRPr="00CC1287">
        <w:rPr>
          <w:b/>
          <w:spacing w:val="-3"/>
          <w:sz w:val="28"/>
          <w:szCs w:val="28"/>
        </w:rPr>
        <w:t>H</w:t>
      </w:r>
      <w:r w:rsidRPr="00CC1287">
        <w:rPr>
          <w:b/>
          <w:sz w:val="28"/>
          <w:szCs w:val="28"/>
        </w:rPr>
        <w:t>I</w:t>
      </w:r>
      <w:r w:rsidRPr="00CC1287">
        <w:rPr>
          <w:b/>
          <w:spacing w:val="1"/>
          <w:sz w:val="28"/>
          <w:szCs w:val="28"/>
        </w:rPr>
        <w:t xml:space="preserve"> </w:t>
      </w:r>
      <w:r w:rsidRPr="00CC1287">
        <w:rPr>
          <w:b/>
          <w:sz w:val="28"/>
          <w:szCs w:val="28"/>
        </w:rPr>
        <w:t>L</w:t>
      </w:r>
      <w:r w:rsidRPr="00CC1287">
        <w:rPr>
          <w:b/>
          <w:spacing w:val="-2"/>
          <w:sz w:val="28"/>
          <w:szCs w:val="28"/>
        </w:rPr>
        <w:t>I</w:t>
      </w:r>
      <w:r w:rsidRPr="00CC1287">
        <w:rPr>
          <w:b/>
          <w:spacing w:val="-1"/>
          <w:sz w:val="28"/>
          <w:szCs w:val="28"/>
        </w:rPr>
        <w:t>Y</w:t>
      </w:r>
      <w:r w:rsidRPr="00CC1287">
        <w:rPr>
          <w:b/>
          <w:sz w:val="28"/>
          <w:szCs w:val="28"/>
        </w:rPr>
        <w:t>A</w:t>
      </w:r>
    </w:p>
    <w:p w14:paraId="0F17365F" w14:textId="77777777" w:rsidR="000B534D" w:rsidRPr="00CC1287" w:rsidRDefault="006F30F7" w:rsidP="003D153B">
      <w:pPr>
        <w:jc w:val="center"/>
        <w:rPr>
          <w:b/>
          <w:sz w:val="28"/>
          <w:szCs w:val="28"/>
        </w:rPr>
      </w:pPr>
      <w:r w:rsidRPr="00CC1287">
        <w:rPr>
          <w:b/>
          <w:spacing w:val="1"/>
          <w:sz w:val="28"/>
          <w:szCs w:val="28"/>
        </w:rPr>
        <w:t>2</w:t>
      </w:r>
      <w:r w:rsidRPr="00CC1287">
        <w:rPr>
          <w:b/>
          <w:spacing w:val="-1"/>
          <w:sz w:val="28"/>
          <w:szCs w:val="28"/>
        </w:rPr>
        <w:t>010106</w:t>
      </w:r>
    </w:p>
    <w:p w14:paraId="088D8EE4" w14:textId="77777777" w:rsidR="000B534D" w:rsidRDefault="000B534D">
      <w:pPr>
        <w:spacing w:before="2" w:line="180" w:lineRule="exact"/>
        <w:rPr>
          <w:sz w:val="18"/>
          <w:szCs w:val="18"/>
        </w:rPr>
      </w:pPr>
    </w:p>
    <w:p w14:paraId="39AF7308" w14:textId="77777777" w:rsidR="000B534D" w:rsidRDefault="000B534D">
      <w:pPr>
        <w:spacing w:line="200" w:lineRule="exact"/>
      </w:pPr>
    </w:p>
    <w:p w14:paraId="1ADCC835" w14:textId="77777777" w:rsidR="000B534D" w:rsidRDefault="000B534D">
      <w:pPr>
        <w:spacing w:line="200" w:lineRule="exact"/>
      </w:pPr>
    </w:p>
    <w:p w14:paraId="22F96BFA" w14:textId="77777777" w:rsidR="000B534D" w:rsidRDefault="000B534D">
      <w:pPr>
        <w:spacing w:line="200" w:lineRule="exact"/>
      </w:pPr>
    </w:p>
    <w:p w14:paraId="55B01DAD" w14:textId="77777777" w:rsidR="000B534D" w:rsidRDefault="000B534D">
      <w:pPr>
        <w:spacing w:line="200" w:lineRule="exact"/>
      </w:pPr>
    </w:p>
    <w:p w14:paraId="606F571A" w14:textId="77777777" w:rsidR="000B534D" w:rsidRDefault="000B534D">
      <w:pPr>
        <w:spacing w:line="200" w:lineRule="exact"/>
      </w:pPr>
    </w:p>
    <w:p w14:paraId="2A6D77CF" w14:textId="77777777" w:rsidR="000B534D" w:rsidRDefault="000B534D">
      <w:pPr>
        <w:spacing w:line="200" w:lineRule="exact"/>
      </w:pPr>
    </w:p>
    <w:p w14:paraId="449A013D" w14:textId="77777777" w:rsidR="000B534D" w:rsidRDefault="000B534D">
      <w:pPr>
        <w:spacing w:line="200" w:lineRule="exact"/>
      </w:pPr>
    </w:p>
    <w:p w14:paraId="632E4E1C" w14:textId="77777777" w:rsidR="000B534D" w:rsidRDefault="000B534D">
      <w:pPr>
        <w:spacing w:line="200" w:lineRule="exact"/>
      </w:pPr>
    </w:p>
    <w:p w14:paraId="027776EC" w14:textId="77777777" w:rsidR="000B534D" w:rsidRDefault="000B534D">
      <w:pPr>
        <w:spacing w:line="200" w:lineRule="exact"/>
      </w:pPr>
    </w:p>
    <w:p w14:paraId="3C19DAAE" w14:textId="77777777" w:rsidR="000B534D" w:rsidRDefault="000B534D">
      <w:pPr>
        <w:spacing w:line="200" w:lineRule="exact"/>
      </w:pPr>
    </w:p>
    <w:p w14:paraId="46E71FBA" w14:textId="77777777" w:rsidR="000B534D" w:rsidRDefault="000B534D">
      <w:pPr>
        <w:spacing w:line="200" w:lineRule="exact"/>
      </w:pPr>
    </w:p>
    <w:p w14:paraId="2BB8FD3C" w14:textId="77777777" w:rsidR="000B534D" w:rsidRDefault="000B534D">
      <w:pPr>
        <w:spacing w:line="200" w:lineRule="exact"/>
      </w:pPr>
    </w:p>
    <w:p w14:paraId="72D7B864" w14:textId="77777777" w:rsidR="000B534D" w:rsidRDefault="000B534D" w:rsidP="003D153B">
      <w:pPr>
        <w:spacing w:line="200" w:lineRule="exact"/>
      </w:pPr>
    </w:p>
    <w:p w14:paraId="58C9CD1D" w14:textId="77777777" w:rsidR="005C4D3A" w:rsidRDefault="006F30F7" w:rsidP="003D153B">
      <w:pPr>
        <w:jc w:val="center"/>
        <w:rPr>
          <w:b/>
          <w:spacing w:val="1"/>
          <w:sz w:val="28"/>
          <w:szCs w:val="28"/>
        </w:rPr>
      </w:pPr>
      <w:r>
        <w:rPr>
          <w:b/>
          <w:spacing w:val="-1"/>
          <w:sz w:val="28"/>
          <w:szCs w:val="28"/>
        </w:rPr>
        <w:t>PR</w:t>
      </w:r>
      <w:r>
        <w:rPr>
          <w:b/>
          <w:sz w:val="28"/>
          <w:szCs w:val="28"/>
        </w:rPr>
        <w:t>O</w:t>
      </w:r>
      <w:r>
        <w:rPr>
          <w:b/>
          <w:spacing w:val="-2"/>
          <w:sz w:val="28"/>
          <w:szCs w:val="28"/>
        </w:rPr>
        <w:t>G</w:t>
      </w:r>
      <w:r>
        <w:rPr>
          <w:b/>
          <w:spacing w:val="-1"/>
          <w:sz w:val="28"/>
          <w:szCs w:val="28"/>
        </w:rPr>
        <w:t>R</w:t>
      </w:r>
      <w:r>
        <w:rPr>
          <w:b/>
          <w:spacing w:val="1"/>
          <w:sz w:val="28"/>
          <w:szCs w:val="28"/>
        </w:rPr>
        <w:t>A</w:t>
      </w:r>
      <w:r>
        <w:rPr>
          <w:b/>
          <w:sz w:val="28"/>
          <w:szCs w:val="28"/>
        </w:rPr>
        <w:t>M</w:t>
      </w:r>
      <w:r>
        <w:rPr>
          <w:b/>
          <w:spacing w:val="-1"/>
          <w:sz w:val="28"/>
          <w:szCs w:val="28"/>
        </w:rPr>
        <w:t xml:space="preserve"> </w:t>
      </w:r>
      <w:r>
        <w:rPr>
          <w:b/>
          <w:spacing w:val="-3"/>
          <w:sz w:val="28"/>
          <w:szCs w:val="28"/>
        </w:rPr>
        <w:t>S</w:t>
      </w:r>
      <w:r>
        <w:rPr>
          <w:b/>
          <w:spacing w:val="-2"/>
          <w:sz w:val="28"/>
          <w:szCs w:val="28"/>
        </w:rPr>
        <w:t>T</w:t>
      </w:r>
      <w:r>
        <w:rPr>
          <w:b/>
          <w:spacing w:val="-1"/>
          <w:sz w:val="28"/>
          <w:szCs w:val="28"/>
        </w:rPr>
        <w:t>U</w:t>
      </w:r>
      <w:r>
        <w:rPr>
          <w:b/>
          <w:spacing w:val="1"/>
          <w:sz w:val="28"/>
          <w:szCs w:val="28"/>
        </w:rPr>
        <w:t>D</w:t>
      </w:r>
      <w:r>
        <w:rPr>
          <w:b/>
          <w:sz w:val="28"/>
          <w:szCs w:val="28"/>
        </w:rPr>
        <w:t>I</w:t>
      </w:r>
      <w:r>
        <w:rPr>
          <w:b/>
          <w:spacing w:val="-2"/>
          <w:sz w:val="28"/>
          <w:szCs w:val="28"/>
        </w:rPr>
        <w:t xml:space="preserve"> </w:t>
      </w:r>
      <w:r>
        <w:rPr>
          <w:b/>
          <w:spacing w:val="1"/>
          <w:sz w:val="28"/>
          <w:szCs w:val="28"/>
        </w:rPr>
        <w:t>S1</w:t>
      </w:r>
      <w:r>
        <w:rPr>
          <w:b/>
          <w:spacing w:val="-2"/>
          <w:sz w:val="28"/>
          <w:szCs w:val="28"/>
        </w:rPr>
        <w:t xml:space="preserve"> </w:t>
      </w:r>
      <w:r>
        <w:rPr>
          <w:b/>
          <w:sz w:val="28"/>
          <w:szCs w:val="28"/>
        </w:rPr>
        <w:t>K</w:t>
      </w:r>
      <w:r>
        <w:rPr>
          <w:b/>
          <w:spacing w:val="-2"/>
          <w:sz w:val="28"/>
          <w:szCs w:val="28"/>
        </w:rPr>
        <w:t>E</w:t>
      </w:r>
      <w:r>
        <w:rPr>
          <w:b/>
          <w:spacing w:val="-1"/>
          <w:sz w:val="28"/>
          <w:szCs w:val="28"/>
        </w:rPr>
        <w:t>P</w:t>
      </w:r>
      <w:r>
        <w:rPr>
          <w:b/>
          <w:spacing w:val="-2"/>
          <w:sz w:val="28"/>
          <w:szCs w:val="28"/>
        </w:rPr>
        <w:t>E</w:t>
      </w:r>
      <w:r>
        <w:rPr>
          <w:b/>
          <w:spacing w:val="-1"/>
          <w:sz w:val="28"/>
          <w:szCs w:val="28"/>
        </w:rPr>
        <w:t>R</w:t>
      </w:r>
      <w:r>
        <w:rPr>
          <w:b/>
          <w:spacing w:val="1"/>
          <w:sz w:val="28"/>
          <w:szCs w:val="28"/>
        </w:rPr>
        <w:t>A</w:t>
      </w:r>
      <w:r>
        <w:rPr>
          <w:b/>
          <w:spacing w:val="-2"/>
          <w:sz w:val="28"/>
          <w:szCs w:val="28"/>
        </w:rPr>
        <w:t>W</w:t>
      </w:r>
      <w:r>
        <w:rPr>
          <w:b/>
          <w:spacing w:val="1"/>
          <w:sz w:val="28"/>
          <w:szCs w:val="28"/>
        </w:rPr>
        <w:t>A</w:t>
      </w:r>
      <w:r>
        <w:rPr>
          <w:b/>
          <w:spacing w:val="-2"/>
          <w:sz w:val="28"/>
          <w:szCs w:val="28"/>
        </w:rPr>
        <w:t>T</w:t>
      </w:r>
      <w:r>
        <w:rPr>
          <w:b/>
          <w:spacing w:val="-1"/>
          <w:sz w:val="28"/>
          <w:szCs w:val="28"/>
        </w:rPr>
        <w:t>A</w:t>
      </w:r>
      <w:r>
        <w:rPr>
          <w:b/>
          <w:sz w:val="28"/>
          <w:szCs w:val="28"/>
        </w:rPr>
        <w:t>N</w:t>
      </w:r>
      <w:r>
        <w:rPr>
          <w:b/>
          <w:spacing w:val="1"/>
          <w:sz w:val="28"/>
          <w:szCs w:val="28"/>
        </w:rPr>
        <w:t xml:space="preserve"> </w:t>
      </w:r>
    </w:p>
    <w:p w14:paraId="50CEA3E1" w14:textId="77777777" w:rsidR="000B534D" w:rsidRDefault="006F30F7" w:rsidP="003D153B">
      <w:pPr>
        <w:jc w:val="center"/>
        <w:rPr>
          <w:sz w:val="28"/>
          <w:szCs w:val="28"/>
        </w:rPr>
      </w:pPr>
      <w:r>
        <w:rPr>
          <w:b/>
          <w:sz w:val="28"/>
          <w:szCs w:val="28"/>
        </w:rPr>
        <w:t>S</w:t>
      </w:r>
      <w:r>
        <w:rPr>
          <w:b/>
          <w:spacing w:val="-3"/>
          <w:sz w:val="28"/>
          <w:szCs w:val="28"/>
        </w:rPr>
        <w:t>E</w:t>
      </w:r>
      <w:r>
        <w:rPr>
          <w:b/>
          <w:sz w:val="28"/>
          <w:szCs w:val="28"/>
        </w:rPr>
        <w:t>KO</w:t>
      </w:r>
      <w:r>
        <w:rPr>
          <w:b/>
          <w:spacing w:val="-2"/>
          <w:sz w:val="28"/>
          <w:szCs w:val="28"/>
        </w:rPr>
        <w:t>L</w:t>
      </w:r>
      <w:r>
        <w:rPr>
          <w:b/>
          <w:spacing w:val="1"/>
          <w:sz w:val="28"/>
          <w:szCs w:val="28"/>
        </w:rPr>
        <w:t>A</w:t>
      </w:r>
      <w:r>
        <w:rPr>
          <w:b/>
          <w:sz w:val="28"/>
          <w:szCs w:val="28"/>
        </w:rPr>
        <w:t>H T</w:t>
      </w:r>
      <w:r>
        <w:rPr>
          <w:b/>
          <w:spacing w:val="-1"/>
          <w:sz w:val="28"/>
          <w:szCs w:val="28"/>
        </w:rPr>
        <w:t>I</w:t>
      </w:r>
      <w:r>
        <w:rPr>
          <w:b/>
          <w:spacing w:val="1"/>
          <w:sz w:val="28"/>
          <w:szCs w:val="28"/>
        </w:rPr>
        <w:t>N</w:t>
      </w:r>
      <w:r>
        <w:rPr>
          <w:b/>
          <w:sz w:val="28"/>
          <w:szCs w:val="28"/>
        </w:rPr>
        <w:t>G</w:t>
      </w:r>
      <w:r>
        <w:rPr>
          <w:b/>
          <w:spacing w:val="-5"/>
          <w:sz w:val="28"/>
          <w:szCs w:val="28"/>
        </w:rPr>
        <w:t>G</w:t>
      </w:r>
      <w:r>
        <w:rPr>
          <w:b/>
          <w:sz w:val="28"/>
          <w:szCs w:val="28"/>
        </w:rPr>
        <w:t>I</w:t>
      </w:r>
      <w:r>
        <w:rPr>
          <w:b/>
          <w:spacing w:val="1"/>
          <w:sz w:val="28"/>
          <w:szCs w:val="28"/>
        </w:rPr>
        <w:t xml:space="preserve"> I</w:t>
      </w:r>
      <w:r>
        <w:rPr>
          <w:b/>
          <w:sz w:val="28"/>
          <w:szCs w:val="28"/>
        </w:rPr>
        <w:t>L</w:t>
      </w:r>
      <w:r>
        <w:rPr>
          <w:b/>
          <w:spacing w:val="-3"/>
          <w:sz w:val="28"/>
          <w:szCs w:val="28"/>
        </w:rPr>
        <w:t>M</w:t>
      </w:r>
      <w:r>
        <w:rPr>
          <w:b/>
          <w:sz w:val="28"/>
          <w:szCs w:val="28"/>
        </w:rPr>
        <w:t>U</w:t>
      </w:r>
      <w:r>
        <w:rPr>
          <w:b/>
          <w:spacing w:val="-4"/>
          <w:sz w:val="28"/>
          <w:szCs w:val="28"/>
        </w:rPr>
        <w:t xml:space="preserve"> </w:t>
      </w:r>
      <w:r>
        <w:rPr>
          <w:b/>
          <w:sz w:val="28"/>
          <w:szCs w:val="28"/>
        </w:rPr>
        <w:t>K</w:t>
      </w:r>
      <w:r>
        <w:rPr>
          <w:b/>
          <w:spacing w:val="-3"/>
          <w:sz w:val="28"/>
          <w:szCs w:val="28"/>
        </w:rPr>
        <w:t>E</w:t>
      </w:r>
      <w:r>
        <w:rPr>
          <w:b/>
          <w:sz w:val="28"/>
          <w:szCs w:val="28"/>
        </w:rPr>
        <w:t>SE</w:t>
      </w:r>
      <w:r>
        <w:rPr>
          <w:b/>
          <w:spacing w:val="-2"/>
          <w:sz w:val="28"/>
          <w:szCs w:val="28"/>
        </w:rPr>
        <w:t>H</w:t>
      </w:r>
      <w:r>
        <w:rPr>
          <w:b/>
          <w:spacing w:val="1"/>
          <w:sz w:val="28"/>
          <w:szCs w:val="28"/>
        </w:rPr>
        <w:t>A</w:t>
      </w:r>
      <w:r>
        <w:rPr>
          <w:b/>
          <w:spacing w:val="-2"/>
          <w:sz w:val="28"/>
          <w:szCs w:val="28"/>
        </w:rPr>
        <w:t>T</w:t>
      </w:r>
      <w:r>
        <w:rPr>
          <w:b/>
          <w:spacing w:val="-1"/>
          <w:sz w:val="28"/>
          <w:szCs w:val="28"/>
        </w:rPr>
        <w:t>A</w:t>
      </w:r>
      <w:r>
        <w:rPr>
          <w:b/>
          <w:sz w:val="28"/>
          <w:szCs w:val="28"/>
        </w:rPr>
        <w:t>N</w:t>
      </w:r>
      <w:r>
        <w:rPr>
          <w:b/>
          <w:spacing w:val="-2"/>
          <w:sz w:val="28"/>
          <w:szCs w:val="28"/>
        </w:rPr>
        <w:t xml:space="preserve"> H</w:t>
      </w:r>
      <w:r>
        <w:rPr>
          <w:b/>
          <w:spacing w:val="-1"/>
          <w:sz w:val="28"/>
          <w:szCs w:val="28"/>
        </w:rPr>
        <w:t>A</w:t>
      </w:r>
      <w:r>
        <w:rPr>
          <w:b/>
          <w:spacing w:val="1"/>
          <w:sz w:val="28"/>
          <w:szCs w:val="28"/>
        </w:rPr>
        <w:t>N</w:t>
      </w:r>
      <w:r>
        <w:rPr>
          <w:b/>
          <w:sz w:val="28"/>
          <w:szCs w:val="28"/>
        </w:rPr>
        <w:t>G</w:t>
      </w:r>
      <w:r>
        <w:rPr>
          <w:b/>
          <w:spacing w:val="-3"/>
          <w:sz w:val="28"/>
          <w:szCs w:val="28"/>
        </w:rPr>
        <w:t xml:space="preserve"> </w:t>
      </w:r>
      <w:r>
        <w:rPr>
          <w:b/>
          <w:spacing w:val="1"/>
          <w:sz w:val="28"/>
          <w:szCs w:val="28"/>
        </w:rPr>
        <w:t>T</w:t>
      </w:r>
      <w:r>
        <w:rPr>
          <w:b/>
          <w:spacing w:val="-1"/>
          <w:sz w:val="28"/>
          <w:szCs w:val="28"/>
        </w:rPr>
        <w:t>UA</w:t>
      </w:r>
      <w:r>
        <w:rPr>
          <w:b/>
          <w:sz w:val="28"/>
          <w:szCs w:val="28"/>
        </w:rPr>
        <w:t>H S</w:t>
      </w:r>
      <w:r>
        <w:rPr>
          <w:b/>
          <w:spacing w:val="-1"/>
          <w:sz w:val="28"/>
          <w:szCs w:val="28"/>
        </w:rPr>
        <w:t>URA</w:t>
      </w:r>
      <w:r>
        <w:rPr>
          <w:b/>
          <w:spacing w:val="-2"/>
          <w:sz w:val="28"/>
          <w:szCs w:val="28"/>
        </w:rPr>
        <w:t>B</w:t>
      </w:r>
      <w:r>
        <w:rPr>
          <w:b/>
          <w:spacing w:val="-1"/>
          <w:sz w:val="28"/>
          <w:szCs w:val="28"/>
        </w:rPr>
        <w:t>AY</w:t>
      </w:r>
      <w:r>
        <w:rPr>
          <w:b/>
          <w:sz w:val="28"/>
          <w:szCs w:val="28"/>
        </w:rPr>
        <w:t>A</w:t>
      </w:r>
    </w:p>
    <w:p w14:paraId="2271E07B" w14:textId="77777777" w:rsidR="000B534D" w:rsidRDefault="006F30F7" w:rsidP="003D153B">
      <w:pPr>
        <w:spacing w:line="300" w:lineRule="exact"/>
        <w:jc w:val="center"/>
        <w:rPr>
          <w:sz w:val="28"/>
          <w:szCs w:val="28"/>
        </w:rPr>
        <w:sectPr w:rsidR="000B534D" w:rsidSect="003D153B">
          <w:headerReference w:type="default" r:id="rId9"/>
          <w:headerReference w:type="first" r:id="rId10"/>
          <w:pgSz w:w="11907" w:h="16840" w:code="9"/>
          <w:pgMar w:top="3481" w:right="1701" w:bottom="1701" w:left="2268" w:header="1729" w:footer="720" w:gutter="0"/>
          <w:cols w:space="720"/>
          <w:docGrid w:linePitch="272"/>
        </w:sectPr>
      </w:pPr>
      <w:r>
        <w:rPr>
          <w:b/>
          <w:spacing w:val="1"/>
          <w:sz w:val="28"/>
          <w:szCs w:val="28"/>
        </w:rPr>
        <w:t>2</w:t>
      </w:r>
      <w:r>
        <w:rPr>
          <w:b/>
          <w:spacing w:val="-1"/>
          <w:sz w:val="28"/>
          <w:szCs w:val="28"/>
        </w:rPr>
        <w:t>02</w:t>
      </w:r>
      <w:r>
        <w:rPr>
          <w:b/>
          <w:sz w:val="28"/>
          <w:szCs w:val="28"/>
        </w:rPr>
        <w:t>4</w:t>
      </w:r>
    </w:p>
    <w:p w14:paraId="05BD9E30" w14:textId="77777777" w:rsidR="000B534D" w:rsidRDefault="000B534D">
      <w:pPr>
        <w:spacing w:line="200" w:lineRule="exact"/>
      </w:pPr>
    </w:p>
    <w:p w14:paraId="566A4033" w14:textId="77777777" w:rsidR="000B534D" w:rsidRDefault="000B534D">
      <w:pPr>
        <w:spacing w:before="19" w:line="280" w:lineRule="exact"/>
        <w:rPr>
          <w:sz w:val="28"/>
          <w:szCs w:val="28"/>
        </w:rPr>
      </w:pPr>
    </w:p>
    <w:p w14:paraId="452DB72C" w14:textId="77777777" w:rsidR="000B534D" w:rsidRDefault="006F30F7" w:rsidP="00FA23EF">
      <w:pPr>
        <w:spacing w:before="24"/>
        <w:ind w:right="83"/>
        <w:jc w:val="center"/>
        <w:rPr>
          <w:sz w:val="28"/>
          <w:szCs w:val="28"/>
        </w:rPr>
      </w:pPr>
      <w:r>
        <w:rPr>
          <w:b/>
          <w:spacing w:val="1"/>
          <w:sz w:val="28"/>
          <w:szCs w:val="28"/>
        </w:rPr>
        <w:t>D</w:t>
      </w:r>
      <w:r>
        <w:rPr>
          <w:b/>
          <w:spacing w:val="-1"/>
          <w:sz w:val="28"/>
          <w:szCs w:val="28"/>
        </w:rPr>
        <w:t>ia</w:t>
      </w:r>
      <w:r>
        <w:rPr>
          <w:b/>
          <w:sz w:val="28"/>
          <w:szCs w:val="28"/>
        </w:rPr>
        <w:t>ju</w:t>
      </w:r>
      <w:r>
        <w:rPr>
          <w:b/>
          <w:spacing w:val="-3"/>
          <w:sz w:val="28"/>
          <w:szCs w:val="28"/>
        </w:rPr>
        <w:t>k</w:t>
      </w:r>
      <w:r>
        <w:rPr>
          <w:b/>
          <w:spacing w:val="1"/>
          <w:sz w:val="28"/>
          <w:szCs w:val="28"/>
        </w:rPr>
        <w:t>a</w:t>
      </w:r>
      <w:r>
        <w:rPr>
          <w:b/>
          <w:sz w:val="28"/>
          <w:szCs w:val="28"/>
        </w:rPr>
        <w:t xml:space="preserve">n </w:t>
      </w:r>
      <w:r>
        <w:rPr>
          <w:b/>
          <w:spacing w:val="-1"/>
          <w:sz w:val="28"/>
          <w:szCs w:val="28"/>
        </w:rPr>
        <w:t>u</w:t>
      </w:r>
      <w:r>
        <w:rPr>
          <w:b/>
          <w:spacing w:val="-3"/>
          <w:sz w:val="28"/>
          <w:szCs w:val="28"/>
        </w:rPr>
        <w:t>n</w:t>
      </w:r>
      <w:r>
        <w:rPr>
          <w:b/>
          <w:sz w:val="28"/>
          <w:szCs w:val="28"/>
        </w:rPr>
        <w:t>tuk</w:t>
      </w:r>
      <w:r>
        <w:rPr>
          <w:b/>
          <w:spacing w:val="-2"/>
          <w:sz w:val="28"/>
          <w:szCs w:val="28"/>
        </w:rPr>
        <w:t xml:space="preserve"> </w:t>
      </w:r>
      <w:r>
        <w:rPr>
          <w:b/>
          <w:spacing w:val="-1"/>
          <w:sz w:val="28"/>
          <w:szCs w:val="28"/>
        </w:rPr>
        <w:t>m</w:t>
      </w:r>
      <w:r>
        <w:rPr>
          <w:b/>
          <w:spacing w:val="-2"/>
          <w:sz w:val="28"/>
          <w:szCs w:val="28"/>
        </w:rPr>
        <w:t>e</w:t>
      </w:r>
      <w:r>
        <w:rPr>
          <w:b/>
          <w:spacing w:val="-1"/>
          <w:sz w:val="28"/>
          <w:szCs w:val="28"/>
        </w:rPr>
        <w:t>m</w:t>
      </w:r>
      <w:r>
        <w:rPr>
          <w:b/>
          <w:sz w:val="28"/>
          <w:szCs w:val="28"/>
        </w:rPr>
        <w:t>pe</w:t>
      </w:r>
      <w:r>
        <w:rPr>
          <w:b/>
          <w:spacing w:val="-2"/>
          <w:sz w:val="28"/>
          <w:szCs w:val="28"/>
        </w:rPr>
        <w:t>r</w:t>
      </w:r>
      <w:r>
        <w:rPr>
          <w:b/>
          <w:spacing w:val="1"/>
          <w:sz w:val="28"/>
          <w:szCs w:val="28"/>
        </w:rPr>
        <w:t>ol</w:t>
      </w:r>
      <w:r>
        <w:rPr>
          <w:b/>
          <w:sz w:val="28"/>
          <w:szCs w:val="28"/>
        </w:rPr>
        <w:t>eh</w:t>
      </w:r>
      <w:r>
        <w:rPr>
          <w:b/>
          <w:spacing w:val="-2"/>
          <w:sz w:val="28"/>
          <w:szCs w:val="28"/>
        </w:rPr>
        <w:t xml:space="preserve"> </w:t>
      </w:r>
      <w:r>
        <w:rPr>
          <w:b/>
          <w:spacing w:val="1"/>
          <w:sz w:val="28"/>
          <w:szCs w:val="28"/>
        </w:rPr>
        <w:t>g</w:t>
      </w:r>
      <w:r>
        <w:rPr>
          <w:b/>
          <w:spacing w:val="-2"/>
          <w:sz w:val="28"/>
          <w:szCs w:val="28"/>
        </w:rPr>
        <w:t>e</w:t>
      </w:r>
      <w:r>
        <w:rPr>
          <w:b/>
          <w:spacing w:val="-1"/>
          <w:sz w:val="28"/>
          <w:szCs w:val="28"/>
        </w:rPr>
        <w:t>l</w:t>
      </w:r>
      <w:r>
        <w:rPr>
          <w:b/>
          <w:spacing w:val="1"/>
          <w:sz w:val="28"/>
          <w:szCs w:val="28"/>
        </w:rPr>
        <w:t>a</w:t>
      </w:r>
      <w:r>
        <w:rPr>
          <w:b/>
          <w:sz w:val="28"/>
          <w:szCs w:val="28"/>
        </w:rPr>
        <w:t>r</w:t>
      </w:r>
      <w:r>
        <w:rPr>
          <w:b/>
          <w:spacing w:val="-3"/>
          <w:sz w:val="28"/>
          <w:szCs w:val="28"/>
        </w:rPr>
        <w:t xml:space="preserve"> </w:t>
      </w:r>
      <w:r>
        <w:rPr>
          <w:b/>
          <w:sz w:val="28"/>
          <w:szCs w:val="28"/>
        </w:rPr>
        <w:t>S</w:t>
      </w:r>
      <w:r>
        <w:rPr>
          <w:b/>
          <w:spacing w:val="1"/>
          <w:sz w:val="28"/>
          <w:szCs w:val="28"/>
        </w:rPr>
        <w:t>a</w:t>
      </w:r>
      <w:r>
        <w:rPr>
          <w:b/>
          <w:spacing w:val="-2"/>
          <w:sz w:val="28"/>
          <w:szCs w:val="28"/>
        </w:rPr>
        <w:t>rj</w:t>
      </w:r>
      <w:r>
        <w:rPr>
          <w:b/>
          <w:spacing w:val="1"/>
          <w:sz w:val="28"/>
          <w:szCs w:val="28"/>
        </w:rPr>
        <w:t>a</w:t>
      </w:r>
      <w:r>
        <w:rPr>
          <w:b/>
          <w:sz w:val="28"/>
          <w:szCs w:val="28"/>
        </w:rPr>
        <w:t>na</w:t>
      </w:r>
      <w:r>
        <w:rPr>
          <w:b/>
          <w:spacing w:val="-2"/>
          <w:sz w:val="28"/>
          <w:szCs w:val="28"/>
        </w:rPr>
        <w:t xml:space="preserve"> </w:t>
      </w:r>
      <w:r>
        <w:rPr>
          <w:b/>
          <w:sz w:val="28"/>
          <w:szCs w:val="28"/>
        </w:rPr>
        <w:t>Kep</w:t>
      </w:r>
      <w:r>
        <w:rPr>
          <w:b/>
          <w:spacing w:val="-2"/>
          <w:sz w:val="28"/>
          <w:szCs w:val="28"/>
        </w:rPr>
        <w:t>er</w:t>
      </w:r>
      <w:r>
        <w:rPr>
          <w:b/>
          <w:spacing w:val="1"/>
          <w:sz w:val="28"/>
          <w:szCs w:val="28"/>
        </w:rPr>
        <w:t>a</w:t>
      </w:r>
      <w:r>
        <w:rPr>
          <w:b/>
          <w:spacing w:val="-1"/>
          <w:sz w:val="28"/>
          <w:szCs w:val="28"/>
        </w:rPr>
        <w:t>w</w:t>
      </w:r>
      <w:r>
        <w:rPr>
          <w:b/>
          <w:spacing w:val="1"/>
          <w:sz w:val="28"/>
          <w:szCs w:val="28"/>
        </w:rPr>
        <w:t>a</w:t>
      </w:r>
      <w:r>
        <w:rPr>
          <w:b/>
          <w:spacing w:val="-5"/>
          <w:sz w:val="28"/>
          <w:szCs w:val="28"/>
        </w:rPr>
        <w:t>t</w:t>
      </w:r>
      <w:r>
        <w:rPr>
          <w:b/>
          <w:spacing w:val="1"/>
          <w:sz w:val="28"/>
          <w:szCs w:val="28"/>
        </w:rPr>
        <w:t>a</w:t>
      </w:r>
      <w:r>
        <w:rPr>
          <w:b/>
          <w:sz w:val="28"/>
          <w:szCs w:val="28"/>
        </w:rPr>
        <w:t>n (</w:t>
      </w:r>
      <w:r>
        <w:rPr>
          <w:b/>
          <w:spacing w:val="-3"/>
          <w:sz w:val="28"/>
          <w:szCs w:val="28"/>
        </w:rPr>
        <w:t>S</w:t>
      </w:r>
      <w:r>
        <w:rPr>
          <w:b/>
          <w:spacing w:val="-1"/>
          <w:sz w:val="28"/>
          <w:szCs w:val="28"/>
        </w:rPr>
        <w:t>.</w:t>
      </w:r>
      <w:r>
        <w:rPr>
          <w:b/>
          <w:sz w:val="28"/>
          <w:szCs w:val="28"/>
        </w:rPr>
        <w:t>Kep</w:t>
      </w:r>
      <w:r>
        <w:rPr>
          <w:b/>
          <w:spacing w:val="-1"/>
          <w:sz w:val="28"/>
          <w:szCs w:val="28"/>
        </w:rPr>
        <w:t>.</w:t>
      </w:r>
      <w:r>
        <w:rPr>
          <w:b/>
          <w:sz w:val="28"/>
          <w:szCs w:val="28"/>
        </w:rPr>
        <w:t xml:space="preserve">) </w:t>
      </w:r>
      <w:r>
        <w:rPr>
          <w:b/>
          <w:spacing w:val="-1"/>
          <w:sz w:val="28"/>
          <w:szCs w:val="28"/>
        </w:rPr>
        <w:t>D</w:t>
      </w:r>
      <w:r>
        <w:rPr>
          <w:b/>
          <w:sz w:val="28"/>
          <w:szCs w:val="28"/>
        </w:rPr>
        <w:t>i</w:t>
      </w:r>
      <w:r>
        <w:rPr>
          <w:b/>
          <w:spacing w:val="1"/>
          <w:sz w:val="28"/>
          <w:szCs w:val="28"/>
        </w:rPr>
        <w:t xml:space="preserve"> </w:t>
      </w:r>
      <w:r>
        <w:rPr>
          <w:b/>
          <w:sz w:val="28"/>
          <w:szCs w:val="28"/>
        </w:rPr>
        <w:t>S</w:t>
      </w:r>
      <w:r>
        <w:rPr>
          <w:b/>
          <w:spacing w:val="-2"/>
          <w:sz w:val="28"/>
          <w:szCs w:val="28"/>
        </w:rPr>
        <w:t>e</w:t>
      </w:r>
      <w:r>
        <w:rPr>
          <w:b/>
          <w:spacing w:val="-3"/>
          <w:sz w:val="28"/>
          <w:szCs w:val="28"/>
        </w:rPr>
        <w:t>k</w:t>
      </w:r>
      <w:r>
        <w:rPr>
          <w:b/>
          <w:spacing w:val="1"/>
          <w:sz w:val="28"/>
          <w:szCs w:val="28"/>
        </w:rPr>
        <w:t>o</w:t>
      </w:r>
      <w:r>
        <w:rPr>
          <w:b/>
          <w:spacing w:val="-1"/>
          <w:sz w:val="28"/>
          <w:szCs w:val="28"/>
        </w:rPr>
        <w:t>l</w:t>
      </w:r>
      <w:r>
        <w:rPr>
          <w:b/>
          <w:spacing w:val="1"/>
          <w:sz w:val="28"/>
          <w:szCs w:val="28"/>
        </w:rPr>
        <w:t>a</w:t>
      </w:r>
      <w:r>
        <w:rPr>
          <w:b/>
          <w:sz w:val="28"/>
          <w:szCs w:val="28"/>
        </w:rPr>
        <w:t xml:space="preserve">h </w:t>
      </w:r>
      <w:r>
        <w:rPr>
          <w:b/>
          <w:spacing w:val="-1"/>
          <w:sz w:val="28"/>
          <w:szCs w:val="28"/>
        </w:rPr>
        <w:t>Ti</w:t>
      </w:r>
      <w:r>
        <w:rPr>
          <w:b/>
          <w:spacing w:val="-3"/>
          <w:sz w:val="28"/>
          <w:szCs w:val="28"/>
        </w:rPr>
        <w:t>n</w:t>
      </w:r>
      <w:r>
        <w:rPr>
          <w:b/>
          <w:spacing w:val="-1"/>
          <w:sz w:val="28"/>
          <w:szCs w:val="28"/>
        </w:rPr>
        <w:t>g</w:t>
      </w:r>
      <w:r>
        <w:rPr>
          <w:b/>
          <w:spacing w:val="1"/>
          <w:sz w:val="28"/>
          <w:szCs w:val="28"/>
        </w:rPr>
        <w:t>g</w:t>
      </w:r>
      <w:r>
        <w:rPr>
          <w:b/>
          <w:sz w:val="28"/>
          <w:szCs w:val="28"/>
        </w:rPr>
        <w:t>i</w:t>
      </w:r>
      <w:r>
        <w:rPr>
          <w:b/>
          <w:spacing w:val="-2"/>
          <w:sz w:val="28"/>
          <w:szCs w:val="28"/>
        </w:rPr>
        <w:t xml:space="preserve"> </w:t>
      </w:r>
      <w:r>
        <w:rPr>
          <w:b/>
          <w:spacing w:val="-1"/>
          <w:sz w:val="28"/>
          <w:szCs w:val="28"/>
        </w:rPr>
        <w:t>Il</w:t>
      </w:r>
      <w:r>
        <w:rPr>
          <w:b/>
          <w:spacing w:val="-6"/>
          <w:sz w:val="28"/>
          <w:szCs w:val="28"/>
        </w:rPr>
        <w:t>m</w:t>
      </w:r>
      <w:r>
        <w:rPr>
          <w:b/>
          <w:sz w:val="28"/>
          <w:szCs w:val="28"/>
        </w:rPr>
        <w:t>u</w:t>
      </w:r>
      <w:r>
        <w:rPr>
          <w:b/>
          <w:spacing w:val="5"/>
          <w:sz w:val="28"/>
          <w:szCs w:val="28"/>
        </w:rPr>
        <w:t xml:space="preserve"> </w:t>
      </w:r>
      <w:r>
        <w:rPr>
          <w:b/>
          <w:sz w:val="28"/>
          <w:szCs w:val="28"/>
        </w:rPr>
        <w:t>Ke</w:t>
      </w:r>
      <w:r>
        <w:rPr>
          <w:b/>
          <w:spacing w:val="1"/>
          <w:sz w:val="28"/>
          <w:szCs w:val="28"/>
        </w:rPr>
        <w:t>s</w:t>
      </w:r>
      <w:r>
        <w:rPr>
          <w:b/>
          <w:spacing w:val="-2"/>
          <w:sz w:val="28"/>
          <w:szCs w:val="28"/>
        </w:rPr>
        <w:t>e</w:t>
      </w:r>
      <w:r>
        <w:rPr>
          <w:b/>
          <w:spacing w:val="-3"/>
          <w:sz w:val="28"/>
          <w:szCs w:val="28"/>
        </w:rPr>
        <w:t>h</w:t>
      </w:r>
      <w:r>
        <w:rPr>
          <w:b/>
          <w:spacing w:val="1"/>
          <w:sz w:val="28"/>
          <w:szCs w:val="28"/>
        </w:rPr>
        <w:t>a</w:t>
      </w:r>
      <w:r>
        <w:rPr>
          <w:b/>
          <w:spacing w:val="-2"/>
          <w:sz w:val="28"/>
          <w:szCs w:val="28"/>
        </w:rPr>
        <w:t>t</w:t>
      </w:r>
      <w:r>
        <w:rPr>
          <w:b/>
          <w:spacing w:val="1"/>
          <w:sz w:val="28"/>
          <w:szCs w:val="28"/>
        </w:rPr>
        <w:t>a</w:t>
      </w:r>
      <w:r>
        <w:rPr>
          <w:b/>
          <w:sz w:val="28"/>
          <w:szCs w:val="28"/>
        </w:rPr>
        <w:t xml:space="preserve">n </w:t>
      </w:r>
      <w:r>
        <w:rPr>
          <w:b/>
          <w:spacing w:val="-3"/>
          <w:sz w:val="28"/>
          <w:szCs w:val="28"/>
        </w:rPr>
        <w:t>H</w:t>
      </w:r>
      <w:r>
        <w:rPr>
          <w:b/>
          <w:spacing w:val="1"/>
          <w:sz w:val="28"/>
          <w:szCs w:val="28"/>
        </w:rPr>
        <w:t>a</w:t>
      </w:r>
      <w:r>
        <w:rPr>
          <w:b/>
          <w:spacing w:val="-3"/>
          <w:sz w:val="28"/>
          <w:szCs w:val="28"/>
        </w:rPr>
        <w:t>n</w:t>
      </w:r>
      <w:r>
        <w:rPr>
          <w:b/>
          <w:sz w:val="28"/>
          <w:szCs w:val="28"/>
        </w:rPr>
        <w:t>g</w:t>
      </w:r>
      <w:r>
        <w:rPr>
          <w:b/>
          <w:spacing w:val="-4"/>
          <w:sz w:val="28"/>
          <w:szCs w:val="28"/>
        </w:rPr>
        <w:t xml:space="preserve"> </w:t>
      </w:r>
      <w:r>
        <w:rPr>
          <w:b/>
          <w:sz w:val="28"/>
          <w:szCs w:val="28"/>
        </w:rPr>
        <w:t>Tu</w:t>
      </w:r>
      <w:r>
        <w:rPr>
          <w:b/>
          <w:spacing w:val="1"/>
          <w:sz w:val="28"/>
          <w:szCs w:val="28"/>
        </w:rPr>
        <w:t>a</w:t>
      </w:r>
      <w:r>
        <w:rPr>
          <w:b/>
          <w:sz w:val="28"/>
          <w:szCs w:val="28"/>
        </w:rPr>
        <w:t>h</w:t>
      </w:r>
      <w:r>
        <w:rPr>
          <w:b/>
          <w:spacing w:val="-3"/>
          <w:sz w:val="28"/>
          <w:szCs w:val="28"/>
        </w:rPr>
        <w:t xml:space="preserve"> </w:t>
      </w:r>
      <w:r>
        <w:rPr>
          <w:b/>
          <w:sz w:val="28"/>
          <w:szCs w:val="28"/>
        </w:rPr>
        <w:t>Su</w:t>
      </w:r>
      <w:r>
        <w:rPr>
          <w:b/>
          <w:spacing w:val="-2"/>
          <w:sz w:val="28"/>
          <w:szCs w:val="28"/>
        </w:rPr>
        <w:t>r</w:t>
      </w:r>
      <w:r>
        <w:rPr>
          <w:b/>
          <w:spacing w:val="1"/>
          <w:sz w:val="28"/>
          <w:szCs w:val="28"/>
        </w:rPr>
        <w:t>a</w:t>
      </w:r>
      <w:r>
        <w:rPr>
          <w:b/>
          <w:sz w:val="28"/>
          <w:szCs w:val="28"/>
        </w:rPr>
        <w:t>b</w:t>
      </w:r>
      <w:r>
        <w:rPr>
          <w:b/>
          <w:spacing w:val="1"/>
          <w:sz w:val="28"/>
          <w:szCs w:val="28"/>
        </w:rPr>
        <w:t>a</w:t>
      </w:r>
      <w:r>
        <w:rPr>
          <w:b/>
          <w:spacing w:val="-4"/>
          <w:sz w:val="28"/>
          <w:szCs w:val="28"/>
        </w:rPr>
        <w:t>y</w:t>
      </w:r>
      <w:r>
        <w:rPr>
          <w:b/>
          <w:sz w:val="28"/>
          <w:szCs w:val="28"/>
        </w:rPr>
        <w:t>a</w:t>
      </w:r>
    </w:p>
    <w:p w14:paraId="05D8FA3D" w14:textId="77777777" w:rsidR="000B534D" w:rsidRDefault="000B534D">
      <w:pPr>
        <w:spacing w:line="200" w:lineRule="exact"/>
      </w:pPr>
    </w:p>
    <w:p w14:paraId="7004B52C" w14:textId="77777777" w:rsidR="000B534D" w:rsidRDefault="000B534D">
      <w:pPr>
        <w:spacing w:line="200" w:lineRule="exact"/>
      </w:pPr>
    </w:p>
    <w:p w14:paraId="7FA74FF8" w14:textId="77777777" w:rsidR="000B534D" w:rsidRDefault="000B534D">
      <w:pPr>
        <w:spacing w:before="7" w:line="220" w:lineRule="exact"/>
        <w:rPr>
          <w:sz w:val="22"/>
          <w:szCs w:val="22"/>
        </w:rPr>
      </w:pPr>
    </w:p>
    <w:p w14:paraId="50B3C804" w14:textId="77777777" w:rsidR="000B534D" w:rsidRDefault="008448DA" w:rsidP="00BF4A9F">
      <w:pPr>
        <w:jc w:val="center"/>
      </w:pPr>
      <w:r>
        <w:pict w14:anchorId="2A1278C9">
          <v:shape id="_x0000_i1031" type="#_x0000_t75" style="width:185.25pt;height:200.25pt">
            <v:imagedata r:id="rId8" o:title=""/>
          </v:shape>
        </w:pict>
      </w:r>
    </w:p>
    <w:p w14:paraId="1C0D2316" w14:textId="77777777" w:rsidR="000B534D" w:rsidRDefault="000B534D">
      <w:pPr>
        <w:spacing w:before="4" w:line="280" w:lineRule="exact"/>
        <w:rPr>
          <w:sz w:val="28"/>
          <w:szCs w:val="28"/>
        </w:rPr>
      </w:pPr>
    </w:p>
    <w:p w14:paraId="3F07D078" w14:textId="77777777" w:rsidR="000B534D" w:rsidRPr="00BE081F" w:rsidRDefault="006F30F7" w:rsidP="00BF4A9F">
      <w:pPr>
        <w:pStyle w:val="Heading1"/>
        <w:rPr>
          <w:sz w:val="28"/>
          <w:szCs w:val="36"/>
        </w:rPr>
      </w:pPr>
      <w:bookmarkStart w:id="12" w:name="_Toc166059275"/>
      <w:bookmarkStart w:id="13" w:name="_Toc166059335"/>
      <w:bookmarkStart w:id="14" w:name="_Toc166369283"/>
      <w:bookmarkStart w:id="15" w:name="_Toc166419628"/>
      <w:bookmarkStart w:id="16" w:name="_Toc166423539"/>
      <w:bookmarkStart w:id="17" w:name="_Toc166425925"/>
      <w:bookmarkStart w:id="18" w:name="_Toc166429545"/>
      <w:bookmarkStart w:id="19" w:name="_Toc167047384"/>
      <w:bookmarkStart w:id="20" w:name="_Toc167047718"/>
      <w:bookmarkStart w:id="21" w:name="_Toc167048009"/>
      <w:bookmarkStart w:id="22" w:name="_Toc167053230"/>
      <w:bookmarkStart w:id="23" w:name="_Toc180160384"/>
      <w:r w:rsidRPr="00BE081F">
        <w:rPr>
          <w:sz w:val="28"/>
          <w:szCs w:val="36"/>
        </w:rPr>
        <w:t>O</w:t>
      </w:r>
      <w:r w:rsidRPr="00BE081F">
        <w:rPr>
          <w:spacing w:val="1"/>
          <w:sz w:val="28"/>
          <w:szCs w:val="36"/>
        </w:rPr>
        <w:t>l</w:t>
      </w:r>
      <w:r w:rsidRPr="00BE081F">
        <w:rPr>
          <w:spacing w:val="-2"/>
          <w:sz w:val="28"/>
          <w:szCs w:val="36"/>
        </w:rPr>
        <w:t>e</w:t>
      </w:r>
      <w:r w:rsidRPr="00BE081F">
        <w:rPr>
          <w:sz w:val="28"/>
          <w:szCs w:val="36"/>
        </w:rPr>
        <w:t>h:</w:t>
      </w:r>
      <w:bookmarkEnd w:id="12"/>
      <w:bookmarkEnd w:id="13"/>
      <w:bookmarkEnd w:id="14"/>
      <w:bookmarkEnd w:id="15"/>
      <w:bookmarkEnd w:id="16"/>
      <w:bookmarkEnd w:id="17"/>
      <w:bookmarkEnd w:id="18"/>
      <w:bookmarkEnd w:id="19"/>
      <w:bookmarkEnd w:id="20"/>
      <w:bookmarkEnd w:id="21"/>
      <w:bookmarkEnd w:id="22"/>
      <w:bookmarkEnd w:id="23"/>
    </w:p>
    <w:p w14:paraId="29D55E64" w14:textId="77777777" w:rsidR="000B534D" w:rsidRDefault="000B534D">
      <w:pPr>
        <w:spacing w:before="7" w:line="180" w:lineRule="exact"/>
        <w:rPr>
          <w:sz w:val="18"/>
          <w:szCs w:val="18"/>
        </w:rPr>
      </w:pPr>
    </w:p>
    <w:p w14:paraId="7992F126" w14:textId="77777777" w:rsidR="00BF4A9F" w:rsidRDefault="006F30F7" w:rsidP="00BF4A9F">
      <w:pPr>
        <w:ind w:right="33"/>
        <w:jc w:val="center"/>
        <w:rPr>
          <w:b/>
          <w:sz w:val="28"/>
          <w:szCs w:val="28"/>
        </w:rPr>
      </w:pPr>
      <w:r w:rsidRPr="00CC1287">
        <w:rPr>
          <w:b/>
          <w:spacing w:val="1"/>
          <w:sz w:val="28"/>
          <w:szCs w:val="28"/>
        </w:rPr>
        <w:t>Y</w:t>
      </w:r>
      <w:r w:rsidRPr="00CC1287">
        <w:rPr>
          <w:b/>
          <w:sz w:val="28"/>
          <w:szCs w:val="28"/>
        </w:rPr>
        <w:t>O</w:t>
      </w:r>
      <w:r w:rsidRPr="00CC1287">
        <w:rPr>
          <w:b/>
          <w:spacing w:val="-3"/>
          <w:sz w:val="28"/>
          <w:szCs w:val="28"/>
        </w:rPr>
        <w:t>S</w:t>
      </w:r>
      <w:r w:rsidRPr="00CC1287">
        <w:rPr>
          <w:b/>
          <w:spacing w:val="1"/>
          <w:sz w:val="28"/>
          <w:szCs w:val="28"/>
        </w:rPr>
        <w:t>C</w:t>
      </w:r>
      <w:r w:rsidRPr="00CC1287">
        <w:rPr>
          <w:b/>
          <w:spacing w:val="-3"/>
          <w:sz w:val="28"/>
          <w:szCs w:val="28"/>
        </w:rPr>
        <w:t>H</w:t>
      </w:r>
      <w:r w:rsidRPr="00CC1287">
        <w:rPr>
          <w:b/>
          <w:sz w:val="28"/>
          <w:szCs w:val="28"/>
        </w:rPr>
        <w:t>I</w:t>
      </w:r>
      <w:r w:rsidRPr="00CC1287">
        <w:rPr>
          <w:b/>
          <w:spacing w:val="1"/>
          <w:sz w:val="28"/>
          <w:szCs w:val="28"/>
        </w:rPr>
        <w:t xml:space="preserve"> </w:t>
      </w:r>
      <w:r w:rsidRPr="00CC1287">
        <w:rPr>
          <w:b/>
          <w:sz w:val="28"/>
          <w:szCs w:val="28"/>
        </w:rPr>
        <w:t>L</w:t>
      </w:r>
      <w:r w:rsidRPr="00CC1287">
        <w:rPr>
          <w:b/>
          <w:spacing w:val="-2"/>
          <w:sz w:val="28"/>
          <w:szCs w:val="28"/>
        </w:rPr>
        <w:t>I</w:t>
      </w:r>
      <w:r w:rsidRPr="00CC1287">
        <w:rPr>
          <w:b/>
          <w:spacing w:val="-1"/>
          <w:sz w:val="28"/>
          <w:szCs w:val="28"/>
        </w:rPr>
        <w:t>Y</w:t>
      </w:r>
      <w:r w:rsidRPr="00CC1287">
        <w:rPr>
          <w:b/>
          <w:sz w:val="28"/>
          <w:szCs w:val="28"/>
        </w:rPr>
        <w:t>A</w:t>
      </w:r>
    </w:p>
    <w:p w14:paraId="153A424F" w14:textId="77777777" w:rsidR="000B534D" w:rsidRPr="00CC1287" w:rsidRDefault="006F30F7" w:rsidP="00BF4A9F">
      <w:pPr>
        <w:ind w:right="33"/>
        <w:jc w:val="center"/>
        <w:rPr>
          <w:b/>
          <w:sz w:val="28"/>
          <w:szCs w:val="28"/>
        </w:rPr>
      </w:pPr>
      <w:r w:rsidRPr="00CC1287">
        <w:rPr>
          <w:b/>
          <w:spacing w:val="1"/>
          <w:sz w:val="28"/>
          <w:szCs w:val="28"/>
        </w:rPr>
        <w:t>2</w:t>
      </w:r>
      <w:r w:rsidRPr="00CC1287">
        <w:rPr>
          <w:b/>
          <w:spacing w:val="-1"/>
          <w:sz w:val="28"/>
          <w:szCs w:val="28"/>
        </w:rPr>
        <w:t>010106</w:t>
      </w:r>
    </w:p>
    <w:p w14:paraId="770E7BC8" w14:textId="77777777" w:rsidR="000B534D" w:rsidRDefault="000B534D">
      <w:pPr>
        <w:spacing w:line="200" w:lineRule="exact"/>
      </w:pPr>
    </w:p>
    <w:p w14:paraId="01AF9282" w14:textId="77777777" w:rsidR="000B534D" w:rsidRDefault="000B534D">
      <w:pPr>
        <w:spacing w:line="200" w:lineRule="exact"/>
      </w:pPr>
    </w:p>
    <w:p w14:paraId="4794399A" w14:textId="77777777" w:rsidR="000B534D" w:rsidRDefault="000B534D">
      <w:pPr>
        <w:spacing w:line="200" w:lineRule="exact"/>
      </w:pPr>
    </w:p>
    <w:p w14:paraId="1C72A184" w14:textId="77777777" w:rsidR="000B534D" w:rsidRDefault="000B534D">
      <w:pPr>
        <w:spacing w:line="200" w:lineRule="exact"/>
      </w:pPr>
    </w:p>
    <w:p w14:paraId="74AB03E4" w14:textId="77777777" w:rsidR="000B534D" w:rsidRDefault="000B534D">
      <w:pPr>
        <w:spacing w:line="200" w:lineRule="exact"/>
      </w:pPr>
    </w:p>
    <w:p w14:paraId="5FC131D8" w14:textId="77777777" w:rsidR="003D153B" w:rsidRDefault="003D153B">
      <w:pPr>
        <w:spacing w:line="200" w:lineRule="exact"/>
      </w:pPr>
    </w:p>
    <w:p w14:paraId="11A21A97" w14:textId="77777777" w:rsidR="003D153B" w:rsidRDefault="003D153B">
      <w:pPr>
        <w:spacing w:line="200" w:lineRule="exact"/>
      </w:pPr>
    </w:p>
    <w:p w14:paraId="12E2D4A5" w14:textId="77777777" w:rsidR="003D153B" w:rsidRDefault="003D153B">
      <w:pPr>
        <w:spacing w:line="200" w:lineRule="exact"/>
      </w:pPr>
    </w:p>
    <w:p w14:paraId="230483DA" w14:textId="77777777" w:rsidR="000B534D" w:rsidRDefault="000B534D">
      <w:pPr>
        <w:spacing w:line="200" w:lineRule="exact"/>
      </w:pPr>
    </w:p>
    <w:p w14:paraId="7F4307BA" w14:textId="77777777" w:rsidR="000B534D" w:rsidRDefault="000B534D">
      <w:pPr>
        <w:spacing w:line="200" w:lineRule="exact"/>
      </w:pPr>
    </w:p>
    <w:p w14:paraId="498C59FD" w14:textId="77777777" w:rsidR="000B534D" w:rsidRDefault="000B534D">
      <w:pPr>
        <w:spacing w:line="200" w:lineRule="exact"/>
      </w:pPr>
    </w:p>
    <w:p w14:paraId="28651CA6" w14:textId="77777777" w:rsidR="000B534D" w:rsidRDefault="000B534D">
      <w:pPr>
        <w:spacing w:line="200" w:lineRule="exact"/>
      </w:pPr>
    </w:p>
    <w:p w14:paraId="4A08C8B2" w14:textId="77777777" w:rsidR="000B534D" w:rsidRDefault="000B534D">
      <w:pPr>
        <w:spacing w:line="200" w:lineRule="exact"/>
      </w:pPr>
    </w:p>
    <w:p w14:paraId="4E083DF0" w14:textId="77777777" w:rsidR="000B534D" w:rsidRDefault="000B534D">
      <w:pPr>
        <w:spacing w:before="18" w:line="240" w:lineRule="exact"/>
        <w:rPr>
          <w:sz w:val="24"/>
          <w:szCs w:val="24"/>
        </w:rPr>
      </w:pPr>
    </w:p>
    <w:p w14:paraId="2D3D01E5" w14:textId="77777777" w:rsidR="005C4D3A" w:rsidRDefault="006F30F7" w:rsidP="00DE7977">
      <w:pPr>
        <w:ind w:right="33"/>
        <w:jc w:val="center"/>
        <w:rPr>
          <w:b/>
          <w:spacing w:val="1"/>
          <w:sz w:val="28"/>
          <w:szCs w:val="28"/>
        </w:rPr>
      </w:pPr>
      <w:r>
        <w:rPr>
          <w:b/>
          <w:spacing w:val="-1"/>
          <w:sz w:val="28"/>
          <w:szCs w:val="28"/>
        </w:rPr>
        <w:t>PR</w:t>
      </w:r>
      <w:r>
        <w:rPr>
          <w:b/>
          <w:sz w:val="28"/>
          <w:szCs w:val="28"/>
        </w:rPr>
        <w:t>O</w:t>
      </w:r>
      <w:r>
        <w:rPr>
          <w:b/>
          <w:spacing w:val="-2"/>
          <w:sz w:val="28"/>
          <w:szCs w:val="28"/>
        </w:rPr>
        <w:t>G</w:t>
      </w:r>
      <w:r>
        <w:rPr>
          <w:b/>
          <w:spacing w:val="-1"/>
          <w:sz w:val="28"/>
          <w:szCs w:val="28"/>
        </w:rPr>
        <w:t>R</w:t>
      </w:r>
      <w:r>
        <w:rPr>
          <w:b/>
          <w:spacing w:val="1"/>
          <w:sz w:val="28"/>
          <w:szCs w:val="28"/>
        </w:rPr>
        <w:t>A</w:t>
      </w:r>
      <w:r>
        <w:rPr>
          <w:b/>
          <w:sz w:val="28"/>
          <w:szCs w:val="28"/>
        </w:rPr>
        <w:t>M</w:t>
      </w:r>
      <w:r>
        <w:rPr>
          <w:b/>
          <w:spacing w:val="-1"/>
          <w:sz w:val="28"/>
          <w:szCs w:val="28"/>
        </w:rPr>
        <w:t xml:space="preserve"> </w:t>
      </w:r>
      <w:r>
        <w:rPr>
          <w:b/>
          <w:spacing w:val="-3"/>
          <w:sz w:val="28"/>
          <w:szCs w:val="28"/>
        </w:rPr>
        <w:t>S</w:t>
      </w:r>
      <w:r>
        <w:rPr>
          <w:b/>
          <w:spacing w:val="-2"/>
          <w:sz w:val="28"/>
          <w:szCs w:val="28"/>
        </w:rPr>
        <w:t>T</w:t>
      </w:r>
      <w:r>
        <w:rPr>
          <w:b/>
          <w:spacing w:val="-1"/>
          <w:sz w:val="28"/>
          <w:szCs w:val="28"/>
        </w:rPr>
        <w:t>U</w:t>
      </w:r>
      <w:r>
        <w:rPr>
          <w:b/>
          <w:spacing w:val="1"/>
          <w:sz w:val="28"/>
          <w:szCs w:val="28"/>
        </w:rPr>
        <w:t>D</w:t>
      </w:r>
      <w:r>
        <w:rPr>
          <w:b/>
          <w:sz w:val="28"/>
          <w:szCs w:val="28"/>
        </w:rPr>
        <w:t>I</w:t>
      </w:r>
      <w:r>
        <w:rPr>
          <w:b/>
          <w:spacing w:val="-2"/>
          <w:sz w:val="28"/>
          <w:szCs w:val="28"/>
        </w:rPr>
        <w:t xml:space="preserve"> </w:t>
      </w:r>
      <w:r>
        <w:rPr>
          <w:b/>
          <w:spacing w:val="1"/>
          <w:sz w:val="28"/>
          <w:szCs w:val="28"/>
        </w:rPr>
        <w:t>S1</w:t>
      </w:r>
      <w:r>
        <w:rPr>
          <w:b/>
          <w:spacing w:val="-2"/>
          <w:sz w:val="28"/>
          <w:szCs w:val="28"/>
        </w:rPr>
        <w:t xml:space="preserve"> </w:t>
      </w:r>
      <w:r>
        <w:rPr>
          <w:b/>
          <w:sz w:val="28"/>
          <w:szCs w:val="28"/>
        </w:rPr>
        <w:t>K</w:t>
      </w:r>
      <w:r>
        <w:rPr>
          <w:b/>
          <w:spacing w:val="-2"/>
          <w:sz w:val="28"/>
          <w:szCs w:val="28"/>
        </w:rPr>
        <w:t>E</w:t>
      </w:r>
      <w:r>
        <w:rPr>
          <w:b/>
          <w:spacing w:val="-1"/>
          <w:sz w:val="28"/>
          <w:szCs w:val="28"/>
        </w:rPr>
        <w:t>P</w:t>
      </w:r>
      <w:r>
        <w:rPr>
          <w:b/>
          <w:spacing w:val="-2"/>
          <w:sz w:val="28"/>
          <w:szCs w:val="28"/>
        </w:rPr>
        <w:t>E</w:t>
      </w:r>
      <w:r>
        <w:rPr>
          <w:b/>
          <w:spacing w:val="-1"/>
          <w:sz w:val="28"/>
          <w:szCs w:val="28"/>
        </w:rPr>
        <w:t>R</w:t>
      </w:r>
      <w:r>
        <w:rPr>
          <w:b/>
          <w:spacing w:val="1"/>
          <w:sz w:val="28"/>
          <w:szCs w:val="28"/>
        </w:rPr>
        <w:t>A</w:t>
      </w:r>
      <w:r>
        <w:rPr>
          <w:b/>
          <w:spacing w:val="-2"/>
          <w:sz w:val="28"/>
          <w:szCs w:val="28"/>
        </w:rPr>
        <w:t>W</w:t>
      </w:r>
      <w:r>
        <w:rPr>
          <w:b/>
          <w:spacing w:val="1"/>
          <w:sz w:val="28"/>
          <w:szCs w:val="28"/>
        </w:rPr>
        <w:t>A</w:t>
      </w:r>
      <w:r>
        <w:rPr>
          <w:b/>
          <w:spacing w:val="-2"/>
          <w:sz w:val="28"/>
          <w:szCs w:val="28"/>
        </w:rPr>
        <w:t>T</w:t>
      </w:r>
      <w:r>
        <w:rPr>
          <w:b/>
          <w:spacing w:val="-1"/>
          <w:sz w:val="28"/>
          <w:szCs w:val="28"/>
        </w:rPr>
        <w:t>A</w:t>
      </w:r>
      <w:r>
        <w:rPr>
          <w:b/>
          <w:sz w:val="28"/>
          <w:szCs w:val="28"/>
        </w:rPr>
        <w:t>N</w:t>
      </w:r>
      <w:r>
        <w:rPr>
          <w:b/>
          <w:spacing w:val="1"/>
          <w:sz w:val="28"/>
          <w:szCs w:val="28"/>
        </w:rPr>
        <w:t xml:space="preserve"> </w:t>
      </w:r>
    </w:p>
    <w:p w14:paraId="187E82A3" w14:textId="77777777" w:rsidR="000B534D" w:rsidRDefault="006F30F7" w:rsidP="00DE7977">
      <w:pPr>
        <w:ind w:right="33"/>
        <w:jc w:val="center"/>
        <w:rPr>
          <w:sz w:val="28"/>
          <w:szCs w:val="28"/>
        </w:rPr>
      </w:pPr>
      <w:r>
        <w:rPr>
          <w:b/>
          <w:sz w:val="28"/>
          <w:szCs w:val="28"/>
        </w:rPr>
        <w:t>S</w:t>
      </w:r>
      <w:r>
        <w:rPr>
          <w:b/>
          <w:spacing w:val="-3"/>
          <w:sz w:val="28"/>
          <w:szCs w:val="28"/>
        </w:rPr>
        <w:t>E</w:t>
      </w:r>
      <w:r>
        <w:rPr>
          <w:b/>
          <w:sz w:val="28"/>
          <w:szCs w:val="28"/>
        </w:rPr>
        <w:t>KO</w:t>
      </w:r>
      <w:r>
        <w:rPr>
          <w:b/>
          <w:spacing w:val="-2"/>
          <w:sz w:val="28"/>
          <w:szCs w:val="28"/>
        </w:rPr>
        <w:t>L</w:t>
      </w:r>
      <w:r>
        <w:rPr>
          <w:b/>
          <w:spacing w:val="1"/>
          <w:sz w:val="28"/>
          <w:szCs w:val="28"/>
        </w:rPr>
        <w:t>A</w:t>
      </w:r>
      <w:r>
        <w:rPr>
          <w:b/>
          <w:sz w:val="28"/>
          <w:szCs w:val="28"/>
        </w:rPr>
        <w:t>H T</w:t>
      </w:r>
      <w:r>
        <w:rPr>
          <w:b/>
          <w:spacing w:val="-1"/>
          <w:sz w:val="28"/>
          <w:szCs w:val="28"/>
        </w:rPr>
        <w:t>I</w:t>
      </w:r>
      <w:r>
        <w:rPr>
          <w:b/>
          <w:spacing w:val="1"/>
          <w:sz w:val="28"/>
          <w:szCs w:val="28"/>
        </w:rPr>
        <w:t>N</w:t>
      </w:r>
      <w:r>
        <w:rPr>
          <w:b/>
          <w:sz w:val="28"/>
          <w:szCs w:val="28"/>
        </w:rPr>
        <w:t>G</w:t>
      </w:r>
      <w:r>
        <w:rPr>
          <w:b/>
          <w:spacing w:val="-5"/>
          <w:sz w:val="28"/>
          <w:szCs w:val="28"/>
        </w:rPr>
        <w:t>G</w:t>
      </w:r>
      <w:r>
        <w:rPr>
          <w:b/>
          <w:sz w:val="28"/>
          <w:szCs w:val="28"/>
        </w:rPr>
        <w:t>I</w:t>
      </w:r>
      <w:r>
        <w:rPr>
          <w:b/>
          <w:spacing w:val="1"/>
          <w:sz w:val="28"/>
          <w:szCs w:val="28"/>
        </w:rPr>
        <w:t xml:space="preserve"> I</w:t>
      </w:r>
      <w:r>
        <w:rPr>
          <w:b/>
          <w:sz w:val="28"/>
          <w:szCs w:val="28"/>
        </w:rPr>
        <w:t>L</w:t>
      </w:r>
      <w:r>
        <w:rPr>
          <w:b/>
          <w:spacing w:val="-3"/>
          <w:sz w:val="28"/>
          <w:szCs w:val="28"/>
        </w:rPr>
        <w:t>M</w:t>
      </w:r>
      <w:r>
        <w:rPr>
          <w:b/>
          <w:sz w:val="28"/>
          <w:szCs w:val="28"/>
        </w:rPr>
        <w:t>U</w:t>
      </w:r>
      <w:r>
        <w:rPr>
          <w:b/>
          <w:spacing w:val="-4"/>
          <w:sz w:val="28"/>
          <w:szCs w:val="28"/>
        </w:rPr>
        <w:t xml:space="preserve"> </w:t>
      </w:r>
      <w:r>
        <w:rPr>
          <w:b/>
          <w:sz w:val="28"/>
          <w:szCs w:val="28"/>
        </w:rPr>
        <w:t>K</w:t>
      </w:r>
      <w:r>
        <w:rPr>
          <w:b/>
          <w:spacing w:val="-3"/>
          <w:sz w:val="28"/>
          <w:szCs w:val="28"/>
        </w:rPr>
        <w:t>E</w:t>
      </w:r>
      <w:r>
        <w:rPr>
          <w:b/>
          <w:sz w:val="28"/>
          <w:szCs w:val="28"/>
        </w:rPr>
        <w:t>SE</w:t>
      </w:r>
      <w:r>
        <w:rPr>
          <w:b/>
          <w:spacing w:val="-2"/>
          <w:sz w:val="28"/>
          <w:szCs w:val="28"/>
        </w:rPr>
        <w:t>H</w:t>
      </w:r>
      <w:r>
        <w:rPr>
          <w:b/>
          <w:spacing w:val="1"/>
          <w:sz w:val="28"/>
          <w:szCs w:val="28"/>
        </w:rPr>
        <w:t>A</w:t>
      </w:r>
      <w:r>
        <w:rPr>
          <w:b/>
          <w:spacing w:val="-2"/>
          <w:sz w:val="28"/>
          <w:szCs w:val="28"/>
        </w:rPr>
        <w:t>T</w:t>
      </w:r>
      <w:r>
        <w:rPr>
          <w:b/>
          <w:spacing w:val="-1"/>
          <w:sz w:val="28"/>
          <w:szCs w:val="28"/>
        </w:rPr>
        <w:t>A</w:t>
      </w:r>
      <w:r>
        <w:rPr>
          <w:b/>
          <w:sz w:val="28"/>
          <w:szCs w:val="28"/>
        </w:rPr>
        <w:t>N</w:t>
      </w:r>
      <w:r>
        <w:rPr>
          <w:b/>
          <w:spacing w:val="-2"/>
          <w:sz w:val="28"/>
          <w:szCs w:val="28"/>
        </w:rPr>
        <w:t xml:space="preserve"> H</w:t>
      </w:r>
      <w:r>
        <w:rPr>
          <w:b/>
          <w:spacing w:val="-1"/>
          <w:sz w:val="28"/>
          <w:szCs w:val="28"/>
        </w:rPr>
        <w:t>A</w:t>
      </w:r>
      <w:r>
        <w:rPr>
          <w:b/>
          <w:spacing w:val="1"/>
          <w:sz w:val="28"/>
          <w:szCs w:val="28"/>
        </w:rPr>
        <w:t>N</w:t>
      </w:r>
      <w:r>
        <w:rPr>
          <w:b/>
          <w:sz w:val="28"/>
          <w:szCs w:val="28"/>
        </w:rPr>
        <w:t>G</w:t>
      </w:r>
      <w:r>
        <w:rPr>
          <w:b/>
          <w:spacing w:val="-3"/>
          <w:sz w:val="28"/>
          <w:szCs w:val="28"/>
        </w:rPr>
        <w:t xml:space="preserve"> </w:t>
      </w:r>
      <w:r>
        <w:rPr>
          <w:b/>
          <w:spacing w:val="1"/>
          <w:sz w:val="28"/>
          <w:szCs w:val="28"/>
        </w:rPr>
        <w:t>T</w:t>
      </w:r>
      <w:r>
        <w:rPr>
          <w:b/>
          <w:spacing w:val="-1"/>
          <w:sz w:val="28"/>
          <w:szCs w:val="28"/>
        </w:rPr>
        <w:t>UA</w:t>
      </w:r>
      <w:r>
        <w:rPr>
          <w:b/>
          <w:sz w:val="28"/>
          <w:szCs w:val="28"/>
        </w:rPr>
        <w:t>H S</w:t>
      </w:r>
      <w:r>
        <w:rPr>
          <w:b/>
          <w:spacing w:val="-1"/>
          <w:sz w:val="28"/>
          <w:szCs w:val="28"/>
        </w:rPr>
        <w:t>URA</w:t>
      </w:r>
      <w:r>
        <w:rPr>
          <w:b/>
          <w:spacing w:val="-2"/>
          <w:sz w:val="28"/>
          <w:szCs w:val="28"/>
        </w:rPr>
        <w:t>B</w:t>
      </w:r>
      <w:r>
        <w:rPr>
          <w:b/>
          <w:spacing w:val="-1"/>
          <w:sz w:val="28"/>
          <w:szCs w:val="28"/>
        </w:rPr>
        <w:t>AY</w:t>
      </w:r>
      <w:r>
        <w:rPr>
          <w:b/>
          <w:sz w:val="28"/>
          <w:szCs w:val="28"/>
        </w:rPr>
        <w:t>A</w:t>
      </w:r>
    </w:p>
    <w:p w14:paraId="486675E4" w14:textId="77777777" w:rsidR="000B534D" w:rsidRDefault="006F30F7" w:rsidP="00DE7977">
      <w:pPr>
        <w:spacing w:line="280" w:lineRule="exact"/>
        <w:ind w:right="33"/>
        <w:jc w:val="center"/>
        <w:rPr>
          <w:sz w:val="28"/>
          <w:szCs w:val="28"/>
        </w:rPr>
      </w:pPr>
      <w:r>
        <w:rPr>
          <w:b/>
          <w:spacing w:val="1"/>
          <w:sz w:val="28"/>
          <w:szCs w:val="28"/>
        </w:rPr>
        <w:t>2</w:t>
      </w:r>
      <w:r>
        <w:rPr>
          <w:b/>
          <w:spacing w:val="-1"/>
          <w:sz w:val="28"/>
          <w:szCs w:val="28"/>
        </w:rPr>
        <w:t>02</w:t>
      </w:r>
      <w:r>
        <w:rPr>
          <w:b/>
          <w:sz w:val="28"/>
          <w:szCs w:val="28"/>
        </w:rPr>
        <w:t>4</w:t>
      </w:r>
    </w:p>
    <w:p w14:paraId="1DC57B08" w14:textId="77777777" w:rsidR="000B534D" w:rsidRDefault="000B534D">
      <w:pPr>
        <w:spacing w:before="6" w:line="100" w:lineRule="exact"/>
        <w:rPr>
          <w:sz w:val="10"/>
          <w:szCs w:val="10"/>
        </w:rPr>
      </w:pPr>
    </w:p>
    <w:p w14:paraId="3C0D9528" w14:textId="77777777" w:rsidR="000B534D" w:rsidRDefault="000B534D">
      <w:pPr>
        <w:spacing w:line="200" w:lineRule="exact"/>
      </w:pPr>
    </w:p>
    <w:p w14:paraId="702002A9" w14:textId="77777777" w:rsidR="000B534D" w:rsidRDefault="000B534D" w:rsidP="005101EE">
      <w:pPr>
        <w:spacing w:before="16"/>
        <w:ind w:right="112"/>
        <w:rPr>
          <w:rFonts w:ascii="Calibri" w:eastAsia="Calibri" w:hAnsi="Calibri" w:cs="Calibri"/>
          <w:sz w:val="22"/>
          <w:szCs w:val="22"/>
        </w:rPr>
        <w:sectPr w:rsidR="000B534D" w:rsidSect="00FA23EF">
          <w:footerReference w:type="default" r:id="rId11"/>
          <w:pgSz w:w="11940" w:h="16860"/>
          <w:pgMar w:top="3481" w:right="1701" w:bottom="278" w:left="2268" w:header="1729" w:footer="720" w:gutter="0"/>
          <w:pgNumType w:fmt="lowerRoman"/>
          <w:cols w:space="720"/>
          <w:docGrid w:linePitch="272"/>
        </w:sectPr>
      </w:pPr>
    </w:p>
    <w:p w14:paraId="1712F326" w14:textId="77777777" w:rsidR="00307BB9" w:rsidRDefault="006F30F7" w:rsidP="00BE081F">
      <w:pPr>
        <w:pStyle w:val="Heading1"/>
        <w:rPr>
          <w:rFonts w:eastAsia="Calibri"/>
        </w:rPr>
      </w:pPr>
      <w:bookmarkStart w:id="24" w:name="_Toc180160385"/>
      <w:r>
        <w:rPr>
          <w:rFonts w:eastAsiaTheme="minorHAnsi"/>
        </w:rPr>
        <w:lastRenderedPageBreak/>
        <w:t>HALAMAN PERNYATAAN</w:t>
      </w:r>
      <w:bookmarkEnd w:id="24"/>
    </w:p>
    <w:p w14:paraId="4D06C60E" w14:textId="77777777" w:rsidR="00263C8B" w:rsidRDefault="006F30F7" w:rsidP="00263C8B">
      <w:pPr>
        <w:spacing w:after="160" w:line="480" w:lineRule="auto"/>
        <w:rPr>
          <w:rFonts w:eastAsia="Calibri"/>
          <w:kern w:val="2"/>
          <w:sz w:val="24"/>
          <w:szCs w:val="24"/>
          <w14:ligatures w14:val="standardContextual"/>
        </w:rPr>
      </w:pPr>
      <w:r>
        <w:rPr>
          <w:rFonts w:eastAsiaTheme="minorHAnsi"/>
          <w:kern w:val="2"/>
          <w:sz w:val="24"/>
          <w:szCs w:val="24"/>
          <w14:ligatures w14:val="standardContextual"/>
        </w:rPr>
        <w:t>Saya yang bertanda tangan dibawah ini :</w:t>
      </w:r>
    </w:p>
    <w:p w14:paraId="17E8EB58" w14:textId="77777777" w:rsidR="00263C8B" w:rsidRDefault="006F30F7" w:rsidP="00263C8B">
      <w:pPr>
        <w:spacing w:after="160" w:line="480" w:lineRule="auto"/>
        <w:rPr>
          <w:rFonts w:eastAsia="Calibri"/>
          <w:kern w:val="2"/>
          <w:sz w:val="24"/>
          <w:szCs w:val="24"/>
          <w14:ligatures w14:val="standardContextual"/>
        </w:rPr>
      </w:pPr>
      <w:r>
        <w:rPr>
          <w:rFonts w:eastAsiaTheme="minorHAnsi"/>
          <w:kern w:val="2"/>
          <w:sz w:val="24"/>
          <w:szCs w:val="24"/>
          <w14:ligatures w14:val="standardContextual"/>
        </w:rPr>
        <w:t>Nama</w:t>
      </w:r>
      <w:r>
        <w:rPr>
          <w:rFonts w:eastAsiaTheme="minorHAnsi"/>
          <w:kern w:val="2"/>
          <w:sz w:val="24"/>
          <w:szCs w:val="24"/>
          <w14:ligatures w14:val="standardContextual"/>
        </w:rPr>
        <w:tab/>
      </w:r>
      <w:r>
        <w:rPr>
          <w:rFonts w:eastAsiaTheme="minorHAnsi"/>
          <w:kern w:val="2"/>
          <w:sz w:val="24"/>
          <w:szCs w:val="24"/>
          <w14:ligatures w14:val="standardContextual"/>
        </w:rPr>
        <w:tab/>
      </w:r>
      <w:r w:rsidR="00103073">
        <w:rPr>
          <w:rFonts w:eastAsiaTheme="minorHAnsi"/>
          <w:kern w:val="2"/>
          <w:sz w:val="24"/>
          <w:szCs w:val="24"/>
          <w14:ligatures w14:val="standardContextual"/>
        </w:rPr>
        <w:t xml:space="preserve"> </w:t>
      </w:r>
      <w:r>
        <w:rPr>
          <w:rFonts w:eastAsiaTheme="minorHAnsi"/>
          <w:kern w:val="2"/>
          <w:sz w:val="24"/>
          <w:szCs w:val="24"/>
          <w14:ligatures w14:val="standardContextual"/>
        </w:rPr>
        <w:t>: Yoschi Liya</w:t>
      </w:r>
    </w:p>
    <w:p w14:paraId="5D9943CB" w14:textId="77777777" w:rsidR="00263C8B" w:rsidRDefault="006F30F7" w:rsidP="00263C8B">
      <w:pPr>
        <w:spacing w:after="160" w:line="480" w:lineRule="auto"/>
        <w:rPr>
          <w:rFonts w:eastAsia="Calibri"/>
          <w:kern w:val="2"/>
          <w:sz w:val="24"/>
          <w:szCs w:val="24"/>
          <w14:ligatures w14:val="standardContextual"/>
        </w:rPr>
      </w:pPr>
      <w:r>
        <w:rPr>
          <w:rFonts w:eastAsiaTheme="minorHAnsi"/>
          <w:kern w:val="2"/>
          <w:sz w:val="24"/>
          <w:szCs w:val="24"/>
          <w14:ligatures w14:val="standardContextual"/>
        </w:rPr>
        <w:t>NIM</w:t>
      </w:r>
      <w:r w:rsidR="00690902">
        <w:rPr>
          <w:rFonts w:eastAsiaTheme="minorHAnsi"/>
          <w:kern w:val="2"/>
          <w:sz w:val="24"/>
          <w:szCs w:val="24"/>
          <w14:ligatures w14:val="standardContextual"/>
        </w:rPr>
        <w:tab/>
      </w:r>
      <w:r w:rsidR="00690902">
        <w:rPr>
          <w:rFonts w:eastAsiaTheme="minorHAnsi"/>
          <w:kern w:val="2"/>
          <w:sz w:val="24"/>
          <w:szCs w:val="24"/>
          <w14:ligatures w14:val="standardContextual"/>
        </w:rPr>
        <w:tab/>
      </w:r>
      <w:r w:rsidR="00103073">
        <w:rPr>
          <w:rFonts w:eastAsiaTheme="minorHAnsi"/>
          <w:kern w:val="2"/>
          <w:sz w:val="24"/>
          <w:szCs w:val="24"/>
          <w14:ligatures w14:val="standardContextual"/>
        </w:rPr>
        <w:t xml:space="preserve"> </w:t>
      </w:r>
      <w:r w:rsidR="00690902">
        <w:rPr>
          <w:rFonts w:eastAsiaTheme="minorHAnsi"/>
          <w:kern w:val="2"/>
          <w:sz w:val="24"/>
          <w:szCs w:val="24"/>
          <w14:ligatures w14:val="standardContextual"/>
        </w:rPr>
        <w:t>: 2010106</w:t>
      </w:r>
    </w:p>
    <w:p w14:paraId="5BCA9EC2" w14:textId="77777777" w:rsidR="00690902" w:rsidRDefault="006F30F7" w:rsidP="00263C8B">
      <w:pPr>
        <w:spacing w:after="160" w:line="480" w:lineRule="auto"/>
        <w:rPr>
          <w:rFonts w:eastAsia="Calibri"/>
          <w:kern w:val="2"/>
          <w:sz w:val="24"/>
          <w:szCs w:val="24"/>
          <w14:ligatures w14:val="standardContextual"/>
        </w:rPr>
      </w:pPr>
      <w:r>
        <w:rPr>
          <w:rFonts w:eastAsiaTheme="minorHAnsi"/>
          <w:kern w:val="2"/>
          <w:sz w:val="24"/>
          <w:szCs w:val="24"/>
          <w14:ligatures w14:val="standardContextual"/>
        </w:rPr>
        <w:t>Tanggal Lahir</w:t>
      </w:r>
      <w:r w:rsidR="00103073">
        <w:rPr>
          <w:rFonts w:eastAsiaTheme="minorHAnsi"/>
          <w:kern w:val="2"/>
          <w:sz w:val="24"/>
          <w:szCs w:val="24"/>
          <w14:ligatures w14:val="standardContextual"/>
        </w:rPr>
        <w:t xml:space="preserve"> </w:t>
      </w:r>
      <w:r>
        <w:rPr>
          <w:rFonts w:eastAsiaTheme="minorHAnsi"/>
          <w:kern w:val="2"/>
          <w:sz w:val="24"/>
          <w:szCs w:val="24"/>
          <w14:ligatures w14:val="standardContextual"/>
        </w:rPr>
        <w:t xml:space="preserve"> : Sidoarjo, 09 Mei 2002</w:t>
      </w:r>
    </w:p>
    <w:p w14:paraId="0739546B" w14:textId="77777777" w:rsidR="00690902" w:rsidRDefault="006F30F7" w:rsidP="00263C8B">
      <w:pPr>
        <w:spacing w:after="160" w:line="480" w:lineRule="auto"/>
        <w:rPr>
          <w:rFonts w:eastAsia="Calibri"/>
          <w:kern w:val="2"/>
          <w:sz w:val="24"/>
          <w:szCs w:val="24"/>
          <w14:ligatures w14:val="standardContextual"/>
        </w:rPr>
      </w:pPr>
      <w:r>
        <w:rPr>
          <w:rFonts w:eastAsiaTheme="minorHAnsi"/>
          <w:kern w:val="2"/>
          <w:sz w:val="24"/>
          <w:szCs w:val="24"/>
          <w14:ligatures w14:val="standardContextual"/>
        </w:rPr>
        <w:t>Program Studi :</w:t>
      </w:r>
      <w:r w:rsidR="00103073">
        <w:rPr>
          <w:rFonts w:eastAsiaTheme="minorHAnsi"/>
          <w:kern w:val="2"/>
          <w:sz w:val="24"/>
          <w:szCs w:val="24"/>
          <w14:ligatures w14:val="standardContextual"/>
        </w:rPr>
        <w:t xml:space="preserve"> </w:t>
      </w:r>
      <w:r>
        <w:rPr>
          <w:rFonts w:eastAsiaTheme="minorHAnsi"/>
          <w:kern w:val="2"/>
          <w:sz w:val="24"/>
          <w:szCs w:val="24"/>
          <w14:ligatures w14:val="standardContextual"/>
        </w:rPr>
        <w:t>S-1 Keperawatan</w:t>
      </w:r>
    </w:p>
    <w:p w14:paraId="3D683B7A" w14:textId="77777777" w:rsidR="00690902" w:rsidRDefault="006F30F7" w:rsidP="00E632BF">
      <w:pPr>
        <w:spacing w:after="160" w:line="480" w:lineRule="auto"/>
        <w:jc w:val="both"/>
        <w:rPr>
          <w:rFonts w:eastAsia="Calibri"/>
          <w:kern w:val="2"/>
          <w:sz w:val="24"/>
          <w:szCs w:val="24"/>
          <w14:ligatures w14:val="standardContextual"/>
        </w:rPr>
      </w:pPr>
      <w:r>
        <w:rPr>
          <w:rFonts w:eastAsiaTheme="minorHAnsi"/>
          <w:kern w:val="2"/>
          <w:sz w:val="24"/>
          <w:szCs w:val="24"/>
          <w14:ligatures w14:val="standardContextual"/>
        </w:rPr>
        <w:t>Menyatakan bahwa skripsi yang berjudul “</w:t>
      </w:r>
      <w:r w:rsidR="00153C6F">
        <w:rPr>
          <w:rFonts w:eastAsiaTheme="minorHAnsi"/>
          <w:kern w:val="2"/>
          <w:sz w:val="24"/>
          <w:szCs w:val="24"/>
          <w14:ligatures w14:val="standardContextual"/>
        </w:rPr>
        <w:t>Hubungan Frekuensi</w:t>
      </w:r>
      <w:r>
        <w:rPr>
          <w:rFonts w:eastAsiaTheme="minorHAnsi"/>
          <w:kern w:val="2"/>
          <w:sz w:val="24"/>
          <w:szCs w:val="24"/>
          <w14:ligatures w14:val="standardContextual"/>
        </w:rPr>
        <w:t xml:space="preserve"> Terapi</w:t>
      </w:r>
      <w:r w:rsidR="00103073">
        <w:rPr>
          <w:rFonts w:eastAsiaTheme="minorHAnsi"/>
          <w:kern w:val="2"/>
          <w:sz w:val="24"/>
          <w:szCs w:val="24"/>
          <w14:ligatures w14:val="standardContextual"/>
        </w:rPr>
        <w:t xml:space="preserve"> </w:t>
      </w:r>
      <w:r>
        <w:rPr>
          <w:rFonts w:eastAsiaTheme="minorHAnsi"/>
          <w:kern w:val="2"/>
          <w:sz w:val="24"/>
          <w:szCs w:val="24"/>
          <w14:ligatures w14:val="standardContextual"/>
        </w:rPr>
        <w:t>Hiperbarik</w:t>
      </w:r>
      <w:r w:rsidR="00103073">
        <w:rPr>
          <w:rFonts w:eastAsiaTheme="minorHAnsi"/>
          <w:kern w:val="2"/>
          <w:sz w:val="24"/>
          <w:szCs w:val="24"/>
          <w14:ligatures w14:val="standardContextual"/>
        </w:rPr>
        <w:t xml:space="preserve"> Oksigen</w:t>
      </w:r>
      <w:r>
        <w:rPr>
          <w:rFonts w:eastAsiaTheme="minorHAnsi"/>
          <w:kern w:val="2"/>
          <w:sz w:val="24"/>
          <w:szCs w:val="24"/>
          <w14:ligatures w14:val="standardContextual"/>
        </w:rPr>
        <w:t xml:space="preserve"> </w:t>
      </w:r>
      <w:r w:rsidR="0076136F">
        <w:rPr>
          <w:rFonts w:eastAsiaTheme="minorHAnsi"/>
          <w:kern w:val="2"/>
          <w:sz w:val="24"/>
          <w:szCs w:val="24"/>
          <w14:ligatures w14:val="standardContextual"/>
        </w:rPr>
        <w:t>Terhadap Kualitas Hidup</w:t>
      </w:r>
      <w:r w:rsidR="00AA60CF">
        <w:rPr>
          <w:rFonts w:eastAsiaTheme="minorHAnsi"/>
          <w:i/>
          <w:iCs/>
          <w:kern w:val="2"/>
          <w:sz w:val="24"/>
          <w:szCs w:val="24"/>
          <w14:ligatures w14:val="standardContextual"/>
        </w:rPr>
        <w:t xml:space="preserve"> </w:t>
      </w:r>
      <w:r w:rsidR="00524AA5">
        <w:rPr>
          <w:rFonts w:eastAsiaTheme="minorHAnsi"/>
          <w:i/>
          <w:iCs/>
          <w:kern w:val="2"/>
          <w:sz w:val="24"/>
          <w:szCs w:val="24"/>
          <w14:ligatures w14:val="standardContextual"/>
        </w:rPr>
        <w:t>(</w:t>
      </w:r>
      <w:r w:rsidR="00AA60CF">
        <w:rPr>
          <w:rFonts w:eastAsiaTheme="minorHAnsi"/>
          <w:i/>
          <w:iCs/>
          <w:kern w:val="2"/>
          <w:sz w:val="24"/>
          <w:szCs w:val="24"/>
          <w14:ligatures w14:val="standardContextual"/>
        </w:rPr>
        <w:t>Qualiy of life</w:t>
      </w:r>
      <w:r w:rsidR="00524AA5">
        <w:rPr>
          <w:rFonts w:eastAsiaTheme="minorHAnsi"/>
          <w:i/>
          <w:iCs/>
          <w:kern w:val="2"/>
          <w:sz w:val="24"/>
          <w:szCs w:val="24"/>
          <w14:ligatures w14:val="standardContextual"/>
        </w:rPr>
        <w:t>)</w:t>
      </w:r>
      <w:r w:rsidR="0076136F">
        <w:rPr>
          <w:rFonts w:eastAsiaTheme="minorHAnsi"/>
          <w:kern w:val="2"/>
          <w:sz w:val="24"/>
          <w:szCs w:val="24"/>
          <w14:ligatures w14:val="standardContextual"/>
        </w:rPr>
        <w:t xml:space="preserve"> Pada Penderita Diabet</w:t>
      </w:r>
      <w:r w:rsidR="00E97439">
        <w:rPr>
          <w:rFonts w:eastAsiaTheme="minorHAnsi"/>
          <w:kern w:val="2"/>
          <w:sz w:val="24"/>
          <w:szCs w:val="24"/>
          <w14:ligatures w14:val="standardContextual"/>
        </w:rPr>
        <w:t>e</w:t>
      </w:r>
      <w:r w:rsidR="0076136F">
        <w:rPr>
          <w:rFonts w:eastAsiaTheme="minorHAnsi"/>
          <w:kern w:val="2"/>
          <w:sz w:val="24"/>
          <w:szCs w:val="24"/>
          <w14:ligatures w14:val="standardContextual"/>
        </w:rPr>
        <w:t>s M</w:t>
      </w:r>
      <w:r w:rsidR="00E97439">
        <w:rPr>
          <w:rFonts w:eastAsiaTheme="minorHAnsi"/>
          <w:kern w:val="2"/>
          <w:sz w:val="24"/>
          <w:szCs w:val="24"/>
          <w14:ligatures w14:val="standardContextual"/>
        </w:rPr>
        <w:t>e</w:t>
      </w:r>
      <w:r w:rsidR="003016E8">
        <w:rPr>
          <w:rFonts w:eastAsiaTheme="minorHAnsi"/>
          <w:kern w:val="2"/>
          <w:sz w:val="24"/>
          <w:szCs w:val="24"/>
          <w14:ligatures w14:val="standardContextual"/>
        </w:rPr>
        <w:t>l</w:t>
      </w:r>
      <w:r w:rsidR="0076136F">
        <w:rPr>
          <w:rFonts w:eastAsiaTheme="minorHAnsi"/>
          <w:kern w:val="2"/>
          <w:sz w:val="24"/>
          <w:szCs w:val="24"/>
          <w14:ligatures w14:val="standardContextual"/>
        </w:rPr>
        <w:t>litus Di LAKESLA Drs. Med. R. Rijadi S., Phys” Saya susun tanpa melakukan plagiat sesuai dengan aturan yang berlaku di STIKES Hang Tuah Surabaya.</w:t>
      </w:r>
    </w:p>
    <w:p w14:paraId="62BE9069" w14:textId="77777777" w:rsidR="0076136F" w:rsidRDefault="006F30F7" w:rsidP="00091246">
      <w:pPr>
        <w:spacing w:after="160" w:line="480" w:lineRule="auto"/>
        <w:jc w:val="both"/>
        <w:rPr>
          <w:rFonts w:eastAsia="Calibri"/>
          <w:kern w:val="2"/>
          <w:sz w:val="24"/>
          <w:szCs w:val="24"/>
          <w14:ligatures w14:val="standardContextual"/>
        </w:rPr>
      </w:pPr>
      <w:r>
        <w:rPr>
          <w:rFonts w:eastAsiaTheme="minorHAnsi"/>
          <w:kern w:val="2"/>
          <w:sz w:val="24"/>
          <w:szCs w:val="24"/>
          <w14:ligatures w14:val="standardContextual"/>
        </w:rPr>
        <w:t>Jika kemudian hari ternyata saya melakukan tin</w:t>
      </w:r>
      <w:r w:rsidR="00E632BF">
        <w:rPr>
          <w:rFonts w:eastAsiaTheme="minorHAnsi"/>
          <w:kern w:val="2"/>
          <w:sz w:val="24"/>
          <w:szCs w:val="24"/>
          <w14:ligatures w14:val="standardContextual"/>
        </w:rPr>
        <w:t>dakan plagiat, saya akan bertanggung jawab sepenuhnya dan menerima sanksi yang dijatuhkan oleh STIKES Hang Tuah Surabaya.</w:t>
      </w:r>
    </w:p>
    <w:p w14:paraId="43B6E4DC" w14:textId="77777777" w:rsidR="00A300DF" w:rsidRDefault="006F30F7" w:rsidP="00091246">
      <w:pPr>
        <w:spacing w:after="160" w:line="480" w:lineRule="auto"/>
        <w:jc w:val="both"/>
        <w:rPr>
          <w:rFonts w:eastAsia="Calibri"/>
          <w:kern w:val="2"/>
          <w:sz w:val="24"/>
          <w:szCs w:val="24"/>
          <w14:ligatures w14:val="standardContextual"/>
        </w:rPr>
      </w:pPr>
      <w:r>
        <w:rPr>
          <w:rFonts w:eastAsiaTheme="minorHAnsi"/>
          <w:kern w:val="2"/>
          <w:sz w:val="24"/>
          <w:szCs w:val="24"/>
          <w14:ligatures w14:val="standardContextual"/>
        </w:rPr>
        <w:t>Demikian surat pernyataan ini saya buat dengan sebenar-benarnya agar dapat digunakan sebagaimana mestinya</w:t>
      </w:r>
      <w:r w:rsidR="00140CB3">
        <w:rPr>
          <w:rFonts w:eastAsiaTheme="minorHAnsi"/>
          <w:kern w:val="2"/>
          <w:sz w:val="24"/>
          <w:szCs w:val="24"/>
          <w14:ligatures w14:val="standardContextual"/>
        </w:rPr>
        <w:t>.</w:t>
      </w:r>
    </w:p>
    <w:p w14:paraId="5A76A828" w14:textId="77777777" w:rsidR="00743898" w:rsidRPr="00A300DF" w:rsidRDefault="006F30F7" w:rsidP="00743898">
      <w:pPr>
        <w:spacing w:after="160" w:line="480" w:lineRule="auto"/>
        <w:jc w:val="both"/>
        <w:rPr>
          <w:rFonts w:eastAsia="Calibri"/>
          <w:kern w:val="2"/>
          <w:sz w:val="24"/>
          <w:szCs w:val="24"/>
          <w14:ligatures w14:val="standardContextual"/>
        </w:rPr>
        <w:sectPr w:rsidR="00743898" w:rsidRPr="00A300DF" w:rsidSect="00E14BAC">
          <w:headerReference w:type="default" r:id="rId12"/>
          <w:footerReference w:type="default" r:id="rId13"/>
          <w:pgSz w:w="11906" w:h="16838" w:code="9"/>
          <w:pgMar w:top="1701" w:right="1701" w:bottom="1701" w:left="2268" w:header="0" w:footer="720" w:gutter="0"/>
          <w:pgNumType w:fmt="lowerRoman"/>
          <w:cols w:space="708"/>
          <w:docGrid w:linePitch="299"/>
        </w:sectPr>
      </w:pPr>
      <w:r>
        <w:rPr>
          <w:noProof/>
          <w:sz w:val="24"/>
          <w:szCs w:val="24"/>
        </w:rPr>
        <mc:AlternateContent>
          <mc:Choice Requires="wps">
            <w:drawing>
              <wp:anchor distT="0" distB="0" distL="114300" distR="114300" simplePos="0" relativeHeight="251658240" behindDoc="0" locked="0" layoutInCell="1" allowOverlap="1" wp14:anchorId="21B074FD" wp14:editId="0984C9B5">
                <wp:simplePos x="0" y="0"/>
                <wp:positionH relativeFrom="column">
                  <wp:posOffset>3347480</wp:posOffset>
                </wp:positionH>
                <wp:positionV relativeFrom="paragraph">
                  <wp:posOffset>330919</wp:posOffset>
                </wp:positionV>
                <wp:extent cx="1940944" cy="1811547"/>
                <wp:effectExtent l="0" t="0" r="0" b="0"/>
                <wp:wrapNone/>
                <wp:docPr id="1128273507" name="Rectangle 1"/>
                <wp:cNvGraphicFramePr/>
                <a:graphic xmlns:a="http://schemas.openxmlformats.org/drawingml/2006/main">
                  <a:graphicData uri="http://schemas.microsoft.com/office/word/2010/wordprocessingShape">
                    <wps:wsp>
                      <wps:cNvSpPr/>
                      <wps:spPr>
                        <a:xfrm>
                          <a:off x="0" y="0"/>
                          <a:ext cx="1940944" cy="181154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42E5CD" w14:textId="77777777" w:rsidR="00372AC2" w:rsidRDefault="006F30F7" w:rsidP="00182B01">
                            <w:pPr>
                              <w:spacing w:after="160" w:line="259" w:lineRule="auto"/>
                              <w:jc w:val="center"/>
                              <w:rPr>
                                <w:rFonts w:eastAsia="Calibri"/>
                                <w:kern w:val="2"/>
                                <w:sz w:val="24"/>
                                <w:szCs w:val="24"/>
                                <w14:ligatures w14:val="standardContextual"/>
                              </w:rPr>
                            </w:pPr>
                            <w:r>
                              <w:rPr>
                                <w:rFonts w:eastAsiaTheme="minorHAnsi"/>
                                <w:kern w:val="2"/>
                                <w:sz w:val="24"/>
                                <w:szCs w:val="24"/>
                                <w14:ligatures w14:val="standardContextual"/>
                              </w:rPr>
                              <w:t xml:space="preserve">Surabaya, </w:t>
                            </w:r>
                            <w:r w:rsidR="00D43905">
                              <w:rPr>
                                <w:rFonts w:eastAsiaTheme="minorHAnsi"/>
                                <w:kern w:val="2"/>
                                <w:sz w:val="24"/>
                                <w:szCs w:val="24"/>
                                <w14:ligatures w14:val="standardContextual"/>
                              </w:rPr>
                              <w:t>12 Agustus</w:t>
                            </w:r>
                            <w:r>
                              <w:rPr>
                                <w:rFonts w:eastAsiaTheme="minorHAnsi"/>
                                <w:kern w:val="2"/>
                                <w:sz w:val="24"/>
                                <w:szCs w:val="24"/>
                                <w14:ligatures w14:val="standardContextual"/>
                              </w:rPr>
                              <w:t xml:space="preserve"> 2024</w:t>
                            </w:r>
                          </w:p>
                          <w:p w14:paraId="2E76F092" w14:textId="77777777" w:rsidR="00372AC2" w:rsidRDefault="00372AC2" w:rsidP="00182B01">
                            <w:pPr>
                              <w:spacing w:after="160" w:line="259" w:lineRule="auto"/>
                              <w:jc w:val="center"/>
                              <w:rPr>
                                <w:rFonts w:eastAsia="Calibri"/>
                                <w:kern w:val="2"/>
                                <w:sz w:val="24"/>
                                <w:szCs w:val="24"/>
                                <w14:ligatures w14:val="standardContextual"/>
                              </w:rPr>
                            </w:pPr>
                          </w:p>
                          <w:p w14:paraId="23F7D7B3" w14:textId="77777777" w:rsidR="00372AC2" w:rsidRDefault="00372AC2" w:rsidP="00182B01">
                            <w:pPr>
                              <w:spacing w:after="160" w:line="259" w:lineRule="auto"/>
                              <w:jc w:val="center"/>
                              <w:rPr>
                                <w:rFonts w:eastAsia="Calibri"/>
                                <w:kern w:val="2"/>
                                <w:sz w:val="24"/>
                                <w:szCs w:val="24"/>
                                <w14:ligatures w14:val="standardContextual"/>
                              </w:rPr>
                            </w:pPr>
                          </w:p>
                          <w:p w14:paraId="761AAC84" w14:textId="77777777" w:rsidR="00372AC2" w:rsidRPr="00334DDC" w:rsidRDefault="006F30F7" w:rsidP="00334DDC">
                            <w:pPr>
                              <w:spacing w:before="240" w:after="160" w:line="259" w:lineRule="auto"/>
                              <w:jc w:val="center"/>
                              <w:rPr>
                                <w:rFonts w:eastAsiaTheme="minorHAnsi"/>
                                <w:kern w:val="2"/>
                                <w:sz w:val="24"/>
                                <w:szCs w:val="24"/>
                                <w14:ligatures w14:val="standardContextual"/>
                              </w:rPr>
                            </w:pPr>
                            <w:r w:rsidRPr="00091246">
                              <w:rPr>
                                <w:rFonts w:eastAsiaTheme="minorHAnsi"/>
                                <w:kern w:val="2"/>
                                <w:sz w:val="24"/>
                                <w:szCs w:val="24"/>
                                <w14:ligatures w14:val="standardContextual"/>
                              </w:rPr>
                              <w:t>Y</w:t>
                            </w:r>
                            <w:r w:rsidR="00091246">
                              <w:rPr>
                                <w:rFonts w:eastAsiaTheme="minorHAnsi"/>
                                <w:kern w:val="2"/>
                                <w:sz w:val="24"/>
                                <w:szCs w:val="24"/>
                                <w14:ligatures w14:val="standardContextual"/>
                              </w:rPr>
                              <w:t xml:space="preserve">oschi </w:t>
                            </w:r>
                            <w:r w:rsidRPr="00091246">
                              <w:rPr>
                                <w:rFonts w:eastAsiaTheme="minorHAnsi"/>
                                <w:kern w:val="2"/>
                                <w:sz w:val="24"/>
                                <w:szCs w:val="24"/>
                                <w14:ligatures w14:val="standardContextual"/>
                              </w:rPr>
                              <w:t xml:space="preserve"> L</w:t>
                            </w:r>
                            <w:r w:rsidR="00091246">
                              <w:rPr>
                                <w:rFonts w:eastAsiaTheme="minorHAnsi"/>
                                <w:kern w:val="2"/>
                                <w:sz w:val="24"/>
                                <w:szCs w:val="24"/>
                                <w14:ligatures w14:val="standardContextual"/>
                              </w:rPr>
                              <w:t>iya</w:t>
                            </w:r>
                            <w:r w:rsidR="00334DDC">
                              <w:rPr>
                                <w:rFonts w:eastAsiaTheme="minorHAnsi"/>
                                <w:kern w:val="2"/>
                                <w:sz w:val="24"/>
                                <w:szCs w:val="24"/>
                                <w14:ligatures w14:val="standardContextual"/>
                              </w:rPr>
                              <w:t xml:space="preserve">                   </w:t>
                            </w:r>
                            <w:r w:rsidRPr="00091246">
                              <w:rPr>
                                <w:rFonts w:eastAsiaTheme="minorHAnsi"/>
                                <w:kern w:val="2"/>
                                <w:sz w:val="24"/>
                                <w:szCs w:val="24"/>
                                <w14:ligatures w14:val="standardContextual"/>
                              </w:rPr>
                              <w:t>NIM</w:t>
                            </w:r>
                            <w:r w:rsidR="00334DDC">
                              <w:rPr>
                                <w:rFonts w:eastAsiaTheme="minorHAnsi"/>
                                <w:kern w:val="2"/>
                                <w:sz w:val="24"/>
                                <w:szCs w:val="24"/>
                                <w14:ligatures w14:val="standardContextual"/>
                              </w:rPr>
                              <w:t xml:space="preserve"> </w:t>
                            </w:r>
                            <w:r w:rsidRPr="00091246">
                              <w:rPr>
                                <w:rFonts w:eastAsiaTheme="minorHAnsi"/>
                                <w:kern w:val="2"/>
                                <w:sz w:val="24"/>
                                <w:szCs w:val="24"/>
                                <w14:ligatures w14:val="standardContextual"/>
                              </w:rPr>
                              <w:t>2010106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1B074FD" id="Rectangle 1" o:spid="_x0000_s1026" style="position:absolute;left:0;text-align:left;margin-left:263.6pt;margin-top:26.05pt;width:152.85pt;height:14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" filled="f" stroked="f">
                <v:textbox>
                  <w:txbxContent>
                    <w:p w14:paraId="7142E5CD" w14:textId="77777777" w:rsidR="00372AC2" w:rsidRDefault="006F30F7" w:rsidP="00182B01">
                      <w:pPr>
                        <w:spacing w:after="160" w:line="259" w:lineRule="auto"/>
                        <w:jc w:val="center"/>
                        <w:rPr>
                          <w:rFonts w:eastAsia="Calibri"/>
                          <w:kern w:val="2"/>
                          <w:sz w:val="24"/>
                          <w:szCs w:val="24"/>
                          <w14:ligatures w14:val="standardContextual"/>
                        </w:rPr>
                      </w:pPr>
                      <w:r>
                        <w:rPr>
                          <w:rFonts w:eastAsiaTheme="minorHAnsi"/>
                          <w:kern w:val="2"/>
                          <w:sz w:val="24"/>
                          <w:szCs w:val="24"/>
                          <w14:ligatures w14:val="standardContextual"/>
                        </w:rPr>
                        <w:t xml:space="preserve">Surabaya, </w:t>
                      </w:r>
                      <w:r w:rsidR="00D43905">
                        <w:rPr>
                          <w:rFonts w:eastAsiaTheme="minorHAnsi"/>
                          <w:kern w:val="2"/>
                          <w:sz w:val="24"/>
                          <w:szCs w:val="24"/>
                          <w14:ligatures w14:val="standardContextual"/>
                        </w:rPr>
                        <w:t>12 Agustus</w:t>
                      </w:r>
                      <w:r>
                        <w:rPr>
                          <w:rFonts w:eastAsiaTheme="minorHAnsi"/>
                          <w:kern w:val="2"/>
                          <w:sz w:val="24"/>
                          <w:szCs w:val="24"/>
                          <w14:ligatures w14:val="standardContextual"/>
                        </w:rPr>
                        <w:t xml:space="preserve"> 2024</w:t>
                      </w:r>
                    </w:p>
                    <w:p w14:paraId="2E76F092" w14:textId="77777777" w:rsidR="00372AC2" w:rsidRDefault="00372AC2" w:rsidP="00182B01">
                      <w:pPr>
                        <w:spacing w:after="160" w:line="259" w:lineRule="auto"/>
                        <w:jc w:val="center"/>
                        <w:rPr>
                          <w:rFonts w:eastAsia="Calibri"/>
                          <w:kern w:val="2"/>
                          <w:sz w:val="24"/>
                          <w:szCs w:val="24"/>
                          <w14:ligatures w14:val="standardContextual"/>
                        </w:rPr>
                      </w:pPr>
                    </w:p>
                    <w:p w14:paraId="23F7D7B3" w14:textId="77777777" w:rsidR="00372AC2" w:rsidRDefault="00372AC2" w:rsidP="00182B01">
                      <w:pPr>
                        <w:spacing w:after="160" w:line="259" w:lineRule="auto"/>
                        <w:jc w:val="center"/>
                        <w:rPr>
                          <w:rFonts w:eastAsia="Calibri"/>
                          <w:kern w:val="2"/>
                          <w:sz w:val="24"/>
                          <w:szCs w:val="24"/>
                          <w14:ligatures w14:val="standardContextual"/>
                        </w:rPr>
                      </w:pPr>
                    </w:p>
                    <w:p w14:paraId="761AAC84" w14:textId="77777777" w:rsidR="00372AC2" w:rsidRPr="00334DDC" w:rsidRDefault="006F30F7" w:rsidP="00334DDC">
                      <w:pPr>
                        <w:spacing w:before="240" w:after="160" w:line="259" w:lineRule="auto"/>
                        <w:jc w:val="center"/>
                        <w:rPr>
                          <w:rFonts w:eastAsiaTheme="minorHAnsi"/>
                          <w:kern w:val="2"/>
                          <w:sz w:val="24"/>
                          <w:szCs w:val="24"/>
                          <w14:ligatures w14:val="standardContextual"/>
                        </w:rPr>
                      </w:pPr>
                      <w:r w:rsidRPr="00091246">
                        <w:rPr>
                          <w:rFonts w:eastAsiaTheme="minorHAnsi"/>
                          <w:kern w:val="2"/>
                          <w:sz w:val="24"/>
                          <w:szCs w:val="24"/>
                          <w14:ligatures w14:val="standardContextual"/>
                        </w:rPr>
                        <w:t>Y</w:t>
                      </w:r>
                      <w:r w:rsidR="00091246">
                        <w:rPr>
                          <w:rFonts w:eastAsiaTheme="minorHAnsi"/>
                          <w:kern w:val="2"/>
                          <w:sz w:val="24"/>
                          <w:szCs w:val="24"/>
                          <w14:ligatures w14:val="standardContextual"/>
                        </w:rPr>
                        <w:t xml:space="preserve">oschi </w:t>
                      </w:r>
                      <w:r w:rsidRPr="00091246">
                        <w:rPr>
                          <w:rFonts w:eastAsiaTheme="minorHAnsi"/>
                          <w:kern w:val="2"/>
                          <w:sz w:val="24"/>
                          <w:szCs w:val="24"/>
                          <w14:ligatures w14:val="standardContextual"/>
                        </w:rPr>
                        <w:t xml:space="preserve"> L</w:t>
                      </w:r>
                      <w:r w:rsidR="00091246">
                        <w:rPr>
                          <w:rFonts w:eastAsiaTheme="minorHAnsi"/>
                          <w:kern w:val="2"/>
                          <w:sz w:val="24"/>
                          <w:szCs w:val="24"/>
                          <w14:ligatures w14:val="standardContextual"/>
                        </w:rPr>
                        <w:t>iya</w:t>
                      </w:r>
                      <w:r w:rsidR="00334DDC">
                        <w:rPr>
                          <w:rFonts w:eastAsiaTheme="minorHAnsi"/>
                          <w:kern w:val="2"/>
                          <w:sz w:val="24"/>
                          <w:szCs w:val="24"/>
                          <w14:ligatures w14:val="standardContextual"/>
                        </w:rPr>
                        <w:t xml:space="preserve">                   </w:t>
                      </w:r>
                      <w:r w:rsidRPr="00091246">
                        <w:rPr>
                          <w:rFonts w:eastAsiaTheme="minorHAnsi"/>
                          <w:kern w:val="2"/>
                          <w:sz w:val="24"/>
                          <w:szCs w:val="24"/>
                          <w14:ligatures w14:val="standardContextual"/>
                        </w:rPr>
                        <w:t>NIM</w:t>
                      </w:r>
                      <w:r w:rsidR="00334DDC">
                        <w:rPr>
                          <w:rFonts w:eastAsiaTheme="minorHAnsi"/>
                          <w:kern w:val="2"/>
                          <w:sz w:val="24"/>
                          <w:szCs w:val="24"/>
                          <w14:ligatures w14:val="standardContextual"/>
                        </w:rPr>
                        <w:t xml:space="preserve"> </w:t>
                      </w:r>
                      <w:r w:rsidRPr="00091246">
                        <w:rPr>
                          <w:rFonts w:eastAsiaTheme="minorHAnsi"/>
                          <w:kern w:val="2"/>
                          <w:sz w:val="24"/>
                          <w:szCs w:val="24"/>
                          <w14:ligatures w14:val="standardContextual"/>
                        </w:rPr>
                        <w:t>2010106</w:t>
                      </w:r>
                    </w:p>
                  </w:txbxContent>
                </v:textbox>
              </v:rect>
            </w:pict>
          </mc:Fallback>
        </mc:AlternateContent>
      </w:r>
    </w:p>
    <w:p w14:paraId="151DF760" w14:textId="77777777" w:rsidR="00307BB9" w:rsidRDefault="006F30F7" w:rsidP="00BE081F">
      <w:pPr>
        <w:pStyle w:val="Heading1"/>
        <w:rPr>
          <w:rFonts w:eastAsia="Calibri"/>
        </w:rPr>
      </w:pPr>
      <w:bookmarkStart w:id="25" w:name="_Toc180160386"/>
      <w:r>
        <w:rPr>
          <w:rFonts w:eastAsiaTheme="minorHAnsi"/>
        </w:rPr>
        <w:lastRenderedPageBreak/>
        <w:t>HALAMAN PERSETUJUAN</w:t>
      </w:r>
      <w:bookmarkEnd w:id="25"/>
    </w:p>
    <w:p w14:paraId="39A7E67B" w14:textId="77777777" w:rsidR="001C021D" w:rsidRDefault="006F30F7" w:rsidP="001C021D">
      <w:pPr>
        <w:spacing w:after="160" w:line="480" w:lineRule="auto"/>
        <w:rPr>
          <w:rFonts w:eastAsia="Calibri"/>
          <w:kern w:val="2"/>
          <w:sz w:val="24"/>
          <w:szCs w:val="24"/>
          <w14:ligatures w14:val="standardContextual"/>
        </w:rPr>
      </w:pPr>
      <w:r>
        <w:rPr>
          <w:rFonts w:eastAsiaTheme="minorHAnsi"/>
          <w:kern w:val="2"/>
          <w:sz w:val="24"/>
          <w:szCs w:val="24"/>
          <w14:ligatures w14:val="standardContextual"/>
        </w:rPr>
        <w:t>Nama</w:t>
      </w:r>
      <w:r>
        <w:rPr>
          <w:rFonts w:eastAsiaTheme="minorHAnsi"/>
          <w:kern w:val="2"/>
          <w:sz w:val="24"/>
          <w:szCs w:val="24"/>
          <w14:ligatures w14:val="standardContextual"/>
        </w:rPr>
        <w:tab/>
      </w:r>
      <w:r>
        <w:rPr>
          <w:rFonts w:eastAsiaTheme="minorHAnsi"/>
          <w:kern w:val="2"/>
          <w:sz w:val="24"/>
          <w:szCs w:val="24"/>
          <w14:ligatures w14:val="standardContextual"/>
        </w:rPr>
        <w:tab/>
        <w:t>: Yoschi Liya</w:t>
      </w:r>
    </w:p>
    <w:p w14:paraId="7941D6E5" w14:textId="77777777" w:rsidR="001C021D" w:rsidRDefault="006F30F7" w:rsidP="001C021D">
      <w:pPr>
        <w:spacing w:after="160" w:line="480" w:lineRule="auto"/>
        <w:rPr>
          <w:rFonts w:eastAsia="Calibri"/>
          <w:kern w:val="2"/>
          <w:sz w:val="24"/>
          <w:szCs w:val="24"/>
          <w14:ligatures w14:val="standardContextual"/>
        </w:rPr>
      </w:pPr>
      <w:r>
        <w:rPr>
          <w:rFonts w:eastAsiaTheme="minorHAnsi"/>
          <w:kern w:val="2"/>
          <w:sz w:val="24"/>
          <w:szCs w:val="24"/>
          <w14:ligatures w14:val="standardContextual"/>
        </w:rPr>
        <w:t>Nim</w:t>
      </w:r>
      <w:r>
        <w:rPr>
          <w:rFonts w:eastAsiaTheme="minorHAnsi"/>
          <w:kern w:val="2"/>
          <w:sz w:val="24"/>
          <w:szCs w:val="24"/>
          <w14:ligatures w14:val="standardContextual"/>
        </w:rPr>
        <w:tab/>
      </w:r>
      <w:r>
        <w:rPr>
          <w:rFonts w:eastAsiaTheme="minorHAnsi"/>
          <w:kern w:val="2"/>
          <w:sz w:val="24"/>
          <w:szCs w:val="24"/>
          <w14:ligatures w14:val="standardContextual"/>
        </w:rPr>
        <w:tab/>
        <w:t>: 2010106</w:t>
      </w:r>
    </w:p>
    <w:p w14:paraId="6DDE03B4" w14:textId="77777777" w:rsidR="001C021D" w:rsidRDefault="006F30F7" w:rsidP="001C021D">
      <w:pPr>
        <w:spacing w:after="160" w:line="480" w:lineRule="auto"/>
        <w:rPr>
          <w:rFonts w:eastAsia="Calibri"/>
          <w:kern w:val="2"/>
          <w:sz w:val="24"/>
          <w:szCs w:val="24"/>
          <w14:ligatures w14:val="standardContextual"/>
        </w:rPr>
      </w:pPr>
      <w:r>
        <w:rPr>
          <w:rFonts w:eastAsiaTheme="minorHAnsi"/>
          <w:kern w:val="2"/>
          <w:sz w:val="24"/>
          <w:szCs w:val="24"/>
          <w14:ligatures w14:val="standardContextual"/>
        </w:rPr>
        <w:t>Program Studi : S-1 Keperawatan</w:t>
      </w:r>
    </w:p>
    <w:p w14:paraId="7940FB9C" w14:textId="77777777" w:rsidR="001C021D" w:rsidRDefault="006F30F7" w:rsidP="006B25BD">
      <w:pPr>
        <w:spacing w:after="160" w:line="480" w:lineRule="auto"/>
        <w:jc w:val="both"/>
        <w:rPr>
          <w:rFonts w:eastAsia="Calibri"/>
          <w:kern w:val="2"/>
          <w:sz w:val="24"/>
          <w:szCs w:val="24"/>
          <w14:ligatures w14:val="standardContextual"/>
        </w:rPr>
      </w:pPr>
      <w:r>
        <w:rPr>
          <w:rFonts w:eastAsiaTheme="minorHAnsi"/>
          <w:kern w:val="2"/>
          <w:sz w:val="24"/>
          <w:szCs w:val="24"/>
          <w14:ligatures w14:val="standardContextual"/>
        </w:rPr>
        <w:t>Judul</w:t>
      </w:r>
      <w:r>
        <w:rPr>
          <w:rFonts w:eastAsiaTheme="minorHAnsi"/>
          <w:kern w:val="2"/>
          <w:sz w:val="24"/>
          <w:szCs w:val="24"/>
          <w14:ligatures w14:val="standardContextual"/>
        </w:rPr>
        <w:tab/>
      </w:r>
      <w:r>
        <w:rPr>
          <w:rFonts w:eastAsiaTheme="minorHAnsi"/>
          <w:kern w:val="2"/>
          <w:sz w:val="24"/>
          <w:szCs w:val="24"/>
          <w14:ligatures w14:val="standardContextual"/>
        </w:rPr>
        <w:tab/>
        <w:t xml:space="preserve">: </w:t>
      </w:r>
      <w:r w:rsidR="00153C6F">
        <w:rPr>
          <w:rFonts w:eastAsiaTheme="minorHAnsi"/>
          <w:kern w:val="2"/>
          <w:sz w:val="24"/>
          <w:szCs w:val="24"/>
          <w14:ligatures w14:val="standardContextual"/>
        </w:rPr>
        <w:t>Hubungan Frekuensi</w:t>
      </w:r>
      <w:r w:rsidR="00DC50B4">
        <w:rPr>
          <w:rFonts w:eastAsiaTheme="minorHAnsi"/>
          <w:kern w:val="2"/>
          <w:sz w:val="24"/>
          <w:szCs w:val="24"/>
          <w14:ligatures w14:val="standardContextual"/>
        </w:rPr>
        <w:t xml:space="preserve"> Terapi Hiperbarik</w:t>
      </w:r>
      <w:r w:rsidR="007A49F1">
        <w:rPr>
          <w:rFonts w:eastAsiaTheme="minorHAnsi"/>
          <w:kern w:val="2"/>
          <w:sz w:val="24"/>
          <w:szCs w:val="24"/>
          <w14:ligatures w14:val="standardContextual"/>
        </w:rPr>
        <w:t xml:space="preserve"> Oksigen</w:t>
      </w:r>
      <w:r w:rsidR="00DC50B4">
        <w:rPr>
          <w:rFonts w:eastAsiaTheme="minorHAnsi"/>
          <w:kern w:val="2"/>
          <w:sz w:val="24"/>
          <w:szCs w:val="24"/>
          <w14:ligatures w14:val="standardContextual"/>
        </w:rPr>
        <w:t xml:space="preserve"> </w:t>
      </w:r>
      <w:r w:rsidR="005663DD">
        <w:rPr>
          <w:rFonts w:eastAsiaTheme="minorHAnsi"/>
          <w:kern w:val="2"/>
          <w:sz w:val="24"/>
          <w:szCs w:val="24"/>
          <w14:ligatures w14:val="standardContextual"/>
        </w:rPr>
        <w:t xml:space="preserve">Terhadap Kualitas Hidup  </w:t>
      </w:r>
      <w:r w:rsidR="00524AA5">
        <w:rPr>
          <w:rFonts w:eastAsiaTheme="minorHAnsi"/>
          <w:kern w:val="2"/>
          <w:sz w:val="24"/>
          <w:szCs w:val="24"/>
          <w14:ligatures w14:val="standardContextual"/>
        </w:rPr>
        <w:t>(</w:t>
      </w:r>
      <w:r w:rsidR="005663DD">
        <w:rPr>
          <w:rFonts w:eastAsiaTheme="minorHAnsi"/>
          <w:i/>
          <w:iCs/>
          <w:kern w:val="2"/>
          <w:sz w:val="24"/>
          <w:szCs w:val="24"/>
          <w14:ligatures w14:val="standardContextual"/>
        </w:rPr>
        <w:t>Qualitas Of Life</w:t>
      </w:r>
      <w:r w:rsidR="00524AA5">
        <w:rPr>
          <w:rFonts w:eastAsiaTheme="minorHAnsi"/>
          <w:i/>
          <w:iCs/>
          <w:kern w:val="2"/>
          <w:sz w:val="24"/>
          <w:szCs w:val="24"/>
          <w14:ligatures w14:val="standardContextual"/>
        </w:rPr>
        <w:t>)</w:t>
      </w:r>
      <w:r w:rsidR="005663DD">
        <w:rPr>
          <w:rFonts w:eastAsiaTheme="minorHAnsi"/>
          <w:kern w:val="2"/>
          <w:sz w:val="24"/>
          <w:szCs w:val="24"/>
          <w14:ligatures w14:val="standardContextual"/>
        </w:rPr>
        <w:t xml:space="preserve"> Pada Penderita Diabetes M</w:t>
      </w:r>
      <w:r w:rsidR="003016E8">
        <w:rPr>
          <w:rFonts w:eastAsiaTheme="minorHAnsi"/>
          <w:kern w:val="2"/>
          <w:sz w:val="24"/>
          <w:szCs w:val="24"/>
          <w14:ligatures w14:val="standardContextual"/>
        </w:rPr>
        <w:t>el</w:t>
      </w:r>
      <w:r w:rsidR="005663DD">
        <w:rPr>
          <w:rFonts w:eastAsiaTheme="minorHAnsi"/>
          <w:kern w:val="2"/>
          <w:sz w:val="24"/>
          <w:szCs w:val="24"/>
          <w14:ligatures w14:val="standardContextual"/>
        </w:rPr>
        <w:t>litus Di LAKESLA Drs. Med. R. RIJADI S.,Phys.</w:t>
      </w:r>
    </w:p>
    <w:p w14:paraId="4D018D2D" w14:textId="77777777" w:rsidR="005663DD" w:rsidRPr="005663DD" w:rsidRDefault="006F30F7" w:rsidP="005663DD">
      <w:pPr>
        <w:spacing w:after="160" w:line="480" w:lineRule="auto"/>
        <w:jc w:val="both"/>
        <w:rPr>
          <w:rFonts w:eastAsia="Calibri"/>
          <w:kern w:val="2"/>
          <w:sz w:val="24"/>
          <w:szCs w:val="24"/>
          <w14:ligatures w14:val="standardContextual"/>
        </w:rPr>
      </w:pPr>
      <w:r w:rsidRPr="005663DD">
        <w:rPr>
          <w:rFonts w:eastAsiaTheme="minorHAnsi"/>
          <w:kern w:val="2"/>
          <w:sz w:val="24"/>
          <w:szCs w:val="24"/>
          <w14:ligatures w14:val="standardContextual"/>
        </w:rPr>
        <w:t>Serta perbaikan-perbaikan sepenuhnya, maka kami menganggap dan dapat menyetujui bahwa skripsi ini diajukan dalam sidang guna memenuhi sebagian persyaratan sebagai memperoleh gelar:</w:t>
      </w:r>
    </w:p>
    <w:p w14:paraId="4F91DAC7" w14:textId="77777777" w:rsidR="005663DD" w:rsidRPr="005663DD" w:rsidRDefault="006F30F7" w:rsidP="005663DD">
      <w:pPr>
        <w:spacing w:after="160" w:line="259" w:lineRule="auto"/>
        <w:rPr>
          <w:rFonts w:eastAsia="Calibri"/>
          <w:kern w:val="2"/>
          <w:sz w:val="24"/>
          <w:szCs w:val="24"/>
          <w14:ligatures w14:val="standardContextual"/>
        </w:rPr>
      </w:pPr>
      <w:r w:rsidRPr="005663DD">
        <w:rPr>
          <w:rFonts w:eastAsiaTheme="minorHAnsi"/>
          <w:kern w:val="2"/>
          <w:sz w:val="24"/>
          <w:szCs w:val="24"/>
          <w14:ligatures w14:val="standardContextual"/>
        </w:rPr>
        <w:t xml:space="preserve"> </w:t>
      </w:r>
    </w:p>
    <w:p w14:paraId="2982DF8F" w14:textId="77777777" w:rsidR="005663DD" w:rsidRPr="005663DD" w:rsidRDefault="006F30F7" w:rsidP="005663DD">
      <w:pPr>
        <w:spacing w:after="160" w:line="259" w:lineRule="auto"/>
        <w:jc w:val="center"/>
        <w:rPr>
          <w:rFonts w:eastAsia="Calibri"/>
          <w:kern w:val="2"/>
          <w:sz w:val="24"/>
          <w:szCs w:val="24"/>
          <w14:ligatures w14:val="standardContextual"/>
        </w:rPr>
      </w:pPr>
      <w:r w:rsidRPr="005663DD">
        <w:rPr>
          <w:rFonts w:eastAsiaTheme="minorHAnsi"/>
          <w:b/>
          <w:kern w:val="2"/>
          <w:sz w:val="24"/>
          <w:szCs w:val="24"/>
          <w14:ligatures w14:val="standardContextual"/>
        </w:rPr>
        <w:t>SARJANA KEPERAWATAN (S.Kep)</w:t>
      </w:r>
    </w:p>
    <w:p w14:paraId="1CC72D92" w14:textId="77777777" w:rsidR="006F046D" w:rsidRPr="006F046D" w:rsidRDefault="006F30F7" w:rsidP="005663DD">
      <w:pPr>
        <w:spacing w:after="160" w:line="259" w:lineRule="auto"/>
        <w:rPr>
          <w:rFonts w:ascii="Calibri" w:eastAsia="Calibri" w:hAnsi="Calibri"/>
          <w:kern w:val="2"/>
          <w:sz w:val="22"/>
          <w:szCs w:val="22"/>
          <w14:ligatures w14:val="standardContextual"/>
        </w:rPr>
      </w:pPr>
      <w:r>
        <w:rPr>
          <w:noProof/>
        </w:rPr>
        <mc:AlternateContent>
          <mc:Choice Requires="wps">
            <w:drawing>
              <wp:anchor distT="0" distB="0" distL="114300" distR="114300" simplePos="0" relativeHeight="251662336" behindDoc="0" locked="0" layoutInCell="1" allowOverlap="1" wp14:anchorId="463AD648" wp14:editId="5A3B6477">
                <wp:simplePos x="0" y="0"/>
                <wp:positionH relativeFrom="column">
                  <wp:posOffset>2343785</wp:posOffset>
                </wp:positionH>
                <wp:positionV relativeFrom="paragraph">
                  <wp:posOffset>217805</wp:posOffset>
                </wp:positionV>
                <wp:extent cx="3093720" cy="1716405"/>
                <wp:effectExtent l="0" t="0" r="0" b="0"/>
                <wp:wrapNone/>
                <wp:docPr id="1320697824" name="Rectangle 3"/>
                <wp:cNvGraphicFramePr/>
                <a:graphic xmlns:a="http://schemas.openxmlformats.org/drawingml/2006/main">
                  <a:graphicData uri="http://schemas.microsoft.com/office/word/2010/wordprocessingShape">
                    <wps:wsp>
                      <wps:cNvSpPr/>
                      <wps:spPr>
                        <a:xfrm>
                          <a:off x="0" y="0"/>
                          <a:ext cx="3093720" cy="1716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A7662A" w14:textId="77777777" w:rsidR="00372AC2" w:rsidRDefault="006F30F7" w:rsidP="006F046D">
                            <w:pPr>
                              <w:spacing w:after="160" w:line="259" w:lineRule="auto"/>
                              <w:jc w:val="center"/>
                              <w:rPr>
                                <w:rFonts w:eastAsia="Calibri"/>
                                <w:kern w:val="2"/>
                                <w:sz w:val="24"/>
                                <w:szCs w:val="24"/>
                                <w14:ligatures w14:val="standardContextual"/>
                              </w:rPr>
                            </w:pPr>
                            <w:r>
                              <w:rPr>
                                <w:rFonts w:eastAsiaTheme="minorHAnsi"/>
                                <w:kern w:val="2"/>
                                <w:sz w:val="24"/>
                                <w:szCs w:val="24"/>
                                <w14:ligatures w14:val="standardContextual"/>
                              </w:rPr>
                              <w:t>Pembimbing 2</w:t>
                            </w:r>
                          </w:p>
                          <w:p w14:paraId="010718E0" w14:textId="77777777" w:rsidR="00372AC2" w:rsidRDefault="00372AC2" w:rsidP="006F046D">
                            <w:pPr>
                              <w:spacing w:after="160" w:line="259" w:lineRule="auto"/>
                              <w:jc w:val="center"/>
                              <w:rPr>
                                <w:rFonts w:eastAsia="Calibri"/>
                                <w:kern w:val="2"/>
                                <w:sz w:val="24"/>
                                <w:szCs w:val="24"/>
                                <w14:ligatures w14:val="standardContextual"/>
                              </w:rPr>
                            </w:pPr>
                          </w:p>
                          <w:p w14:paraId="08520506" w14:textId="77777777" w:rsidR="00372AC2" w:rsidRDefault="00372AC2" w:rsidP="006F046D">
                            <w:pPr>
                              <w:spacing w:after="160" w:line="259" w:lineRule="auto"/>
                              <w:rPr>
                                <w:rFonts w:eastAsia="Calibri"/>
                                <w:kern w:val="2"/>
                                <w:sz w:val="24"/>
                                <w:szCs w:val="24"/>
                                <w14:ligatures w14:val="standardContextual"/>
                              </w:rPr>
                            </w:pPr>
                          </w:p>
                          <w:p w14:paraId="4D975AC5" w14:textId="77777777" w:rsidR="00372AC2" w:rsidRDefault="00372AC2" w:rsidP="006F046D">
                            <w:pPr>
                              <w:spacing w:after="160" w:line="259" w:lineRule="auto"/>
                              <w:jc w:val="center"/>
                              <w:rPr>
                                <w:rFonts w:eastAsia="Calibri"/>
                                <w:kern w:val="2"/>
                                <w:sz w:val="24"/>
                                <w:szCs w:val="24"/>
                                <w14:ligatures w14:val="standardContextual"/>
                              </w:rPr>
                            </w:pPr>
                          </w:p>
                          <w:p w14:paraId="4282279F" w14:textId="77777777" w:rsidR="00372AC2" w:rsidRPr="005663DD" w:rsidRDefault="006F30F7" w:rsidP="006F046D">
                            <w:pPr>
                              <w:spacing w:after="160" w:line="259" w:lineRule="auto"/>
                              <w:jc w:val="center"/>
                              <w:rPr>
                                <w:rFonts w:eastAsia="Calibri"/>
                                <w:kern w:val="2"/>
                                <w:sz w:val="24"/>
                                <w:szCs w:val="24"/>
                                <w14:ligatures w14:val="standardContextual"/>
                              </w:rPr>
                            </w:pPr>
                            <w:r w:rsidRPr="0053300C">
                              <w:rPr>
                                <w:rFonts w:eastAsiaTheme="minorHAnsi"/>
                                <w:kern w:val="2"/>
                                <w:sz w:val="24"/>
                                <w:szCs w:val="24"/>
                                <w14:ligatures w14:val="standardContextual"/>
                              </w:rPr>
                              <w:t>Qori’ila S., S. Kep., Ns., M. Kep., Sp. Kep. An</w:t>
                            </w:r>
                            <w:r>
                              <w:rPr>
                                <w:rFonts w:eastAsiaTheme="minorHAnsi"/>
                                <w:kern w:val="2"/>
                                <w:sz w:val="24"/>
                                <w:szCs w:val="24"/>
                                <w14:ligatures w14:val="standardContextual"/>
                              </w:rPr>
                              <w:t xml:space="preserve"> NIP. 03026</w:t>
                            </w:r>
                          </w:p>
                          <w:p w14:paraId="1636DE13" w14:textId="77777777" w:rsidR="00372AC2" w:rsidRDefault="00372AC2" w:rsidP="006F046D">
                            <w:pPr>
                              <w:spacing w:after="160" w:line="259" w:lineRule="auto"/>
                              <w:jc w:val="center"/>
                              <w:rPr>
                                <w:rFonts w:ascii="Calibri" w:eastAsia="Calibri" w:hAnsi="Calibri"/>
                                <w:kern w:val="2"/>
                                <w:sz w:val="22"/>
                                <w:szCs w:val="22"/>
                                <w14:ligatures w14:val="standardContextu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63AD648" id="Rectangle 3" o:spid="_x0000_s1027" style="position:absolute;margin-left:184.55pt;margin-top:17.15pt;width:243.6pt;height:13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" filled="f" stroked="f">
                <v:textbox>
                  <w:txbxContent>
                    <w:p w14:paraId="10A7662A" w14:textId="77777777" w:rsidR="00372AC2" w:rsidRDefault="006F30F7" w:rsidP="006F046D">
                      <w:pPr>
                        <w:spacing w:after="160" w:line="259" w:lineRule="auto"/>
                        <w:jc w:val="center"/>
                        <w:rPr>
                          <w:rFonts w:eastAsia="Calibri"/>
                          <w:kern w:val="2"/>
                          <w:sz w:val="24"/>
                          <w:szCs w:val="24"/>
                          <w14:ligatures w14:val="standardContextual"/>
                        </w:rPr>
                      </w:pPr>
                      <w:r>
                        <w:rPr>
                          <w:rFonts w:eastAsiaTheme="minorHAnsi"/>
                          <w:kern w:val="2"/>
                          <w:sz w:val="24"/>
                          <w:szCs w:val="24"/>
                          <w14:ligatures w14:val="standardContextual"/>
                        </w:rPr>
                        <w:t>Pembimbing 2</w:t>
                      </w:r>
                    </w:p>
                    <w:p w14:paraId="010718E0" w14:textId="77777777" w:rsidR="00372AC2" w:rsidRDefault="00372AC2" w:rsidP="006F046D">
                      <w:pPr>
                        <w:spacing w:after="160" w:line="259" w:lineRule="auto"/>
                        <w:jc w:val="center"/>
                        <w:rPr>
                          <w:rFonts w:eastAsia="Calibri"/>
                          <w:kern w:val="2"/>
                          <w:sz w:val="24"/>
                          <w:szCs w:val="24"/>
                          <w14:ligatures w14:val="standardContextual"/>
                        </w:rPr>
                      </w:pPr>
                    </w:p>
                    <w:p w14:paraId="08520506" w14:textId="77777777" w:rsidR="00372AC2" w:rsidRDefault="00372AC2" w:rsidP="006F046D">
                      <w:pPr>
                        <w:spacing w:after="160" w:line="259" w:lineRule="auto"/>
                        <w:rPr>
                          <w:rFonts w:eastAsia="Calibri"/>
                          <w:kern w:val="2"/>
                          <w:sz w:val="24"/>
                          <w:szCs w:val="24"/>
                          <w14:ligatures w14:val="standardContextual"/>
                        </w:rPr>
                      </w:pPr>
                    </w:p>
                    <w:p w14:paraId="4D975AC5" w14:textId="77777777" w:rsidR="00372AC2" w:rsidRDefault="00372AC2" w:rsidP="006F046D">
                      <w:pPr>
                        <w:spacing w:after="160" w:line="259" w:lineRule="auto"/>
                        <w:jc w:val="center"/>
                        <w:rPr>
                          <w:rFonts w:eastAsia="Calibri"/>
                          <w:kern w:val="2"/>
                          <w:sz w:val="24"/>
                          <w:szCs w:val="24"/>
                          <w14:ligatures w14:val="standardContextual"/>
                        </w:rPr>
                      </w:pPr>
                    </w:p>
                    <w:p w14:paraId="4282279F" w14:textId="77777777" w:rsidR="00372AC2" w:rsidRPr="005663DD" w:rsidRDefault="006F30F7" w:rsidP="006F046D">
                      <w:pPr>
                        <w:spacing w:after="160" w:line="259" w:lineRule="auto"/>
                        <w:jc w:val="center"/>
                        <w:rPr>
                          <w:rFonts w:eastAsia="Calibri"/>
                          <w:kern w:val="2"/>
                          <w:sz w:val="24"/>
                          <w:szCs w:val="24"/>
                          <w14:ligatures w14:val="standardContextual"/>
                        </w:rPr>
                      </w:pPr>
                      <w:r w:rsidRPr="0053300C">
                        <w:rPr>
                          <w:rFonts w:eastAsiaTheme="minorHAnsi"/>
                          <w:kern w:val="2"/>
                          <w:sz w:val="24"/>
                          <w:szCs w:val="24"/>
                          <w14:ligatures w14:val="standardContextual"/>
                        </w:rPr>
                        <w:t>Qori’ila S., S. Kep., Ns., M. Kep., Sp. Kep. An</w:t>
                      </w:r>
                      <w:r>
                        <w:rPr>
                          <w:rFonts w:eastAsiaTheme="minorHAnsi"/>
                          <w:kern w:val="2"/>
                          <w:sz w:val="24"/>
                          <w:szCs w:val="24"/>
                          <w14:ligatures w14:val="standardContextual"/>
                        </w:rPr>
                        <w:t xml:space="preserve"> NIP. 03026</w:t>
                      </w:r>
                    </w:p>
                    <w:p w14:paraId="1636DE13" w14:textId="77777777" w:rsidR="00372AC2" w:rsidRDefault="00372AC2" w:rsidP="006F046D">
                      <w:pPr>
                        <w:spacing w:after="160" w:line="259" w:lineRule="auto"/>
                        <w:jc w:val="center"/>
                        <w:rPr>
                          <w:rFonts w:ascii="Calibri" w:eastAsia="Calibri" w:hAnsi="Calibri"/>
                          <w:kern w:val="2"/>
                          <w:sz w:val="22"/>
                          <w:szCs w:val="22"/>
                          <w14:ligatures w14:val="standardContextual"/>
                        </w:rPr>
                      </w:pPr>
                    </w:p>
                  </w:txbxContent>
                </v:textbox>
              </v:rect>
            </w:pict>
          </mc:Fallback>
        </mc:AlternateContent>
      </w:r>
      <w:r w:rsidR="00602B6F">
        <w:rPr>
          <w:noProof/>
        </w:rPr>
        <mc:AlternateContent>
          <mc:Choice Requires="wps">
            <w:drawing>
              <wp:anchor distT="0" distB="0" distL="114300" distR="114300" simplePos="0" relativeHeight="251660288" behindDoc="0" locked="0" layoutInCell="1" allowOverlap="1" wp14:anchorId="338A210B" wp14:editId="5522677B">
                <wp:simplePos x="0" y="0"/>
                <wp:positionH relativeFrom="column">
                  <wp:posOffset>-495300</wp:posOffset>
                </wp:positionH>
                <wp:positionV relativeFrom="paragraph">
                  <wp:posOffset>215900</wp:posOffset>
                </wp:positionV>
                <wp:extent cx="2839085" cy="1716405"/>
                <wp:effectExtent l="0" t="0" r="0" b="0"/>
                <wp:wrapNone/>
                <wp:docPr id="1989559808" name="Rectangle 3"/>
                <wp:cNvGraphicFramePr/>
                <a:graphic xmlns:a="http://schemas.openxmlformats.org/drawingml/2006/main">
                  <a:graphicData uri="http://schemas.microsoft.com/office/word/2010/wordprocessingShape">
                    <wps:wsp>
                      <wps:cNvSpPr/>
                      <wps:spPr>
                        <a:xfrm>
                          <a:off x="0" y="0"/>
                          <a:ext cx="2839085" cy="1716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C881CE" w14:textId="77777777" w:rsidR="00372AC2" w:rsidRDefault="006F30F7" w:rsidP="006F046D">
                            <w:pPr>
                              <w:spacing w:after="160" w:line="259" w:lineRule="auto"/>
                              <w:jc w:val="center"/>
                              <w:rPr>
                                <w:rFonts w:eastAsia="Calibri"/>
                                <w:kern w:val="2"/>
                                <w:sz w:val="24"/>
                                <w:szCs w:val="24"/>
                                <w14:ligatures w14:val="standardContextual"/>
                              </w:rPr>
                            </w:pPr>
                            <w:r>
                              <w:rPr>
                                <w:rFonts w:eastAsiaTheme="minorHAnsi"/>
                                <w:kern w:val="2"/>
                                <w:sz w:val="24"/>
                                <w:szCs w:val="24"/>
                                <w14:ligatures w14:val="standardContextual"/>
                              </w:rPr>
                              <w:t>Pembimbing 1</w:t>
                            </w:r>
                          </w:p>
                          <w:p w14:paraId="4E28A569" w14:textId="77777777" w:rsidR="00372AC2" w:rsidRDefault="00372AC2" w:rsidP="006F046D">
                            <w:pPr>
                              <w:spacing w:after="160" w:line="259" w:lineRule="auto"/>
                              <w:jc w:val="center"/>
                              <w:rPr>
                                <w:rFonts w:eastAsia="Calibri"/>
                                <w:kern w:val="2"/>
                                <w:sz w:val="24"/>
                                <w:szCs w:val="24"/>
                                <w14:ligatures w14:val="standardContextual"/>
                              </w:rPr>
                            </w:pPr>
                          </w:p>
                          <w:p w14:paraId="085E845D" w14:textId="77777777" w:rsidR="00372AC2" w:rsidRDefault="00372AC2" w:rsidP="006F046D">
                            <w:pPr>
                              <w:spacing w:after="160" w:line="259" w:lineRule="auto"/>
                              <w:rPr>
                                <w:rFonts w:eastAsia="Calibri"/>
                                <w:kern w:val="2"/>
                                <w:sz w:val="24"/>
                                <w:szCs w:val="24"/>
                                <w14:ligatures w14:val="standardContextual"/>
                              </w:rPr>
                            </w:pPr>
                          </w:p>
                          <w:p w14:paraId="2D08A7BF" w14:textId="77777777" w:rsidR="00372AC2" w:rsidRDefault="00372AC2" w:rsidP="006F046D">
                            <w:pPr>
                              <w:spacing w:after="160" w:line="259" w:lineRule="auto"/>
                              <w:jc w:val="center"/>
                              <w:rPr>
                                <w:rFonts w:eastAsia="Calibri"/>
                                <w:kern w:val="2"/>
                                <w:sz w:val="24"/>
                                <w:szCs w:val="24"/>
                                <w14:ligatures w14:val="standardContextual"/>
                              </w:rPr>
                            </w:pPr>
                          </w:p>
                          <w:p w14:paraId="40181A8F" w14:textId="77777777" w:rsidR="00372AC2" w:rsidRPr="005663DD" w:rsidRDefault="006F30F7" w:rsidP="006F046D">
                            <w:pPr>
                              <w:spacing w:after="160" w:line="259" w:lineRule="auto"/>
                              <w:jc w:val="center"/>
                              <w:rPr>
                                <w:rFonts w:eastAsia="Calibri"/>
                                <w:kern w:val="2"/>
                                <w:sz w:val="24"/>
                                <w:szCs w:val="24"/>
                                <w14:ligatures w14:val="standardContextual"/>
                              </w:rPr>
                            </w:pPr>
                            <w:r w:rsidRPr="0053300C">
                              <w:rPr>
                                <w:rFonts w:eastAsiaTheme="minorHAnsi"/>
                                <w:kern w:val="2"/>
                                <w:sz w:val="24"/>
                                <w:szCs w:val="24"/>
                                <w14:ligatures w14:val="standardContextual"/>
                              </w:rPr>
                              <w:t>Dr. Dhian Satya R., S. Kep., Ns., M. Kep</w:t>
                            </w:r>
                            <w:r>
                              <w:rPr>
                                <w:rFonts w:eastAsiaTheme="minorHAnsi"/>
                                <w:kern w:val="2"/>
                                <w:sz w:val="24"/>
                                <w:szCs w:val="24"/>
                                <w14:ligatures w14:val="standardContextual"/>
                              </w:rPr>
                              <w:t xml:space="preserve"> NIP. 03008</w:t>
                            </w:r>
                          </w:p>
                          <w:p w14:paraId="77BFC76C" w14:textId="77777777" w:rsidR="00372AC2" w:rsidRDefault="00372AC2" w:rsidP="006F046D">
                            <w:pPr>
                              <w:spacing w:after="160" w:line="259" w:lineRule="auto"/>
                              <w:jc w:val="center"/>
                              <w:rPr>
                                <w:rFonts w:ascii="Calibri" w:eastAsia="Calibri" w:hAnsi="Calibri"/>
                                <w:kern w:val="2"/>
                                <w:sz w:val="22"/>
                                <w:szCs w:val="22"/>
                                <w14:ligatures w14:val="standardContextu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38A210B" id="_x0000_s1028" style="position:absolute;margin-left:-39pt;margin-top:17pt;width:223.55pt;height:13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" filled="f" stroked="f">
                <v:textbox>
                  <w:txbxContent>
                    <w:p w14:paraId="53C881CE" w14:textId="77777777" w:rsidR="00372AC2" w:rsidRDefault="006F30F7" w:rsidP="006F046D">
                      <w:pPr>
                        <w:spacing w:after="160" w:line="259" w:lineRule="auto"/>
                        <w:jc w:val="center"/>
                        <w:rPr>
                          <w:rFonts w:eastAsia="Calibri"/>
                          <w:kern w:val="2"/>
                          <w:sz w:val="24"/>
                          <w:szCs w:val="24"/>
                          <w14:ligatures w14:val="standardContextual"/>
                        </w:rPr>
                      </w:pPr>
                      <w:r>
                        <w:rPr>
                          <w:rFonts w:eastAsiaTheme="minorHAnsi"/>
                          <w:kern w:val="2"/>
                          <w:sz w:val="24"/>
                          <w:szCs w:val="24"/>
                          <w14:ligatures w14:val="standardContextual"/>
                        </w:rPr>
                        <w:t>Pembimbing 1</w:t>
                      </w:r>
                    </w:p>
                    <w:p w14:paraId="4E28A569" w14:textId="77777777" w:rsidR="00372AC2" w:rsidRDefault="00372AC2" w:rsidP="006F046D">
                      <w:pPr>
                        <w:spacing w:after="160" w:line="259" w:lineRule="auto"/>
                        <w:jc w:val="center"/>
                        <w:rPr>
                          <w:rFonts w:eastAsia="Calibri"/>
                          <w:kern w:val="2"/>
                          <w:sz w:val="24"/>
                          <w:szCs w:val="24"/>
                          <w14:ligatures w14:val="standardContextual"/>
                        </w:rPr>
                      </w:pPr>
                    </w:p>
                    <w:p w14:paraId="085E845D" w14:textId="77777777" w:rsidR="00372AC2" w:rsidRDefault="00372AC2" w:rsidP="006F046D">
                      <w:pPr>
                        <w:spacing w:after="160" w:line="259" w:lineRule="auto"/>
                        <w:rPr>
                          <w:rFonts w:eastAsia="Calibri"/>
                          <w:kern w:val="2"/>
                          <w:sz w:val="24"/>
                          <w:szCs w:val="24"/>
                          <w14:ligatures w14:val="standardContextual"/>
                        </w:rPr>
                      </w:pPr>
                    </w:p>
                    <w:p w14:paraId="2D08A7BF" w14:textId="77777777" w:rsidR="00372AC2" w:rsidRDefault="00372AC2" w:rsidP="006F046D">
                      <w:pPr>
                        <w:spacing w:after="160" w:line="259" w:lineRule="auto"/>
                        <w:jc w:val="center"/>
                        <w:rPr>
                          <w:rFonts w:eastAsia="Calibri"/>
                          <w:kern w:val="2"/>
                          <w:sz w:val="24"/>
                          <w:szCs w:val="24"/>
                          <w14:ligatures w14:val="standardContextual"/>
                        </w:rPr>
                      </w:pPr>
                    </w:p>
                    <w:p w14:paraId="40181A8F" w14:textId="77777777" w:rsidR="00372AC2" w:rsidRPr="005663DD" w:rsidRDefault="006F30F7" w:rsidP="006F046D">
                      <w:pPr>
                        <w:spacing w:after="160" w:line="259" w:lineRule="auto"/>
                        <w:jc w:val="center"/>
                        <w:rPr>
                          <w:rFonts w:eastAsia="Calibri"/>
                          <w:kern w:val="2"/>
                          <w:sz w:val="24"/>
                          <w:szCs w:val="24"/>
                          <w14:ligatures w14:val="standardContextual"/>
                        </w:rPr>
                      </w:pPr>
                      <w:r w:rsidRPr="0053300C">
                        <w:rPr>
                          <w:rFonts w:eastAsiaTheme="minorHAnsi"/>
                          <w:kern w:val="2"/>
                          <w:sz w:val="24"/>
                          <w:szCs w:val="24"/>
                          <w14:ligatures w14:val="standardContextual"/>
                        </w:rPr>
                        <w:t>Dr. Dhian Satya R., S. Kep., Ns., M. Kep</w:t>
                      </w:r>
                      <w:r>
                        <w:rPr>
                          <w:rFonts w:eastAsiaTheme="minorHAnsi"/>
                          <w:kern w:val="2"/>
                          <w:sz w:val="24"/>
                          <w:szCs w:val="24"/>
                          <w14:ligatures w14:val="standardContextual"/>
                        </w:rPr>
                        <w:t xml:space="preserve"> NIP. 03008</w:t>
                      </w:r>
                    </w:p>
                    <w:p w14:paraId="77BFC76C" w14:textId="77777777" w:rsidR="00372AC2" w:rsidRDefault="00372AC2" w:rsidP="006F046D">
                      <w:pPr>
                        <w:spacing w:after="160" w:line="259" w:lineRule="auto"/>
                        <w:jc w:val="center"/>
                        <w:rPr>
                          <w:rFonts w:ascii="Calibri" w:eastAsia="Calibri" w:hAnsi="Calibri"/>
                          <w:kern w:val="2"/>
                          <w:sz w:val="22"/>
                          <w:szCs w:val="22"/>
                          <w14:ligatures w14:val="standardContextual"/>
                        </w:rPr>
                      </w:pPr>
                    </w:p>
                  </w:txbxContent>
                </v:textbox>
              </v:rect>
            </w:pict>
          </mc:Fallback>
        </mc:AlternateContent>
      </w:r>
      <w:r w:rsidR="005663DD">
        <w:rPr>
          <w:rFonts w:asciiTheme="minorHAnsi" w:eastAsiaTheme="minorHAnsi" w:hAnsiTheme="minorHAnsi" w:cstheme="minorBidi"/>
          <w:kern w:val="2"/>
          <w:sz w:val="22"/>
          <w:szCs w:val="22"/>
          <w14:ligatures w14:val="standardContextual"/>
        </w:rPr>
        <w:t xml:space="preserve"> </w:t>
      </w:r>
    </w:p>
    <w:p w14:paraId="202BEB7E" w14:textId="77777777" w:rsidR="006F046D" w:rsidRPr="005663DD" w:rsidRDefault="006F30F7">
      <w:pPr>
        <w:spacing w:after="160" w:line="259" w:lineRule="auto"/>
        <w:rPr>
          <w:rFonts w:eastAsia="Calibri"/>
          <w:kern w:val="2"/>
          <w:sz w:val="24"/>
          <w:szCs w:val="24"/>
          <w14:ligatures w14:val="standardContextual"/>
        </w:rPr>
        <w:sectPr w:rsidR="006F046D" w:rsidRPr="005663DD" w:rsidSect="00E14BAC">
          <w:headerReference w:type="default" r:id="rId14"/>
          <w:footerReference w:type="default" r:id="rId15"/>
          <w:pgSz w:w="11906" w:h="16838" w:code="9"/>
          <w:pgMar w:top="1701" w:right="1701" w:bottom="1701" w:left="2268" w:header="0" w:footer="720" w:gutter="0"/>
          <w:pgNumType w:fmt="lowerRoman"/>
          <w:cols w:space="708"/>
          <w:docGrid w:linePitch="299"/>
        </w:sectPr>
      </w:pPr>
      <w:r>
        <w:rPr>
          <w:noProof/>
          <w:sz w:val="24"/>
          <w:szCs w:val="24"/>
        </w:rPr>
        <mc:AlternateContent>
          <mc:Choice Requires="wps">
            <w:drawing>
              <wp:anchor distT="0" distB="0" distL="114300" distR="114300" simplePos="0" relativeHeight="251664384" behindDoc="0" locked="0" layoutInCell="1" allowOverlap="1" wp14:anchorId="23E8B446" wp14:editId="3158AC0F">
                <wp:simplePos x="0" y="0"/>
                <wp:positionH relativeFrom="column">
                  <wp:posOffset>-681056</wp:posOffset>
                </wp:positionH>
                <wp:positionV relativeFrom="paragraph">
                  <wp:posOffset>2469815</wp:posOffset>
                </wp:positionV>
                <wp:extent cx="3312543" cy="638354"/>
                <wp:effectExtent l="0" t="0" r="0" b="9525"/>
                <wp:wrapNone/>
                <wp:docPr id="185132436" name="Rectangle 4"/>
                <wp:cNvGraphicFramePr/>
                <a:graphic xmlns:a="http://schemas.openxmlformats.org/drawingml/2006/main">
                  <a:graphicData uri="http://schemas.microsoft.com/office/word/2010/wordprocessingShape">
                    <wps:wsp>
                      <wps:cNvSpPr/>
                      <wps:spPr>
                        <a:xfrm>
                          <a:off x="0" y="0"/>
                          <a:ext cx="3312543" cy="63835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D4CD693" w14:textId="77777777" w:rsidR="00372AC2" w:rsidRPr="00FC301C" w:rsidRDefault="006F30F7" w:rsidP="00FC301C">
                            <w:pPr>
                              <w:spacing w:after="160" w:line="259" w:lineRule="auto"/>
                              <w:rPr>
                                <w:rFonts w:eastAsia="Calibri"/>
                                <w:kern w:val="2"/>
                                <w:sz w:val="24"/>
                                <w:szCs w:val="24"/>
                                <w14:ligatures w14:val="standardContextual"/>
                              </w:rPr>
                            </w:pPr>
                            <w:r w:rsidRPr="00FC301C">
                              <w:rPr>
                                <w:rFonts w:eastAsiaTheme="minorHAnsi"/>
                                <w:kern w:val="2"/>
                                <w:sz w:val="24"/>
                                <w:szCs w:val="24"/>
                                <w14:ligatures w14:val="standardContextual"/>
                              </w:rPr>
                              <w:t xml:space="preserve">Ditetapkan </w:t>
                            </w:r>
                            <w:r w:rsidRPr="00FC301C">
                              <w:rPr>
                                <w:rFonts w:eastAsiaTheme="minorHAnsi"/>
                                <w:kern w:val="2"/>
                                <w:sz w:val="24"/>
                                <w:szCs w:val="24"/>
                                <w14:ligatures w14:val="standardContextual"/>
                              </w:rPr>
                              <w:tab/>
                              <w:t>: STIKES Hang Tuah Surabaya</w:t>
                            </w:r>
                          </w:p>
                          <w:p w14:paraId="67D0B172" w14:textId="77777777" w:rsidR="00372AC2" w:rsidRPr="00FC301C" w:rsidRDefault="006F30F7" w:rsidP="00FC301C">
                            <w:pPr>
                              <w:spacing w:after="160" w:line="259" w:lineRule="auto"/>
                              <w:rPr>
                                <w:rFonts w:eastAsia="Calibri"/>
                                <w:kern w:val="2"/>
                                <w:sz w:val="24"/>
                                <w:szCs w:val="24"/>
                                <w14:ligatures w14:val="standardContextual"/>
                              </w:rPr>
                            </w:pPr>
                            <w:r w:rsidRPr="00FC301C">
                              <w:rPr>
                                <w:rFonts w:eastAsiaTheme="minorHAnsi"/>
                                <w:kern w:val="2"/>
                                <w:sz w:val="24"/>
                                <w:szCs w:val="24"/>
                                <w14:ligatures w14:val="standardContextual"/>
                              </w:rPr>
                              <w:t>Tanggal</w:t>
                            </w:r>
                            <w:r w:rsidRPr="00FC301C">
                              <w:rPr>
                                <w:rFonts w:eastAsiaTheme="minorHAnsi"/>
                                <w:kern w:val="2"/>
                                <w:sz w:val="24"/>
                                <w:szCs w:val="24"/>
                                <w14:ligatures w14:val="standardContextual"/>
                              </w:rPr>
                              <w:tab/>
                              <w:t>:</w:t>
                            </w:r>
                            <w:r w:rsidR="00EA4EC5">
                              <w:rPr>
                                <w:rFonts w:eastAsiaTheme="minorHAnsi"/>
                                <w:kern w:val="2"/>
                                <w:sz w:val="24"/>
                                <w:szCs w:val="24"/>
                                <w14:ligatures w14:val="standardContextual"/>
                              </w:rPr>
                              <w:t xml:space="preserve"> </w:t>
                            </w:r>
                            <w:r w:rsidR="00CC1287">
                              <w:rPr>
                                <w:rFonts w:eastAsiaTheme="minorHAnsi"/>
                                <w:kern w:val="2"/>
                                <w:sz w:val="24"/>
                                <w:szCs w:val="24"/>
                                <w14:ligatures w14:val="standardContextual"/>
                              </w:rPr>
                              <w:t xml:space="preserve"> 1</w:t>
                            </w:r>
                            <w:r w:rsidR="007B2C7A">
                              <w:rPr>
                                <w:rFonts w:eastAsiaTheme="minorHAnsi"/>
                                <w:kern w:val="2"/>
                                <w:sz w:val="24"/>
                                <w:szCs w:val="24"/>
                                <w14:ligatures w14:val="standardContextual"/>
                              </w:rPr>
                              <w:t>2 Agustus</w:t>
                            </w:r>
                            <w:r w:rsidR="00CC1287">
                              <w:rPr>
                                <w:rFonts w:eastAsiaTheme="minorHAnsi"/>
                                <w:kern w:val="2"/>
                                <w:sz w:val="24"/>
                                <w:szCs w:val="24"/>
                                <w14:ligatures w14:val="standardContextual"/>
                              </w:rPr>
                              <w:t xml:space="preserve">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w14:anchorId="23E8B446" id="Rectangle 4" o:spid="_x0000_s1029" style="position:absolute;margin-left:-53.65pt;margin-top:194.45pt;width:260.85pt;height:50.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" filled="f" stroked="f">
                <v:textbox>
                  <w:txbxContent>
                    <w:p w14:paraId="5D4CD693" w14:textId="77777777" w:rsidR="00372AC2" w:rsidRPr="00FC301C" w:rsidRDefault="006F30F7" w:rsidP="00FC301C">
                      <w:pPr>
                        <w:spacing w:after="160" w:line="259" w:lineRule="auto"/>
                        <w:rPr>
                          <w:rFonts w:eastAsia="Calibri"/>
                          <w:kern w:val="2"/>
                          <w:sz w:val="24"/>
                          <w:szCs w:val="24"/>
                          <w14:ligatures w14:val="standardContextual"/>
                        </w:rPr>
                      </w:pPr>
                      <w:r w:rsidRPr="00FC301C">
                        <w:rPr>
                          <w:rFonts w:eastAsiaTheme="minorHAnsi"/>
                          <w:kern w:val="2"/>
                          <w:sz w:val="24"/>
                          <w:szCs w:val="24"/>
                          <w14:ligatures w14:val="standardContextual"/>
                        </w:rPr>
                        <w:t xml:space="preserve">Ditetapkan </w:t>
                      </w:r>
                      <w:r w:rsidRPr="00FC301C">
                        <w:rPr>
                          <w:rFonts w:eastAsiaTheme="minorHAnsi"/>
                          <w:kern w:val="2"/>
                          <w:sz w:val="24"/>
                          <w:szCs w:val="24"/>
                          <w14:ligatures w14:val="standardContextual"/>
                        </w:rPr>
                        <w:tab/>
                        <w:t>: STIKES Hang Tuah Surabaya</w:t>
                      </w:r>
                    </w:p>
                    <w:p w14:paraId="67D0B172" w14:textId="77777777" w:rsidR="00372AC2" w:rsidRPr="00FC301C" w:rsidRDefault="006F30F7" w:rsidP="00FC301C">
                      <w:pPr>
                        <w:spacing w:after="160" w:line="259" w:lineRule="auto"/>
                        <w:rPr>
                          <w:rFonts w:eastAsia="Calibri"/>
                          <w:kern w:val="2"/>
                          <w:sz w:val="24"/>
                          <w:szCs w:val="24"/>
                          <w14:ligatures w14:val="standardContextual"/>
                        </w:rPr>
                      </w:pPr>
                      <w:r w:rsidRPr="00FC301C">
                        <w:rPr>
                          <w:rFonts w:eastAsiaTheme="minorHAnsi"/>
                          <w:kern w:val="2"/>
                          <w:sz w:val="24"/>
                          <w:szCs w:val="24"/>
                          <w14:ligatures w14:val="standardContextual"/>
                        </w:rPr>
                        <w:t>Tanggal</w:t>
                      </w:r>
                      <w:r w:rsidRPr="00FC301C">
                        <w:rPr>
                          <w:rFonts w:eastAsiaTheme="minorHAnsi"/>
                          <w:kern w:val="2"/>
                          <w:sz w:val="24"/>
                          <w:szCs w:val="24"/>
                          <w14:ligatures w14:val="standardContextual"/>
                        </w:rPr>
                        <w:tab/>
                        <w:t>:</w:t>
                      </w:r>
                      <w:r w:rsidR="00EA4EC5">
                        <w:rPr>
                          <w:rFonts w:eastAsiaTheme="minorHAnsi"/>
                          <w:kern w:val="2"/>
                          <w:sz w:val="24"/>
                          <w:szCs w:val="24"/>
                          <w14:ligatures w14:val="standardContextual"/>
                        </w:rPr>
                        <w:t xml:space="preserve"> </w:t>
                      </w:r>
                      <w:r w:rsidR="00CC1287">
                        <w:rPr>
                          <w:rFonts w:eastAsiaTheme="minorHAnsi"/>
                          <w:kern w:val="2"/>
                          <w:sz w:val="24"/>
                          <w:szCs w:val="24"/>
                          <w14:ligatures w14:val="standardContextual"/>
                        </w:rPr>
                        <w:t xml:space="preserve"> 1</w:t>
                      </w:r>
                      <w:r w:rsidR="007B2C7A">
                        <w:rPr>
                          <w:rFonts w:eastAsiaTheme="minorHAnsi"/>
                          <w:kern w:val="2"/>
                          <w:sz w:val="24"/>
                          <w:szCs w:val="24"/>
                          <w14:ligatures w14:val="standardContextual"/>
                        </w:rPr>
                        <w:t>2 Agustus</w:t>
                      </w:r>
                      <w:r w:rsidR="00CC1287">
                        <w:rPr>
                          <w:rFonts w:eastAsiaTheme="minorHAnsi"/>
                          <w:kern w:val="2"/>
                          <w:sz w:val="24"/>
                          <w:szCs w:val="24"/>
                          <w14:ligatures w14:val="standardContextual"/>
                        </w:rPr>
                        <w:t xml:space="preserve"> 2024</w:t>
                      </w:r>
                    </w:p>
                  </w:txbxContent>
                </v:textbox>
              </v:rect>
            </w:pict>
          </mc:Fallback>
        </mc:AlternateContent>
      </w:r>
    </w:p>
    <w:p w14:paraId="4FF6161E" w14:textId="77777777" w:rsidR="00307BB9" w:rsidRDefault="006F30F7" w:rsidP="00BE081F">
      <w:pPr>
        <w:pStyle w:val="Heading1"/>
        <w:rPr>
          <w:rFonts w:eastAsia="Calibri"/>
        </w:rPr>
      </w:pPr>
      <w:bookmarkStart w:id="26" w:name="_Toc180160387"/>
      <w:r>
        <w:rPr>
          <w:rFonts w:eastAsiaTheme="minorHAnsi"/>
        </w:rPr>
        <w:lastRenderedPageBreak/>
        <w:t>HALAMAN PENGESAHAN</w:t>
      </w:r>
      <w:bookmarkEnd w:id="26"/>
    </w:p>
    <w:p w14:paraId="2EBB5278" w14:textId="77777777" w:rsidR="00743B66" w:rsidRDefault="006F30F7" w:rsidP="00970A89">
      <w:pPr>
        <w:spacing w:after="160" w:line="360" w:lineRule="auto"/>
        <w:rPr>
          <w:rFonts w:eastAsia="Calibri"/>
          <w:kern w:val="2"/>
          <w:sz w:val="24"/>
          <w:szCs w:val="24"/>
          <w14:ligatures w14:val="standardContextual"/>
        </w:rPr>
      </w:pPr>
      <w:r>
        <w:rPr>
          <w:rFonts w:eastAsiaTheme="minorHAnsi"/>
          <w:kern w:val="2"/>
          <w:sz w:val="24"/>
          <w:szCs w:val="24"/>
          <w14:ligatures w14:val="standardContextual"/>
        </w:rPr>
        <w:t>Skripsi dari</w:t>
      </w:r>
      <w:r>
        <w:rPr>
          <w:rFonts w:eastAsiaTheme="minorHAnsi"/>
          <w:kern w:val="2"/>
          <w:sz w:val="24"/>
          <w:szCs w:val="24"/>
          <w14:ligatures w14:val="standardContextual"/>
        </w:rPr>
        <w:tab/>
      </w:r>
      <w:r w:rsidR="00FA2E72">
        <w:rPr>
          <w:rFonts w:eastAsiaTheme="minorHAnsi"/>
          <w:kern w:val="2"/>
          <w:sz w:val="24"/>
          <w:szCs w:val="24"/>
          <w14:ligatures w14:val="standardContextual"/>
        </w:rPr>
        <w:t xml:space="preserve"> </w:t>
      </w:r>
      <w:r>
        <w:rPr>
          <w:rFonts w:eastAsiaTheme="minorHAnsi"/>
          <w:kern w:val="2"/>
          <w:sz w:val="24"/>
          <w:szCs w:val="24"/>
          <w14:ligatures w14:val="standardContextual"/>
        </w:rPr>
        <w:t>:</w:t>
      </w:r>
    </w:p>
    <w:p w14:paraId="635789B4" w14:textId="77777777" w:rsidR="00743B66" w:rsidRDefault="006F30F7" w:rsidP="00970A89">
      <w:pPr>
        <w:spacing w:after="160" w:line="360" w:lineRule="auto"/>
        <w:rPr>
          <w:rFonts w:eastAsia="Calibri"/>
          <w:kern w:val="2"/>
          <w:sz w:val="24"/>
          <w:szCs w:val="24"/>
          <w14:ligatures w14:val="standardContextual"/>
        </w:rPr>
      </w:pPr>
      <w:r>
        <w:rPr>
          <w:rFonts w:eastAsiaTheme="minorHAnsi"/>
          <w:kern w:val="2"/>
          <w:sz w:val="24"/>
          <w:szCs w:val="24"/>
          <w14:ligatures w14:val="standardContextual"/>
        </w:rPr>
        <w:t xml:space="preserve">Nama </w:t>
      </w:r>
      <w:r>
        <w:rPr>
          <w:rFonts w:eastAsiaTheme="minorHAnsi"/>
          <w:kern w:val="2"/>
          <w:sz w:val="24"/>
          <w:szCs w:val="24"/>
          <w14:ligatures w14:val="standardContextual"/>
        </w:rPr>
        <w:tab/>
      </w:r>
      <w:r>
        <w:rPr>
          <w:rFonts w:eastAsiaTheme="minorHAnsi"/>
          <w:kern w:val="2"/>
          <w:sz w:val="24"/>
          <w:szCs w:val="24"/>
          <w14:ligatures w14:val="standardContextual"/>
        </w:rPr>
        <w:tab/>
      </w:r>
      <w:r w:rsidR="00FA2E72">
        <w:rPr>
          <w:rFonts w:eastAsiaTheme="minorHAnsi"/>
          <w:kern w:val="2"/>
          <w:sz w:val="24"/>
          <w:szCs w:val="24"/>
          <w14:ligatures w14:val="standardContextual"/>
        </w:rPr>
        <w:t xml:space="preserve"> </w:t>
      </w:r>
      <w:r>
        <w:rPr>
          <w:rFonts w:eastAsiaTheme="minorHAnsi"/>
          <w:kern w:val="2"/>
          <w:sz w:val="24"/>
          <w:szCs w:val="24"/>
          <w14:ligatures w14:val="standardContextual"/>
        </w:rPr>
        <w:t>: Yoschi Liya</w:t>
      </w:r>
    </w:p>
    <w:p w14:paraId="304A9C80" w14:textId="77777777" w:rsidR="00743B66" w:rsidRDefault="006F30F7" w:rsidP="00970A89">
      <w:pPr>
        <w:spacing w:after="160" w:line="360" w:lineRule="auto"/>
        <w:rPr>
          <w:rFonts w:eastAsia="Calibri"/>
          <w:kern w:val="2"/>
          <w:sz w:val="24"/>
          <w:szCs w:val="24"/>
          <w14:ligatures w14:val="standardContextual"/>
        </w:rPr>
      </w:pPr>
      <w:r>
        <w:rPr>
          <w:rFonts w:eastAsiaTheme="minorHAnsi"/>
          <w:kern w:val="2"/>
          <w:sz w:val="24"/>
          <w:szCs w:val="24"/>
          <w14:ligatures w14:val="standardContextual"/>
        </w:rPr>
        <w:t>Nim</w:t>
      </w:r>
      <w:r>
        <w:rPr>
          <w:rFonts w:eastAsiaTheme="minorHAnsi"/>
          <w:kern w:val="2"/>
          <w:sz w:val="24"/>
          <w:szCs w:val="24"/>
          <w14:ligatures w14:val="standardContextual"/>
        </w:rPr>
        <w:tab/>
      </w:r>
      <w:r>
        <w:rPr>
          <w:rFonts w:eastAsiaTheme="minorHAnsi"/>
          <w:kern w:val="2"/>
          <w:sz w:val="24"/>
          <w:szCs w:val="24"/>
          <w14:ligatures w14:val="standardContextual"/>
        </w:rPr>
        <w:tab/>
      </w:r>
      <w:r w:rsidR="00FA2E72">
        <w:rPr>
          <w:rFonts w:eastAsiaTheme="minorHAnsi"/>
          <w:kern w:val="2"/>
          <w:sz w:val="24"/>
          <w:szCs w:val="24"/>
          <w14:ligatures w14:val="standardContextual"/>
        </w:rPr>
        <w:t xml:space="preserve"> </w:t>
      </w:r>
      <w:r>
        <w:rPr>
          <w:rFonts w:eastAsiaTheme="minorHAnsi"/>
          <w:kern w:val="2"/>
          <w:sz w:val="24"/>
          <w:szCs w:val="24"/>
          <w14:ligatures w14:val="standardContextual"/>
        </w:rPr>
        <w:t>: 2010106</w:t>
      </w:r>
    </w:p>
    <w:p w14:paraId="3962B9BC" w14:textId="77777777" w:rsidR="00743B66" w:rsidRDefault="006F30F7" w:rsidP="00970A89">
      <w:pPr>
        <w:spacing w:after="160" w:line="360" w:lineRule="auto"/>
        <w:rPr>
          <w:rFonts w:eastAsia="Calibri"/>
          <w:kern w:val="2"/>
          <w:sz w:val="24"/>
          <w:szCs w:val="24"/>
          <w14:ligatures w14:val="standardContextual"/>
        </w:rPr>
      </w:pPr>
      <w:r>
        <w:rPr>
          <w:rFonts w:eastAsiaTheme="minorHAnsi"/>
          <w:kern w:val="2"/>
          <w:sz w:val="24"/>
          <w:szCs w:val="24"/>
          <w14:ligatures w14:val="standardContextual"/>
        </w:rPr>
        <w:t>Program Studi</w:t>
      </w:r>
      <w:r w:rsidR="00FA2E72">
        <w:rPr>
          <w:rFonts w:eastAsiaTheme="minorHAnsi"/>
          <w:kern w:val="2"/>
          <w:sz w:val="24"/>
          <w:szCs w:val="24"/>
          <w14:ligatures w14:val="standardContextual"/>
        </w:rPr>
        <w:t xml:space="preserve"> </w:t>
      </w:r>
      <w:r>
        <w:rPr>
          <w:rFonts w:eastAsiaTheme="minorHAnsi"/>
          <w:kern w:val="2"/>
          <w:sz w:val="24"/>
          <w:szCs w:val="24"/>
          <w14:ligatures w14:val="standardContextual"/>
        </w:rPr>
        <w:t xml:space="preserve"> : S-1 Keperawatan</w:t>
      </w:r>
    </w:p>
    <w:p w14:paraId="1B7C35F8" w14:textId="77777777" w:rsidR="00743B66" w:rsidRDefault="006F30F7" w:rsidP="00153C6F">
      <w:pPr>
        <w:spacing w:after="160" w:line="360" w:lineRule="auto"/>
        <w:ind w:left="1553" w:hanging="1575"/>
        <w:jc w:val="both"/>
        <w:rPr>
          <w:rFonts w:eastAsia="Calibri"/>
          <w:kern w:val="2"/>
          <w:sz w:val="24"/>
          <w:szCs w:val="24"/>
          <w14:ligatures w14:val="standardContextual"/>
        </w:rPr>
      </w:pPr>
      <w:r>
        <w:rPr>
          <w:rFonts w:eastAsiaTheme="minorHAnsi"/>
          <w:kern w:val="2"/>
          <w:sz w:val="24"/>
          <w:szCs w:val="24"/>
          <w14:ligatures w14:val="standardContextual"/>
        </w:rPr>
        <w:t>Judul</w:t>
      </w:r>
      <w:r w:rsidR="00153C6F">
        <w:rPr>
          <w:rFonts w:eastAsiaTheme="minorHAnsi"/>
          <w:kern w:val="2"/>
          <w:sz w:val="24"/>
          <w:szCs w:val="24"/>
          <w14:ligatures w14:val="standardContextual"/>
        </w:rPr>
        <w:tab/>
      </w:r>
      <w:r>
        <w:rPr>
          <w:rFonts w:eastAsiaTheme="minorHAnsi"/>
          <w:kern w:val="2"/>
          <w:sz w:val="24"/>
          <w:szCs w:val="24"/>
          <w14:ligatures w14:val="standardContextual"/>
        </w:rPr>
        <w:t>:</w:t>
      </w:r>
      <w:r w:rsidR="00153C6F">
        <w:rPr>
          <w:rFonts w:eastAsiaTheme="minorHAnsi"/>
          <w:kern w:val="2"/>
          <w:sz w:val="24"/>
          <w:szCs w:val="24"/>
          <w14:ligatures w14:val="standardContextual"/>
        </w:rPr>
        <w:t>Hubungan Frekuensi</w:t>
      </w:r>
      <w:r>
        <w:rPr>
          <w:rFonts w:eastAsiaTheme="minorHAnsi"/>
          <w:kern w:val="2"/>
          <w:sz w:val="24"/>
          <w:szCs w:val="24"/>
          <w14:ligatures w14:val="standardContextual"/>
        </w:rPr>
        <w:t xml:space="preserve"> Terapi Hiperbarik Oksigen Terhada</w:t>
      </w:r>
      <w:r w:rsidR="00153C6F">
        <w:rPr>
          <w:rFonts w:eastAsiaTheme="minorHAnsi"/>
          <w:kern w:val="2"/>
          <w:sz w:val="24"/>
          <w:szCs w:val="24"/>
          <w14:ligatures w14:val="standardContextual"/>
        </w:rPr>
        <w:t xml:space="preserve">p </w:t>
      </w:r>
      <w:r>
        <w:rPr>
          <w:rFonts w:eastAsiaTheme="minorHAnsi"/>
          <w:kern w:val="2"/>
          <w:sz w:val="24"/>
          <w:szCs w:val="24"/>
          <w14:ligatures w14:val="standardContextual"/>
        </w:rPr>
        <w:t xml:space="preserve">Kualitas Hidup </w:t>
      </w:r>
      <w:r w:rsidR="00524AA5">
        <w:rPr>
          <w:rFonts w:eastAsiaTheme="minorHAnsi"/>
          <w:kern w:val="2"/>
          <w:sz w:val="24"/>
          <w:szCs w:val="24"/>
          <w14:ligatures w14:val="standardContextual"/>
        </w:rPr>
        <w:t>(</w:t>
      </w:r>
      <w:r>
        <w:rPr>
          <w:rFonts w:eastAsiaTheme="minorHAnsi"/>
          <w:i/>
          <w:iCs/>
          <w:kern w:val="2"/>
          <w:sz w:val="24"/>
          <w:szCs w:val="24"/>
          <w14:ligatures w14:val="standardContextual"/>
        </w:rPr>
        <w:t>Quality of life</w:t>
      </w:r>
      <w:r w:rsidR="00524AA5">
        <w:rPr>
          <w:rFonts w:eastAsiaTheme="minorHAnsi"/>
          <w:i/>
          <w:iCs/>
          <w:kern w:val="2"/>
          <w:sz w:val="24"/>
          <w:szCs w:val="24"/>
          <w14:ligatures w14:val="standardContextual"/>
        </w:rPr>
        <w:t>)</w:t>
      </w:r>
      <w:r>
        <w:rPr>
          <w:rFonts w:eastAsiaTheme="minorHAnsi"/>
          <w:i/>
          <w:iCs/>
          <w:kern w:val="2"/>
          <w:sz w:val="24"/>
          <w:szCs w:val="24"/>
          <w14:ligatures w14:val="standardContextual"/>
        </w:rPr>
        <w:t xml:space="preserve"> </w:t>
      </w:r>
      <w:r>
        <w:rPr>
          <w:rFonts w:eastAsiaTheme="minorHAnsi"/>
          <w:kern w:val="2"/>
          <w:sz w:val="24"/>
          <w:szCs w:val="24"/>
          <w14:ligatures w14:val="standardContextual"/>
        </w:rPr>
        <w:t>Pada Penderita Diabetus M</w:t>
      </w:r>
      <w:r w:rsidR="003016E8">
        <w:rPr>
          <w:rFonts w:eastAsiaTheme="minorHAnsi"/>
          <w:kern w:val="2"/>
          <w:sz w:val="24"/>
          <w:szCs w:val="24"/>
          <w14:ligatures w14:val="standardContextual"/>
        </w:rPr>
        <w:t>el</w:t>
      </w:r>
      <w:r>
        <w:rPr>
          <w:rFonts w:eastAsiaTheme="minorHAnsi"/>
          <w:kern w:val="2"/>
          <w:sz w:val="24"/>
          <w:szCs w:val="24"/>
          <w14:ligatures w14:val="standardContextual"/>
        </w:rPr>
        <w:t>litus Di Lakesla Drs. Med.</w:t>
      </w:r>
      <w:r w:rsidR="00153C6F">
        <w:rPr>
          <w:rFonts w:eastAsia="Calibri"/>
          <w:kern w:val="2"/>
          <w:sz w:val="24"/>
          <w:szCs w:val="24"/>
          <w14:ligatures w14:val="standardContextual"/>
        </w:rPr>
        <w:t xml:space="preserve"> </w:t>
      </w:r>
      <w:r>
        <w:rPr>
          <w:rFonts w:eastAsiaTheme="minorHAnsi"/>
          <w:kern w:val="2"/>
          <w:sz w:val="24"/>
          <w:szCs w:val="24"/>
          <w14:ligatures w14:val="standardContextual"/>
        </w:rPr>
        <w:t>R. Rijadi S., Phys</w:t>
      </w:r>
    </w:p>
    <w:p w14:paraId="6C151D4A" w14:textId="0AF55D49" w:rsidR="000F1228" w:rsidRPr="00BD5AD6" w:rsidRDefault="0059310D" w:rsidP="00970A89">
      <w:pPr>
        <w:spacing w:after="160" w:line="360" w:lineRule="auto"/>
        <w:jc w:val="both"/>
        <w:rPr>
          <w:rFonts w:eastAsiaTheme="minorHAnsi"/>
          <w:kern w:val="2"/>
          <w:sz w:val="24"/>
          <w:szCs w:val="24"/>
          <w14:ligatures w14:val="standardContextual"/>
        </w:rPr>
        <w:sectPr w:rsidR="000F1228" w:rsidRPr="00BD5AD6" w:rsidSect="00E14BAC">
          <w:headerReference w:type="default" r:id="rId16"/>
          <w:footerReference w:type="default" r:id="rId17"/>
          <w:pgSz w:w="11906" w:h="16838" w:code="9"/>
          <w:pgMar w:top="1701" w:right="1701" w:bottom="1701" w:left="2268" w:header="0" w:footer="720" w:gutter="0"/>
          <w:pgNumType w:fmt="lowerRoman"/>
          <w:cols w:space="708"/>
          <w:docGrid w:linePitch="299"/>
        </w:sectPr>
      </w:pPr>
      <w:r>
        <w:rPr>
          <w:noProof/>
        </w:rPr>
        <mc:AlternateContent>
          <mc:Choice Requires="wps">
            <w:drawing>
              <wp:anchor distT="0" distB="0" distL="114300" distR="114300" simplePos="0" relativeHeight="251668480" behindDoc="0" locked="0" layoutInCell="1" allowOverlap="1" wp14:anchorId="1AD6F1E1" wp14:editId="0EB1B7EC">
                <wp:simplePos x="0" y="0"/>
                <wp:positionH relativeFrom="column">
                  <wp:posOffset>889635</wp:posOffset>
                </wp:positionH>
                <wp:positionV relativeFrom="paragraph">
                  <wp:posOffset>2334260</wp:posOffset>
                </wp:positionV>
                <wp:extent cx="987425" cy="255270"/>
                <wp:effectExtent l="0" t="0" r="0" b="0"/>
                <wp:wrapNone/>
                <wp:docPr id="54306858" name="Rectangle 3"/>
                <wp:cNvGraphicFramePr/>
                <a:graphic xmlns:a="http://schemas.openxmlformats.org/drawingml/2006/main">
                  <a:graphicData uri="http://schemas.microsoft.com/office/word/2010/wordprocessingShape">
                    <wps:wsp>
                      <wps:cNvSpPr/>
                      <wps:spPr>
                        <a:xfrm>
                          <a:off x="0" y="0"/>
                          <a:ext cx="987425" cy="2552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88869B" w14:textId="77777777" w:rsidR="00372AC2" w:rsidRPr="00DE7977" w:rsidRDefault="006F30F7" w:rsidP="00682F90">
                            <w:pPr>
                              <w:spacing w:after="160" w:line="259" w:lineRule="auto"/>
                              <w:jc w:val="center"/>
                              <w:rPr>
                                <w:rFonts w:eastAsia="Calibri"/>
                                <w:kern w:val="2"/>
                                <w:sz w:val="24"/>
                                <w:szCs w:val="24"/>
                                <w14:ligatures w14:val="standardContextual"/>
                              </w:rPr>
                            </w:pPr>
                            <w:r w:rsidRPr="00DE7977">
                              <w:rPr>
                                <w:rFonts w:eastAsiaTheme="minorHAnsi"/>
                                <w:kern w:val="2"/>
                                <w:sz w:val="24"/>
                                <w:szCs w:val="24"/>
                                <w14:ligatures w14:val="standardContextual"/>
                              </w:rPr>
                              <w:t>NIP : 03026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AD6F1E1" id="_x0000_s1030" style="position:absolute;left:0;text-align:left;margin-left:70.05pt;margin-top:183.8pt;width:77.75pt;height:2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" filled="f" stroked="f">
                <v:textbox>
                  <w:txbxContent>
                    <w:p w14:paraId="2D88869B" w14:textId="77777777" w:rsidR="00372AC2" w:rsidRPr="00DE7977" w:rsidRDefault="006F30F7" w:rsidP="00682F90">
                      <w:pPr>
                        <w:spacing w:after="160" w:line="259" w:lineRule="auto"/>
                        <w:jc w:val="center"/>
                        <w:rPr>
                          <w:rFonts w:eastAsia="Calibri"/>
                          <w:kern w:val="2"/>
                          <w:sz w:val="24"/>
                          <w:szCs w:val="24"/>
                          <w14:ligatures w14:val="standardContextual"/>
                        </w:rPr>
                      </w:pPr>
                      <w:r w:rsidRPr="00DE7977">
                        <w:rPr>
                          <w:rFonts w:eastAsiaTheme="minorHAnsi"/>
                          <w:kern w:val="2"/>
                          <w:sz w:val="24"/>
                          <w:szCs w:val="24"/>
                          <w14:ligatures w14:val="standardContextual"/>
                        </w:rPr>
                        <w:t>NIP : 03026</w:t>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7213B5AC" wp14:editId="49A41B09">
                <wp:simplePos x="0" y="0"/>
                <wp:positionH relativeFrom="column">
                  <wp:posOffset>890270</wp:posOffset>
                </wp:positionH>
                <wp:positionV relativeFrom="paragraph">
                  <wp:posOffset>1763395</wp:posOffset>
                </wp:positionV>
                <wp:extent cx="987425" cy="255270"/>
                <wp:effectExtent l="0" t="0" r="0" b="0"/>
                <wp:wrapNone/>
                <wp:docPr id="1499291546" name="Rectangle 3"/>
                <wp:cNvGraphicFramePr/>
                <a:graphic xmlns:a="http://schemas.openxmlformats.org/drawingml/2006/main">
                  <a:graphicData uri="http://schemas.microsoft.com/office/word/2010/wordprocessingShape">
                    <wps:wsp>
                      <wps:cNvSpPr/>
                      <wps:spPr>
                        <a:xfrm>
                          <a:off x="0" y="0"/>
                          <a:ext cx="987425" cy="2552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2993346" w14:textId="77777777" w:rsidR="00372AC2" w:rsidRPr="00DE7977" w:rsidRDefault="006F30F7" w:rsidP="00FF59A1">
                            <w:pPr>
                              <w:spacing w:after="160" w:line="259" w:lineRule="auto"/>
                              <w:jc w:val="center"/>
                              <w:rPr>
                                <w:rFonts w:eastAsia="Calibri"/>
                                <w:kern w:val="2"/>
                                <w:sz w:val="24"/>
                                <w:szCs w:val="24"/>
                                <w14:ligatures w14:val="standardContextual"/>
                              </w:rPr>
                            </w:pPr>
                            <w:r w:rsidRPr="00DE7977">
                              <w:rPr>
                                <w:rFonts w:eastAsiaTheme="minorHAnsi"/>
                                <w:kern w:val="2"/>
                                <w:sz w:val="24"/>
                                <w:szCs w:val="24"/>
                                <w14:ligatures w14:val="standardContextual"/>
                              </w:rPr>
                              <w:t>NIP : 03008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213B5AC" id="_x0000_s1031" style="position:absolute;left:0;text-align:left;margin-left:70.1pt;margin-top:138.85pt;width:77.75pt;height:2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" filled="f" stroked="f">
                <v:textbox>
                  <w:txbxContent>
                    <w:p w14:paraId="52993346" w14:textId="77777777" w:rsidR="00372AC2" w:rsidRPr="00DE7977" w:rsidRDefault="006F30F7" w:rsidP="00FF59A1">
                      <w:pPr>
                        <w:spacing w:after="160" w:line="259" w:lineRule="auto"/>
                        <w:jc w:val="center"/>
                        <w:rPr>
                          <w:rFonts w:eastAsia="Calibri"/>
                          <w:kern w:val="2"/>
                          <w:sz w:val="24"/>
                          <w:szCs w:val="24"/>
                          <w14:ligatures w14:val="standardContextual"/>
                        </w:rPr>
                      </w:pPr>
                      <w:r w:rsidRPr="00DE7977">
                        <w:rPr>
                          <w:rFonts w:eastAsiaTheme="minorHAnsi"/>
                          <w:kern w:val="2"/>
                          <w:sz w:val="24"/>
                          <w:szCs w:val="24"/>
                          <w14:ligatures w14:val="standardContextual"/>
                        </w:rPr>
                        <w:t>NIP : 03008</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630E98DB" wp14:editId="1921A3A4">
                <wp:simplePos x="0" y="0"/>
                <wp:positionH relativeFrom="column">
                  <wp:posOffset>895350</wp:posOffset>
                </wp:positionH>
                <wp:positionV relativeFrom="paragraph">
                  <wp:posOffset>1180465</wp:posOffset>
                </wp:positionV>
                <wp:extent cx="987425" cy="255270"/>
                <wp:effectExtent l="0" t="0" r="0" b="0"/>
                <wp:wrapNone/>
                <wp:docPr id="1408774137" name="Rectangle 3"/>
                <wp:cNvGraphicFramePr/>
                <a:graphic xmlns:a="http://schemas.openxmlformats.org/drawingml/2006/main">
                  <a:graphicData uri="http://schemas.microsoft.com/office/word/2010/wordprocessingShape">
                    <wps:wsp>
                      <wps:cNvSpPr/>
                      <wps:spPr>
                        <a:xfrm>
                          <a:off x="0" y="0"/>
                          <a:ext cx="987425" cy="2552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F4E61FD" w14:textId="77777777" w:rsidR="00372AC2" w:rsidRPr="00DE7977" w:rsidRDefault="006F30F7" w:rsidP="00FF59A1">
                            <w:pPr>
                              <w:spacing w:after="160" w:line="259" w:lineRule="auto"/>
                              <w:jc w:val="center"/>
                              <w:rPr>
                                <w:rFonts w:eastAsia="Calibri"/>
                                <w:kern w:val="2"/>
                                <w:sz w:val="24"/>
                                <w:szCs w:val="24"/>
                                <w14:ligatures w14:val="standardContextual"/>
                              </w:rPr>
                            </w:pPr>
                            <w:r w:rsidRPr="00DE7977">
                              <w:rPr>
                                <w:rFonts w:eastAsiaTheme="minorHAnsi"/>
                                <w:kern w:val="2"/>
                                <w:sz w:val="24"/>
                                <w:szCs w:val="24"/>
                                <w14:ligatures w14:val="standardContextual"/>
                              </w:rPr>
                              <w:t>NIP : 03020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30E98DB" id="_x0000_s1032" style="position:absolute;left:0;text-align:left;margin-left:70.5pt;margin-top:92.95pt;width:77.75pt;height:2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" filled="f" stroked="f">
                <v:textbox>
                  <w:txbxContent>
                    <w:p w14:paraId="6F4E61FD" w14:textId="77777777" w:rsidR="00372AC2" w:rsidRPr="00DE7977" w:rsidRDefault="006F30F7" w:rsidP="00FF59A1">
                      <w:pPr>
                        <w:spacing w:after="160" w:line="259" w:lineRule="auto"/>
                        <w:jc w:val="center"/>
                        <w:rPr>
                          <w:rFonts w:eastAsia="Calibri"/>
                          <w:kern w:val="2"/>
                          <w:sz w:val="24"/>
                          <w:szCs w:val="24"/>
                          <w14:ligatures w14:val="standardContextual"/>
                        </w:rPr>
                      </w:pPr>
                      <w:r w:rsidRPr="00DE7977">
                        <w:rPr>
                          <w:rFonts w:eastAsiaTheme="minorHAnsi"/>
                          <w:kern w:val="2"/>
                          <w:sz w:val="24"/>
                          <w:szCs w:val="24"/>
                          <w14:ligatures w14:val="standardContextual"/>
                        </w:rPr>
                        <w:t>NIP : 03020</w:t>
                      </w:r>
                    </w:p>
                  </w:txbxContent>
                </v:textbox>
              </v:rect>
            </w:pict>
          </mc:Fallback>
        </mc:AlternateContent>
      </w:r>
      <w:r w:rsidR="006911DC">
        <w:rPr>
          <w:noProof/>
        </w:rPr>
        <mc:AlternateContent>
          <mc:Choice Requires="wps">
            <w:drawing>
              <wp:anchor distT="0" distB="0" distL="114300" distR="114300" simplePos="0" relativeHeight="251674624" behindDoc="0" locked="0" layoutInCell="1" allowOverlap="1" wp14:anchorId="179232CA" wp14:editId="0B4D3F2D">
                <wp:simplePos x="0" y="0"/>
                <wp:positionH relativeFrom="margin">
                  <wp:align>center</wp:align>
                </wp:positionH>
                <wp:positionV relativeFrom="paragraph">
                  <wp:posOffset>2479040</wp:posOffset>
                </wp:positionV>
                <wp:extent cx="2740025" cy="2143125"/>
                <wp:effectExtent l="0" t="0" r="0" b="9525"/>
                <wp:wrapNone/>
                <wp:docPr id="9469343" name="Rectangle 4"/>
                <wp:cNvGraphicFramePr/>
                <a:graphic xmlns:a="http://schemas.openxmlformats.org/drawingml/2006/main">
                  <a:graphicData uri="http://schemas.microsoft.com/office/word/2010/wordprocessingShape">
                    <wps:wsp>
                      <wps:cNvSpPr/>
                      <wps:spPr>
                        <a:xfrm>
                          <a:off x="0" y="0"/>
                          <a:ext cx="2740025" cy="21431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9DC52E" w14:textId="77777777" w:rsidR="00372AC2" w:rsidRPr="00970A89" w:rsidRDefault="006F30F7" w:rsidP="00970A89">
                            <w:pPr>
                              <w:spacing w:after="160"/>
                              <w:jc w:val="center"/>
                              <w:rPr>
                                <w:rFonts w:eastAsia="Calibri"/>
                                <w:b/>
                                <w:bCs/>
                                <w:kern w:val="2"/>
                                <w:sz w:val="24"/>
                                <w:szCs w:val="24"/>
                                <w14:ligatures w14:val="standardContextual"/>
                              </w:rPr>
                            </w:pPr>
                            <w:r w:rsidRPr="00970A89">
                              <w:rPr>
                                <w:rFonts w:eastAsiaTheme="minorHAnsi"/>
                                <w:b/>
                                <w:bCs/>
                                <w:kern w:val="2"/>
                                <w:sz w:val="24"/>
                                <w:szCs w:val="24"/>
                                <w14:ligatures w14:val="standardContextual"/>
                              </w:rPr>
                              <w:t>M</w:t>
                            </w:r>
                            <w:r w:rsidR="0053300C">
                              <w:rPr>
                                <w:rFonts w:eastAsiaTheme="minorHAnsi"/>
                                <w:b/>
                                <w:bCs/>
                                <w:kern w:val="2"/>
                                <w:sz w:val="24"/>
                                <w:szCs w:val="24"/>
                                <w14:ligatures w14:val="standardContextual"/>
                              </w:rPr>
                              <w:t>e</w:t>
                            </w:r>
                            <w:r w:rsidRPr="00970A89">
                              <w:rPr>
                                <w:rFonts w:eastAsiaTheme="minorHAnsi"/>
                                <w:b/>
                                <w:bCs/>
                                <w:kern w:val="2"/>
                                <w:sz w:val="24"/>
                                <w:szCs w:val="24"/>
                                <w14:ligatures w14:val="standardContextual"/>
                              </w:rPr>
                              <w:t>ngetahui</w:t>
                            </w:r>
                          </w:p>
                          <w:p w14:paraId="5EA24DAD" w14:textId="77777777" w:rsidR="00372AC2" w:rsidRPr="00970A89" w:rsidRDefault="006F30F7" w:rsidP="00970A89">
                            <w:pPr>
                              <w:spacing w:after="160"/>
                              <w:jc w:val="center"/>
                              <w:rPr>
                                <w:rFonts w:eastAsia="Calibri"/>
                                <w:b/>
                                <w:bCs/>
                                <w:kern w:val="2"/>
                                <w:sz w:val="24"/>
                                <w:szCs w:val="24"/>
                                <w14:ligatures w14:val="standardContextual"/>
                              </w:rPr>
                            </w:pPr>
                            <w:r w:rsidRPr="00970A89">
                              <w:rPr>
                                <w:rFonts w:eastAsiaTheme="minorHAnsi"/>
                                <w:b/>
                                <w:bCs/>
                                <w:kern w:val="2"/>
                                <w:sz w:val="24"/>
                                <w:szCs w:val="24"/>
                                <w14:ligatures w14:val="standardContextual"/>
                              </w:rPr>
                              <w:t>KA  PRODI S1 KEPERAWATAN STIKES HANG TUAH SURABAYA</w:t>
                            </w:r>
                          </w:p>
                          <w:p w14:paraId="138AC921" w14:textId="77777777" w:rsidR="00372AC2" w:rsidRPr="00970A89" w:rsidRDefault="00372AC2" w:rsidP="00970A89">
                            <w:pPr>
                              <w:spacing w:after="160"/>
                              <w:jc w:val="center"/>
                              <w:rPr>
                                <w:rFonts w:eastAsia="Calibri"/>
                                <w:b/>
                                <w:bCs/>
                                <w:kern w:val="2"/>
                                <w:sz w:val="24"/>
                                <w:szCs w:val="24"/>
                                <w14:ligatures w14:val="standardContextual"/>
                              </w:rPr>
                            </w:pPr>
                          </w:p>
                          <w:p w14:paraId="4E52C450" w14:textId="77777777" w:rsidR="005A366F" w:rsidRDefault="005A366F" w:rsidP="005A366F">
                            <w:pPr>
                              <w:rPr>
                                <w:rFonts w:eastAsia="Calibri"/>
                                <w:b/>
                                <w:bCs/>
                                <w:kern w:val="2"/>
                                <w:sz w:val="24"/>
                                <w:szCs w:val="24"/>
                                <w14:ligatures w14:val="standardContextual"/>
                              </w:rPr>
                            </w:pPr>
                          </w:p>
                          <w:p w14:paraId="58421C49" w14:textId="77777777" w:rsidR="005A366F" w:rsidRDefault="005A366F" w:rsidP="005A366F">
                            <w:pPr>
                              <w:rPr>
                                <w:rFonts w:eastAsia="Calibri"/>
                                <w:b/>
                                <w:bCs/>
                                <w:kern w:val="2"/>
                                <w:sz w:val="24"/>
                                <w:szCs w:val="24"/>
                                <w14:ligatures w14:val="standardContextual"/>
                              </w:rPr>
                            </w:pPr>
                          </w:p>
                          <w:p w14:paraId="7B43F395" w14:textId="77777777" w:rsidR="000F44B0" w:rsidRDefault="000F44B0" w:rsidP="000F44B0">
                            <w:pPr>
                              <w:jc w:val="center"/>
                              <w:rPr>
                                <w:rFonts w:eastAsia="Calibri"/>
                                <w:b/>
                                <w:bCs/>
                                <w:kern w:val="2"/>
                                <w:sz w:val="24"/>
                                <w:szCs w:val="24"/>
                                <w14:ligatures w14:val="standardContextual"/>
                              </w:rPr>
                            </w:pPr>
                          </w:p>
                          <w:p w14:paraId="78E49DE0" w14:textId="77777777" w:rsidR="000F44B0" w:rsidRDefault="000F44B0" w:rsidP="000F44B0">
                            <w:pPr>
                              <w:jc w:val="center"/>
                              <w:rPr>
                                <w:rFonts w:eastAsia="Calibri"/>
                                <w:b/>
                                <w:bCs/>
                                <w:kern w:val="2"/>
                                <w:sz w:val="24"/>
                                <w:szCs w:val="24"/>
                                <w14:ligatures w14:val="standardContextual"/>
                              </w:rPr>
                            </w:pPr>
                          </w:p>
                          <w:p w14:paraId="7589993A" w14:textId="77777777" w:rsidR="00372AC2" w:rsidRPr="000F44B0" w:rsidRDefault="006F30F7" w:rsidP="000F44B0">
                            <w:pPr>
                              <w:jc w:val="center"/>
                              <w:rPr>
                                <w:rFonts w:eastAsia="Calibri"/>
                                <w:b/>
                                <w:bCs/>
                                <w:kern w:val="2"/>
                                <w:sz w:val="24"/>
                                <w:szCs w:val="24"/>
                                <w14:ligatures w14:val="standardContextual"/>
                              </w:rPr>
                            </w:pPr>
                            <w:r w:rsidRPr="000F44B0">
                              <w:rPr>
                                <w:rFonts w:eastAsiaTheme="minorHAnsi"/>
                                <w:b/>
                                <w:bCs/>
                                <w:kern w:val="2"/>
                                <w:sz w:val="24"/>
                                <w:szCs w:val="24"/>
                                <w14:ligatures w14:val="standardContextual"/>
                              </w:rPr>
                              <w:t>Dr. Puji Hastuti, S. Kep., Ns., M.Kep</w:t>
                            </w:r>
                          </w:p>
                          <w:p w14:paraId="3AC833D7" w14:textId="77777777" w:rsidR="00372AC2" w:rsidRPr="00970A89" w:rsidRDefault="006F30F7" w:rsidP="000F44B0">
                            <w:pPr>
                              <w:jc w:val="center"/>
                              <w:rPr>
                                <w:rFonts w:eastAsia="Calibri"/>
                                <w:b/>
                                <w:bCs/>
                                <w:kern w:val="2"/>
                                <w:sz w:val="24"/>
                                <w:szCs w:val="24"/>
                                <w14:ligatures w14:val="standardContextual"/>
                              </w:rPr>
                            </w:pPr>
                            <w:r w:rsidRPr="00970A89">
                              <w:rPr>
                                <w:rFonts w:eastAsiaTheme="minorHAnsi"/>
                                <w:b/>
                                <w:bCs/>
                                <w:kern w:val="2"/>
                                <w:sz w:val="24"/>
                                <w:szCs w:val="24"/>
                                <w14:ligatures w14:val="standardContextual"/>
                              </w:rPr>
                              <w:t>NIP : 03010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232CA" id="_x0000_s1033" style="position:absolute;left:0;text-align:left;margin-left:0;margin-top:195.2pt;width:215.75pt;height:168.7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" filled="f" stroked="f">
                <v:textbox>
                  <w:txbxContent>
                    <w:p w14:paraId="2B9DC52E" w14:textId="77777777" w:rsidR="00372AC2" w:rsidRPr="00970A89" w:rsidRDefault="006F30F7" w:rsidP="00970A89">
                      <w:pPr>
                        <w:spacing w:after="160"/>
                        <w:jc w:val="center"/>
                        <w:rPr>
                          <w:rFonts w:eastAsia="Calibri"/>
                          <w:b/>
                          <w:bCs/>
                          <w:kern w:val="2"/>
                          <w:sz w:val="24"/>
                          <w:szCs w:val="24"/>
                          <w14:ligatures w14:val="standardContextual"/>
                        </w:rPr>
                      </w:pPr>
                      <w:r w:rsidRPr="00970A89">
                        <w:rPr>
                          <w:rFonts w:eastAsiaTheme="minorHAnsi"/>
                          <w:b/>
                          <w:bCs/>
                          <w:kern w:val="2"/>
                          <w:sz w:val="24"/>
                          <w:szCs w:val="24"/>
                          <w14:ligatures w14:val="standardContextual"/>
                        </w:rPr>
                        <w:t>M</w:t>
                      </w:r>
                      <w:r w:rsidR="0053300C">
                        <w:rPr>
                          <w:rFonts w:eastAsiaTheme="minorHAnsi"/>
                          <w:b/>
                          <w:bCs/>
                          <w:kern w:val="2"/>
                          <w:sz w:val="24"/>
                          <w:szCs w:val="24"/>
                          <w14:ligatures w14:val="standardContextual"/>
                        </w:rPr>
                        <w:t>e</w:t>
                      </w:r>
                      <w:r w:rsidRPr="00970A89">
                        <w:rPr>
                          <w:rFonts w:eastAsiaTheme="minorHAnsi"/>
                          <w:b/>
                          <w:bCs/>
                          <w:kern w:val="2"/>
                          <w:sz w:val="24"/>
                          <w:szCs w:val="24"/>
                          <w14:ligatures w14:val="standardContextual"/>
                        </w:rPr>
                        <w:t>ngetahui</w:t>
                      </w:r>
                    </w:p>
                    <w:p w14:paraId="5EA24DAD" w14:textId="77777777" w:rsidR="00372AC2" w:rsidRPr="00970A89" w:rsidRDefault="006F30F7" w:rsidP="00970A89">
                      <w:pPr>
                        <w:spacing w:after="160"/>
                        <w:jc w:val="center"/>
                        <w:rPr>
                          <w:rFonts w:eastAsia="Calibri"/>
                          <w:b/>
                          <w:bCs/>
                          <w:kern w:val="2"/>
                          <w:sz w:val="24"/>
                          <w:szCs w:val="24"/>
                          <w14:ligatures w14:val="standardContextual"/>
                        </w:rPr>
                      </w:pPr>
                      <w:r w:rsidRPr="00970A89">
                        <w:rPr>
                          <w:rFonts w:eastAsiaTheme="minorHAnsi"/>
                          <w:b/>
                          <w:bCs/>
                          <w:kern w:val="2"/>
                          <w:sz w:val="24"/>
                          <w:szCs w:val="24"/>
                          <w14:ligatures w14:val="standardContextual"/>
                        </w:rPr>
                        <w:t>KA  PRODI S1 KEPERAWATAN STIKES HANG TUAH SURABAYA</w:t>
                      </w:r>
                    </w:p>
                    <w:p w14:paraId="138AC921" w14:textId="77777777" w:rsidR="00372AC2" w:rsidRPr="00970A89" w:rsidRDefault="00372AC2" w:rsidP="00970A89">
                      <w:pPr>
                        <w:spacing w:after="160"/>
                        <w:jc w:val="center"/>
                        <w:rPr>
                          <w:rFonts w:eastAsia="Calibri"/>
                          <w:b/>
                          <w:bCs/>
                          <w:kern w:val="2"/>
                          <w:sz w:val="24"/>
                          <w:szCs w:val="24"/>
                          <w14:ligatures w14:val="standardContextual"/>
                        </w:rPr>
                      </w:pPr>
                    </w:p>
                    <w:p w14:paraId="4E52C450" w14:textId="77777777" w:rsidR="005A366F" w:rsidRDefault="005A366F" w:rsidP="005A366F">
                      <w:pPr>
                        <w:rPr>
                          <w:rFonts w:eastAsia="Calibri"/>
                          <w:b/>
                          <w:bCs/>
                          <w:kern w:val="2"/>
                          <w:sz w:val="24"/>
                          <w:szCs w:val="24"/>
                          <w14:ligatures w14:val="standardContextual"/>
                        </w:rPr>
                      </w:pPr>
                    </w:p>
                    <w:p w14:paraId="58421C49" w14:textId="77777777" w:rsidR="005A366F" w:rsidRDefault="005A366F" w:rsidP="005A366F">
                      <w:pPr>
                        <w:rPr>
                          <w:rFonts w:eastAsia="Calibri"/>
                          <w:b/>
                          <w:bCs/>
                          <w:kern w:val="2"/>
                          <w:sz w:val="24"/>
                          <w:szCs w:val="24"/>
                          <w14:ligatures w14:val="standardContextual"/>
                        </w:rPr>
                      </w:pPr>
                    </w:p>
                    <w:p w14:paraId="7B43F395" w14:textId="77777777" w:rsidR="000F44B0" w:rsidRDefault="000F44B0" w:rsidP="000F44B0">
                      <w:pPr>
                        <w:jc w:val="center"/>
                        <w:rPr>
                          <w:rFonts w:eastAsia="Calibri"/>
                          <w:b/>
                          <w:bCs/>
                          <w:kern w:val="2"/>
                          <w:sz w:val="24"/>
                          <w:szCs w:val="24"/>
                          <w14:ligatures w14:val="standardContextual"/>
                        </w:rPr>
                      </w:pPr>
                    </w:p>
                    <w:p w14:paraId="78E49DE0" w14:textId="77777777" w:rsidR="000F44B0" w:rsidRDefault="000F44B0" w:rsidP="000F44B0">
                      <w:pPr>
                        <w:jc w:val="center"/>
                        <w:rPr>
                          <w:rFonts w:eastAsia="Calibri"/>
                          <w:b/>
                          <w:bCs/>
                          <w:kern w:val="2"/>
                          <w:sz w:val="24"/>
                          <w:szCs w:val="24"/>
                          <w14:ligatures w14:val="standardContextual"/>
                        </w:rPr>
                      </w:pPr>
                    </w:p>
                    <w:p w14:paraId="7589993A" w14:textId="77777777" w:rsidR="00372AC2" w:rsidRPr="000F44B0" w:rsidRDefault="006F30F7" w:rsidP="000F44B0">
                      <w:pPr>
                        <w:jc w:val="center"/>
                        <w:rPr>
                          <w:rFonts w:eastAsia="Calibri"/>
                          <w:b/>
                          <w:bCs/>
                          <w:kern w:val="2"/>
                          <w:sz w:val="24"/>
                          <w:szCs w:val="24"/>
                          <w14:ligatures w14:val="standardContextual"/>
                        </w:rPr>
                      </w:pPr>
                      <w:r w:rsidRPr="000F44B0">
                        <w:rPr>
                          <w:rFonts w:eastAsiaTheme="minorHAnsi"/>
                          <w:b/>
                          <w:bCs/>
                          <w:kern w:val="2"/>
                          <w:sz w:val="24"/>
                          <w:szCs w:val="24"/>
                          <w14:ligatures w14:val="standardContextual"/>
                        </w:rPr>
                        <w:t>Dr. Puji Hastuti, S. Kep., Ns., M.Kep</w:t>
                      </w:r>
                    </w:p>
                    <w:p w14:paraId="3AC833D7" w14:textId="77777777" w:rsidR="00372AC2" w:rsidRPr="00970A89" w:rsidRDefault="006F30F7" w:rsidP="000F44B0">
                      <w:pPr>
                        <w:jc w:val="center"/>
                        <w:rPr>
                          <w:rFonts w:eastAsia="Calibri"/>
                          <w:b/>
                          <w:bCs/>
                          <w:kern w:val="2"/>
                          <w:sz w:val="24"/>
                          <w:szCs w:val="24"/>
                          <w14:ligatures w14:val="standardContextual"/>
                        </w:rPr>
                      </w:pPr>
                      <w:r w:rsidRPr="00970A89">
                        <w:rPr>
                          <w:rFonts w:eastAsiaTheme="minorHAnsi"/>
                          <w:b/>
                          <w:bCs/>
                          <w:kern w:val="2"/>
                          <w:sz w:val="24"/>
                          <w:szCs w:val="24"/>
                          <w14:ligatures w14:val="standardContextual"/>
                        </w:rPr>
                        <w:t>NIP : 03010</w:t>
                      </w:r>
                    </w:p>
                  </w:txbxContent>
                </v:textbox>
                <w10:wrap anchorx="margin"/>
              </v:rect>
            </w:pict>
          </mc:Fallback>
        </mc:AlternateContent>
      </w:r>
      <w:r w:rsidR="006911DC">
        <w:rPr>
          <w:noProof/>
        </w:rPr>
        <mc:AlternateContent>
          <mc:Choice Requires="wps">
            <w:drawing>
              <wp:anchor distT="0" distB="0" distL="114300" distR="114300" simplePos="0" relativeHeight="251676672" behindDoc="0" locked="0" layoutInCell="1" allowOverlap="1" wp14:anchorId="3BCA57CA" wp14:editId="0E55F9C0">
                <wp:simplePos x="0" y="0"/>
                <wp:positionH relativeFrom="column">
                  <wp:posOffset>-151130</wp:posOffset>
                </wp:positionH>
                <wp:positionV relativeFrom="paragraph">
                  <wp:posOffset>4540250</wp:posOffset>
                </wp:positionV>
                <wp:extent cx="3204210" cy="906145"/>
                <wp:effectExtent l="0" t="0" r="0" b="8255"/>
                <wp:wrapNone/>
                <wp:docPr id="1272965453" name="Rectangle 5"/>
                <wp:cNvGraphicFramePr/>
                <a:graphic xmlns:a="http://schemas.openxmlformats.org/drawingml/2006/main">
                  <a:graphicData uri="http://schemas.microsoft.com/office/word/2010/wordprocessingShape">
                    <wps:wsp>
                      <wps:cNvSpPr/>
                      <wps:spPr>
                        <a:xfrm>
                          <a:off x="0" y="0"/>
                          <a:ext cx="3204210" cy="9061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6AE12E" w14:textId="77777777" w:rsidR="00372AC2" w:rsidRPr="0023750C" w:rsidRDefault="006F30F7" w:rsidP="00970A89">
                            <w:pPr>
                              <w:spacing w:after="160" w:line="259" w:lineRule="auto"/>
                              <w:rPr>
                                <w:rFonts w:eastAsia="Calibri"/>
                                <w:kern w:val="2"/>
                                <w:sz w:val="24"/>
                                <w:szCs w:val="24"/>
                                <w14:ligatures w14:val="standardContextual"/>
                              </w:rPr>
                            </w:pPr>
                            <w:r w:rsidRPr="0023750C">
                              <w:rPr>
                                <w:rFonts w:eastAsiaTheme="minorHAnsi"/>
                                <w:kern w:val="2"/>
                                <w:sz w:val="24"/>
                                <w:szCs w:val="24"/>
                                <w14:ligatures w14:val="standardContextual"/>
                              </w:rPr>
                              <w:t>Ditetapkan</w:t>
                            </w:r>
                            <w:r w:rsidRPr="0023750C">
                              <w:rPr>
                                <w:rFonts w:eastAsiaTheme="minorHAnsi"/>
                                <w:kern w:val="2"/>
                                <w:sz w:val="24"/>
                                <w:szCs w:val="24"/>
                                <w14:ligatures w14:val="standardContextual"/>
                              </w:rPr>
                              <w:tab/>
                              <w:t>: STIKES Hang Tuah Surabaya</w:t>
                            </w:r>
                          </w:p>
                          <w:p w14:paraId="3E4D7D93" w14:textId="77777777" w:rsidR="00372AC2" w:rsidRPr="0023750C" w:rsidRDefault="006F30F7" w:rsidP="00970A89">
                            <w:pPr>
                              <w:spacing w:after="160" w:line="259" w:lineRule="auto"/>
                              <w:rPr>
                                <w:rFonts w:eastAsia="Calibri"/>
                                <w:kern w:val="2"/>
                                <w:sz w:val="24"/>
                                <w:szCs w:val="24"/>
                                <w14:ligatures w14:val="standardContextual"/>
                              </w:rPr>
                            </w:pPr>
                            <w:r w:rsidRPr="0023750C">
                              <w:rPr>
                                <w:rFonts w:eastAsiaTheme="minorHAnsi"/>
                                <w:kern w:val="2"/>
                                <w:sz w:val="24"/>
                                <w:szCs w:val="24"/>
                                <w14:ligatures w14:val="standardContextual"/>
                              </w:rPr>
                              <w:t>Taggal</w:t>
                            </w:r>
                            <w:r w:rsidRPr="0023750C">
                              <w:rPr>
                                <w:rFonts w:eastAsiaTheme="minorHAnsi"/>
                                <w:kern w:val="2"/>
                                <w:sz w:val="24"/>
                                <w:szCs w:val="24"/>
                                <w14:ligatures w14:val="standardContextual"/>
                              </w:rPr>
                              <w:tab/>
                            </w:r>
                            <w:r w:rsidRPr="0023750C">
                              <w:rPr>
                                <w:rFonts w:eastAsiaTheme="minorHAnsi"/>
                                <w:kern w:val="2"/>
                                <w:sz w:val="24"/>
                                <w:szCs w:val="24"/>
                                <w14:ligatures w14:val="standardContextual"/>
                              </w:rPr>
                              <w:tab/>
                              <w:t>:</w:t>
                            </w:r>
                            <w:r w:rsidR="0053300C">
                              <w:rPr>
                                <w:rFonts w:eastAsiaTheme="minorHAnsi"/>
                                <w:kern w:val="2"/>
                                <w:sz w:val="24"/>
                                <w:szCs w:val="24"/>
                                <w14:ligatures w14:val="standardContextual"/>
                              </w:rPr>
                              <w:t xml:space="preserve"> 1</w:t>
                            </w:r>
                            <w:r w:rsidR="00D43905">
                              <w:rPr>
                                <w:rFonts w:eastAsiaTheme="minorHAnsi"/>
                                <w:kern w:val="2"/>
                                <w:sz w:val="24"/>
                                <w:szCs w:val="24"/>
                                <w14:ligatures w14:val="standardContextual"/>
                              </w:rPr>
                              <w:t>2 Agustus</w:t>
                            </w:r>
                            <w:r w:rsidR="0053300C">
                              <w:rPr>
                                <w:rFonts w:eastAsiaTheme="minorHAnsi"/>
                                <w:kern w:val="2"/>
                                <w:sz w:val="24"/>
                                <w:szCs w:val="24"/>
                                <w14:ligatures w14:val="standardContextual"/>
                              </w:rPr>
                              <w:t xml:space="preserve">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w14:anchorId="3BCA57CA" id="Rectangle 5" o:spid="_x0000_s1034" style="position:absolute;left:0;text-align:left;margin-left:-11.9pt;margin-top:357.5pt;width:252.3pt;height:71.3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" filled="f" stroked="f">
                <v:textbox>
                  <w:txbxContent>
                    <w:p w14:paraId="2B6AE12E" w14:textId="77777777" w:rsidR="00372AC2" w:rsidRPr="0023750C" w:rsidRDefault="006F30F7" w:rsidP="00970A89">
                      <w:pPr>
                        <w:spacing w:after="160" w:line="259" w:lineRule="auto"/>
                        <w:rPr>
                          <w:rFonts w:eastAsia="Calibri"/>
                          <w:kern w:val="2"/>
                          <w:sz w:val="24"/>
                          <w:szCs w:val="24"/>
                          <w14:ligatures w14:val="standardContextual"/>
                        </w:rPr>
                      </w:pPr>
                      <w:r w:rsidRPr="0023750C">
                        <w:rPr>
                          <w:rFonts w:eastAsiaTheme="minorHAnsi"/>
                          <w:kern w:val="2"/>
                          <w:sz w:val="24"/>
                          <w:szCs w:val="24"/>
                          <w14:ligatures w14:val="standardContextual"/>
                        </w:rPr>
                        <w:t>Ditetapkan</w:t>
                      </w:r>
                      <w:r w:rsidRPr="0023750C">
                        <w:rPr>
                          <w:rFonts w:eastAsiaTheme="minorHAnsi"/>
                          <w:kern w:val="2"/>
                          <w:sz w:val="24"/>
                          <w:szCs w:val="24"/>
                          <w14:ligatures w14:val="standardContextual"/>
                        </w:rPr>
                        <w:tab/>
                        <w:t>: STIKES Hang Tuah Surabaya</w:t>
                      </w:r>
                    </w:p>
                    <w:p w14:paraId="3E4D7D93" w14:textId="77777777" w:rsidR="00372AC2" w:rsidRPr="0023750C" w:rsidRDefault="006F30F7" w:rsidP="00970A89">
                      <w:pPr>
                        <w:spacing w:after="160" w:line="259" w:lineRule="auto"/>
                        <w:rPr>
                          <w:rFonts w:eastAsia="Calibri"/>
                          <w:kern w:val="2"/>
                          <w:sz w:val="24"/>
                          <w:szCs w:val="24"/>
                          <w14:ligatures w14:val="standardContextual"/>
                        </w:rPr>
                      </w:pPr>
                      <w:r w:rsidRPr="0023750C">
                        <w:rPr>
                          <w:rFonts w:eastAsiaTheme="minorHAnsi"/>
                          <w:kern w:val="2"/>
                          <w:sz w:val="24"/>
                          <w:szCs w:val="24"/>
                          <w14:ligatures w14:val="standardContextual"/>
                        </w:rPr>
                        <w:t>Taggal</w:t>
                      </w:r>
                      <w:r w:rsidRPr="0023750C">
                        <w:rPr>
                          <w:rFonts w:eastAsiaTheme="minorHAnsi"/>
                          <w:kern w:val="2"/>
                          <w:sz w:val="24"/>
                          <w:szCs w:val="24"/>
                          <w14:ligatures w14:val="standardContextual"/>
                        </w:rPr>
                        <w:tab/>
                      </w:r>
                      <w:r w:rsidRPr="0023750C">
                        <w:rPr>
                          <w:rFonts w:eastAsiaTheme="minorHAnsi"/>
                          <w:kern w:val="2"/>
                          <w:sz w:val="24"/>
                          <w:szCs w:val="24"/>
                          <w14:ligatures w14:val="standardContextual"/>
                        </w:rPr>
                        <w:tab/>
                        <w:t>:</w:t>
                      </w:r>
                      <w:r w:rsidR="0053300C">
                        <w:rPr>
                          <w:rFonts w:eastAsiaTheme="minorHAnsi"/>
                          <w:kern w:val="2"/>
                          <w:sz w:val="24"/>
                          <w:szCs w:val="24"/>
                          <w14:ligatures w14:val="standardContextual"/>
                        </w:rPr>
                        <w:t xml:space="preserve"> 1</w:t>
                      </w:r>
                      <w:r w:rsidR="00D43905">
                        <w:rPr>
                          <w:rFonts w:eastAsiaTheme="minorHAnsi"/>
                          <w:kern w:val="2"/>
                          <w:sz w:val="24"/>
                          <w:szCs w:val="24"/>
                          <w14:ligatures w14:val="standardContextual"/>
                        </w:rPr>
                        <w:t>2 Agustus</w:t>
                      </w:r>
                      <w:r w:rsidR="0053300C">
                        <w:rPr>
                          <w:rFonts w:eastAsiaTheme="minorHAnsi"/>
                          <w:kern w:val="2"/>
                          <w:sz w:val="24"/>
                          <w:szCs w:val="24"/>
                          <w14:ligatures w14:val="standardContextual"/>
                        </w:rPr>
                        <w:t xml:space="preserve"> 2024</w:t>
                      </w:r>
                    </w:p>
                  </w:txbxContent>
                </v:textbox>
              </v:rect>
            </w:pict>
          </mc:Fallback>
        </mc:AlternateContent>
      </w:r>
      <w:r w:rsidR="006F30F7">
        <w:rPr>
          <w:noProof/>
        </w:rPr>
        <mc:AlternateContent>
          <mc:Choice Requires="wps">
            <w:drawing>
              <wp:anchor distT="0" distB="0" distL="114300" distR="114300" simplePos="0" relativeHeight="251666432" behindDoc="0" locked="0" layoutInCell="1" allowOverlap="1" wp14:anchorId="31CD91FE" wp14:editId="36668F3F">
                <wp:simplePos x="0" y="0"/>
                <wp:positionH relativeFrom="column">
                  <wp:posOffset>-86360</wp:posOffset>
                </wp:positionH>
                <wp:positionV relativeFrom="paragraph">
                  <wp:posOffset>868518</wp:posOffset>
                </wp:positionV>
                <wp:extent cx="5288890" cy="1857375"/>
                <wp:effectExtent l="0" t="0" r="0" b="9525"/>
                <wp:wrapNone/>
                <wp:docPr id="1848462846" name="Rectangle 1"/>
                <wp:cNvGraphicFramePr/>
                <a:graphic xmlns:a="http://schemas.openxmlformats.org/drawingml/2006/main">
                  <a:graphicData uri="http://schemas.microsoft.com/office/word/2010/wordprocessingShape">
                    <wps:wsp>
                      <wps:cNvSpPr/>
                      <wps:spPr>
                        <a:xfrm>
                          <a:off x="0" y="0"/>
                          <a:ext cx="5288890" cy="1857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4ADDFD" w14:textId="77777777" w:rsidR="00372AC2" w:rsidRPr="00DE7977" w:rsidRDefault="006F30F7" w:rsidP="00682F90">
                            <w:pPr>
                              <w:spacing w:after="160" w:line="259" w:lineRule="auto"/>
                              <w:rPr>
                                <w:rFonts w:eastAsia="Calibri"/>
                                <w:kern w:val="2"/>
                                <w:sz w:val="24"/>
                                <w:szCs w:val="24"/>
                                <w14:ligatures w14:val="standardContextual"/>
                              </w:rPr>
                            </w:pPr>
                            <w:r w:rsidRPr="00FF59A1">
                              <w:rPr>
                                <w:rFonts w:eastAsiaTheme="minorHAnsi"/>
                                <w:kern w:val="2"/>
                                <w:sz w:val="24"/>
                                <w:szCs w:val="24"/>
                                <w14:ligatures w14:val="standardContextual"/>
                              </w:rPr>
                              <w:t xml:space="preserve">Penguji </w:t>
                            </w:r>
                            <w:r>
                              <w:rPr>
                                <w:rFonts w:eastAsiaTheme="minorHAnsi"/>
                                <w:kern w:val="2"/>
                                <w:sz w:val="24"/>
                                <w:szCs w:val="24"/>
                                <w14:ligatures w14:val="standardContextual"/>
                              </w:rPr>
                              <w:t>I</w:t>
                            </w:r>
                            <w:r w:rsidR="00D92243">
                              <w:rPr>
                                <w:rFonts w:eastAsiaTheme="minorHAnsi"/>
                                <w:kern w:val="2"/>
                                <w:sz w:val="24"/>
                                <w:szCs w:val="24"/>
                                <w14:ligatures w14:val="standardContextual"/>
                              </w:rPr>
                              <w:tab/>
                              <w:t xml:space="preserve">: </w:t>
                            </w:r>
                            <w:r w:rsidRPr="00DE7977">
                              <w:rPr>
                                <w:rFonts w:eastAsiaTheme="minorHAnsi"/>
                                <w:kern w:val="2"/>
                                <w:sz w:val="24"/>
                                <w:szCs w:val="24"/>
                                <w14:ligatures w14:val="standardContextual"/>
                              </w:rPr>
                              <w:t>Dr. Nuh Huda., S.Kep., Ns., M.Kep.</w:t>
                            </w:r>
                            <w:r w:rsidR="009D51B4">
                              <w:rPr>
                                <w:rFonts w:eastAsiaTheme="minorHAnsi"/>
                                <w:kern w:val="2"/>
                                <w:sz w:val="24"/>
                                <w:szCs w:val="24"/>
                                <w14:ligatures w14:val="standardContextual"/>
                              </w:rPr>
                              <w:t xml:space="preserve">, </w:t>
                            </w:r>
                            <w:r w:rsidR="00DE7977">
                              <w:rPr>
                                <w:rFonts w:eastAsiaTheme="minorHAnsi"/>
                                <w:kern w:val="2"/>
                                <w:sz w:val="24"/>
                                <w:szCs w:val="24"/>
                                <w14:ligatures w14:val="standardContextual"/>
                              </w:rPr>
                              <w:t>Sp.K</w:t>
                            </w:r>
                            <w:r w:rsidR="009D51B4">
                              <w:rPr>
                                <w:rFonts w:eastAsiaTheme="minorHAnsi"/>
                                <w:kern w:val="2"/>
                                <w:sz w:val="24"/>
                                <w:szCs w:val="24"/>
                                <w14:ligatures w14:val="standardContextual"/>
                              </w:rPr>
                              <w:t>ep.</w:t>
                            </w:r>
                            <w:r w:rsidRPr="00DE7977">
                              <w:rPr>
                                <w:rFonts w:eastAsiaTheme="minorHAnsi"/>
                                <w:kern w:val="2"/>
                                <w:sz w:val="24"/>
                                <w:szCs w:val="24"/>
                                <w14:ligatures w14:val="standardContextual"/>
                              </w:rPr>
                              <w:t>MB</w:t>
                            </w:r>
                            <w:r w:rsidR="009D51B4">
                              <w:rPr>
                                <w:rFonts w:eastAsiaTheme="minorHAnsi"/>
                                <w:kern w:val="2"/>
                                <w:sz w:val="24"/>
                                <w:szCs w:val="24"/>
                                <w14:ligatures w14:val="standardContextual"/>
                              </w:rPr>
                              <w:tab/>
                              <w:t>…</w:t>
                            </w:r>
                            <w:r w:rsidR="00D92243">
                              <w:rPr>
                                <w:rFonts w:eastAsiaTheme="minorHAnsi"/>
                                <w:kern w:val="2"/>
                                <w:sz w:val="24"/>
                                <w:szCs w:val="24"/>
                                <w14:ligatures w14:val="standardContextual"/>
                              </w:rPr>
                              <w:t>.</w:t>
                            </w:r>
                            <w:r w:rsidR="009D51B4">
                              <w:rPr>
                                <w:rFonts w:eastAsiaTheme="minorHAnsi"/>
                                <w:kern w:val="2"/>
                                <w:sz w:val="24"/>
                                <w:szCs w:val="24"/>
                                <w14:ligatures w14:val="standardContextual"/>
                              </w:rPr>
                              <w:t>………...</w:t>
                            </w:r>
                            <w:r w:rsidRPr="00DE7977">
                              <w:rPr>
                                <w:rFonts w:eastAsiaTheme="minorHAnsi"/>
                                <w:kern w:val="2"/>
                                <w:sz w:val="24"/>
                                <w:szCs w:val="24"/>
                                <w14:ligatures w14:val="standardContextual"/>
                              </w:rPr>
                              <w:tab/>
                            </w:r>
                          </w:p>
                          <w:p w14:paraId="2332E916" w14:textId="77777777" w:rsidR="00372AC2" w:rsidRPr="00DE7977" w:rsidRDefault="00372AC2" w:rsidP="00682F90">
                            <w:pPr>
                              <w:spacing w:after="160" w:line="259" w:lineRule="auto"/>
                              <w:rPr>
                                <w:rFonts w:eastAsia="Calibri"/>
                                <w:kern w:val="2"/>
                                <w:sz w:val="24"/>
                                <w:szCs w:val="24"/>
                                <w14:ligatures w14:val="standardContextual"/>
                              </w:rPr>
                            </w:pPr>
                          </w:p>
                          <w:p w14:paraId="7324B0FA" w14:textId="77777777" w:rsidR="00372AC2" w:rsidRPr="00DE7977" w:rsidRDefault="006F30F7" w:rsidP="00682F90">
                            <w:pPr>
                              <w:spacing w:after="160" w:line="259" w:lineRule="auto"/>
                              <w:rPr>
                                <w:rFonts w:eastAsia="Calibri"/>
                                <w:kern w:val="2"/>
                                <w:sz w:val="24"/>
                                <w:szCs w:val="24"/>
                                <w14:ligatures w14:val="standardContextual"/>
                              </w:rPr>
                            </w:pPr>
                            <w:r w:rsidRPr="00DE7977">
                              <w:rPr>
                                <w:rFonts w:eastAsiaTheme="minorHAnsi"/>
                                <w:kern w:val="2"/>
                                <w:sz w:val="24"/>
                                <w:szCs w:val="24"/>
                                <w14:ligatures w14:val="standardContextual"/>
                              </w:rPr>
                              <w:t>Penguji II</w:t>
                            </w:r>
                            <w:r w:rsidR="00D92243">
                              <w:rPr>
                                <w:rFonts w:eastAsiaTheme="minorHAnsi"/>
                                <w:kern w:val="2"/>
                                <w:sz w:val="24"/>
                                <w:szCs w:val="24"/>
                                <w14:ligatures w14:val="standardContextual"/>
                              </w:rPr>
                              <w:tab/>
                              <w:t xml:space="preserve">: </w:t>
                            </w:r>
                            <w:r w:rsidRPr="00DE7977">
                              <w:rPr>
                                <w:rFonts w:eastAsiaTheme="minorHAnsi"/>
                                <w:kern w:val="2"/>
                                <w:sz w:val="24"/>
                                <w:szCs w:val="24"/>
                                <w14:ligatures w14:val="standardContextual"/>
                              </w:rPr>
                              <w:t>Dr. Dhian Satya R., S.Kep., Ns., M.Kep</w:t>
                            </w:r>
                            <w:r w:rsidR="009D51B4">
                              <w:rPr>
                                <w:rFonts w:eastAsiaTheme="minorHAnsi"/>
                                <w:kern w:val="2"/>
                                <w:sz w:val="24"/>
                                <w:szCs w:val="24"/>
                                <w14:ligatures w14:val="standardContextual"/>
                              </w:rPr>
                              <w:tab/>
                            </w:r>
                            <w:r w:rsidR="009D51B4">
                              <w:rPr>
                                <w:rFonts w:eastAsiaTheme="minorHAnsi"/>
                                <w:kern w:val="2"/>
                                <w:sz w:val="24"/>
                                <w:szCs w:val="24"/>
                                <w14:ligatures w14:val="standardContextual"/>
                              </w:rPr>
                              <w:tab/>
                              <w:t>……</w:t>
                            </w:r>
                            <w:r w:rsidR="00D92243">
                              <w:rPr>
                                <w:rFonts w:eastAsiaTheme="minorHAnsi"/>
                                <w:kern w:val="2"/>
                                <w:sz w:val="24"/>
                                <w:szCs w:val="24"/>
                                <w14:ligatures w14:val="standardContextual"/>
                              </w:rPr>
                              <w:t>…</w:t>
                            </w:r>
                            <w:r w:rsidR="009D51B4">
                              <w:rPr>
                                <w:rFonts w:eastAsiaTheme="minorHAnsi"/>
                                <w:kern w:val="2"/>
                                <w:sz w:val="24"/>
                                <w:szCs w:val="24"/>
                                <w14:ligatures w14:val="standardContextual"/>
                              </w:rPr>
                              <w:t>…….</w:t>
                            </w:r>
                          </w:p>
                          <w:p w14:paraId="61A66BAB" w14:textId="77777777" w:rsidR="00372AC2" w:rsidRPr="00DE7977" w:rsidRDefault="00372AC2" w:rsidP="00682F90">
                            <w:pPr>
                              <w:spacing w:after="160" w:line="259" w:lineRule="auto"/>
                              <w:rPr>
                                <w:rFonts w:eastAsia="Calibri"/>
                                <w:kern w:val="2"/>
                                <w:sz w:val="24"/>
                                <w:szCs w:val="24"/>
                                <w14:ligatures w14:val="standardContextual"/>
                              </w:rPr>
                            </w:pPr>
                          </w:p>
                          <w:p w14:paraId="487D5AE8" w14:textId="77777777" w:rsidR="00372AC2" w:rsidRPr="00DE7977" w:rsidRDefault="006F30F7" w:rsidP="00682F90">
                            <w:pPr>
                              <w:spacing w:after="160" w:line="259" w:lineRule="auto"/>
                              <w:rPr>
                                <w:rFonts w:eastAsia="Calibri"/>
                                <w:kern w:val="2"/>
                                <w:sz w:val="24"/>
                                <w:szCs w:val="24"/>
                                <w14:ligatures w14:val="standardContextual"/>
                              </w:rPr>
                            </w:pPr>
                            <w:r w:rsidRPr="00DE7977">
                              <w:rPr>
                                <w:rFonts w:eastAsiaTheme="minorHAnsi"/>
                                <w:kern w:val="2"/>
                                <w:sz w:val="24"/>
                                <w:szCs w:val="24"/>
                                <w14:ligatures w14:val="standardContextual"/>
                              </w:rPr>
                              <w:t>Penguji III</w:t>
                            </w:r>
                            <w:r w:rsidR="00D92243">
                              <w:rPr>
                                <w:rFonts w:eastAsiaTheme="minorHAnsi"/>
                                <w:kern w:val="2"/>
                                <w:sz w:val="24"/>
                                <w:szCs w:val="24"/>
                                <w14:ligatures w14:val="standardContextual"/>
                              </w:rPr>
                              <w:tab/>
                              <w:t xml:space="preserve">: </w:t>
                            </w:r>
                            <w:r w:rsidRPr="00DE7977">
                              <w:rPr>
                                <w:rFonts w:eastAsiaTheme="minorHAnsi"/>
                                <w:kern w:val="2"/>
                                <w:sz w:val="24"/>
                                <w:szCs w:val="24"/>
                                <w14:ligatures w14:val="standardContextual"/>
                              </w:rPr>
                              <w:t>Qori’ila S., S.Kep., Ns., M.Kep., Sp.Kep.An</w:t>
                            </w:r>
                            <w:r w:rsidR="00D92243">
                              <w:rPr>
                                <w:rFonts w:eastAsiaTheme="minorHAnsi"/>
                                <w:kern w:val="2"/>
                                <w:sz w:val="24"/>
                                <w:szCs w:val="24"/>
                                <w14:ligatures w14:val="standardContextual"/>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1CD91FE" id="_x0000_s1035" style="position:absolute;left:0;text-align:left;margin-left:-6.8pt;margin-top:68.4pt;width:416.45pt;height:14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" filled="f" stroked="f">
                <v:textbox>
                  <w:txbxContent>
                    <w:p w14:paraId="104ADDFD" w14:textId="77777777" w:rsidR="00372AC2" w:rsidRPr="00DE7977" w:rsidRDefault="006F30F7" w:rsidP="00682F90">
                      <w:pPr>
                        <w:spacing w:after="160" w:line="259" w:lineRule="auto"/>
                        <w:rPr>
                          <w:rFonts w:eastAsia="Calibri"/>
                          <w:kern w:val="2"/>
                          <w:sz w:val="24"/>
                          <w:szCs w:val="24"/>
                          <w14:ligatures w14:val="standardContextual"/>
                        </w:rPr>
                      </w:pPr>
                      <w:r w:rsidRPr="00FF59A1">
                        <w:rPr>
                          <w:rFonts w:eastAsiaTheme="minorHAnsi"/>
                          <w:kern w:val="2"/>
                          <w:sz w:val="24"/>
                          <w:szCs w:val="24"/>
                          <w14:ligatures w14:val="standardContextual"/>
                        </w:rPr>
                        <w:t xml:space="preserve">Penguji </w:t>
                      </w:r>
                      <w:r>
                        <w:rPr>
                          <w:rFonts w:eastAsiaTheme="minorHAnsi"/>
                          <w:kern w:val="2"/>
                          <w:sz w:val="24"/>
                          <w:szCs w:val="24"/>
                          <w14:ligatures w14:val="standardContextual"/>
                        </w:rPr>
                        <w:t>I</w:t>
                      </w:r>
                      <w:r w:rsidR="00D92243">
                        <w:rPr>
                          <w:rFonts w:eastAsiaTheme="minorHAnsi"/>
                          <w:kern w:val="2"/>
                          <w:sz w:val="24"/>
                          <w:szCs w:val="24"/>
                          <w14:ligatures w14:val="standardContextual"/>
                        </w:rPr>
                        <w:tab/>
                        <w:t xml:space="preserve">: </w:t>
                      </w:r>
                      <w:r w:rsidRPr="00DE7977">
                        <w:rPr>
                          <w:rFonts w:eastAsiaTheme="minorHAnsi"/>
                          <w:kern w:val="2"/>
                          <w:sz w:val="24"/>
                          <w:szCs w:val="24"/>
                          <w14:ligatures w14:val="standardContextual"/>
                        </w:rPr>
                        <w:t>Dr. Nuh Huda., S.Kep., Ns., M.Kep.</w:t>
                      </w:r>
                      <w:r w:rsidR="009D51B4">
                        <w:rPr>
                          <w:rFonts w:eastAsiaTheme="minorHAnsi"/>
                          <w:kern w:val="2"/>
                          <w:sz w:val="24"/>
                          <w:szCs w:val="24"/>
                          <w14:ligatures w14:val="standardContextual"/>
                        </w:rPr>
                        <w:t xml:space="preserve">, </w:t>
                      </w:r>
                      <w:r w:rsidR="00DE7977">
                        <w:rPr>
                          <w:rFonts w:eastAsiaTheme="minorHAnsi"/>
                          <w:kern w:val="2"/>
                          <w:sz w:val="24"/>
                          <w:szCs w:val="24"/>
                          <w14:ligatures w14:val="standardContextual"/>
                        </w:rPr>
                        <w:t>Sp.K</w:t>
                      </w:r>
                      <w:r w:rsidR="009D51B4">
                        <w:rPr>
                          <w:rFonts w:eastAsiaTheme="minorHAnsi"/>
                          <w:kern w:val="2"/>
                          <w:sz w:val="24"/>
                          <w:szCs w:val="24"/>
                          <w14:ligatures w14:val="standardContextual"/>
                        </w:rPr>
                        <w:t>ep.</w:t>
                      </w:r>
                      <w:r w:rsidRPr="00DE7977">
                        <w:rPr>
                          <w:rFonts w:eastAsiaTheme="minorHAnsi"/>
                          <w:kern w:val="2"/>
                          <w:sz w:val="24"/>
                          <w:szCs w:val="24"/>
                          <w14:ligatures w14:val="standardContextual"/>
                        </w:rPr>
                        <w:t>MB</w:t>
                      </w:r>
                      <w:r w:rsidR="009D51B4">
                        <w:rPr>
                          <w:rFonts w:eastAsiaTheme="minorHAnsi"/>
                          <w:kern w:val="2"/>
                          <w:sz w:val="24"/>
                          <w:szCs w:val="24"/>
                          <w14:ligatures w14:val="standardContextual"/>
                        </w:rPr>
                        <w:tab/>
                        <w:t>…</w:t>
                      </w:r>
                      <w:r w:rsidR="00D92243">
                        <w:rPr>
                          <w:rFonts w:eastAsiaTheme="minorHAnsi"/>
                          <w:kern w:val="2"/>
                          <w:sz w:val="24"/>
                          <w:szCs w:val="24"/>
                          <w14:ligatures w14:val="standardContextual"/>
                        </w:rPr>
                        <w:t>.</w:t>
                      </w:r>
                      <w:r w:rsidR="009D51B4">
                        <w:rPr>
                          <w:rFonts w:eastAsiaTheme="minorHAnsi"/>
                          <w:kern w:val="2"/>
                          <w:sz w:val="24"/>
                          <w:szCs w:val="24"/>
                          <w14:ligatures w14:val="standardContextual"/>
                        </w:rPr>
                        <w:t>………...</w:t>
                      </w:r>
                      <w:r w:rsidRPr="00DE7977">
                        <w:rPr>
                          <w:rFonts w:eastAsiaTheme="minorHAnsi"/>
                          <w:kern w:val="2"/>
                          <w:sz w:val="24"/>
                          <w:szCs w:val="24"/>
                          <w14:ligatures w14:val="standardContextual"/>
                        </w:rPr>
                        <w:tab/>
                      </w:r>
                    </w:p>
                    <w:p w14:paraId="2332E916" w14:textId="77777777" w:rsidR="00372AC2" w:rsidRPr="00DE7977" w:rsidRDefault="00372AC2" w:rsidP="00682F90">
                      <w:pPr>
                        <w:spacing w:after="160" w:line="259" w:lineRule="auto"/>
                        <w:rPr>
                          <w:rFonts w:eastAsia="Calibri"/>
                          <w:kern w:val="2"/>
                          <w:sz w:val="24"/>
                          <w:szCs w:val="24"/>
                          <w14:ligatures w14:val="standardContextual"/>
                        </w:rPr>
                      </w:pPr>
                    </w:p>
                    <w:p w14:paraId="7324B0FA" w14:textId="77777777" w:rsidR="00372AC2" w:rsidRPr="00DE7977" w:rsidRDefault="006F30F7" w:rsidP="00682F90">
                      <w:pPr>
                        <w:spacing w:after="160" w:line="259" w:lineRule="auto"/>
                        <w:rPr>
                          <w:rFonts w:eastAsia="Calibri"/>
                          <w:kern w:val="2"/>
                          <w:sz w:val="24"/>
                          <w:szCs w:val="24"/>
                          <w14:ligatures w14:val="standardContextual"/>
                        </w:rPr>
                      </w:pPr>
                      <w:r w:rsidRPr="00DE7977">
                        <w:rPr>
                          <w:rFonts w:eastAsiaTheme="minorHAnsi"/>
                          <w:kern w:val="2"/>
                          <w:sz w:val="24"/>
                          <w:szCs w:val="24"/>
                          <w14:ligatures w14:val="standardContextual"/>
                        </w:rPr>
                        <w:t>Penguji II</w:t>
                      </w:r>
                      <w:r w:rsidR="00D92243">
                        <w:rPr>
                          <w:rFonts w:eastAsiaTheme="minorHAnsi"/>
                          <w:kern w:val="2"/>
                          <w:sz w:val="24"/>
                          <w:szCs w:val="24"/>
                          <w14:ligatures w14:val="standardContextual"/>
                        </w:rPr>
                        <w:tab/>
                        <w:t xml:space="preserve">: </w:t>
                      </w:r>
                      <w:r w:rsidRPr="00DE7977">
                        <w:rPr>
                          <w:rFonts w:eastAsiaTheme="minorHAnsi"/>
                          <w:kern w:val="2"/>
                          <w:sz w:val="24"/>
                          <w:szCs w:val="24"/>
                          <w14:ligatures w14:val="standardContextual"/>
                        </w:rPr>
                        <w:t>Dr. Dhian Satya R., S.Kep., Ns., M.Kep</w:t>
                      </w:r>
                      <w:r w:rsidR="009D51B4">
                        <w:rPr>
                          <w:rFonts w:eastAsiaTheme="minorHAnsi"/>
                          <w:kern w:val="2"/>
                          <w:sz w:val="24"/>
                          <w:szCs w:val="24"/>
                          <w14:ligatures w14:val="standardContextual"/>
                        </w:rPr>
                        <w:tab/>
                      </w:r>
                      <w:r w:rsidR="009D51B4">
                        <w:rPr>
                          <w:rFonts w:eastAsiaTheme="minorHAnsi"/>
                          <w:kern w:val="2"/>
                          <w:sz w:val="24"/>
                          <w:szCs w:val="24"/>
                          <w14:ligatures w14:val="standardContextual"/>
                        </w:rPr>
                        <w:tab/>
                        <w:t>……</w:t>
                      </w:r>
                      <w:r w:rsidR="00D92243">
                        <w:rPr>
                          <w:rFonts w:eastAsiaTheme="minorHAnsi"/>
                          <w:kern w:val="2"/>
                          <w:sz w:val="24"/>
                          <w:szCs w:val="24"/>
                          <w14:ligatures w14:val="standardContextual"/>
                        </w:rPr>
                        <w:t>…</w:t>
                      </w:r>
                      <w:r w:rsidR="009D51B4">
                        <w:rPr>
                          <w:rFonts w:eastAsiaTheme="minorHAnsi"/>
                          <w:kern w:val="2"/>
                          <w:sz w:val="24"/>
                          <w:szCs w:val="24"/>
                          <w14:ligatures w14:val="standardContextual"/>
                        </w:rPr>
                        <w:t>…….</w:t>
                      </w:r>
                    </w:p>
                    <w:p w14:paraId="61A66BAB" w14:textId="77777777" w:rsidR="00372AC2" w:rsidRPr="00DE7977" w:rsidRDefault="00372AC2" w:rsidP="00682F90">
                      <w:pPr>
                        <w:spacing w:after="160" w:line="259" w:lineRule="auto"/>
                        <w:rPr>
                          <w:rFonts w:eastAsia="Calibri"/>
                          <w:kern w:val="2"/>
                          <w:sz w:val="24"/>
                          <w:szCs w:val="24"/>
                          <w14:ligatures w14:val="standardContextual"/>
                        </w:rPr>
                      </w:pPr>
                    </w:p>
                    <w:p w14:paraId="487D5AE8" w14:textId="77777777" w:rsidR="00372AC2" w:rsidRPr="00DE7977" w:rsidRDefault="006F30F7" w:rsidP="00682F90">
                      <w:pPr>
                        <w:spacing w:after="160" w:line="259" w:lineRule="auto"/>
                        <w:rPr>
                          <w:rFonts w:eastAsia="Calibri"/>
                          <w:kern w:val="2"/>
                          <w:sz w:val="24"/>
                          <w:szCs w:val="24"/>
                          <w14:ligatures w14:val="standardContextual"/>
                        </w:rPr>
                      </w:pPr>
                      <w:r w:rsidRPr="00DE7977">
                        <w:rPr>
                          <w:rFonts w:eastAsiaTheme="minorHAnsi"/>
                          <w:kern w:val="2"/>
                          <w:sz w:val="24"/>
                          <w:szCs w:val="24"/>
                          <w14:ligatures w14:val="standardContextual"/>
                        </w:rPr>
                        <w:t>Penguji III</w:t>
                      </w:r>
                      <w:r w:rsidR="00D92243">
                        <w:rPr>
                          <w:rFonts w:eastAsiaTheme="minorHAnsi"/>
                          <w:kern w:val="2"/>
                          <w:sz w:val="24"/>
                          <w:szCs w:val="24"/>
                          <w14:ligatures w14:val="standardContextual"/>
                        </w:rPr>
                        <w:tab/>
                        <w:t xml:space="preserve">: </w:t>
                      </w:r>
                      <w:r w:rsidRPr="00DE7977">
                        <w:rPr>
                          <w:rFonts w:eastAsiaTheme="minorHAnsi"/>
                          <w:kern w:val="2"/>
                          <w:sz w:val="24"/>
                          <w:szCs w:val="24"/>
                          <w14:ligatures w14:val="standardContextual"/>
                        </w:rPr>
                        <w:t>Qori’ila S., S.Kep., Ns., M.Kep., Sp.Kep.An</w:t>
                      </w:r>
                      <w:r w:rsidR="00D92243">
                        <w:rPr>
                          <w:rFonts w:eastAsiaTheme="minorHAnsi"/>
                          <w:kern w:val="2"/>
                          <w:sz w:val="24"/>
                          <w:szCs w:val="24"/>
                          <w14:ligatures w14:val="standardContextual"/>
                        </w:rPr>
                        <w:tab/>
                        <w:t>……………..</w:t>
                      </w:r>
                    </w:p>
                  </w:txbxContent>
                </v:textbox>
              </v:rect>
            </w:pict>
          </mc:Fallback>
        </mc:AlternateContent>
      </w:r>
      <w:r w:rsidR="00401B3C" w:rsidRPr="00401B3C">
        <w:rPr>
          <w:rFonts w:eastAsiaTheme="minorHAnsi"/>
          <w:kern w:val="2"/>
          <w:sz w:val="24"/>
          <w:szCs w:val="24"/>
          <w14:ligatures w14:val="standardContextual"/>
        </w:rPr>
        <w:t xml:space="preserve">Telah dipertahankan dihadapkan dewan penguji </w:t>
      </w:r>
      <w:r w:rsidR="0053300C">
        <w:rPr>
          <w:rFonts w:eastAsiaTheme="minorHAnsi"/>
          <w:kern w:val="2"/>
          <w:sz w:val="24"/>
          <w:szCs w:val="24"/>
          <w14:ligatures w14:val="standardContextual"/>
        </w:rPr>
        <w:t>skr</w:t>
      </w:r>
      <w:r w:rsidR="000F44B0">
        <w:rPr>
          <w:rFonts w:eastAsiaTheme="minorHAnsi"/>
          <w:kern w:val="2"/>
          <w:sz w:val="24"/>
          <w:szCs w:val="24"/>
          <w14:ligatures w14:val="standardContextual"/>
        </w:rPr>
        <w:t>ipsi</w:t>
      </w:r>
      <w:r w:rsidR="00401B3C" w:rsidRPr="00401B3C">
        <w:rPr>
          <w:rFonts w:eastAsiaTheme="minorHAnsi"/>
          <w:kern w:val="2"/>
          <w:sz w:val="24"/>
          <w:szCs w:val="24"/>
          <w14:ligatures w14:val="standardContextual"/>
        </w:rPr>
        <w:t xml:space="preserve"> di STIKES Hang Tuah</w:t>
      </w:r>
      <w:r w:rsidR="00401B3C">
        <w:rPr>
          <w:rFonts w:eastAsiaTheme="minorHAnsi"/>
          <w:kern w:val="2"/>
          <w:sz w:val="24"/>
          <w:szCs w:val="24"/>
          <w14:ligatures w14:val="standardContextual"/>
        </w:rPr>
        <w:t xml:space="preserve"> </w:t>
      </w:r>
      <w:r w:rsidR="00401B3C" w:rsidRPr="00401B3C">
        <w:rPr>
          <w:rFonts w:eastAsiaTheme="minorHAnsi"/>
          <w:kern w:val="2"/>
          <w:sz w:val="24"/>
          <w:szCs w:val="24"/>
          <w14:ligatures w14:val="standardContextual"/>
        </w:rPr>
        <w:t>Surabaya, dan dinyatakan dapat diterima sebagai salah satu syarat untuk memperoleh</w:t>
      </w:r>
      <w:r w:rsidR="00401B3C">
        <w:rPr>
          <w:rFonts w:eastAsiaTheme="minorHAnsi"/>
          <w:kern w:val="2"/>
          <w:sz w:val="24"/>
          <w:szCs w:val="24"/>
          <w14:ligatures w14:val="standardContextual"/>
        </w:rPr>
        <w:t xml:space="preserve"> </w:t>
      </w:r>
      <w:r w:rsidR="00401B3C" w:rsidRPr="00401B3C">
        <w:rPr>
          <w:rFonts w:eastAsiaTheme="minorHAnsi"/>
          <w:kern w:val="2"/>
          <w:sz w:val="24"/>
          <w:szCs w:val="24"/>
          <w14:ligatures w14:val="standardContextual"/>
        </w:rPr>
        <w:t>gelar “SARJANA KEPERAWATAN” pada Prodi S-1 Keperawatan Stikes Hang Tuah Sura</w:t>
      </w:r>
    </w:p>
    <w:p w14:paraId="664C1C60" w14:textId="30D81255" w:rsidR="00CD72A1" w:rsidRDefault="00FE1378" w:rsidP="00FE1378">
      <w:pPr>
        <w:pStyle w:val="Heading1"/>
        <w:rPr>
          <w:rFonts w:eastAsiaTheme="minorHAnsi"/>
          <w:lang w:val="id-ID"/>
        </w:rPr>
      </w:pPr>
      <w:bookmarkStart w:id="27" w:name="_Toc180160391"/>
      <w:r>
        <w:rPr>
          <w:rFonts w:eastAsiaTheme="minorHAnsi"/>
          <w:lang w:val="id-ID"/>
        </w:rPr>
        <w:lastRenderedPageBreak/>
        <w:t>ABSTRAK</w:t>
      </w:r>
    </w:p>
    <w:p w14:paraId="719FB249" w14:textId="77777777" w:rsidR="00CD72A1" w:rsidRPr="00394A45" w:rsidRDefault="00CD72A1" w:rsidP="00CD72A1">
      <w:pPr>
        <w:pStyle w:val="selectable-text"/>
        <w:spacing w:before="0" w:beforeAutospacing="0"/>
        <w:jc w:val="both"/>
        <w:rPr>
          <w:b/>
          <w:bCs/>
        </w:rPr>
      </w:pPr>
      <w:r w:rsidRPr="001639C0">
        <w:rPr>
          <w:rStyle w:val="selectable-text1"/>
          <w:rFonts w:eastAsiaTheme="majorEastAsia"/>
          <w:b/>
          <w:bCs/>
        </w:rPr>
        <w:t>Hubungan Frekuensi Terapi Hiperbarik Oksigen Terhadap Kualitas Hidup (</w:t>
      </w:r>
      <w:r w:rsidRPr="001639C0">
        <w:rPr>
          <w:rStyle w:val="selectable-text1"/>
          <w:rFonts w:eastAsiaTheme="majorEastAsia"/>
          <w:b/>
          <w:bCs/>
          <w:i/>
          <w:iCs/>
        </w:rPr>
        <w:t>Quality Of Life</w:t>
      </w:r>
      <w:r w:rsidRPr="001639C0">
        <w:rPr>
          <w:rStyle w:val="selectable-text1"/>
          <w:rFonts w:eastAsiaTheme="majorEastAsia"/>
          <w:b/>
          <w:bCs/>
        </w:rPr>
        <w:t xml:space="preserve">) Pada Penderita </w:t>
      </w:r>
      <w:r w:rsidRPr="00394A45">
        <w:rPr>
          <w:rFonts w:eastAsiaTheme="minorHAnsi"/>
          <w:b/>
          <w:bCs/>
          <w:kern w:val="2"/>
          <w14:ligatures w14:val="standardContextual"/>
        </w:rPr>
        <w:t>Diabetes</w:t>
      </w:r>
      <w:r w:rsidRPr="00394A45">
        <w:rPr>
          <w:rStyle w:val="selectable-text1"/>
          <w:rFonts w:eastAsiaTheme="majorEastAsia"/>
          <w:b/>
          <w:bCs/>
        </w:rPr>
        <w:t xml:space="preserve"> Mellitus Di Lakesla Drs. Med. R. Rijadi S.,Phys.</w:t>
      </w:r>
    </w:p>
    <w:p w14:paraId="16877DF4" w14:textId="77777777" w:rsidR="00CD72A1" w:rsidRPr="004D637F" w:rsidRDefault="00CD72A1" w:rsidP="00CD72A1">
      <w:pPr>
        <w:pStyle w:val="selectable-text"/>
        <w:spacing w:before="0" w:beforeAutospacing="0" w:after="0" w:afterAutospacing="0" w:line="276" w:lineRule="auto"/>
        <w:jc w:val="both"/>
      </w:pPr>
      <w:r>
        <w:tab/>
      </w:r>
      <w:r w:rsidRPr="004B4A4B">
        <w:t xml:space="preserve">Diabetes melitus </w:t>
      </w:r>
      <w:r>
        <w:t>dapat menimbulkan berbagai macam komplikasi yang berdampak dapat menurunkan kualitas hidup pada penderita diabetes mellitus. Tujuan penelitian ini untuk menganalisis hubungan frekuensi terapi oksigen hiperbarik terhadap kualitas hidup (</w:t>
      </w:r>
      <w:r>
        <w:rPr>
          <w:i/>
          <w:iCs/>
        </w:rPr>
        <w:t xml:space="preserve">Quality Of Life) </w:t>
      </w:r>
      <w:r w:rsidRPr="004D637F">
        <w:t xml:space="preserve">pada penderita </w:t>
      </w:r>
      <w:r>
        <w:t>D</w:t>
      </w:r>
      <w:r w:rsidRPr="004D637F">
        <w:t xml:space="preserve">iabetes </w:t>
      </w:r>
      <w:r>
        <w:t>M</w:t>
      </w:r>
      <w:r w:rsidRPr="004D637F">
        <w:t xml:space="preserve">ellitus </w:t>
      </w:r>
      <w:r>
        <w:t>di LAKESLA Drs. Med R. Rijadi S., Phys</w:t>
      </w:r>
    </w:p>
    <w:p w14:paraId="66F7AE9D" w14:textId="77777777" w:rsidR="00CD72A1" w:rsidRPr="00AB545D" w:rsidRDefault="00CD72A1" w:rsidP="00CD72A1">
      <w:pPr>
        <w:pStyle w:val="selectable-text"/>
        <w:spacing w:before="0" w:beforeAutospacing="0" w:after="0" w:afterAutospacing="0" w:line="276" w:lineRule="auto"/>
        <w:ind w:firstLine="720"/>
        <w:jc w:val="both"/>
      </w:pPr>
      <w:r w:rsidRPr="000B1077">
        <w:rPr>
          <w:rFonts w:eastAsiaTheme="minorEastAsia"/>
          <w:lang w:val="id-ID"/>
        </w:rPr>
        <w:t xml:space="preserve">Desain penelitian </w:t>
      </w:r>
      <w:r>
        <w:rPr>
          <w:rFonts w:eastAsiaTheme="minorEastAsia"/>
          <w:lang w:val="id-ID"/>
        </w:rPr>
        <w:t xml:space="preserve">korelasi </w:t>
      </w:r>
      <w:r w:rsidRPr="000B1077">
        <w:rPr>
          <w:rFonts w:eastAsiaTheme="minorEastAsia"/>
          <w:lang w:val="id-ID"/>
        </w:rPr>
        <w:t xml:space="preserve">dengan pendekatan </w:t>
      </w:r>
      <w:r w:rsidRPr="000B1077">
        <w:rPr>
          <w:rFonts w:eastAsiaTheme="minorEastAsia"/>
          <w:i/>
          <w:iCs/>
          <w:lang w:val="id-ID"/>
        </w:rPr>
        <w:t>cross sectional</w:t>
      </w:r>
      <w:r w:rsidRPr="000B1077">
        <w:rPr>
          <w:rFonts w:eastAsiaTheme="minorEastAsia"/>
          <w:lang w:val="id-ID"/>
        </w:rPr>
        <w:t xml:space="preserve">. Sampel sebanyak </w:t>
      </w:r>
      <w:r>
        <w:rPr>
          <w:rFonts w:eastAsiaTheme="minorEastAsia"/>
        </w:rPr>
        <w:t xml:space="preserve">29 </w:t>
      </w:r>
      <w:r w:rsidRPr="000B1077">
        <w:rPr>
          <w:rFonts w:eastAsiaTheme="minorEastAsia"/>
          <w:lang w:val="id-ID"/>
        </w:rPr>
        <w:t>responden</w:t>
      </w:r>
      <w:r>
        <w:rPr>
          <w:rFonts w:eastAsiaTheme="minorEastAsia"/>
          <w:lang w:val="id-ID"/>
        </w:rPr>
        <w:t xml:space="preserve"> diambil menggunakan teknik </w:t>
      </w:r>
      <w:r w:rsidRPr="00F37BC0">
        <w:rPr>
          <w:rFonts w:eastAsiaTheme="minorEastAsia"/>
          <w:i/>
          <w:iCs/>
          <w:lang w:val="id-ID"/>
        </w:rPr>
        <w:t>total sampling</w:t>
      </w:r>
      <w:r>
        <w:rPr>
          <w:rFonts w:eastAsiaTheme="minorEastAsia"/>
          <w:lang w:val="id-ID"/>
        </w:rPr>
        <w:t xml:space="preserve"> pada penderita Diabetes mellitus yang menjalani terapi Oksigen Hiperbarik</w:t>
      </w:r>
      <w:r w:rsidRPr="000B1077">
        <w:rPr>
          <w:rFonts w:eastAsiaTheme="minorEastAsia"/>
          <w:lang w:val="id-ID"/>
        </w:rPr>
        <w:t xml:space="preserve">. Variabel </w:t>
      </w:r>
      <w:r>
        <w:rPr>
          <w:rFonts w:eastAsiaTheme="minorEastAsia"/>
          <w:lang w:val="id-ID"/>
        </w:rPr>
        <w:t>dalam penelitian</w:t>
      </w:r>
      <w:r w:rsidRPr="000B1077">
        <w:rPr>
          <w:rFonts w:eastAsiaTheme="minorEastAsia"/>
          <w:lang w:val="id-ID"/>
        </w:rPr>
        <w:t xml:space="preserve"> adalah </w:t>
      </w:r>
      <w:r>
        <w:rPr>
          <w:rFonts w:eastAsiaTheme="minorEastAsia"/>
        </w:rPr>
        <w:t xml:space="preserve">Frekuensi Terapi Hiperbarik Oksigen </w:t>
      </w:r>
      <w:r w:rsidRPr="000B1077">
        <w:rPr>
          <w:rFonts w:eastAsiaTheme="minorEastAsia"/>
          <w:lang w:val="id-ID"/>
        </w:rPr>
        <w:t xml:space="preserve">dan </w:t>
      </w:r>
      <w:r>
        <w:rPr>
          <w:rFonts w:eastAsiaTheme="minorEastAsia"/>
        </w:rPr>
        <w:t>Kualitas Hidup penderita</w:t>
      </w:r>
      <w:r w:rsidRPr="000B1077">
        <w:rPr>
          <w:rFonts w:eastAsiaTheme="minorEastAsia"/>
          <w:lang w:val="id-ID"/>
        </w:rPr>
        <w:t>. Alat ukur yang digunakan adalah kuesioner</w:t>
      </w:r>
      <w:r>
        <w:rPr>
          <w:rFonts w:eastAsiaTheme="minorEastAsia"/>
          <w:lang w:val="id-ID"/>
        </w:rPr>
        <w:t xml:space="preserve"> </w:t>
      </w:r>
      <w:r>
        <w:rPr>
          <w:rFonts w:eastAsiaTheme="minorEastAsia"/>
        </w:rPr>
        <w:t>Diabetes Quality Of Life (DQOL) dan Lembar observasi</w:t>
      </w:r>
      <w:r w:rsidRPr="000B1077">
        <w:rPr>
          <w:rFonts w:eastAsiaTheme="minorEastAsia"/>
          <w:lang w:val="id-ID"/>
        </w:rPr>
        <w:t>. Data dianalis</w:t>
      </w:r>
      <w:r>
        <w:rPr>
          <w:rFonts w:eastAsiaTheme="minorEastAsia"/>
          <w:lang w:val="id-ID"/>
        </w:rPr>
        <w:t>is menggunakan</w:t>
      </w:r>
      <w:r w:rsidRPr="000B1077">
        <w:rPr>
          <w:rFonts w:eastAsiaTheme="minorEastAsia"/>
          <w:lang w:val="id-ID"/>
        </w:rPr>
        <w:t xml:space="preserve"> uji </w:t>
      </w:r>
      <w:r w:rsidRPr="000B1077">
        <w:rPr>
          <w:rFonts w:eastAsiaTheme="minorEastAsia"/>
          <w:i/>
          <w:iCs/>
          <w:lang w:val="id-ID"/>
        </w:rPr>
        <w:t>spearman rho</w:t>
      </w:r>
      <w:r w:rsidRPr="000B1077">
        <w:rPr>
          <w:rFonts w:eastAsiaTheme="minorEastAsia"/>
          <w:lang w:val="id-ID"/>
        </w:rPr>
        <w:t xml:space="preserve">. </w:t>
      </w:r>
    </w:p>
    <w:p w14:paraId="46F2A6FC" w14:textId="77777777" w:rsidR="00CD72A1" w:rsidRDefault="00CD72A1" w:rsidP="00CD72A1">
      <w:pPr>
        <w:pStyle w:val="selectable-text"/>
        <w:spacing w:before="0" w:beforeAutospacing="0" w:after="0" w:afterAutospacing="0" w:line="276" w:lineRule="auto"/>
        <w:ind w:firstLine="720"/>
        <w:jc w:val="both"/>
        <w:rPr>
          <w:rFonts w:eastAsiaTheme="minorEastAsia"/>
          <w:lang w:val="id-ID"/>
        </w:rPr>
      </w:pPr>
      <w:r w:rsidRPr="0083143B">
        <w:rPr>
          <w:rFonts w:eastAsiaTheme="minorEastAsia"/>
        </w:rPr>
        <w:t xml:space="preserve">Hasil penelitian menunjukan </w:t>
      </w:r>
      <w:r>
        <w:rPr>
          <w:rStyle w:val="selectable-text1"/>
          <w:rFonts w:eastAsiaTheme="majorEastAsia"/>
        </w:rPr>
        <w:t>rata-rata</w:t>
      </w:r>
      <w:r w:rsidRPr="0083143B">
        <w:rPr>
          <w:rFonts w:eastAsiaTheme="majorEastAsia"/>
        </w:rPr>
        <w:t xml:space="preserve"> </w:t>
      </w:r>
      <w:r>
        <w:rPr>
          <w:rFonts w:eastAsiaTheme="majorEastAsia"/>
        </w:rPr>
        <w:t xml:space="preserve">responden yaitu </w:t>
      </w:r>
      <w:r w:rsidRPr="0083143B">
        <w:t>1</w:t>
      </w:r>
      <w:r>
        <w:t>8</w:t>
      </w:r>
      <w:r w:rsidRPr="0083143B">
        <w:t xml:space="preserve"> orang (</w:t>
      </w:r>
      <w:r>
        <w:t>62</w:t>
      </w:r>
      <w:r w:rsidRPr="0083143B">
        <w:t>,</w:t>
      </w:r>
      <w:r>
        <w:t>1</w:t>
      </w:r>
      <w:r w:rsidRPr="0083143B">
        <w:t xml:space="preserve">%) </w:t>
      </w:r>
      <w:r>
        <w:rPr>
          <w:rFonts w:eastAsiaTheme="majorEastAsia"/>
        </w:rPr>
        <w:t>telah mengikuti terapi dengan</w:t>
      </w:r>
      <w:r w:rsidRPr="0083143B">
        <w:rPr>
          <w:rFonts w:eastAsiaTheme="majorEastAsia"/>
        </w:rPr>
        <w:t xml:space="preserve"> frekuensi terapi </w:t>
      </w:r>
      <w:r>
        <w:rPr>
          <w:rFonts w:eastAsiaTheme="majorEastAsia"/>
        </w:rPr>
        <w:t>&gt;</w:t>
      </w:r>
      <w:r w:rsidRPr="0083143B">
        <w:rPr>
          <w:rFonts w:eastAsiaTheme="majorEastAsia"/>
        </w:rPr>
        <w:t xml:space="preserve">1 seri </w:t>
      </w:r>
      <w:r w:rsidRPr="0083143B">
        <w:t xml:space="preserve"> dan sebagian besar </w:t>
      </w:r>
      <w:r w:rsidRPr="0083143B">
        <w:rPr>
          <w:rFonts w:eastAsiaTheme="minorEastAsia"/>
        </w:rPr>
        <w:t xml:space="preserve">Kualitas Hidup </w:t>
      </w:r>
      <w:r>
        <w:rPr>
          <w:rFonts w:eastAsiaTheme="minorEastAsia"/>
        </w:rPr>
        <w:t xml:space="preserve">penderita </w:t>
      </w:r>
      <w:r w:rsidRPr="0083143B">
        <w:rPr>
          <w:rFonts w:eastAsiaTheme="minorEastAsia"/>
        </w:rPr>
        <w:t>Diabetes</w:t>
      </w:r>
      <w:r>
        <w:rPr>
          <w:rFonts w:eastAsiaTheme="minorEastAsia"/>
        </w:rPr>
        <w:t xml:space="preserve"> yaitu </w:t>
      </w:r>
      <w:r w:rsidRPr="0083143B">
        <w:t>sebanyak 19 orang (65,5%)</w:t>
      </w:r>
      <w:r>
        <w:t xml:space="preserve"> pada kategori </w:t>
      </w:r>
      <w:r w:rsidRPr="0083143B">
        <w:t xml:space="preserve">baik, </w:t>
      </w:r>
      <w:r w:rsidRPr="0083143B">
        <w:rPr>
          <w:rFonts w:eastAsiaTheme="minorEastAsia"/>
        </w:rPr>
        <w:t xml:space="preserve">Hasil </w:t>
      </w:r>
      <w:r>
        <w:rPr>
          <w:rFonts w:eastAsiaTheme="minorEastAsia"/>
        </w:rPr>
        <w:t xml:space="preserve">uji statistik </w:t>
      </w:r>
      <w:r w:rsidRPr="0083143B">
        <w:rPr>
          <w:rFonts w:eastAsiaTheme="minorEastAsia"/>
        </w:rPr>
        <w:t xml:space="preserve">menunjukan </w:t>
      </w:r>
      <w:r>
        <w:rPr>
          <w:rFonts w:eastAsiaTheme="minorEastAsia"/>
        </w:rPr>
        <w:t xml:space="preserve">p=0,005 (p≤ 0,05) sehingga dapat disimpulkan </w:t>
      </w:r>
      <w:r w:rsidRPr="0083143B">
        <w:rPr>
          <w:rFonts w:eastAsiaTheme="minorEastAsia"/>
        </w:rPr>
        <w:t xml:space="preserve">terdapat </w:t>
      </w:r>
      <w:r w:rsidRPr="0083143B">
        <w:t xml:space="preserve">hubungan antara </w:t>
      </w:r>
      <w:r w:rsidRPr="0083143B">
        <w:rPr>
          <w:rFonts w:eastAsiaTheme="minorEastAsia"/>
        </w:rPr>
        <w:t>frekuensi terapi hiperbarik oksigen  dengan kualitas hidup diabetes Quality Of Life (DQOL</w:t>
      </w:r>
      <w:r>
        <w:rPr>
          <w:rFonts w:eastAsiaTheme="minorEastAsia"/>
        </w:rPr>
        <w:t>)</w:t>
      </w:r>
    </w:p>
    <w:p w14:paraId="65FCE53D" w14:textId="77777777" w:rsidR="00CD72A1" w:rsidRDefault="00CD72A1" w:rsidP="00CD72A1">
      <w:pPr>
        <w:pStyle w:val="selectable-text"/>
        <w:spacing w:before="0" w:beforeAutospacing="0" w:after="0" w:afterAutospacing="0" w:line="276" w:lineRule="auto"/>
        <w:ind w:firstLine="720"/>
        <w:jc w:val="both"/>
        <w:rPr>
          <w:rFonts w:eastAsiaTheme="minorEastAsia"/>
          <w:lang w:val="id-ID"/>
        </w:rPr>
      </w:pPr>
      <w:r>
        <w:rPr>
          <w:rFonts w:eastAsiaTheme="minorEastAsia"/>
          <w:lang w:val="id-ID"/>
        </w:rPr>
        <w:t>Terapi oksigen Hiperbarik mampu meningkatkan kualitas hidup penderita diabetes mellitus, untuk itu di perlukan upaya untuk meningkatkan kepatuhan terapi sesuai anjuran.</w:t>
      </w:r>
    </w:p>
    <w:p w14:paraId="31F3513E" w14:textId="77777777" w:rsidR="00CD72A1" w:rsidRDefault="00CD72A1" w:rsidP="00CD72A1">
      <w:pPr>
        <w:pStyle w:val="selectable-text"/>
        <w:spacing w:before="0" w:beforeAutospacing="0" w:after="0" w:afterAutospacing="0" w:line="276" w:lineRule="auto"/>
        <w:ind w:firstLine="720"/>
        <w:jc w:val="both"/>
      </w:pPr>
    </w:p>
    <w:p w14:paraId="5E808992" w14:textId="77777777" w:rsidR="00CD72A1" w:rsidRDefault="00CD72A1" w:rsidP="00CD72A1">
      <w:pPr>
        <w:pStyle w:val="selectable-text"/>
        <w:spacing w:before="0" w:beforeAutospacing="0" w:after="0" w:afterAutospacing="0" w:line="276" w:lineRule="auto"/>
        <w:ind w:firstLine="720"/>
        <w:jc w:val="both"/>
      </w:pPr>
    </w:p>
    <w:p w14:paraId="042A7BE9" w14:textId="77777777" w:rsidR="00CD72A1" w:rsidRPr="00372AC2" w:rsidRDefault="00CD72A1" w:rsidP="00CD72A1">
      <w:pPr>
        <w:pStyle w:val="HTMLPreformatted"/>
        <w:tabs>
          <w:tab w:val="left" w:pos="1134"/>
          <w:tab w:val="left" w:pos="1276"/>
        </w:tabs>
        <w:spacing w:line="276" w:lineRule="auto"/>
        <w:ind w:left="1276" w:hanging="1276"/>
        <w:jc w:val="both"/>
        <w:rPr>
          <w:rFonts w:ascii="Times New Roman" w:hAnsi="Times New Roman" w:cs="Times New Roman"/>
          <w:b/>
          <w:bCs/>
          <w:color w:val="1F1F1F"/>
          <w:sz w:val="24"/>
          <w:szCs w:val="24"/>
        </w:rPr>
      </w:pPr>
      <w:r w:rsidRPr="00372AC2">
        <w:rPr>
          <w:rStyle w:val="y2iqfc"/>
          <w:rFonts w:ascii="Times New Roman" w:eastAsiaTheme="minorEastAsia" w:hAnsi="Times New Roman" w:cs="Times New Roman"/>
          <w:b/>
          <w:bCs/>
          <w:color w:val="1F1F1F"/>
          <w:sz w:val="24"/>
          <w:szCs w:val="24"/>
          <w:lang w:val="en"/>
        </w:rPr>
        <w:t>Keywords</w:t>
      </w:r>
      <w:r>
        <w:rPr>
          <w:rStyle w:val="y2iqfc"/>
          <w:rFonts w:ascii="Times New Roman" w:eastAsiaTheme="minorEastAsia" w:hAnsi="Times New Roman" w:cs="Times New Roman"/>
          <w:b/>
          <w:bCs/>
          <w:color w:val="1F1F1F"/>
          <w:sz w:val="24"/>
          <w:szCs w:val="24"/>
          <w:lang w:val="en"/>
        </w:rPr>
        <w:tab/>
      </w:r>
      <w:r w:rsidRPr="00372AC2">
        <w:rPr>
          <w:rStyle w:val="y2iqfc"/>
          <w:rFonts w:ascii="Times New Roman" w:eastAsiaTheme="minorEastAsia" w:hAnsi="Times New Roman" w:cs="Times New Roman"/>
          <w:b/>
          <w:bCs/>
          <w:color w:val="1F1F1F"/>
          <w:sz w:val="24"/>
          <w:szCs w:val="24"/>
          <w:lang w:val="en"/>
        </w:rPr>
        <w:t>:</w:t>
      </w:r>
      <w:r>
        <w:rPr>
          <w:rStyle w:val="y2iqfc"/>
          <w:rFonts w:ascii="Times New Roman" w:eastAsiaTheme="minorEastAsia" w:hAnsi="Times New Roman" w:cs="Times New Roman"/>
          <w:b/>
          <w:bCs/>
          <w:color w:val="1F1F1F"/>
          <w:sz w:val="24"/>
          <w:szCs w:val="24"/>
          <w:lang w:val="en"/>
        </w:rPr>
        <w:tab/>
        <w:t>Frekuensi, Terapi Oksigen Hiperbarik</w:t>
      </w:r>
      <w:r w:rsidRPr="00372AC2">
        <w:rPr>
          <w:rStyle w:val="y2iqfc"/>
          <w:rFonts w:ascii="Times New Roman" w:eastAsiaTheme="minorEastAsia" w:hAnsi="Times New Roman" w:cs="Times New Roman"/>
          <w:b/>
          <w:bCs/>
          <w:color w:val="1F1F1F"/>
          <w:sz w:val="24"/>
          <w:szCs w:val="24"/>
          <w:lang w:val="en"/>
        </w:rPr>
        <w:t xml:space="preserve">, </w:t>
      </w:r>
      <w:r>
        <w:rPr>
          <w:rStyle w:val="y2iqfc"/>
          <w:rFonts w:ascii="Times New Roman" w:eastAsiaTheme="minorEastAsia" w:hAnsi="Times New Roman" w:cs="Times New Roman"/>
          <w:b/>
          <w:bCs/>
          <w:color w:val="1F1F1F"/>
          <w:sz w:val="24"/>
          <w:szCs w:val="24"/>
          <w:lang w:val="en"/>
        </w:rPr>
        <w:t xml:space="preserve"> Kualitas Hidup, D</w:t>
      </w:r>
      <w:r w:rsidRPr="00372AC2">
        <w:rPr>
          <w:rStyle w:val="y2iqfc"/>
          <w:rFonts w:ascii="Times New Roman" w:eastAsiaTheme="minorEastAsia" w:hAnsi="Times New Roman" w:cs="Times New Roman"/>
          <w:b/>
          <w:bCs/>
          <w:color w:val="1F1F1F"/>
          <w:sz w:val="24"/>
          <w:szCs w:val="24"/>
          <w:lang w:val="en"/>
        </w:rPr>
        <w:t>iabetes</w:t>
      </w:r>
      <w:r>
        <w:rPr>
          <w:rStyle w:val="y2iqfc"/>
          <w:rFonts w:ascii="Times New Roman" w:eastAsiaTheme="minorEastAsia" w:hAnsi="Times New Roman" w:cs="Times New Roman"/>
          <w:b/>
          <w:bCs/>
          <w:color w:val="1F1F1F"/>
          <w:sz w:val="24"/>
          <w:szCs w:val="24"/>
          <w:lang w:val="en"/>
        </w:rPr>
        <w:t xml:space="preserve"> Mellitus</w:t>
      </w:r>
    </w:p>
    <w:p w14:paraId="6CE05343" w14:textId="77777777" w:rsidR="00CD72A1" w:rsidRPr="000B1077" w:rsidRDefault="00CD72A1" w:rsidP="00CD72A1">
      <w:pPr>
        <w:tabs>
          <w:tab w:val="left" w:pos="3402"/>
        </w:tabs>
        <w:spacing w:before="240"/>
        <w:jc w:val="both"/>
        <w:rPr>
          <w:color w:val="000000"/>
          <w:sz w:val="24"/>
          <w:szCs w:val="24"/>
          <w:lang w:val="en-ID" w:eastAsia="en-ID"/>
        </w:rPr>
      </w:pPr>
    </w:p>
    <w:p w14:paraId="74E72553" w14:textId="77777777" w:rsidR="00CD72A1" w:rsidRPr="004B4A4B" w:rsidRDefault="00CD72A1" w:rsidP="00CD72A1">
      <w:pPr>
        <w:pStyle w:val="selectable-text"/>
        <w:spacing w:line="276" w:lineRule="auto"/>
        <w:jc w:val="both"/>
      </w:pPr>
    </w:p>
    <w:p w14:paraId="628FE83F" w14:textId="77777777" w:rsidR="00CD72A1" w:rsidRDefault="00CD72A1" w:rsidP="00CD72A1">
      <w:pPr>
        <w:rPr>
          <w:rFonts w:eastAsiaTheme="minorHAnsi"/>
        </w:rPr>
      </w:pPr>
    </w:p>
    <w:p w14:paraId="45CDA5E8" w14:textId="77777777" w:rsidR="00CD72A1" w:rsidRDefault="00CD72A1" w:rsidP="00CD72A1">
      <w:pPr>
        <w:rPr>
          <w:rFonts w:eastAsiaTheme="minorHAnsi"/>
          <w:sz w:val="22"/>
          <w:szCs w:val="22"/>
        </w:rPr>
      </w:pPr>
    </w:p>
    <w:p w14:paraId="7D629A22" w14:textId="77777777" w:rsidR="00CD72A1" w:rsidRDefault="00CD72A1" w:rsidP="00CD72A1">
      <w:pPr>
        <w:rPr>
          <w:rFonts w:eastAsiaTheme="minorHAnsi"/>
          <w:sz w:val="22"/>
          <w:szCs w:val="22"/>
        </w:rPr>
      </w:pPr>
    </w:p>
    <w:p w14:paraId="4ABFF6EC" w14:textId="77777777" w:rsidR="00CD72A1" w:rsidRDefault="00CD72A1" w:rsidP="00CD72A1">
      <w:pPr>
        <w:rPr>
          <w:rFonts w:eastAsiaTheme="minorHAnsi"/>
          <w:sz w:val="22"/>
          <w:szCs w:val="22"/>
        </w:rPr>
      </w:pPr>
    </w:p>
    <w:p w14:paraId="41709D37" w14:textId="77777777" w:rsidR="00CD72A1" w:rsidRDefault="00CD72A1" w:rsidP="00CD72A1">
      <w:pPr>
        <w:rPr>
          <w:rFonts w:eastAsiaTheme="minorHAnsi"/>
          <w:sz w:val="22"/>
          <w:szCs w:val="22"/>
        </w:rPr>
      </w:pPr>
    </w:p>
    <w:p w14:paraId="184C2CE3" w14:textId="77777777" w:rsidR="00CD72A1" w:rsidRDefault="00CD72A1" w:rsidP="00CD72A1">
      <w:pPr>
        <w:rPr>
          <w:rFonts w:eastAsiaTheme="minorHAnsi"/>
          <w:sz w:val="22"/>
          <w:szCs w:val="22"/>
        </w:rPr>
      </w:pPr>
    </w:p>
    <w:p w14:paraId="3D62B524" w14:textId="77777777" w:rsidR="00CD72A1" w:rsidRDefault="00CD72A1" w:rsidP="00CD72A1">
      <w:pPr>
        <w:rPr>
          <w:rFonts w:eastAsiaTheme="minorHAnsi"/>
          <w:sz w:val="22"/>
          <w:szCs w:val="22"/>
        </w:rPr>
      </w:pPr>
    </w:p>
    <w:p w14:paraId="0ECBF428" w14:textId="77777777" w:rsidR="00CD72A1" w:rsidRDefault="00CD72A1" w:rsidP="00CD72A1">
      <w:pPr>
        <w:rPr>
          <w:rFonts w:eastAsiaTheme="minorHAnsi"/>
          <w:sz w:val="22"/>
          <w:szCs w:val="22"/>
        </w:rPr>
      </w:pPr>
    </w:p>
    <w:p w14:paraId="41626059" w14:textId="77777777" w:rsidR="00CD72A1" w:rsidRDefault="00CD72A1" w:rsidP="00CD72A1">
      <w:pPr>
        <w:rPr>
          <w:rFonts w:eastAsiaTheme="minorHAnsi"/>
          <w:sz w:val="22"/>
          <w:szCs w:val="22"/>
        </w:rPr>
      </w:pPr>
    </w:p>
    <w:p w14:paraId="76170A8C" w14:textId="77777777" w:rsidR="00CD72A1" w:rsidRPr="00AB545D" w:rsidRDefault="00CD72A1" w:rsidP="00CD72A1">
      <w:pPr>
        <w:rPr>
          <w:rFonts w:eastAsiaTheme="minorHAnsi"/>
          <w:sz w:val="22"/>
          <w:szCs w:val="22"/>
        </w:rPr>
      </w:pPr>
    </w:p>
    <w:p w14:paraId="6CFCA35A" w14:textId="77777777" w:rsidR="00CD72A1" w:rsidRDefault="00CD72A1" w:rsidP="00CD72A1">
      <w:pPr>
        <w:pStyle w:val="Heading1"/>
        <w:rPr>
          <w:rFonts w:eastAsiaTheme="minorHAnsi"/>
        </w:rPr>
      </w:pPr>
      <w:bookmarkStart w:id="28" w:name="_Toc180160389"/>
      <w:r>
        <w:rPr>
          <w:rFonts w:eastAsiaTheme="minorHAnsi"/>
        </w:rPr>
        <w:lastRenderedPageBreak/>
        <w:t>ABSTRACK</w:t>
      </w:r>
      <w:bookmarkEnd w:id="28"/>
    </w:p>
    <w:p w14:paraId="3313B5B2" w14:textId="77777777" w:rsidR="00CD72A1" w:rsidRPr="00AB545D" w:rsidRDefault="00CD72A1" w:rsidP="00CD72A1">
      <w:pPr>
        <w:rPr>
          <w:rFonts w:eastAsiaTheme="minorHAnsi"/>
        </w:rPr>
      </w:pPr>
    </w:p>
    <w:p w14:paraId="162E4D33" w14:textId="77777777" w:rsidR="00CD72A1" w:rsidRDefault="00CD72A1" w:rsidP="00CD7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color w:val="1F1F1F"/>
          <w:sz w:val="24"/>
          <w:szCs w:val="24"/>
          <w:lang w:val="en"/>
        </w:rPr>
      </w:pPr>
      <w:r w:rsidRPr="00AB545D">
        <w:rPr>
          <w:b/>
          <w:bCs/>
          <w:color w:val="1F1F1F"/>
          <w:sz w:val="24"/>
          <w:szCs w:val="24"/>
          <w:lang w:val="en"/>
        </w:rPr>
        <w:t>The Relationship between the Frequency of Hyperbaric Oxygen Therapy and the Quality of Life in Diabetes Mellitus Sufferers in Lakesla Drs. Med. R. Rijadi S., Phys.</w:t>
      </w:r>
    </w:p>
    <w:p w14:paraId="095467B6" w14:textId="77777777" w:rsidR="00CD72A1" w:rsidRDefault="00CD72A1" w:rsidP="00CD7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color w:val="1F1F1F"/>
          <w:sz w:val="24"/>
          <w:szCs w:val="24"/>
          <w:lang w:val="en"/>
        </w:rPr>
      </w:pPr>
    </w:p>
    <w:p w14:paraId="061B5DDA" w14:textId="77777777" w:rsidR="00CD72A1" w:rsidRPr="006B25BD" w:rsidRDefault="00CD72A1" w:rsidP="00CD72A1">
      <w:pPr>
        <w:pStyle w:val="HTMLPreformatted"/>
        <w:spacing w:line="276" w:lineRule="auto"/>
        <w:jc w:val="both"/>
        <w:rPr>
          <w:rFonts w:ascii="Times New Roman" w:hAnsi="Times New Roman" w:cs="Times New Roman"/>
          <w:color w:val="1F1F1F"/>
          <w:sz w:val="24"/>
          <w:szCs w:val="24"/>
          <w:lang w:val="en"/>
        </w:rPr>
      </w:pPr>
      <w:r w:rsidRPr="006B25BD">
        <w:rPr>
          <w:rFonts w:ascii="Times New Roman" w:hAnsi="Times New Roman" w:cs="Times New Roman"/>
          <w:color w:val="1F1F1F"/>
          <w:sz w:val="24"/>
          <w:szCs w:val="24"/>
          <w:lang w:val="en"/>
        </w:rPr>
        <w:tab/>
        <w:t>Diabetes mellitus can cause various complications which can reduce the quality of life in diabetes mellitus sufferers. The aim of this study was to analyze the relationship between the frequency of hyperbaric oxygen therapy and the quality of life (Quality of Life) in Diabetes Mellitus sufferers at LAKESLA Drs. Med R. Rijadi S., Phys</w:t>
      </w:r>
      <w:r>
        <w:rPr>
          <w:rFonts w:ascii="Times New Roman" w:hAnsi="Times New Roman" w:cs="Times New Roman"/>
          <w:color w:val="1F1F1F"/>
          <w:sz w:val="24"/>
          <w:szCs w:val="24"/>
          <w:lang w:val="en"/>
        </w:rPr>
        <w:t>.</w:t>
      </w:r>
    </w:p>
    <w:p w14:paraId="62EC3887" w14:textId="77777777" w:rsidR="00CD72A1" w:rsidRPr="006B25BD" w:rsidRDefault="00CD72A1" w:rsidP="00CD72A1">
      <w:pPr>
        <w:pStyle w:val="HTMLPreformatted"/>
        <w:spacing w:line="276" w:lineRule="auto"/>
        <w:jc w:val="both"/>
        <w:rPr>
          <w:rFonts w:ascii="Times New Roman" w:hAnsi="Times New Roman" w:cs="Times New Roman"/>
          <w:color w:val="1F1F1F"/>
          <w:sz w:val="24"/>
          <w:szCs w:val="24"/>
          <w:lang w:val="en"/>
        </w:rPr>
      </w:pPr>
    </w:p>
    <w:p w14:paraId="1B41860F" w14:textId="77777777" w:rsidR="00CD72A1" w:rsidRPr="006B25BD" w:rsidRDefault="00CD72A1" w:rsidP="00CD72A1">
      <w:pPr>
        <w:pStyle w:val="HTMLPreformatted"/>
        <w:spacing w:line="276" w:lineRule="auto"/>
        <w:jc w:val="both"/>
        <w:rPr>
          <w:rFonts w:ascii="Times New Roman" w:hAnsi="Times New Roman" w:cs="Times New Roman"/>
          <w:color w:val="1F1F1F"/>
          <w:sz w:val="24"/>
          <w:szCs w:val="24"/>
          <w:lang w:val="en"/>
        </w:rPr>
      </w:pPr>
      <w:r w:rsidRPr="006B25BD">
        <w:rPr>
          <w:rFonts w:ascii="Times New Roman" w:hAnsi="Times New Roman" w:cs="Times New Roman"/>
          <w:color w:val="1F1F1F"/>
          <w:sz w:val="24"/>
          <w:szCs w:val="24"/>
          <w:lang w:val="en"/>
        </w:rPr>
        <w:t>Correlation research design with a cross sectional approach. A sample of 29 respondents was taken using a total sampling technique from Diabetes mellitus sufferers undergoing Hyperbaric Oxygen therapy. The variables in the study were Frequency of Hyperbaric Oxygen Therapy and Quality of Life of sufferers. The measuring instruments used were the Diabetes Quality of Life (DQOL) questionnaire and observation sheets. Data were analyzed using the Spearman rho test.</w:t>
      </w:r>
    </w:p>
    <w:p w14:paraId="3BC0C052" w14:textId="77777777" w:rsidR="00CD72A1" w:rsidRPr="006B25BD" w:rsidRDefault="00CD72A1" w:rsidP="00CD72A1">
      <w:pPr>
        <w:pStyle w:val="HTMLPreformatted"/>
        <w:spacing w:line="276" w:lineRule="auto"/>
        <w:jc w:val="both"/>
        <w:rPr>
          <w:rFonts w:ascii="Times New Roman" w:hAnsi="Times New Roman" w:cs="Times New Roman"/>
          <w:color w:val="1F1F1F"/>
          <w:sz w:val="24"/>
          <w:szCs w:val="24"/>
          <w:lang w:val="en"/>
        </w:rPr>
      </w:pPr>
    </w:p>
    <w:p w14:paraId="6C9EDF94" w14:textId="77777777" w:rsidR="00CD72A1" w:rsidRPr="006B25BD" w:rsidRDefault="00CD72A1" w:rsidP="00CD72A1">
      <w:pPr>
        <w:pStyle w:val="HTMLPreformatted"/>
        <w:spacing w:line="276" w:lineRule="auto"/>
        <w:jc w:val="both"/>
        <w:rPr>
          <w:rFonts w:ascii="Times New Roman" w:hAnsi="Times New Roman" w:cs="Times New Roman"/>
          <w:color w:val="1F1F1F"/>
          <w:sz w:val="24"/>
          <w:szCs w:val="24"/>
          <w:lang w:val="en"/>
        </w:rPr>
      </w:pPr>
      <w:r w:rsidRPr="006B25BD">
        <w:rPr>
          <w:rFonts w:ascii="Times New Roman" w:hAnsi="Times New Roman" w:cs="Times New Roman"/>
          <w:color w:val="1F1F1F"/>
          <w:sz w:val="24"/>
          <w:szCs w:val="24"/>
          <w:lang w:val="en"/>
        </w:rPr>
        <w:t>The results of the study showed that the average respondent, namely 1</w:t>
      </w:r>
      <w:r>
        <w:rPr>
          <w:rFonts w:ascii="Times New Roman" w:hAnsi="Times New Roman" w:cs="Times New Roman"/>
          <w:color w:val="1F1F1F"/>
          <w:sz w:val="24"/>
          <w:szCs w:val="24"/>
          <w:lang w:val="en"/>
        </w:rPr>
        <w:t>8</w:t>
      </w:r>
      <w:r w:rsidRPr="006B25BD">
        <w:rPr>
          <w:rFonts w:ascii="Times New Roman" w:hAnsi="Times New Roman" w:cs="Times New Roman"/>
          <w:color w:val="1F1F1F"/>
          <w:sz w:val="24"/>
          <w:szCs w:val="24"/>
          <w:lang w:val="en"/>
        </w:rPr>
        <w:t xml:space="preserve"> people (</w:t>
      </w:r>
      <w:r>
        <w:rPr>
          <w:rFonts w:ascii="Times New Roman" w:hAnsi="Times New Roman" w:cs="Times New Roman"/>
          <w:color w:val="1F1F1F"/>
          <w:sz w:val="24"/>
          <w:szCs w:val="24"/>
          <w:lang w:val="en"/>
        </w:rPr>
        <w:t>62</w:t>
      </w:r>
      <w:r w:rsidRPr="006B25BD">
        <w:rPr>
          <w:rFonts w:ascii="Times New Roman" w:hAnsi="Times New Roman" w:cs="Times New Roman"/>
          <w:color w:val="1F1F1F"/>
          <w:sz w:val="24"/>
          <w:szCs w:val="24"/>
          <w:lang w:val="en"/>
        </w:rPr>
        <w:t>.</w:t>
      </w:r>
      <w:r>
        <w:rPr>
          <w:rFonts w:ascii="Times New Roman" w:hAnsi="Times New Roman" w:cs="Times New Roman"/>
          <w:color w:val="1F1F1F"/>
          <w:sz w:val="24"/>
          <w:szCs w:val="24"/>
          <w:lang w:val="en"/>
        </w:rPr>
        <w:t>1</w:t>
      </w:r>
      <w:r w:rsidRPr="006B25BD">
        <w:rPr>
          <w:rFonts w:ascii="Times New Roman" w:hAnsi="Times New Roman" w:cs="Times New Roman"/>
          <w:color w:val="1F1F1F"/>
          <w:sz w:val="24"/>
          <w:szCs w:val="24"/>
          <w:lang w:val="en"/>
        </w:rPr>
        <w:t xml:space="preserve">%) had participated in therapy with a therapy frequency of </w:t>
      </w:r>
      <w:r>
        <w:rPr>
          <w:rFonts w:ascii="Times New Roman" w:hAnsi="Times New Roman" w:cs="Times New Roman"/>
          <w:color w:val="1F1F1F"/>
          <w:sz w:val="24"/>
          <w:szCs w:val="24"/>
          <w:lang w:val="en"/>
        </w:rPr>
        <w:t>&gt;</w:t>
      </w:r>
      <w:r w:rsidRPr="006B25BD">
        <w:rPr>
          <w:rFonts w:ascii="Times New Roman" w:hAnsi="Times New Roman" w:cs="Times New Roman"/>
          <w:color w:val="1F1F1F"/>
          <w:sz w:val="24"/>
          <w:szCs w:val="24"/>
          <w:lang w:val="en"/>
        </w:rPr>
        <w:t>1 series and the majority of the quality of life of diabetes sufferers, namely 19 people (65.5%) were in the good category. The results of statistical tests showed p=0.005 (p≤ 0.05) so it can be concluded that there is a relationship between the frequency of hyperbaric oxygen therapy and diabetes quality of life (DQOL)</w:t>
      </w:r>
    </w:p>
    <w:p w14:paraId="25F43025" w14:textId="77777777" w:rsidR="00CD72A1" w:rsidRPr="006B25BD" w:rsidRDefault="00CD72A1" w:rsidP="00CD72A1">
      <w:pPr>
        <w:pStyle w:val="HTMLPreformatted"/>
        <w:spacing w:line="276" w:lineRule="auto"/>
        <w:jc w:val="both"/>
        <w:rPr>
          <w:rFonts w:ascii="Times New Roman" w:hAnsi="Times New Roman" w:cs="Times New Roman"/>
          <w:color w:val="1F1F1F"/>
          <w:sz w:val="24"/>
          <w:szCs w:val="24"/>
          <w:lang w:val="en"/>
        </w:rPr>
      </w:pPr>
    </w:p>
    <w:p w14:paraId="23E7CD31" w14:textId="77777777" w:rsidR="00CD72A1" w:rsidRPr="006B25BD" w:rsidRDefault="00CD72A1" w:rsidP="00CD72A1">
      <w:pPr>
        <w:pStyle w:val="HTMLPreformatted"/>
        <w:spacing w:line="276" w:lineRule="auto"/>
        <w:jc w:val="both"/>
        <w:rPr>
          <w:rStyle w:val="y2iqfc"/>
          <w:rFonts w:ascii="Times New Roman" w:eastAsiaTheme="minorEastAsia" w:hAnsi="Times New Roman" w:cs="Times New Roman"/>
          <w:color w:val="1F1F1F"/>
          <w:sz w:val="24"/>
          <w:szCs w:val="24"/>
          <w:lang w:val="en"/>
        </w:rPr>
      </w:pPr>
      <w:r w:rsidRPr="006B25BD">
        <w:rPr>
          <w:rFonts w:ascii="Times New Roman" w:hAnsi="Times New Roman" w:cs="Times New Roman"/>
          <w:color w:val="1F1F1F"/>
          <w:sz w:val="24"/>
          <w:szCs w:val="24"/>
          <w:lang w:val="en"/>
        </w:rPr>
        <w:t>Hyperbaric oxygen therapy can improve the quality of life of diabetes mellitus sufferers, therefore efforts are needed to increase compliance with therapy as recommended.</w:t>
      </w:r>
    </w:p>
    <w:p w14:paraId="0EB78ACC" w14:textId="77777777" w:rsidR="00CD72A1" w:rsidRPr="00AB545D" w:rsidRDefault="00CD72A1" w:rsidP="00CD72A1">
      <w:pPr>
        <w:pStyle w:val="HTMLPreformatted"/>
        <w:spacing w:line="276" w:lineRule="auto"/>
        <w:jc w:val="both"/>
        <w:rPr>
          <w:rFonts w:ascii="Times New Roman" w:hAnsi="Times New Roman" w:cs="Times New Roman"/>
          <w:color w:val="1F1F1F"/>
          <w:sz w:val="24"/>
          <w:szCs w:val="24"/>
        </w:rPr>
      </w:pPr>
    </w:p>
    <w:p w14:paraId="32547E37" w14:textId="77777777" w:rsidR="00CD72A1" w:rsidRPr="00372AC2" w:rsidRDefault="00CD72A1" w:rsidP="00CD72A1">
      <w:pPr>
        <w:pStyle w:val="HTMLPreformatted"/>
        <w:tabs>
          <w:tab w:val="left" w:pos="1134"/>
          <w:tab w:val="left" w:pos="1276"/>
        </w:tabs>
        <w:spacing w:line="276" w:lineRule="auto"/>
        <w:ind w:left="1276" w:hanging="1276"/>
        <w:jc w:val="both"/>
        <w:rPr>
          <w:rFonts w:ascii="Times New Roman" w:hAnsi="Times New Roman" w:cs="Times New Roman"/>
          <w:b/>
          <w:bCs/>
          <w:color w:val="1F1F1F"/>
          <w:sz w:val="24"/>
          <w:szCs w:val="24"/>
        </w:rPr>
      </w:pPr>
      <w:r w:rsidRPr="00372AC2">
        <w:rPr>
          <w:rStyle w:val="y2iqfc"/>
          <w:rFonts w:ascii="Times New Roman" w:eastAsiaTheme="minorEastAsia" w:hAnsi="Times New Roman" w:cs="Times New Roman"/>
          <w:b/>
          <w:bCs/>
          <w:color w:val="1F1F1F"/>
          <w:sz w:val="24"/>
          <w:szCs w:val="24"/>
          <w:lang w:val="en"/>
        </w:rPr>
        <w:t>Keywords</w:t>
      </w:r>
      <w:r>
        <w:rPr>
          <w:rStyle w:val="y2iqfc"/>
          <w:rFonts w:ascii="Times New Roman" w:eastAsiaTheme="minorEastAsia" w:hAnsi="Times New Roman" w:cs="Times New Roman"/>
          <w:b/>
          <w:bCs/>
          <w:color w:val="1F1F1F"/>
          <w:sz w:val="24"/>
          <w:szCs w:val="24"/>
          <w:lang w:val="en"/>
        </w:rPr>
        <w:tab/>
      </w:r>
      <w:r w:rsidRPr="00372AC2">
        <w:rPr>
          <w:rStyle w:val="y2iqfc"/>
          <w:rFonts w:ascii="Times New Roman" w:eastAsiaTheme="minorEastAsia" w:hAnsi="Times New Roman" w:cs="Times New Roman"/>
          <w:b/>
          <w:bCs/>
          <w:color w:val="1F1F1F"/>
          <w:sz w:val="24"/>
          <w:szCs w:val="24"/>
          <w:lang w:val="en"/>
        </w:rPr>
        <w:t xml:space="preserve">: </w:t>
      </w:r>
      <w:r>
        <w:rPr>
          <w:rStyle w:val="y2iqfc"/>
          <w:rFonts w:ascii="Times New Roman" w:eastAsiaTheme="minorEastAsia" w:hAnsi="Times New Roman" w:cs="Times New Roman"/>
          <w:b/>
          <w:bCs/>
          <w:color w:val="1F1F1F"/>
          <w:sz w:val="24"/>
          <w:szCs w:val="24"/>
          <w:lang w:val="en"/>
        </w:rPr>
        <w:t>F</w:t>
      </w:r>
      <w:r w:rsidRPr="00372AC2">
        <w:rPr>
          <w:rStyle w:val="y2iqfc"/>
          <w:rFonts w:ascii="Times New Roman" w:eastAsiaTheme="minorEastAsia" w:hAnsi="Times New Roman" w:cs="Times New Roman"/>
          <w:b/>
          <w:bCs/>
          <w:color w:val="1F1F1F"/>
          <w:sz w:val="24"/>
          <w:szCs w:val="24"/>
          <w:lang w:val="en"/>
        </w:rPr>
        <w:t>requency</w:t>
      </w:r>
      <w:r>
        <w:rPr>
          <w:rStyle w:val="y2iqfc"/>
          <w:rFonts w:ascii="Times New Roman" w:eastAsiaTheme="minorEastAsia" w:hAnsi="Times New Roman" w:cs="Times New Roman"/>
          <w:b/>
          <w:bCs/>
          <w:color w:val="1F1F1F"/>
          <w:sz w:val="24"/>
          <w:szCs w:val="24"/>
          <w:lang w:val="en"/>
        </w:rPr>
        <w:t>, H</w:t>
      </w:r>
      <w:r w:rsidRPr="00372AC2">
        <w:rPr>
          <w:rStyle w:val="y2iqfc"/>
          <w:rFonts w:ascii="Times New Roman" w:eastAsiaTheme="minorEastAsia" w:hAnsi="Times New Roman" w:cs="Times New Roman"/>
          <w:b/>
          <w:bCs/>
          <w:color w:val="1F1F1F"/>
          <w:sz w:val="24"/>
          <w:szCs w:val="24"/>
          <w:lang w:val="en"/>
        </w:rPr>
        <w:t xml:space="preserve">yperbaric </w:t>
      </w:r>
      <w:r>
        <w:rPr>
          <w:rStyle w:val="y2iqfc"/>
          <w:rFonts w:ascii="Times New Roman" w:eastAsiaTheme="minorEastAsia" w:hAnsi="Times New Roman" w:cs="Times New Roman"/>
          <w:b/>
          <w:bCs/>
          <w:color w:val="1F1F1F"/>
          <w:sz w:val="24"/>
          <w:szCs w:val="24"/>
          <w:lang w:val="en"/>
        </w:rPr>
        <w:t>O</w:t>
      </w:r>
      <w:r w:rsidRPr="00372AC2">
        <w:rPr>
          <w:rStyle w:val="y2iqfc"/>
          <w:rFonts w:ascii="Times New Roman" w:eastAsiaTheme="minorEastAsia" w:hAnsi="Times New Roman" w:cs="Times New Roman"/>
          <w:b/>
          <w:bCs/>
          <w:color w:val="1F1F1F"/>
          <w:sz w:val="24"/>
          <w:szCs w:val="24"/>
          <w:lang w:val="en"/>
        </w:rPr>
        <w:t xml:space="preserve">xygen </w:t>
      </w:r>
      <w:r>
        <w:rPr>
          <w:rStyle w:val="y2iqfc"/>
          <w:rFonts w:ascii="Times New Roman" w:eastAsiaTheme="minorEastAsia" w:hAnsi="Times New Roman" w:cs="Times New Roman"/>
          <w:b/>
          <w:bCs/>
          <w:color w:val="1F1F1F"/>
          <w:sz w:val="24"/>
          <w:szCs w:val="24"/>
          <w:lang w:val="en"/>
        </w:rPr>
        <w:t>T</w:t>
      </w:r>
      <w:r w:rsidRPr="00372AC2">
        <w:rPr>
          <w:rStyle w:val="y2iqfc"/>
          <w:rFonts w:ascii="Times New Roman" w:eastAsiaTheme="minorEastAsia" w:hAnsi="Times New Roman" w:cs="Times New Roman"/>
          <w:b/>
          <w:bCs/>
          <w:color w:val="1F1F1F"/>
          <w:sz w:val="24"/>
          <w:szCs w:val="24"/>
          <w:lang w:val="en"/>
        </w:rPr>
        <w:t xml:space="preserve">herapy, </w:t>
      </w:r>
      <w:r>
        <w:rPr>
          <w:rStyle w:val="y2iqfc"/>
          <w:rFonts w:ascii="Times New Roman" w:eastAsiaTheme="minorEastAsia" w:hAnsi="Times New Roman" w:cs="Times New Roman"/>
          <w:b/>
          <w:bCs/>
          <w:color w:val="1F1F1F"/>
          <w:sz w:val="24"/>
          <w:szCs w:val="24"/>
          <w:lang w:val="en"/>
        </w:rPr>
        <w:t>Q</w:t>
      </w:r>
      <w:r w:rsidRPr="00372AC2">
        <w:rPr>
          <w:rStyle w:val="y2iqfc"/>
          <w:rFonts w:ascii="Times New Roman" w:eastAsiaTheme="minorEastAsia" w:hAnsi="Times New Roman" w:cs="Times New Roman"/>
          <w:b/>
          <w:bCs/>
          <w:color w:val="1F1F1F"/>
          <w:sz w:val="24"/>
          <w:szCs w:val="24"/>
          <w:lang w:val="en"/>
        </w:rPr>
        <w:t>uality of life</w:t>
      </w:r>
      <w:r>
        <w:rPr>
          <w:rStyle w:val="y2iqfc"/>
          <w:rFonts w:ascii="Times New Roman" w:eastAsiaTheme="minorEastAsia" w:hAnsi="Times New Roman" w:cs="Times New Roman"/>
          <w:b/>
          <w:bCs/>
          <w:color w:val="1F1F1F"/>
          <w:sz w:val="24"/>
          <w:szCs w:val="24"/>
          <w:lang w:val="en"/>
        </w:rPr>
        <w:t>,</w:t>
      </w:r>
      <w:r w:rsidRPr="00372AC2">
        <w:rPr>
          <w:rStyle w:val="y2iqfc"/>
          <w:rFonts w:ascii="Times New Roman" w:eastAsiaTheme="minorEastAsia" w:hAnsi="Times New Roman" w:cs="Times New Roman"/>
          <w:b/>
          <w:bCs/>
          <w:color w:val="1F1F1F"/>
          <w:sz w:val="24"/>
          <w:szCs w:val="24"/>
          <w:lang w:val="en"/>
        </w:rPr>
        <w:t xml:space="preserve"> </w:t>
      </w:r>
      <w:r>
        <w:rPr>
          <w:rStyle w:val="y2iqfc"/>
          <w:rFonts w:ascii="Times New Roman" w:eastAsiaTheme="minorEastAsia" w:hAnsi="Times New Roman" w:cs="Times New Roman"/>
          <w:b/>
          <w:bCs/>
          <w:color w:val="1F1F1F"/>
          <w:sz w:val="24"/>
          <w:szCs w:val="24"/>
          <w:lang w:val="en"/>
        </w:rPr>
        <w:t>D</w:t>
      </w:r>
      <w:r w:rsidRPr="00372AC2">
        <w:rPr>
          <w:rStyle w:val="y2iqfc"/>
          <w:rFonts w:ascii="Times New Roman" w:eastAsiaTheme="minorEastAsia" w:hAnsi="Times New Roman" w:cs="Times New Roman"/>
          <w:b/>
          <w:bCs/>
          <w:color w:val="1F1F1F"/>
          <w:sz w:val="24"/>
          <w:szCs w:val="24"/>
          <w:lang w:val="en"/>
        </w:rPr>
        <w:t xml:space="preserve">iabetes </w:t>
      </w:r>
      <w:r>
        <w:rPr>
          <w:rStyle w:val="y2iqfc"/>
          <w:rFonts w:ascii="Times New Roman" w:eastAsiaTheme="minorEastAsia" w:hAnsi="Times New Roman" w:cs="Times New Roman"/>
          <w:b/>
          <w:bCs/>
          <w:color w:val="1F1F1F"/>
          <w:sz w:val="24"/>
          <w:szCs w:val="24"/>
          <w:lang w:val="en"/>
        </w:rPr>
        <w:t>Mellitus</w:t>
      </w:r>
    </w:p>
    <w:p w14:paraId="6E7AD01B" w14:textId="77777777" w:rsidR="00CD72A1" w:rsidRPr="00AB545D" w:rsidRDefault="00CD72A1" w:rsidP="00CD7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76" w:lineRule="auto"/>
        <w:jc w:val="both"/>
        <w:rPr>
          <w:b/>
          <w:bCs/>
          <w:color w:val="1F1F1F"/>
          <w:sz w:val="24"/>
          <w:szCs w:val="24"/>
        </w:rPr>
      </w:pPr>
    </w:p>
    <w:p w14:paraId="788E8AA0" w14:textId="77777777" w:rsidR="00CD72A1" w:rsidRDefault="00CD72A1" w:rsidP="00CD72A1">
      <w:pPr>
        <w:spacing w:line="276" w:lineRule="auto"/>
        <w:rPr>
          <w:rFonts w:eastAsiaTheme="minorHAnsi"/>
          <w:sz w:val="24"/>
          <w:szCs w:val="24"/>
        </w:rPr>
      </w:pPr>
      <w:r>
        <w:rPr>
          <w:rFonts w:eastAsiaTheme="minorHAnsi"/>
          <w:sz w:val="24"/>
          <w:szCs w:val="24"/>
        </w:rPr>
        <w:tab/>
      </w:r>
    </w:p>
    <w:p w14:paraId="0F690ED8" w14:textId="77777777" w:rsidR="00CD72A1" w:rsidRPr="00AB545D" w:rsidRDefault="00CD72A1" w:rsidP="00CD72A1">
      <w:pPr>
        <w:spacing w:line="276" w:lineRule="auto"/>
        <w:rPr>
          <w:rFonts w:eastAsiaTheme="minorHAnsi"/>
          <w:sz w:val="24"/>
          <w:szCs w:val="24"/>
        </w:rPr>
      </w:pPr>
      <w:r>
        <w:rPr>
          <w:rFonts w:eastAsiaTheme="minorHAnsi"/>
          <w:sz w:val="24"/>
          <w:szCs w:val="24"/>
        </w:rPr>
        <w:tab/>
      </w:r>
    </w:p>
    <w:p w14:paraId="4C6B2B8A" w14:textId="77777777" w:rsidR="00CD72A1" w:rsidRDefault="00CD72A1" w:rsidP="00CD72A1">
      <w:pPr>
        <w:rPr>
          <w:rFonts w:eastAsiaTheme="minorHAnsi"/>
        </w:rPr>
      </w:pPr>
    </w:p>
    <w:p w14:paraId="46723A61" w14:textId="77777777" w:rsidR="00CD72A1" w:rsidRDefault="00CD72A1" w:rsidP="00CD72A1">
      <w:pPr>
        <w:rPr>
          <w:rFonts w:eastAsiaTheme="minorHAnsi"/>
        </w:rPr>
      </w:pPr>
    </w:p>
    <w:p w14:paraId="27366EA3" w14:textId="77777777" w:rsidR="00CD72A1" w:rsidRDefault="00CD72A1" w:rsidP="00CD72A1">
      <w:pPr>
        <w:rPr>
          <w:rFonts w:eastAsiaTheme="minorHAnsi"/>
        </w:rPr>
      </w:pPr>
    </w:p>
    <w:p w14:paraId="6E3F1D0F" w14:textId="77777777" w:rsidR="00CD72A1" w:rsidRDefault="00CD72A1" w:rsidP="00CD72A1">
      <w:pPr>
        <w:rPr>
          <w:rFonts w:eastAsiaTheme="minorHAnsi"/>
        </w:rPr>
      </w:pPr>
    </w:p>
    <w:p w14:paraId="064AAAFC" w14:textId="77777777" w:rsidR="00CD72A1" w:rsidRDefault="00CD72A1" w:rsidP="00CD72A1">
      <w:pPr>
        <w:rPr>
          <w:rFonts w:eastAsiaTheme="minorHAnsi"/>
        </w:rPr>
      </w:pPr>
    </w:p>
    <w:p w14:paraId="798E33A0" w14:textId="77777777" w:rsidR="00CD72A1" w:rsidRPr="001639C0" w:rsidRDefault="00CD72A1" w:rsidP="00CD72A1">
      <w:pPr>
        <w:rPr>
          <w:rFonts w:eastAsiaTheme="minorHAnsi"/>
        </w:rPr>
      </w:pPr>
    </w:p>
    <w:p w14:paraId="5F5F7629" w14:textId="77777777" w:rsidR="00CD72A1" w:rsidRDefault="00CD72A1" w:rsidP="00CD72A1">
      <w:pPr>
        <w:pStyle w:val="Heading1"/>
        <w:rPr>
          <w:rFonts w:eastAsia="Calibri"/>
        </w:rPr>
      </w:pPr>
      <w:bookmarkStart w:id="29" w:name="_Toc180160390"/>
      <w:r>
        <w:rPr>
          <w:rFonts w:eastAsiaTheme="minorHAnsi"/>
        </w:rPr>
        <w:lastRenderedPageBreak/>
        <w:t>KATA PENGANTAR</w:t>
      </w:r>
      <w:bookmarkEnd w:id="29"/>
    </w:p>
    <w:p w14:paraId="6C44F89B" w14:textId="77777777" w:rsidR="00CD72A1" w:rsidRDefault="00CD72A1" w:rsidP="00CD72A1">
      <w:pPr>
        <w:spacing w:after="160" w:line="480" w:lineRule="auto"/>
        <w:ind w:right="79" w:firstLine="720"/>
        <w:jc w:val="both"/>
        <w:rPr>
          <w:spacing w:val="2"/>
          <w:kern w:val="2"/>
          <w:sz w:val="24"/>
          <w:szCs w:val="24"/>
          <w14:ligatures w14:val="standardContextual"/>
        </w:rPr>
      </w:pPr>
      <w:r>
        <w:rPr>
          <w:spacing w:val="1"/>
          <w:kern w:val="2"/>
          <w:sz w:val="24"/>
          <w:szCs w:val="24"/>
          <w14:ligatures w14:val="standardContextual"/>
        </w:rPr>
        <w:t>S</w:t>
      </w:r>
      <w:r>
        <w:rPr>
          <w:spacing w:val="-1"/>
          <w:kern w:val="2"/>
          <w:sz w:val="24"/>
          <w:szCs w:val="24"/>
          <w14:ligatures w14:val="standardContextual"/>
        </w:rPr>
        <w:t>e</w:t>
      </w:r>
      <w:r>
        <w:rPr>
          <w:kern w:val="2"/>
          <w:sz w:val="24"/>
          <w:szCs w:val="24"/>
          <w14:ligatures w14:val="standardContextual"/>
        </w:rPr>
        <w:t>g</w:t>
      </w:r>
      <w:r>
        <w:rPr>
          <w:spacing w:val="-1"/>
          <w:kern w:val="2"/>
          <w:sz w:val="24"/>
          <w:szCs w:val="24"/>
          <w14:ligatures w14:val="standardContextual"/>
        </w:rPr>
        <w:t>a</w:t>
      </w:r>
      <w:r>
        <w:rPr>
          <w:kern w:val="2"/>
          <w:sz w:val="24"/>
          <w:szCs w:val="24"/>
          <w14:ligatures w14:val="standardContextual"/>
        </w:rPr>
        <w:t>la</w:t>
      </w:r>
      <w:r>
        <w:rPr>
          <w:spacing w:val="-10"/>
          <w:kern w:val="2"/>
          <w:sz w:val="24"/>
          <w:szCs w:val="24"/>
          <w14:ligatures w14:val="standardContextual"/>
        </w:rPr>
        <w:t xml:space="preserve"> </w:t>
      </w:r>
      <w:r>
        <w:rPr>
          <w:kern w:val="2"/>
          <w:sz w:val="24"/>
          <w:szCs w:val="24"/>
          <w14:ligatures w14:val="standardContextual"/>
        </w:rPr>
        <w:t>puji</w:t>
      </w:r>
      <w:r>
        <w:rPr>
          <w:spacing w:val="-9"/>
          <w:kern w:val="2"/>
          <w:sz w:val="24"/>
          <w:szCs w:val="24"/>
          <w14:ligatures w14:val="standardContextual"/>
        </w:rPr>
        <w:t xml:space="preserve"> </w:t>
      </w:r>
      <w:r>
        <w:rPr>
          <w:kern w:val="2"/>
          <w:sz w:val="24"/>
          <w:szCs w:val="24"/>
          <w14:ligatures w14:val="standardContextual"/>
        </w:rPr>
        <w:t>syukur dan rahmatnya</w:t>
      </w:r>
      <w:r>
        <w:rPr>
          <w:spacing w:val="-10"/>
          <w:kern w:val="2"/>
          <w:sz w:val="24"/>
          <w:szCs w:val="24"/>
          <w14:ligatures w14:val="standardContextual"/>
        </w:rPr>
        <w:t xml:space="preserve"> </w:t>
      </w:r>
      <w:r>
        <w:rPr>
          <w:kern w:val="2"/>
          <w:sz w:val="24"/>
          <w:szCs w:val="24"/>
          <w14:ligatures w14:val="standardContextual"/>
        </w:rPr>
        <w:t>p</w:t>
      </w:r>
      <w:r>
        <w:rPr>
          <w:spacing w:val="-1"/>
          <w:kern w:val="2"/>
          <w:sz w:val="24"/>
          <w:szCs w:val="24"/>
          <w14:ligatures w14:val="standardContextual"/>
        </w:rPr>
        <w:t>e</w:t>
      </w:r>
      <w:r>
        <w:rPr>
          <w:kern w:val="2"/>
          <w:sz w:val="24"/>
          <w:szCs w:val="24"/>
          <w14:ligatures w14:val="standardContextual"/>
        </w:rPr>
        <w:t>n</w:t>
      </w:r>
      <w:r>
        <w:rPr>
          <w:spacing w:val="-1"/>
          <w:kern w:val="2"/>
          <w:sz w:val="24"/>
          <w:szCs w:val="24"/>
          <w14:ligatures w14:val="standardContextual"/>
        </w:rPr>
        <w:t>e</w:t>
      </w:r>
      <w:r>
        <w:rPr>
          <w:kern w:val="2"/>
          <w:sz w:val="24"/>
          <w:szCs w:val="24"/>
          <w14:ligatures w14:val="standardContextual"/>
        </w:rPr>
        <w:t>l</w:t>
      </w:r>
      <w:r>
        <w:rPr>
          <w:spacing w:val="1"/>
          <w:kern w:val="2"/>
          <w:sz w:val="24"/>
          <w:szCs w:val="24"/>
          <w14:ligatures w14:val="standardContextual"/>
        </w:rPr>
        <w:t>i</w:t>
      </w:r>
      <w:r>
        <w:rPr>
          <w:kern w:val="2"/>
          <w:sz w:val="24"/>
          <w:szCs w:val="24"/>
          <w14:ligatures w14:val="standardContextual"/>
        </w:rPr>
        <w:t>ti</w:t>
      </w:r>
      <w:r>
        <w:rPr>
          <w:spacing w:val="-9"/>
          <w:kern w:val="2"/>
          <w:sz w:val="24"/>
          <w:szCs w:val="24"/>
          <w14:ligatures w14:val="standardContextual"/>
        </w:rPr>
        <w:t xml:space="preserve"> </w:t>
      </w:r>
      <w:r>
        <w:rPr>
          <w:kern w:val="2"/>
          <w:sz w:val="24"/>
          <w:szCs w:val="24"/>
          <w14:ligatures w14:val="standardContextual"/>
        </w:rPr>
        <w:t>p</w:t>
      </w:r>
      <w:r>
        <w:rPr>
          <w:spacing w:val="-1"/>
          <w:kern w:val="2"/>
          <w:sz w:val="24"/>
          <w:szCs w:val="24"/>
          <w14:ligatures w14:val="standardContextual"/>
        </w:rPr>
        <w:t>a</w:t>
      </w:r>
      <w:r>
        <w:rPr>
          <w:kern w:val="2"/>
          <w:sz w:val="24"/>
          <w:szCs w:val="24"/>
          <w14:ligatures w14:val="standardContextual"/>
        </w:rPr>
        <w:t>njatk</w:t>
      </w:r>
      <w:r>
        <w:rPr>
          <w:spacing w:val="-1"/>
          <w:kern w:val="2"/>
          <w:sz w:val="24"/>
          <w:szCs w:val="24"/>
          <w14:ligatures w14:val="standardContextual"/>
        </w:rPr>
        <w:t>a</w:t>
      </w:r>
      <w:r>
        <w:rPr>
          <w:kern w:val="2"/>
          <w:sz w:val="24"/>
          <w:szCs w:val="24"/>
          <w14:ligatures w14:val="standardContextual"/>
        </w:rPr>
        <w:t>n</w:t>
      </w:r>
      <w:r>
        <w:rPr>
          <w:spacing w:val="-10"/>
          <w:kern w:val="2"/>
          <w:sz w:val="24"/>
          <w:szCs w:val="24"/>
          <w14:ligatures w14:val="standardContextual"/>
        </w:rPr>
        <w:t xml:space="preserve"> </w:t>
      </w:r>
      <w:r>
        <w:rPr>
          <w:kern w:val="2"/>
          <w:sz w:val="24"/>
          <w:szCs w:val="24"/>
          <w14:ligatures w14:val="standardContextual"/>
        </w:rPr>
        <w:t>k</w:t>
      </w:r>
      <w:r>
        <w:rPr>
          <w:spacing w:val="-1"/>
          <w:kern w:val="2"/>
          <w:sz w:val="24"/>
          <w:szCs w:val="24"/>
          <w14:ligatures w14:val="standardContextual"/>
        </w:rPr>
        <w:t>e</w:t>
      </w:r>
      <w:r>
        <w:rPr>
          <w:kern w:val="2"/>
          <w:sz w:val="24"/>
          <w:szCs w:val="24"/>
          <w14:ligatures w14:val="standardContextual"/>
        </w:rPr>
        <w:t>h</w:t>
      </w:r>
      <w:r>
        <w:rPr>
          <w:spacing w:val="-1"/>
          <w:kern w:val="2"/>
          <w:sz w:val="24"/>
          <w:szCs w:val="24"/>
          <w14:ligatures w14:val="standardContextual"/>
        </w:rPr>
        <w:t>a</w:t>
      </w:r>
      <w:r>
        <w:rPr>
          <w:kern w:val="2"/>
          <w:sz w:val="24"/>
          <w:szCs w:val="24"/>
          <w14:ligatures w14:val="standardContextual"/>
        </w:rPr>
        <w:t>dir</w:t>
      </w:r>
      <w:r>
        <w:rPr>
          <w:spacing w:val="1"/>
          <w:kern w:val="2"/>
          <w:sz w:val="24"/>
          <w:szCs w:val="24"/>
          <w14:ligatures w14:val="standardContextual"/>
        </w:rPr>
        <w:t>a</w:t>
      </w:r>
      <w:r>
        <w:rPr>
          <w:kern w:val="2"/>
          <w:sz w:val="24"/>
          <w:szCs w:val="24"/>
          <w14:ligatures w14:val="standardContextual"/>
        </w:rPr>
        <w:t>n</w:t>
      </w:r>
      <w:r>
        <w:rPr>
          <w:spacing w:val="-10"/>
          <w:kern w:val="2"/>
          <w:sz w:val="24"/>
          <w:szCs w:val="24"/>
          <w14:ligatures w14:val="standardContextual"/>
        </w:rPr>
        <w:t xml:space="preserve"> </w:t>
      </w:r>
      <w:r>
        <w:rPr>
          <w:kern w:val="2"/>
          <w:sz w:val="24"/>
          <w:szCs w:val="24"/>
          <w14:ligatures w14:val="standardContextual"/>
        </w:rPr>
        <w:t>Allah</w:t>
      </w:r>
      <w:r>
        <w:rPr>
          <w:spacing w:val="-10"/>
          <w:kern w:val="2"/>
          <w:sz w:val="24"/>
          <w:szCs w:val="24"/>
          <w14:ligatures w14:val="standardContextual"/>
        </w:rPr>
        <w:t xml:space="preserve"> </w:t>
      </w:r>
      <w:r>
        <w:rPr>
          <w:spacing w:val="1"/>
          <w:kern w:val="2"/>
          <w:sz w:val="24"/>
          <w:szCs w:val="24"/>
          <w14:ligatures w14:val="standardContextual"/>
        </w:rPr>
        <w:t>S</w:t>
      </w:r>
      <w:r>
        <w:rPr>
          <w:spacing w:val="-1"/>
          <w:kern w:val="2"/>
          <w:sz w:val="24"/>
          <w:szCs w:val="24"/>
          <w14:ligatures w14:val="standardContextual"/>
        </w:rPr>
        <w:t>W</w:t>
      </w:r>
      <w:r>
        <w:rPr>
          <w:kern w:val="2"/>
          <w:sz w:val="24"/>
          <w:szCs w:val="24"/>
          <w14:ligatures w14:val="standardContextual"/>
        </w:rPr>
        <w:t>T</w:t>
      </w:r>
      <w:r>
        <w:rPr>
          <w:spacing w:val="-10"/>
          <w:kern w:val="2"/>
          <w:sz w:val="24"/>
          <w:szCs w:val="24"/>
          <w14:ligatures w14:val="standardContextual"/>
        </w:rPr>
        <w:t xml:space="preserve"> </w:t>
      </w:r>
      <w:r>
        <w:rPr>
          <w:kern w:val="2"/>
          <w:sz w:val="24"/>
          <w:szCs w:val="24"/>
          <w14:ligatures w14:val="standardContextual"/>
        </w:rPr>
        <w:t>Y</w:t>
      </w:r>
      <w:r>
        <w:rPr>
          <w:spacing w:val="-1"/>
          <w:kern w:val="2"/>
          <w:sz w:val="24"/>
          <w:szCs w:val="24"/>
          <w14:ligatures w14:val="standardContextual"/>
        </w:rPr>
        <w:t>a</w:t>
      </w:r>
      <w:r>
        <w:rPr>
          <w:kern w:val="2"/>
          <w:sz w:val="24"/>
          <w:szCs w:val="24"/>
          <w14:ligatures w14:val="standardContextual"/>
        </w:rPr>
        <w:t>ng</w:t>
      </w:r>
      <w:r>
        <w:rPr>
          <w:spacing w:val="-10"/>
          <w:kern w:val="2"/>
          <w:sz w:val="24"/>
          <w:szCs w:val="24"/>
          <w14:ligatures w14:val="standardContextual"/>
        </w:rPr>
        <w:t xml:space="preserve"> </w:t>
      </w:r>
      <w:r>
        <w:rPr>
          <w:kern w:val="2"/>
          <w:sz w:val="24"/>
          <w:szCs w:val="24"/>
          <w14:ligatures w14:val="standardContextual"/>
        </w:rPr>
        <w:t>M</w:t>
      </w:r>
      <w:r>
        <w:rPr>
          <w:spacing w:val="-1"/>
          <w:kern w:val="2"/>
          <w:sz w:val="24"/>
          <w:szCs w:val="24"/>
          <w14:ligatures w14:val="standardContextual"/>
        </w:rPr>
        <w:t>a</w:t>
      </w:r>
      <w:r>
        <w:rPr>
          <w:kern w:val="2"/>
          <w:sz w:val="24"/>
          <w:szCs w:val="24"/>
          <w14:ligatures w14:val="standardContextual"/>
        </w:rPr>
        <w:t>ha Es</w:t>
      </w:r>
      <w:r>
        <w:rPr>
          <w:spacing w:val="-1"/>
          <w:kern w:val="2"/>
          <w:sz w:val="24"/>
          <w:szCs w:val="24"/>
          <w14:ligatures w14:val="standardContextual"/>
        </w:rPr>
        <w:t>a</w:t>
      </w:r>
      <w:r>
        <w:rPr>
          <w:kern w:val="2"/>
          <w:sz w:val="24"/>
          <w:szCs w:val="24"/>
          <w14:ligatures w14:val="standardContextual"/>
        </w:rPr>
        <w:t>,</w:t>
      </w:r>
      <w:r>
        <w:rPr>
          <w:spacing w:val="1"/>
          <w:kern w:val="2"/>
          <w:sz w:val="24"/>
          <w:szCs w:val="24"/>
          <w14:ligatures w14:val="standardContextual"/>
        </w:rPr>
        <w:t xml:space="preserve"> </w:t>
      </w:r>
      <w:r>
        <w:rPr>
          <w:spacing w:val="-1"/>
          <w:kern w:val="2"/>
          <w:sz w:val="24"/>
          <w:szCs w:val="24"/>
          <w14:ligatures w14:val="standardContextual"/>
        </w:rPr>
        <w:t>a</w:t>
      </w:r>
      <w:r>
        <w:rPr>
          <w:kern w:val="2"/>
          <w:sz w:val="24"/>
          <w:szCs w:val="24"/>
          <w14:ligatures w14:val="standardContextual"/>
        </w:rPr>
        <w:t>tas l</w:t>
      </w:r>
      <w:r>
        <w:rPr>
          <w:spacing w:val="1"/>
          <w:kern w:val="2"/>
          <w:sz w:val="24"/>
          <w:szCs w:val="24"/>
          <w14:ligatures w14:val="standardContextual"/>
        </w:rPr>
        <w:t>i</w:t>
      </w:r>
      <w:r>
        <w:rPr>
          <w:kern w:val="2"/>
          <w:sz w:val="24"/>
          <w:szCs w:val="24"/>
          <w14:ligatures w14:val="standardContextual"/>
        </w:rPr>
        <w:t>mpah</w:t>
      </w:r>
      <w:r>
        <w:rPr>
          <w:spacing w:val="-1"/>
          <w:kern w:val="2"/>
          <w:sz w:val="24"/>
          <w:szCs w:val="24"/>
          <w14:ligatures w14:val="standardContextual"/>
        </w:rPr>
        <w:t>a</w:t>
      </w:r>
      <w:r>
        <w:rPr>
          <w:kern w:val="2"/>
          <w:sz w:val="24"/>
          <w:szCs w:val="24"/>
          <w14:ligatures w14:val="standardContextual"/>
        </w:rPr>
        <w:t>n</w:t>
      </w:r>
      <w:r>
        <w:rPr>
          <w:spacing w:val="1"/>
          <w:kern w:val="2"/>
          <w:sz w:val="24"/>
          <w:szCs w:val="24"/>
          <w14:ligatures w14:val="standardContextual"/>
        </w:rPr>
        <w:t xml:space="preserve"> </w:t>
      </w:r>
      <w:r>
        <w:rPr>
          <w:kern w:val="2"/>
          <w:sz w:val="24"/>
          <w:szCs w:val="24"/>
          <w14:ligatures w14:val="standardContextual"/>
        </w:rPr>
        <w:t>k</w:t>
      </w:r>
      <w:r>
        <w:rPr>
          <w:spacing w:val="1"/>
          <w:kern w:val="2"/>
          <w:sz w:val="24"/>
          <w:szCs w:val="24"/>
          <w14:ligatures w14:val="standardContextual"/>
        </w:rPr>
        <w:t>a</w:t>
      </w:r>
      <w:r>
        <w:rPr>
          <w:kern w:val="2"/>
          <w:sz w:val="24"/>
          <w:szCs w:val="24"/>
          <w14:ligatures w14:val="standardContextual"/>
        </w:rPr>
        <w:t>r</w:t>
      </w:r>
      <w:r>
        <w:rPr>
          <w:spacing w:val="1"/>
          <w:kern w:val="2"/>
          <w:sz w:val="24"/>
          <w:szCs w:val="24"/>
          <w14:ligatures w14:val="standardContextual"/>
        </w:rPr>
        <w:t>u</w:t>
      </w:r>
      <w:r>
        <w:rPr>
          <w:kern w:val="2"/>
          <w:sz w:val="24"/>
          <w:szCs w:val="24"/>
          <w14:ligatures w14:val="standardContextual"/>
        </w:rPr>
        <w:t>nia d</w:t>
      </w:r>
      <w:r>
        <w:rPr>
          <w:spacing w:val="-1"/>
          <w:kern w:val="2"/>
          <w:sz w:val="24"/>
          <w:szCs w:val="24"/>
          <w14:ligatures w14:val="standardContextual"/>
        </w:rPr>
        <w:t>a</w:t>
      </w:r>
      <w:r>
        <w:rPr>
          <w:kern w:val="2"/>
          <w:sz w:val="24"/>
          <w:szCs w:val="24"/>
          <w14:ligatures w14:val="standardContextual"/>
        </w:rPr>
        <w:t>n</w:t>
      </w:r>
      <w:r>
        <w:rPr>
          <w:spacing w:val="1"/>
          <w:kern w:val="2"/>
          <w:sz w:val="24"/>
          <w:szCs w:val="24"/>
          <w14:ligatures w14:val="standardContextual"/>
        </w:rPr>
        <w:t xml:space="preserve"> </w:t>
      </w:r>
      <w:r>
        <w:rPr>
          <w:kern w:val="2"/>
          <w:sz w:val="24"/>
          <w:szCs w:val="24"/>
          <w14:ligatures w14:val="standardContextual"/>
        </w:rPr>
        <w:t>hiday</w:t>
      </w:r>
      <w:r>
        <w:rPr>
          <w:spacing w:val="-1"/>
          <w:kern w:val="2"/>
          <w:sz w:val="24"/>
          <w:szCs w:val="24"/>
          <w14:ligatures w14:val="standardContextual"/>
        </w:rPr>
        <w:t>a</w:t>
      </w:r>
      <w:r>
        <w:rPr>
          <w:spacing w:val="3"/>
          <w:kern w:val="2"/>
          <w:sz w:val="24"/>
          <w:szCs w:val="24"/>
          <w14:ligatures w14:val="standardContextual"/>
        </w:rPr>
        <w:t>h</w:t>
      </w:r>
      <w:r>
        <w:rPr>
          <w:spacing w:val="2"/>
          <w:kern w:val="2"/>
          <w:sz w:val="24"/>
          <w:szCs w:val="24"/>
          <w14:ligatures w14:val="standardContextual"/>
        </w:rPr>
        <w:t>-</w:t>
      </w:r>
      <w:r>
        <w:rPr>
          <w:kern w:val="2"/>
          <w:sz w:val="24"/>
          <w:szCs w:val="24"/>
          <w14:ligatures w14:val="standardContextual"/>
        </w:rPr>
        <w:t>Nya s</w:t>
      </w:r>
      <w:r>
        <w:rPr>
          <w:spacing w:val="1"/>
          <w:kern w:val="2"/>
          <w:sz w:val="24"/>
          <w:szCs w:val="24"/>
          <w14:ligatures w14:val="standardContextual"/>
        </w:rPr>
        <w:t>e</w:t>
      </w:r>
      <w:r>
        <w:rPr>
          <w:kern w:val="2"/>
          <w:sz w:val="24"/>
          <w:szCs w:val="24"/>
          <w14:ligatures w14:val="standardContextual"/>
        </w:rPr>
        <w:t>hingga p</w:t>
      </w:r>
      <w:r>
        <w:rPr>
          <w:spacing w:val="-1"/>
          <w:kern w:val="2"/>
          <w:sz w:val="24"/>
          <w:szCs w:val="24"/>
          <w14:ligatures w14:val="standardContextual"/>
        </w:rPr>
        <w:t>e</w:t>
      </w:r>
      <w:r>
        <w:rPr>
          <w:kern w:val="2"/>
          <w:sz w:val="24"/>
          <w:szCs w:val="24"/>
          <w14:ligatures w14:val="standardContextual"/>
        </w:rPr>
        <w:t>nul</w:t>
      </w:r>
      <w:r>
        <w:rPr>
          <w:spacing w:val="1"/>
          <w:kern w:val="2"/>
          <w:sz w:val="24"/>
          <w:szCs w:val="24"/>
          <w14:ligatures w14:val="standardContextual"/>
        </w:rPr>
        <w:t>i</w:t>
      </w:r>
      <w:r>
        <w:rPr>
          <w:kern w:val="2"/>
          <w:sz w:val="24"/>
          <w:szCs w:val="24"/>
          <w14:ligatures w14:val="standardContextual"/>
        </w:rPr>
        <w:t>s</w:t>
      </w:r>
      <w:r>
        <w:rPr>
          <w:spacing w:val="1"/>
          <w:kern w:val="2"/>
          <w:sz w:val="24"/>
          <w:szCs w:val="24"/>
          <w14:ligatures w14:val="standardContextual"/>
        </w:rPr>
        <w:t xml:space="preserve"> </w:t>
      </w:r>
      <w:r>
        <w:rPr>
          <w:kern w:val="2"/>
          <w:sz w:val="24"/>
          <w:szCs w:val="24"/>
          <w14:ligatures w14:val="standardContextual"/>
        </w:rPr>
        <w:t>d</w:t>
      </w:r>
      <w:r>
        <w:rPr>
          <w:spacing w:val="-1"/>
          <w:kern w:val="2"/>
          <w:sz w:val="24"/>
          <w:szCs w:val="24"/>
          <w14:ligatures w14:val="standardContextual"/>
        </w:rPr>
        <w:t>a</w:t>
      </w:r>
      <w:r>
        <w:rPr>
          <w:kern w:val="2"/>
          <w:sz w:val="24"/>
          <w:szCs w:val="24"/>
          <w14:ligatures w14:val="standardContextual"/>
        </w:rPr>
        <w:t>p</w:t>
      </w:r>
      <w:r>
        <w:rPr>
          <w:spacing w:val="-1"/>
          <w:kern w:val="2"/>
          <w:sz w:val="24"/>
          <w:szCs w:val="24"/>
          <w14:ligatures w14:val="standardContextual"/>
        </w:rPr>
        <w:t>a</w:t>
      </w:r>
      <w:r>
        <w:rPr>
          <w:kern w:val="2"/>
          <w:sz w:val="24"/>
          <w:szCs w:val="24"/>
          <w14:ligatures w14:val="standardContextual"/>
        </w:rPr>
        <w:t>t</w:t>
      </w:r>
      <w:r>
        <w:rPr>
          <w:spacing w:val="1"/>
          <w:kern w:val="2"/>
          <w:sz w:val="24"/>
          <w:szCs w:val="24"/>
          <w14:ligatures w14:val="standardContextual"/>
        </w:rPr>
        <w:t xml:space="preserve"> </w:t>
      </w:r>
      <w:r>
        <w:rPr>
          <w:kern w:val="2"/>
          <w:sz w:val="24"/>
          <w:szCs w:val="24"/>
          <w14:ligatures w14:val="standardContextual"/>
        </w:rPr>
        <w:t>menyusun skripsi</w:t>
      </w:r>
      <w:r>
        <w:rPr>
          <w:spacing w:val="1"/>
          <w:kern w:val="2"/>
          <w:sz w:val="24"/>
          <w:szCs w:val="24"/>
          <w14:ligatures w14:val="standardContextual"/>
        </w:rPr>
        <w:t xml:space="preserve"> </w:t>
      </w:r>
      <w:r>
        <w:rPr>
          <w:kern w:val="2"/>
          <w:sz w:val="24"/>
          <w:szCs w:val="24"/>
          <w14:ligatures w14:val="standardContextual"/>
        </w:rPr>
        <w:t>y</w:t>
      </w:r>
      <w:r>
        <w:rPr>
          <w:spacing w:val="-1"/>
          <w:kern w:val="2"/>
          <w:sz w:val="24"/>
          <w:szCs w:val="24"/>
          <w14:ligatures w14:val="standardContextual"/>
        </w:rPr>
        <w:t>a</w:t>
      </w:r>
      <w:r>
        <w:rPr>
          <w:kern w:val="2"/>
          <w:sz w:val="24"/>
          <w:szCs w:val="24"/>
          <w14:ligatures w14:val="standardContextual"/>
        </w:rPr>
        <w:t>ng b</w:t>
      </w:r>
      <w:r>
        <w:rPr>
          <w:spacing w:val="-1"/>
          <w:kern w:val="2"/>
          <w:sz w:val="24"/>
          <w:szCs w:val="24"/>
          <w14:ligatures w14:val="standardContextual"/>
        </w:rPr>
        <w:t>e</w:t>
      </w:r>
      <w:r>
        <w:rPr>
          <w:kern w:val="2"/>
          <w:sz w:val="24"/>
          <w:szCs w:val="24"/>
          <w14:ligatures w14:val="standardContextual"/>
        </w:rPr>
        <w:t>rjudul “</w:t>
      </w:r>
      <w:r>
        <w:rPr>
          <w:spacing w:val="2"/>
          <w:kern w:val="2"/>
          <w:sz w:val="24"/>
          <w:szCs w:val="24"/>
          <w14:ligatures w14:val="standardContextual"/>
        </w:rPr>
        <w:t xml:space="preserve">Hubungan Frekuensi </w:t>
      </w:r>
      <w:r>
        <w:rPr>
          <w:kern w:val="2"/>
          <w:sz w:val="24"/>
          <w:szCs w:val="24"/>
          <w14:ligatures w14:val="standardContextual"/>
        </w:rPr>
        <w:t>T</w:t>
      </w:r>
      <w:r>
        <w:rPr>
          <w:spacing w:val="-1"/>
          <w:kern w:val="2"/>
          <w:sz w:val="24"/>
          <w:szCs w:val="24"/>
          <w14:ligatures w14:val="standardContextual"/>
        </w:rPr>
        <w:t>e</w:t>
      </w:r>
      <w:r>
        <w:rPr>
          <w:spacing w:val="1"/>
          <w:kern w:val="2"/>
          <w:sz w:val="24"/>
          <w:szCs w:val="24"/>
          <w14:ligatures w14:val="standardContextual"/>
        </w:rPr>
        <w:t>r</w:t>
      </w:r>
      <w:r>
        <w:rPr>
          <w:spacing w:val="-1"/>
          <w:kern w:val="2"/>
          <w:sz w:val="24"/>
          <w:szCs w:val="24"/>
          <w14:ligatures w14:val="standardContextual"/>
        </w:rPr>
        <w:t>a</w:t>
      </w:r>
      <w:r>
        <w:rPr>
          <w:kern w:val="2"/>
          <w:sz w:val="24"/>
          <w:szCs w:val="24"/>
          <w14:ligatures w14:val="standardContextual"/>
        </w:rPr>
        <w:t>pi Oksig</w:t>
      </w:r>
      <w:r>
        <w:rPr>
          <w:spacing w:val="-1"/>
          <w:kern w:val="2"/>
          <w:sz w:val="24"/>
          <w:szCs w:val="24"/>
          <w14:ligatures w14:val="standardContextual"/>
        </w:rPr>
        <w:t>e</w:t>
      </w:r>
      <w:r>
        <w:rPr>
          <w:kern w:val="2"/>
          <w:sz w:val="24"/>
          <w:szCs w:val="24"/>
          <w14:ligatures w14:val="standardContextual"/>
        </w:rPr>
        <w:t>n Hip</w:t>
      </w:r>
      <w:r>
        <w:rPr>
          <w:spacing w:val="-1"/>
          <w:kern w:val="2"/>
          <w:sz w:val="24"/>
          <w:szCs w:val="24"/>
          <w14:ligatures w14:val="standardContextual"/>
        </w:rPr>
        <w:t>e</w:t>
      </w:r>
      <w:r>
        <w:rPr>
          <w:kern w:val="2"/>
          <w:sz w:val="24"/>
          <w:szCs w:val="24"/>
          <w14:ligatures w14:val="standardContextual"/>
        </w:rPr>
        <w:t>r</w:t>
      </w:r>
      <w:r>
        <w:rPr>
          <w:spacing w:val="1"/>
          <w:kern w:val="2"/>
          <w:sz w:val="24"/>
          <w:szCs w:val="24"/>
          <w14:ligatures w14:val="standardContextual"/>
        </w:rPr>
        <w:t>b</w:t>
      </w:r>
      <w:r>
        <w:rPr>
          <w:spacing w:val="-1"/>
          <w:kern w:val="2"/>
          <w:sz w:val="24"/>
          <w:szCs w:val="24"/>
          <w14:ligatures w14:val="standardContextual"/>
        </w:rPr>
        <w:t>a</w:t>
      </w:r>
      <w:r>
        <w:rPr>
          <w:kern w:val="2"/>
          <w:sz w:val="24"/>
          <w:szCs w:val="24"/>
          <w14:ligatures w14:val="standardContextual"/>
        </w:rPr>
        <w:t>rik</w:t>
      </w:r>
      <w:r>
        <w:rPr>
          <w:spacing w:val="4"/>
          <w:kern w:val="2"/>
          <w:sz w:val="24"/>
          <w:szCs w:val="24"/>
          <w14:ligatures w14:val="standardContextual"/>
        </w:rPr>
        <w:t xml:space="preserve"> </w:t>
      </w:r>
      <w:r>
        <w:rPr>
          <w:kern w:val="2"/>
          <w:sz w:val="24"/>
          <w:szCs w:val="24"/>
          <w14:ligatures w14:val="standardContextual"/>
        </w:rPr>
        <w:t>Terhadap  Ku</w:t>
      </w:r>
      <w:r>
        <w:rPr>
          <w:spacing w:val="-1"/>
          <w:kern w:val="2"/>
          <w:sz w:val="24"/>
          <w:szCs w:val="24"/>
          <w14:ligatures w14:val="standardContextual"/>
        </w:rPr>
        <w:t>a</w:t>
      </w:r>
      <w:r>
        <w:rPr>
          <w:kern w:val="2"/>
          <w:sz w:val="24"/>
          <w:szCs w:val="24"/>
          <w14:ligatures w14:val="standardContextual"/>
        </w:rPr>
        <w:t>l</w:t>
      </w:r>
      <w:r>
        <w:rPr>
          <w:spacing w:val="1"/>
          <w:kern w:val="2"/>
          <w:sz w:val="24"/>
          <w:szCs w:val="24"/>
          <w14:ligatures w14:val="standardContextual"/>
        </w:rPr>
        <w:t>i</w:t>
      </w:r>
      <w:r>
        <w:rPr>
          <w:kern w:val="2"/>
          <w:sz w:val="24"/>
          <w:szCs w:val="24"/>
          <w14:ligatures w14:val="standardContextual"/>
        </w:rPr>
        <w:t>tas Hidup (</w:t>
      </w:r>
      <w:r>
        <w:rPr>
          <w:i/>
          <w:iCs/>
          <w:kern w:val="2"/>
          <w:sz w:val="24"/>
          <w:szCs w:val="24"/>
          <w14:ligatures w14:val="standardContextual"/>
        </w:rPr>
        <w:t xml:space="preserve">Quality Of Life) </w:t>
      </w:r>
      <w:r>
        <w:rPr>
          <w:spacing w:val="2"/>
          <w:kern w:val="2"/>
          <w:sz w:val="24"/>
          <w:szCs w:val="24"/>
          <w14:ligatures w14:val="standardContextual"/>
        </w:rPr>
        <w:t xml:space="preserve"> </w:t>
      </w:r>
      <w:r>
        <w:rPr>
          <w:spacing w:val="1"/>
          <w:kern w:val="2"/>
          <w:sz w:val="24"/>
          <w:szCs w:val="24"/>
          <w14:ligatures w14:val="standardContextual"/>
        </w:rPr>
        <w:t>P</w:t>
      </w:r>
      <w:r>
        <w:rPr>
          <w:spacing w:val="-1"/>
          <w:kern w:val="2"/>
          <w:sz w:val="24"/>
          <w:szCs w:val="24"/>
          <w14:ligatures w14:val="standardContextual"/>
        </w:rPr>
        <w:t>a</w:t>
      </w:r>
      <w:r>
        <w:rPr>
          <w:kern w:val="2"/>
          <w:sz w:val="24"/>
          <w:szCs w:val="24"/>
          <w14:ligatures w14:val="standardContextual"/>
        </w:rPr>
        <w:t>da</w:t>
      </w:r>
      <w:r>
        <w:rPr>
          <w:spacing w:val="2"/>
          <w:kern w:val="2"/>
          <w:sz w:val="24"/>
          <w:szCs w:val="24"/>
          <w14:ligatures w14:val="standardContextual"/>
        </w:rPr>
        <w:t xml:space="preserve"> </w:t>
      </w:r>
      <w:r>
        <w:rPr>
          <w:spacing w:val="1"/>
          <w:kern w:val="2"/>
          <w:sz w:val="24"/>
          <w:szCs w:val="24"/>
          <w14:ligatures w14:val="standardContextual"/>
        </w:rPr>
        <w:t>Pe</w:t>
      </w:r>
      <w:r>
        <w:rPr>
          <w:kern w:val="2"/>
          <w:sz w:val="24"/>
          <w:szCs w:val="24"/>
          <w14:ligatures w14:val="standardContextual"/>
        </w:rPr>
        <w:t>nd</w:t>
      </w:r>
      <w:r>
        <w:rPr>
          <w:spacing w:val="-1"/>
          <w:kern w:val="2"/>
          <w:sz w:val="24"/>
          <w:szCs w:val="24"/>
          <w14:ligatures w14:val="standardContextual"/>
        </w:rPr>
        <w:t>e</w:t>
      </w:r>
      <w:r>
        <w:rPr>
          <w:kern w:val="2"/>
          <w:sz w:val="24"/>
          <w:szCs w:val="24"/>
          <w14:ligatures w14:val="standardContextual"/>
        </w:rPr>
        <w:t>rita Di</w:t>
      </w:r>
      <w:r>
        <w:rPr>
          <w:spacing w:val="-1"/>
          <w:kern w:val="2"/>
          <w:sz w:val="24"/>
          <w:szCs w:val="24"/>
          <w14:ligatures w14:val="standardContextual"/>
        </w:rPr>
        <w:t>a</w:t>
      </w:r>
      <w:r>
        <w:rPr>
          <w:spacing w:val="2"/>
          <w:kern w:val="2"/>
          <w:sz w:val="24"/>
          <w:szCs w:val="24"/>
          <w14:ligatures w14:val="standardContextual"/>
        </w:rPr>
        <w:t>b</w:t>
      </w:r>
      <w:r>
        <w:rPr>
          <w:spacing w:val="-1"/>
          <w:kern w:val="2"/>
          <w:sz w:val="24"/>
          <w:szCs w:val="24"/>
          <w14:ligatures w14:val="standardContextual"/>
        </w:rPr>
        <w:t>e</w:t>
      </w:r>
      <w:r>
        <w:rPr>
          <w:kern w:val="2"/>
          <w:sz w:val="24"/>
          <w:szCs w:val="24"/>
          <w14:ligatures w14:val="standardContextual"/>
        </w:rPr>
        <w:t xml:space="preserve">tes </w:t>
      </w:r>
      <w:r>
        <w:rPr>
          <w:spacing w:val="2"/>
          <w:kern w:val="2"/>
          <w:sz w:val="24"/>
          <w:szCs w:val="24"/>
          <w14:ligatures w14:val="standardContextual"/>
        </w:rPr>
        <w:t>M</w:t>
      </w:r>
      <w:r>
        <w:rPr>
          <w:spacing w:val="-1"/>
          <w:kern w:val="2"/>
          <w:sz w:val="24"/>
          <w:szCs w:val="24"/>
          <w14:ligatures w14:val="standardContextual"/>
        </w:rPr>
        <w:t>e</w:t>
      </w:r>
      <w:r>
        <w:rPr>
          <w:kern w:val="2"/>
          <w:sz w:val="24"/>
          <w:szCs w:val="24"/>
          <w14:ligatures w14:val="standardContextual"/>
        </w:rPr>
        <w:t>l</w:t>
      </w:r>
      <w:r>
        <w:rPr>
          <w:spacing w:val="1"/>
          <w:kern w:val="2"/>
          <w:sz w:val="24"/>
          <w:szCs w:val="24"/>
          <w14:ligatures w14:val="standardContextual"/>
        </w:rPr>
        <w:t>l</w:t>
      </w:r>
      <w:r>
        <w:rPr>
          <w:kern w:val="2"/>
          <w:sz w:val="24"/>
          <w:szCs w:val="24"/>
          <w14:ligatures w14:val="standardContextual"/>
        </w:rPr>
        <w:t>i</w:t>
      </w:r>
      <w:r>
        <w:rPr>
          <w:spacing w:val="1"/>
          <w:kern w:val="2"/>
          <w:sz w:val="24"/>
          <w:szCs w:val="24"/>
          <w14:ligatures w14:val="standardContextual"/>
        </w:rPr>
        <w:t>t</w:t>
      </w:r>
      <w:r>
        <w:rPr>
          <w:kern w:val="2"/>
          <w:sz w:val="24"/>
          <w:szCs w:val="24"/>
          <w14:ligatures w14:val="standardContextual"/>
        </w:rPr>
        <w:t>us</w:t>
      </w:r>
      <w:r>
        <w:rPr>
          <w:spacing w:val="4"/>
          <w:kern w:val="2"/>
          <w:sz w:val="24"/>
          <w:szCs w:val="24"/>
          <w14:ligatures w14:val="standardContextual"/>
        </w:rPr>
        <w:t xml:space="preserve"> </w:t>
      </w:r>
      <w:r>
        <w:rPr>
          <w:kern w:val="2"/>
          <w:sz w:val="24"/>
          <w:szCs w:val="24"/>
          <w14:ligatures w14:val="standardContextual"/>
        </w:rPr>
        <w:t>Di</w:t>
      </w:r>
      <w:r>
        <w:rPr>
          <w:spacing w:val="1"/>
          <w:kern w:val="2"/>
          <w:sz w:val="24"/>
          <w:szCs w:val="24"/>
          <w14:ligatures w14:val="standardContextual"/>
        </w:rPr>
        <w:t xml:space="preserve"> </w:t>
      </w:r>
      <w:r>
        <w:rPr>
          <w:kern w:val="2"/>
          <w:sz w:val="24"/>
          <w:szCs w:val="24"/>
          <w14:ligatures w14:val="standardContextual"/>
        </w:rPr>
        <w:t>L</w:t>
      </w:r>
      <w:r>
        <w:rPr>
          <w:spacing w:val="-1"/>
          <w:kern w:val="2"/>
          <w:sz w:val="24"/>
          <w:szCs w:val="24"/>
          <w14:ligatures w14:val="standardContextual"/>
        </w:rPr>
        <w:t>A</w:t>
      </w:r>
      <w:r>
        <w:rPr>
          <w:kern w:val="2"/>
          <w:sz w:val="24"/>
          <w:szCs w:val="24"/>
          <w14:ligatures w14:val="standardContextual"/>
        </w:rPr>
        <w:t>K</w:t>
      </w:r>
      <w:r>
        <w:rPr>
          <w:spacing w:val="-1"/>
          <w:kern w:val="2"/>
          <w:sz w:val="24"/>
          <w:szCs w:val="24"/>
          <w14:ligatures w14:val="standardContextual"/>
        </w:rPr>
        <w:t>E</w:t>
      </w:r>
      <w:r>
        <w:rPr>
          <w:spacing w:val="1"/>
          <w:kern w:val="2"/>
          <w:sz w:val="24"/>
          <w:szCs w:val="24"/>
          <w14:ligatures w14:val="standardContextual"/>
        </w:rPr>
        <w:t>S</w:t>
      </w:r>
      <w:r>
        <w:rPr>
          <w:kern w:val="2"/>
          <w:sz w:val="24"/>
          <w:szCs w:val="24"/>
          <w14:ligatures w14:val="standardContextual"/>
        </w:rPr>
        <w:t>LA</w:t>
      </w:r>
      <w:r>
        <w:rPr>
          <w:spacing w:val="3"/>
          <w:kern w:val="2"/>
          <w:sz w:val="24"/>
          <w:szCs w:val="24"/>
          <w14:ligatures w14:val="standardContextual"/>
        </w:rPr>
        <w:t xml:space="preserve"> </w:t>
      </w:r>
      <w:r>
        <w:rPr>
          <w:kern w:val="2"/>
          <w:sz w:val="24"/>
          <w:szCs w:val="24"/>
          <w14:ligatures w14:val="standardContextual"/>
        </w:rPr>
        <w:t>D</w:t>
      </w:r>
      <w:r>
        <w:rPr>
          <w:spacing w:val="-1"/>
          <w:kern w:val="2"/>
          <w:sz w:val="24"/>
          <w:szCs w:val="24"/>
          <w14:ligatures w14:val="standardContextual"/>
        </w:rPr>
        <w:t>r</w:t>
      </w:r>
      <w:r>
        <w:rPr>
          <w:kern w:val="2"/>
          <w:sz w:val="24"/>
          <w:szCs w:val="24"/>
          <w14:ligatures w14:val="standardContextual"/>
        </w:rPr>
        <w:t>s.</w:t>
      </w:r>
      <w:r>
        <w:rPr>
          <w:spacing w:val="3"/>
          <w:kern w:val="2"/>
          <w:sz w:val="24"/>
          <w:szCs w:val="24"/>
          <w14:ligatures w14:val="standardContextual"/>
        </w:rPr>
        <w:t xml:space="preserve"> </w:t>
      </w:r>
      <w:r>
        <w:rPr>
          <w:kern w:val="2"/>
          <w:sz w:val="24"/>
          <w:szCs w:val="24"/>
          <w14:ligatures w14:val="standardContextual"/>
        </w:rPr>
        <w:t>M</w:t>
      </w:r>
      <w:r>
        <w:rPr>
          <w:spacing w:val="-1"/>
          <w:kern w:val="2"/>
          <w:sz w:val="24"/>
          <w:szCs w:val="24"/>
          <w14:ligatures w14:val="standardContextual"/>
        </w:rPr>
        <w:t>e</w:t>
      </w:r>
      <w:r>
        <w:rPr>
          <w:kern w:val="2"/>
          <w:sz w:val="24"/>
          <w:szCs w:val="24"/>
          <w14:ligatures w14:val="standardContextual"/>
        </w:rPr>
        <w:t>d. R. Ri</w:t>
      </w:r>
      <w:r>
        <w:rPr>
          <w:spacing w:val="1"/>
          <w:kern w:val="2"/>
          <w:sz w:val="24"/>
          <w:szCs w:val="24"/>
          <w14:ligatures w14:val="standardContextual"/>
        </w:rPr>
        <w:t>j</w:t>
      </w:r>
      <w:r>
        <w:rPr>
          <w:spacing w:val="-1"/>
          <w:kern w:val="2"/>
          <w:sz w:val="24"/>
          <w:szCs w:val="24"/>
          <w14:ligatures w14:val="standardContextual"/>
        </w:rPr>
        <w:t>a</w:t>
      </w:r>
      <w:r>
        <w:rPr>
          <w:kern w:val="2"/>
          <w:sz w:val="24"/>
          <w:szCs w:val="24"/>
          <w14:ligatures w14:val="standardContextual"/>
        </w:rPr>
        <w:t xml:space="preserve">di </w:t>
      </w:r>
      <w:r>
        <w:rPr>
          <w:spacing w:val="1"/>
          <w:kern w:val="2"/>
          <w:sz w:val="24"/>
          <w:szCs w:val="24"/>
          <w14:ligatures w14:val="standardContextual"/>
        </w:rPr>
        <w:t>S</w:t>
      </w:r>
      <w:r>
        <w:rPr>
          <w:kern w:val="2"/>
          <w:sz w:val="24"/>
          <w:szCs w:val="24"/>
          <w14:ligatures w14:val="standardContextual"/>
        </w:rPr>
        <w:t xml:space="preserve">., </w:t>
      </w:r>
      <w:r>
        <w:rPr>
          <w:spacing w:val="1"/>
          <w:kern w:val="2"/>
          <w:sz w:val="24"/>
          <w:szCs w:val="24"/>
          <w14:ligatures w14:val="standardContextual"/>
        </w:rPr>
        <w:t>P</w:t>
      </w:r>
      <w:r>
        <w:rPr>
          <w:kern w:val="2"/>
          <w:sz w:val="24"/>
          <w:szCs w:val="24"/>
          <w14:ligatures w14:val="standardContextual"/>
        </w:rPr>
        <w:t>hy</w:t>
      </w:r>
      <w:r>
        <w:rPr>
          <w:spacing w:val="1"/>
          <w:kern w:val="2"/>
          <w:sz w:val="24"/>
          <w:szCs w:val="24"/>
          <w14:ligatures w14:val="standardContextual"/>
        </w:rPr>
        <w:t>s</w:t>
      </w:r>
      <w:r>
        <w:rPr>
          <w:kern w:val="2"/>
          <w:sz w:val="24"/>
          <w:szCs w:val="24"/>
          <w14:ligatures w14:val="standardContextual"/>
        </w:rPr>
        <w:t>” d</w:t>
      </w:r>
      <w:r>
        <w:rPr>
          <w:spacing w:val="-1"/>
          <w:kern w:val="2"/>
          <w:sz w:val="24"/>
          <w:szCs w:val="24"/>
          <w14:ligatures w14:val="standardContextual"/>
        </w:rPr>
        <w:t>a</w:t>
      </w:r>
      <w:r>
        <w:rPr>
          <w:kern w:val="2"/>
          <w:sz w:val="24"/>
          <w:szCs w:val="24"/>
          <w14:ligatures w14:val="standardContextual"/>
        </w:rPr>
        <w:t>p</w:t>
      </w:r>
      <w:r>
        <w:rPr>
          <w:spacing w:val="-1"/>
          <w:kern w:val="2"/>
          <w:sz w:val="24"/>
          <w:szCs w:val="24"/>
          <w14:ligatures w14:val="standardContextual"/>
        </w:rPr>
        <w:t>a</w:t>
      </w:r>
      <w:r>
        <w:rPr>
          <w:kern w:val="2"/>
          <w:sz w:val="24"/>
          <w:szCs w:val="24"/>
          <w14:ligatures w14:val="standardContextual"/>
        </w:rPr>
        <w:t>t sel</w:t>
      </w:r>
      <w:r>
        <w:rPr>
          <w:spacing w:val="-1"/>
          <w:kern w:val="2"/>
          <w:sz w:val="24"/>
          <w:szCs w:val="24"/>
          <w14:ligatures w14:val="standardContextual"/>
        </w:rPr>
        <w:t>e</w:t>
      </w:r>
      <w:r>
        <w:rPr>
          <w:kern w:val="2"/>
          <w:sz w:val="24"/>
          <w:szCs w:val="24"/>
          <w14:ligatures w14:val="standardContextual"/>
        </w:rPr>
        <w:t>s</w:t>
      </w:r>
      <w:r>
        <w:rPr>
          <w:spacing w:val="-1"/>
          <w:kern w:val="2"/>
          <w:sz w:val="24"/>
          <w:szCs w:val="24"/>
          <w14:ligatures w14:val="standardContextual"/>
        </w:rPr>
        <w:t>a</w:t>
      </w:r>
      <w:r>
        <w:rPr>
          <w:kern w:val="2"/>
          <w:sz w:val="24"/>
          <w:szCs w:val="24"/>
          <w14:ligatures w14:val="standardContextual"/>
        </w:rPr>
        <w:t>i sesu</w:t>
      </w:r>
      <w:r>
        <w:rPr>
          <w:spacing w:val="-1"/>
          <w:kern w:val="2"/>
          <w:sz w:val="24"/>
          <w:szCs w:val="24"/>
          <w14:ligatures w14:val="standardContextual"/>
        </w:rPr>
        <w:t>a</w:t>
      </w:r>
      <w:r>
        <w:rPr>
          <w:kern w:val="2"/>
          <w:sz w:val="24"/>
          <w:szCs w:val="24"/>
          <w14:ligatures w14:val="standardContextual"/>
        </w:rPr>
        <w:t>i w</w:t>
      </w:r>
      <w:r>
        <w:rPr>
          <w:spacing w:val="1"/>
          <w:kern w:val="2"/>
          <w:sz w:val="24"/>
          <w:szCs w:val="24"/>
          <w14:ligatures w14:val="standardContextual"/>
        </w:rPr>
        <w:t>a</w:t>
      </w:r>
      <w:r>
        <w:rPr>
          <w:kern w:val="2"/>
          <w:sz w:val="24"/>
          <w:szCs w:val="24"/>
          <w14:ligatures w14:val="standardContextual"/>
        </w:rPr>
        <w:t>ktu yang ditentuk</w:t>
      </w:r>
      <w:r>
        <w:rPr>
          <w:spacing w:val="-1"/>
          <w:kern w:val="2"/>
          <w:sz w:val="24"/>
          <w:szCs w:val="24"/>
          <w14:ligatures w14:val="standardContextual"/>
        </w:rPr>
        <w:t>a</w:t>
      </w:r>
      <w:r>
        <w:rPr>
          <w:kern w:val="2"/>
          <w:sz w:val="24"/>
          <w:szCs w:val="24"/>
          <w14:ligatures w14:val="standardContextual"/>
        </w:rPr>
        <w:t>n.</w:t>
      </w:r>
      <w:r>
        <w:rPr>
          <w:spacing w:val="1"/>
          <w:kern w:val="2"/>
          <w:sz w:val="24"/>
          <w:szCs w:val="24"/>
          <w14:ligatures w14:val="standardContextual"/>
        </w:rPr>
        <w:t xml:space="preserve"> S</w:t>
      </w:r>
      <w:r>
        <w:rPr>
          <w:kern w:val="2"/>
          <w:sz w:val="24"/>
          <w:szCs w:val="24"/>
          <w14:ligatures w14:val="standardContextual"/>
        </w:rPr>
        <w:t>kripsi</w:t>
      </w:r>
      <w:r>
        <w:rPr>
          <w:spacing w:val="3"/>
          <w:kern w:val="2"/>
          <w:sz w:val="24"/>
          <w:szCs w:val="24"/>
          <w14:ligatures w14:val="standardContextual"/>
        </w:rPr>
        <w:t xml:space="preserve"> </w:t>
      </w:r>
      <w:r>
        <w:rPr>
          <w:kern w:val="2"/>
          <w:sz w:val="24"/>
          <w:szCs w:val="24"/>
          <w14:ligatures w14:val="standardContextual"/>
        </w:rPr>
        <w:t>ini</w:t>
      </w:r>
      <w:r>
        <w:rPr>
          <w:spacing w:val="2"/>
          <w:kern w:val="2"/>
          <w:sz w:val="24"/>
          <w:szCs w:val="24"/>
          <w14:ligatures w14:val="standardContextual"/>
        </w:rPr>
        <w:t xml:space="preserve"> </w:t>
      </w:r>
      <w:r>
        <w:rPr>
          <w:kern w:val="2"/>
          <w:sz w:val="24"/>
          <w:szCs w:val="24"/>
          <w14:ligatures w14:val="standardContextual"/>
        </w:rPr>
        <w:t>disu</w:t>
      </w:r>
      <w:r>
        <w:rPr>
          <w:spacing w:val="1"/>
          <w:kern w:val="2"/>
          <w:sz w:val="24"/>
          <w:szCs w:val="24"/>
          <w14:ligatures w14:val="standardContextual"/>
        </w:rPr>
        <w:t>s</w:t>
      </w:r>
      <w:r>
        <w:rPr>
          <w:kern w:val="2"/>
          <w:sz w:val="24"/>
          <w:szCs w:val="24"/>
          <w14:ligatures w14:val="standardContextual"/>
        </w:rPr>
        <w:t>un</w:t>
      </w:r>
      <w:r>
        <w:rPr>
          <w:spacing w:val="1"/>
          <w:kern w:val="2"/>
          <w:sz w:val="24"/>
          <w:szCs w:val="24"/>
          <w14:ligatures w14:val="standardContextual"/>
        </w:rPr>
        <w:t xml:space="preserve"> </w:t>
      </w:r>
      <w:r>
        <w:rPr>
          <w:kern w:val="2"/>
          <w:sz w:val="24"/>
          <w:szCs w:val="24"/>
          <w14:ligatures w14:val="standardContextual"/>
        </w:rPr>
        <w:t>s</w:t>
      </w:r>
      <w:r>
        <w:rPr>
          <w:spacing w:val="-3"/>
          <w:kern w:val="2"/>
          <w:sz w:val="24"/>
          <w:szCs w:val="24"/>
          <w14:ligatures w14:val="standardContextual"/>
        </w:rPr>
        <w:t>e</w:t>
      </w:r>
      <w:r>
        <w:rPr>
          <w:kern w:val="2"/>
          <w:sz w:val="24"/>
          <w:szCs w:val="24"/>
          <w14:ligatures w14:val="standardContextual"/>
        </w:rPr>
        <w:t>b</w:t>
      </w:r>
      <w:r>
        <w:rPr>
          <w:spacing w:val="-1"/>
          <w:kern w:val="2"/>
          <w:sz w:val="24"/>
          <w:szCs w:val="24"/>
          <w14:ligatures w14:val="standardContextual"/>
        </w:rPr>
        <w:t>a</w:t>
      </w:r>
      <w:r>
        <w:rPr>
          <w:kern w:val="2"/>
          <w:sz w:val="24"/>
          <w:szCs w:val="24"/>
          <w14:ligatures w14:val="standardContextual"/>
        </w:rPr>
        <w:t>g</w:t>
      </w:r>
      <w:r>
        <w:rPr>
          <w:spacing w:val="-1"/>
          <w:kern w:val="2"/>
          <w:sz w:val="24"/>
          <w:szCs w:val="24"/>
          <w14:ligatures w14:val="standardContextual"/>
        </w:rPr>
        <w:t>a</w:t>
      </w:r>
      <w:r>
        <w:rPr>
          <w:kern w:val="2"/>
          <w:sz w:val="24"/>
          <w:szCs w:val="24"/>
          <w14:ligatures w14:val="standardContextual"/>
        </w:rPr>
        <w:t>i</w:t>
      </w:r>
      <w:r>
        <w:rPr>
          <w:spacing w:val="1"/>
          <w:kern w:val="2"/>
          <w:sz w:val="24"/>
          <w:szCs w:val="24"/>
          <w14:ligatures w14:val="standardContextual"/>
        </w:rPr>
        <w:t xml:space="preserve"> </w:t>
      </w:r>
      <w:r>
        <w:rPr>
          <w:kern w:val="2"/>
          <w:sz w:val="24"/>
          <w:szCs w:val="24"/>
          <w14:ligatures w14:val="standardContextual"/>
        </w:rPr>
        <w:t>s</w:t>
      </w:r>
      <w:r>
        <w:rPr>
          <w:spacing w:val="-1"/>
          <w:kern w:val="2"/>
          <w:sz w:val="24"/>
          <w:szCs w:val="24"/>
          <w14:ligatures w14:val="standardContextual"/>
        </w:rPr>
        <w:t>a</w:t>
      </w:r>
      <w:r>
        <w:rPr>
          <w:kern w:val="2"/>
          <w:sz w:val="24"/>
          <w:szCs w:val="24"/>
          <w14:ligatures w14:val="standardContextual"/>
        </w:rPr>
        <w:t xml:space="preserve">lah </w:t>
      </w:r>
      <w:r>
        <w:rPr>
          <w:spacing w:val="2"/>
          <w:kern w:val="2"/>
          <w:sz w:val="24"/>
          <w:szCs w:val="24"/>
          <w14:ligatures w14:val="standardContextual"/>
        </w:rPr>
        <w:t>s</w:t>
      </w:r>
      <w:r>
        <w:rPr>
          <w:spacing w:val="-1"/>
          <w:kern w:val="2"/>
          <w:sz w:val="24"/>
          <w:szCs w:val="24"/>
          <w14:ligatures w14:val="standardContextual"/>
        </w:rPr>
        <w:t>a</w:t>
      </w:r>
      <w:r>
        <w:rPr>
          <w:kern w:val="2"/>
          <w:sz w:val="24"/>
          <w:szCs w:val="24"/>
          <w14:ligatures w14:val="standardContextual"/>
        </w:rPr>
        <w:t>tu</w:t>
      </w:r>
      <w:r>
        <w:rPr>
          <w:spacing w:val="1"/>
          <w:kern w:val="2"/>
          <w:sz w:val="24"/>
          <w:szCs w:val="24"/>
          <w14:ligatures w14:val="standardContextual"/>
        </w:rPr>
        <w:t xml:space="preserve"> </w:t>
      </w:r>
      <w:r>
        <w:rPr>
          <w:kern w:val="2"/>
          <w:sz w:val="24"/>
          <w:szCs w:val="24"/>
          <w14:ligatures w14:val="standardContextual"/>
        </w:rPr>
        <w:t>sy</w:t>
      </w:r>
      <w:r>
        <w:rPr>
          <w:spacing w:val="-1"/>
          <w:kern w:val="2"/>
          <w:sz w:val="24"/>
          <w:szCs w:val="24"/>
          <w14:ligatures w14:val="standardContextual"/>
        </w:rPr>
        <w:t>a</w:t>
      </w:r>
      <w:r>
        <w:rPr>
          <w:spacing w:val="1"/>
          <w:kern w:val="2"/>
          <w:sz w:val="24"/>
          <w:szCs w:val="24"/>
          <w14:ligatures w14:val="standardContextual"/>
        </w:rPr>
        <w:t>ra</w:t>
      </w:r>
      <w:r>
        <w:rPr>
          <w:kern w:val="2"/>
          <w:sz w:val="24"/>
          <w:szCs w:val="24"/>
          <w14:ligatures w14:val="standardContextual"/>
        </w:rPr>
        <w:t>t</w:t>
      </w:r>
      <w:r>
        <w:rPr>
          <w:spacing w:val="1"/>
          <w:kern w:val="2"/>
          <w:sz w:val="24"/>
          <w:szCs w:val="24"/>
          <w14:ligatures w14:val="standardContextual"/>
        </w:rPr>
        <w:t xml:space="preserve"> </w:t>
      </w:r>
      <w:r>
        <w:rPr>
          <w:kern w:val="2"/>
          <w:sz w:val="24"/>
          <w:szCs w:val="24"/>
          <w14:ligatures w14:val="standardContextual"/>
        </w:rPr>
        <w:t>untuk</w:t>
      </w:r>
      <w:r>
        <w:rPr>
          <w:spacing w:val="1"/>
          <w:kern w:val="2"/>
          <w:sz w:val="24"/>
          <w:szCs w:val="24"/>
          <w14:ligatures w14:val="standardContextual"/>
        </w:rPr>
        <w:t xml:space="preserve"> </w:t>
      </w:r>
      <w:r>
        <w:rPr>
          <w:kern w:val="2"/>
          <w:sz w:val="24"/>
          <w:szCs w:val="24"/>
          <w14:ligatures w14:val="standardContextual"/>
        </w:rPr>
        <w:t>meny</w:t>
      </w:r>
      <w:r>
        <w:rPr>
          <w:spacing w:val="-1"/>
          <w:kern w:val="2"/>
          <w:sz w:val="24"/>
          <w:szCs w:val="24"/>
          <w14:ligatures w14:val="standardContextual"/>
        </w:rPr>
        <w:t>e</w:t>
      </w:r>
      <w:r>
        <w:rPr>
          <w:kern w:val="2"/>
          <w:sz w:val="24"/>
          <w:szCs w:val="24"/>
          <w14:ligatures w14:val="standardContextual"/>
        </w:rPr>
        <w:t>les</w:t>
      </w:r>
      <w:r>
        <w:rPr>
          <w:spacing w:val="-1"/>
          <w:kern w:val="2"/>
          <w:sz w:val="24"/>
          <w:szCs w:val="24"/>
          <w14:ligatures w14:val="standardContextual"/>
        </w:rPr>
        <w:t>a</w:t>
      </w:r>
      <w:r>
        <w:rPr>
          <w:kern w:val="2"/>
          <w:sz w:val="24"/>
          <w:szCs w:val="24"/>
          <w14:ligatures w14:val="standardContextual"/>
        </w:rPr>
        <w:t>ikan p</w:t>
      </w:r>
      <w:r>
        <w:rPr>
          <w:spacing w:val="-1"/>
          <w:kern w:val="2"/>
          <w:sz w:val="24"/>
          <w:szCs w:val="24"/>
          <w14:ligatures w14:val="standardContextual"/>
        </w:rPr>
        <w:t>e</w:t>
      </w:r>
      <w:r>
        <w:rPr>
          <w:kern w:val="2"/>
          <w:sz w:val="24"/>
          <w:szCs w:val="24"/>
          <w14:ligatures w14:val="standardContextual"/>
        </w:rPr>
        <w:t>ndid</w:t>
      </w:r>
      <w:r>
        <w:rPr>
          <w:spacing w:val="1"/>
          <w:kern w:val="2"/>
          <w:sz w:val="24"/>
          <w:szCs w:val="24"/>
          <w14:ligatures w14:val="standardContextual"/>
        </w:rPr>
        <w:t>i</w:t>
      </w:r>
      <w:r>
        <w:rPr>
          <w:kern w:val="2"/>
          <w:sz w:val="24"/>
          <w:szCs w:val="24"/>
          <w14:ligatures w14:val="standardContextual"/>
        </w:rPr>
        <w:t>k</w:t>
      </w:r>
      <w:r>
        <w:rPr>
          <w:spacing w:val="-1"/>
          <w:kern w:val="2"/>
          <w:sz w:val="24"/>
          <w:szCs w:val="24"/>
          <w14:ligatures w14:val="standardContextual"/>
        </w:rPr>
        <w:t>a</w:t>
      </w:r>
      <w:r>
        <w:rPr>
          <w:kern w:val="2"/>
          <w:sz w:val="24"/>
          <w:szCs w:val="24"/>
          <w14:ligatures w14:val="standardContextual"/>
        </w:rPr>
        <w:t>n di</w:t>
      </w:r>
      <w:r>
        <w:rPr>
          <w:spacing w:val="1"/>
          <w:kern w:val="2"/>
          <w:sz w:val="24"/>
          <w:szCs w:val="24"/>
          <w14:ligatures w14:val="standardContextual"/>
        </w:rPr>
        <w:t xml:space="preserve"> P</w:t>
      </w:r>
      <w:r>
        <w:rPr>
          <w:kern w:val="2"/>
          <w:sz w:val="24"/>
          <w:szCs w:val="24"/>
          <w14:ligatures w14:val="standardContextual"/>
        </w:rPr>
        <w:t>rog</w:t>
      </w:r>
      <w:r>
        <w:rPr>
          <w:spacing w:val="-1"/>
          <w:kern w:val="2"/>
          <w:sz w:val="24"/>
          <w:szCs w:val="24"/>
          <w14:ligatures w14:val="standardContextual"/>
        </w:rPr>
        <w:t>ra</w:t>
      </w:r>
      <w:r>
        <w:rPr>
          <w:kern w:val="2"/>
          <w:sz w:val="24"/>
          <w:szCs w:val="24"/>
          <w14:ligatures w14:val="standardContextual"/>
        </w:rPr>
        <w:t>m</w:t>
      </w:r>
      <w:r>
        <w:rPr>
          <w:spacing w:val="3"/>
          <w:kern w:val="2"/>
          <w:sz w:val="24"/>
          <w:szCs w:val="24"/>
          <w14:ligatures w14:val="standardContextual"/>
        </w:rPr>
        <w:t xml:space="preserve"> </w:t>
      </w:r>
      <w:r>
        <w:rPr>
          <w:spacing w:val="1"/>
          <w:kern w:val="2"/>
          <w:sz w:val="24"/>
          <w:szCs w:val="24"/>
          <w14:ligatures w14:val="standardContextual"/>
        </w:rPr>
        <w:t>S</w:t>
      </w:r>
      <w:r>
        <w:rPr>
          <w:kern w:val="2"/>
          <w:sz w:val="24"/>
          <w:szCs w:val="24"/>
          <w14:ligatures w14:val="standardContextual"/>
        </w:rPr>
        <w:t>tudi</w:t>
      </w:r>
      <w:r>
        <w:rPr>
          <w:spacing w:val="1"/>
          <w:kern w:val="2"/>
          <w:sz w:val="24"/>
          <w:szCs w:val="24"/>
          <w14:ligatures w14:val="standardContextual"/>
        </w:rPr>
        <w:t xml:space="preserve"> </w:t>
      </w:r>
      <w:r>
        <w:rPr>
          <w:spacing w:val="3"/>
          <w:kern w:val="2"/>
          <w:sz w:val="24"/>
          <w:szCs w:val="24"/>
          <w14:ligatures w14:val="standardContextual"/>
        </w:rPr>
        <w:t>S</w:t>
      </w:r>
      <w:r>
        <w:rPr>
          <w:spacing w:val="-1"/>
          <w:kern w:val="2"/>
          <w:sz w:val="24"/>
          <w:szCs w:val="24"/>
          <w14:ligatures w14:val="standardContextual"/>
        </w:rPr>
        <w:t>-</w:t>
      </w:r>
      <w:r>
        <w:rPr>
          <w:kern w:val="2"/>
          <w:sz w:val="24"/>
          <w:szCs w:val="24"/>
          <w14:ligatures w14:val="standardContextual"/>
        </w:rPr>
        <w:t>1 K</w:t>
      </w:r>
      <w:r>
        <w:rPr>
          <w:spacing w:val="-1"/>
          <w:kern w:val="2"/>
          <w:sz w:val="24"/>
          <w:szCs w:val="24"/>
          <w14:ligatures w14:val="standardContextual"/>
        </w:rPr>
        <w:t>e</w:t>
      </w:r>
      <w:r>
        <w:rPr>
          <w:kern w:val="2"/>
          <w:sz w:val="24"/>
          <w:szCs w:val="24"/>
          <w14:ligatures w14:val="standardContextual"/>
        </w:rPr>
        <w:t>p</w:t>
      </w:r>
      <w:r>
        <w:rPr>
          <w:spacing w:val="-1"/>
          <w:kern w:val="2"/>
          <w:sz w:val="24"/>
          <w:szCs w:val="24"/>
          <w14:ligatures w14:val="standardContextual"/>
        </w:rPr>
        <w:t>e</w:t>
      </w:r>
      <w:r>
        <w:rPr>
          <w:kern w:val="2"/>
          <w:sz w:val="24"/>
          <w:szCs w:val="24"/>
          <w14:ligatures w14:val="standardContextual"/>
        </w:rPr>
        <w:t>r</w:t>
      </w:r>
      <w:r>
        <w:rPr>
          <w:spacing w:val="-2"/>
          <w:kern w:val="2"/>
          <w:sz w:val="24"/>
          <w:szCs w:val="24"/>
          <w14:ligatures w14:val="standardContextual"/>
        </w:rPr>
        <w:t>a</w:t>
      </w:r>
      <w:r>
        <w:rPr>
          <w:kern w:val="2"/>
          <w:sz w:val="24"/>
          <w:szCs w:val="24"/>
          <w14:ligatures w14:val="standardContextual"/>
        </w:rPr>
        <w:t>w</w:t>
      </w:r>
      <w:r>
        <w:rPr>
          <w:spacing w:val="-1"/>
          <w:kern w:val="2"/>
          <w:sz w:val="24"/>
          <w:szCs w:val="24"/>
          <w14:ligatures w14:val="standardContextual"/>
        </w:rPr>
        <w:t>a</w:t>
      </w:r>
      <w:r>
        <w:rPr>
          <w:spacing w:val="3"/>
          <w:kern w:val="2"/>
          <w:sz w:val="24"/>
          <w:szCs w:val="24"/>
          <w14:ligatures w14:val="standardContextual"/>
        </w:rPr>
        <w:t>t</w:t>
      </w:r>
      <w:r>
        <w:rPr>
          <w:spacing w:val="-1"/>
          <w:kern w:val="2"/>
          <w:sz w:val="24"/>
          <w:szCs w:val="24"/>
          <w14:ligatures w14:val="standardContextual"/>
        </w:rPr>
        <w:t>a</w:t>
      </w:r>
      <w:r>
        <w:rPr>
          <w:kern w:val="2"/>
          <w:sz w:val="24"/>
          <w:szCs w:val="24"/>
          <w14:ligatures w14:val="standardContextual"/>
        </w:rPr>
        <w:t>n</w:t>
      </w:r>
      <w:r>
        <w:rPr>
          <w:spacing w:val="3"/>
          <w:kern w:val="2"/>
          <w:sz w:val="24"/>
          <w:szCs w:val="24"/>
          <w14:ligatures w14:val="standardContextual"/>
        </w:rPr>
        <w:t xml:space="preserve"> </w:t>
      </w:r>
      <w:r>
        <w:rPr>
          <w:spacing w:val="1"/>
          <w:kern w:val="2"/>
          <w:sz w:val="24"/>
          <w:szCs w:val="24"/>
          <w14:ligatures w14:val="standardContextual"/>
        </w:rPr>
        <w:t>S</w:t>
      </w:r>
      <w:r>
        <w:rPr>
          <w:spacing w:val="-1"/>
          <w:kern w:val="2"/>
          <w:sz w:val="24"/>
          <w:szCs w:val="24"/>
          <w14:ligatures w14:val="standardContextual"/>
        </w:rPr>
        <w:t>e</w:t>
      </w:r>
      <w:r>
        <w:rPr>
          <w:kern w:val="2"/>
          <w:sz w:val="24"/>
          <w:szCs w:val="24"/>
          <w14:ligatures w14:val="standardContextual"/>
        </w:rPr>
        <w:t xml:space="preserve">kolah </w:t>
      </w:r>
      <w:r>
        <w:rPr>
          <w:spacing w:val="-3"/>
          <w:kern w:val="2"/>
          <w:sz w:val="24"/>
          <w:szCs w:val="24"/>
          <w14:ligatures w14:val="standardContextual"/>
        </w:rPr>
        <w:t>I</w:t>
      </w:r>
      <w:r>
        <w:rPr>
          <w:kern w:val="2"/>
          <w:sz w:val="24"/>
          <w:szCs w:val="24"/>
          <w14:ligatures w14:val="standardContextual"/>
        </w:rPr>
        <w:t>l</w:t>
      </w:r>
      <w:r>
        <w:rPr>
          <w:spacing w:val="1"/>
          <w:kern w:val="2"/>
          <w:sz w:val="24"/>
          <w:szCs w:val="24"/>
          <w14:ligatures w14:val="standardContextual"/>
        </w:rPr>
        <w:t>m</w:t>
      </w:r>
      <w:r>
        <w:rPr>
          <w:kern w:val="2"/>
          <w:sz w:val="24"/>
          <w:szCs w:val="24"/>
          <w14:ligatures w14:val="standardContextual"/>
        </w:rPr>
        <w:t>u Tinggi</w:t>
      </w:r>
      <w:r>
        <w:rPr>
          <w:spacing w:val="1"/>
          <w:kern w:val="2"/>
          <w:sz w:val="24"/>
          <w:szCs w:val="24"/>
          <w14:ligatures w14:val="standardContextual"/>
        </w:rPr>
        <w:t xml:space="preserve"> </w:t>
      </w:r>
      <w:r>
        <w:rPr>
          <w:kern w:val="2"/>
          <w:sz w:val="24"/>
          <w:szCs w:val="24"/>
          <w14:ligatures w14:val="standardContextual"/>
        </w:rPr>
        <w:t>K</w:t>
      </w:r>
      <w:r>
        <w:rPr>
          <w:spacing w:val="1"/>
          <w:kern w:val="2"/>
          <w:sz w:val="24"/>
          <w:szCs w:val="24"/>
          <w14:ligatures w14:val="standardContextual"/>
        </w:rPr>
        <w:t>e</w:t>
      </w:r>
      <w:r>
        <w:rPr>
          <w:kern w:val="2"/>
          <w:sz w:val="24"/>
          <w:szCs w:val="24"/>
          <w14:ligatures w14:val="standardContextual"/>
        </w:rPr>
        <w:t>s</w:t>
      </w:r>
      <w:r>
        <w:rPr>
          <w:spacing w:val="-1"/>
          <w:kern w:val="2"/>
          <w:sz w:val="24"/>
          <w:szCs w:val="24"/>
          <w14:ligatures w14:val="standardContextual"/>
        </w:rPr>
        <w:t>e</w:t>
      </w:r>
      <w:r>
        <w:rPr>
          <w:kern w:val="2"/>
          <w:sz w:val="24"/>
          <w:szCs w:val="24"/>
          <w14:ligatures w14:val="standardContextual"/>
        </w:rPr>
        <w:t>h</w:t>
      </w:r>
      <w:r>
        <w:rPr>
          <w:spacing w:val="-1"/>
          <w:kern w:val="2"/>
          <w:sz w:val="24"/>
          <w:szCs w:val="24"/>
          <w14:ligatures w14:val="standardContextual"/>
        </w:rPr>
        <w:t>a</w:t>
      </w:r>
      <w:r>
        <w:rPr>
          <w:kern w:val="2"/>
          <w:sz w:val="24"/>
          <w:szCs w:val="24"/>
          <w14:ligatures w14:val="standardContextual"/>
        </w:rPr>
        <w:t>tan H</w:t>
      </w:r>
      <w:r>
        <w:rPr>
          <w:spacing w:val="-1"/>
          <w:kern w:val="2"/>
          <w:sz w:val="24"/>
          <w:szCs w:val="24"/>
          <w14:ligatures w14:val="standardContextual"/>
        </w:rPr>
        <w:t>a</w:t>
      </w:r>
      <w:r>
        <w:rPr>
          <w:kern w:val="2"/>
          <w:sz w:val="24"/>
          <w:szCs w:val="24"/>
          <w14:ligatures w14:val="standardContextual"/>
        </w:rPr>
        <w:t>ng Tu</w:t>
      </w:r>
      <w:r>
        <w:rPr>
          <w:spacing w:val="-1"/>
          <w:kern w:val="2"/>
          <w:sz w:val="24"/>
          <w:szCs w:val="24"/>
          <w14:ligatures w14:val="standardContextual"/>
        </w:rPr>
        <w:t>a</w:t>
      </w:r>
      <w:r>
        <w:rPr>
          <w:kern w:val="2"/>
          <w:sz w:val="24"/>
          <w:szCs w:val="24"/>
          <w14:ligatures w14:val="standardContextual"/>
        </w:rPr>
        <w:t>h</w:t>
      </w:r>
      <w:r>
        <w:rPr>
          <w:spacing w:val="2"/>
          <w:kern w:val="2"/>
          <w:sz w:val="24"/>
          <w:szCs w:val="24"/>
          <w14:ligatures w14:val="standardContextual"/>
        </w:rPr>
        <w:t xml:space="preserve"> </w:t>
      </w:r>
      <w:r>
        <w:rPr>
          <w:spacing w:val="1"/>
          <w:kern w:val="2"/>
          <w:sz w:val="24"/>
          <w:szCs w:val="24"/>
          <w14:ligatures w14:val="standardContextual"/>
        </w:rPr>
        <w:t>S</w:t>
      </w:r>
      <w:r>
        <w:rPr>
          <w:kern w:val="2"/>
          <w:sz w:val="24"/>
          <w:szCs w:val="24"/>
          <w14:ligatures w14:val="standardContextual"/>
        </w:rPr>
        <w:t>ur</w:t>
      </w:r>
      <w:r>
        <w:rPr>
          <w:spacing w:val="-2"/>
          <w:kern w:val="2"/>
          <w:sz w:val="24"/>
          <w:szCs w:val="24"/>
          <w14:ligatures w14:val="standardContextual"/>
        </w:rPr>
        <w:t>a</w:t>
      </w:r>
      <w:r>
        <w:rPr>
          <w:spacing w:val="2"/>
          <w:kern w:val="2"/>
          <w:sz w:val="24"/>
          <w:szCs w:val="24"/>
          <w14:ligatures w14:val="standardContextual"/>
        </w:rPr>
        <w:t>b</w:t>
      </w:r>
      <w:r>
        <w:rPr>
          <w:spacing w:val="-1"/>
          <w:kern w:val="2"/>
          <w:sz w:val="24"/>
          <w:szCs w:val="24"/>
          <w14:ligatures w14:val="standardContextual"/>
        </w:rPr>
        <w:t>a</w:t>
      </w:r>
      <w:r>
        <w:rPr>
          <w:kern w:val="2"/>
          <w:sz w:val="24"/>
          <w:szCs w:val="24"/>
          <w14:ligatures w14:val="standardContextual"/>
        </w:rPr>
        <w:t>y</w:t>
      </w:r>
      <w:r>
        <w:rPr>
          <w:spacing w:val="-1"/>
          <w:kern w:val="2"/>
          <w:sz w:val="24"/>
          <w:szCs w:val="24"/>
          <w14:ligatures w14:val="standardContextual"/>
        </w:rPr>
        <w:t>a</w:t>
      </w:r>
      <w:r>
        <w:rPr>
          <w:kern w:val="2"/>
          <w:sz w:val="24"/>
          <w:szCs w:val="24"/>
          <w14:ligatures w14:val="standardContextual"/>
        </w:rPr>
        <w:t>.</w:t>
      </w:r>
      <w:r>
        <w:rPr>
          <w:spacing w:val="2"/>
          <w:kern w:val="2"/>
          <w:sz w:val="24"/>
          <w:szCs w:val="24"/>
          <w14:ligatures w14:val="standardContextual"/>
        </w:rPr>
        <w:t xml:space="preserve"> </w:t>
      </w:r>
    </w:p>
    <w:p w14:paraId="2D0239DC" w14:textId="77777777" w:rsidR="00CD72A1" w:rsidRDefault="00CD72A1" w:rsidP="00CD72A1">
      <w:pPr>
        <w:spacing w:after="160" w:line="480" w:lineRule="auto"/>
        <w:ind w:right="79" w:firstLine="720"/>
        <w:jc w:val="both"/>
        <w:rPr>
          <w:rFonts w:ascii="Calibri" w:eastAsia="Calibri" w:hAnsi="Calibri"/>
          <w:kern w:val="2"/>
          <w:sz w:val="24"/>
          <w:szCs w:val="24"/>
          <w14:ligatures w14:val="standardContextual"/>
        </w:rPr>
      </w:pPr>
      <w:r>
        <w:rPr>
          <w:spacing w:val="1"/>
          <w:kern w:val="2"/>
          <w:sz w:val="24"/>
          <w:szCs w:val="24"/>
          <w14:ligatures w14:val="standardContextual"/>
        </w:rPr>
        <w:t>S</w:t>
      </w:r>
      <w:r>
        <w:rPr>
          <w:spacing w:val="2"/>
          <w:kern w:val="2"/>
          <w:sz w:val="24"/>
          <w:szCs w:val="24"/>
          <w14:ligatures w14:val="standardContextual"/>
        </w:rPr>
        <w:t>k</w:t>
      </w:r>
      <w:r>
        <w:rPr>
          <w:spacing w:val="-1"/>
          <w:kern w:val="2"/>
          <w:sz w:val="24"/>
          <w:szCs w:val="24"/>
          <w14:ligatures w14:val="standardContextual"/>
        </w:rPr>
        <w:t>r</w:t>
      </w:r>
      <w:r>
        <w:rPr>
          <w:kern w:val="2"/>
          <w:sz w:val="24"/>
          <w:szCs w:val="24"/>
          <w14:ligatures w14:val="standardContextual"/>
        </w:rPr>
        <w:t>ipsi</w:t>
      </w:r>
      <w:r>
        <w:rPr>
          <w:spacing w:val="1"/>
          <w:kern w:val="2"/>
          <w:sz w:val="24"/>
          <w:szCs w:val="24"/>
          <w14:ligatures w14:val="standardContextual"/>
        </w:rPr>
        <w:t xml:space="preserve"> </w:t>
      </w:r>
      <w:r>
        <w:rPr>
          <w:kern w:val="2"/>
          <w:sz w:val="24"/>
          <w:szCs w:val="24"/>
          <w14:ligatures w14:val="standardContextual"/>
        </w:rPr>
        <w:t>ini</w:t>
      </w:r>
      <w:r>
        <w:rPr>
          <w:spacing w:val="1"/>
          <w:kern w:val="2"/>
          <w:sz w:val="24"/>
          <w:szCs w:val="24"/>
          <w14:ligatures w14:val="standardContextual"/>
        </w:rPr>
        <w:t xml:space="preserve"> </w:t>
      </w:r>
      <w:r>
        <w:rPr>
          <w:kern w:val="2"/>
          <w:sz w:val="24"/>
          <w:szCs w:val="24"/>
          <w14:ligatures w14:val="standardContextual"/>
        </w:rPr>
        <w:t>disu</w:t>
      </w:r>
      <w:r>
        <w:rPr>
          <w:spacing w:val="1"/>
          <w:kern w:val="2"/>
          <w:sz w:val="24"/>
          <w:szCs w:val="24"/>
          <w14:ligatures w14:val="standardContextual"/>
        </w:rPr>
        <w:t>s</w:t>
      </w:r>
      <w:r>
        <w:rPr>
          <w:kern w:val="2"/>
          <w:sz w:val="24"/>
          <w:szCs w:val="24"/>
          <w14:ligatures w14:val="standardContextual"/>
        </w:rPr>
        <w:t>un</w:t>
      </w:r>
      <w:r>
        <w:rPr>
          <w:spacing w:val="1"/>
          <w:kern w:val="2"/>
          <w:sz w:val="24"/>
          <w:szCs w:val="24"/>
          <w14:ligatures w14:val="standardContextual"/>
        </w:rPr>
        <w:t xml:space="preserve"> </w:t>
      </w:r>
      <w:r>
        <w:rPr>
          <w:kern w:val="2"/>
          <w:sz w:val="24"/>
          <w:szCs w:val="24"/>
          <w14:ligatures w14:val="standardContextual"/>
        </w:rPr>
        <w:t>d</w:t>
      </w:r>
      <w:r>
        <w:rPr>
          <w:spacing w:val="-1"/>
          <w:kern w:val="2"/>
          <w:sz w:val="24"/>
          <w:szCs w:val="24"/>
          <w14:ligatures w14:val="standardContextual"/>
        </w:rPr>
        <w:t>e</w:t>
      </w:r>
      <w:r>
        <w:rPr>
          <w:kern w:val="2"/>
          <w:sz w:val="24"/>
          <w:szCs w:val="24"/>
          <w14:ligatures w14:val="standardContextual"/>
        </w:rPr>
        <w:t>ng</w:t>
      </w:r>
      <w:r>
        <w:rPr>
          <w:spacing w:val="-1"/>
          <w:kern w:val="2"/>
          <w:sz w:val="24"/>
          <w:szCs w:val="24"/>
          <w14:ligatures w14:val="standardContextual"/>
        </w:rPr>
        <w:t>a</w:t>
      </w:r>
      <w:r>
        <w:rPr>
          <w:kern w:val="2"/>
          <w:sz w:val="24"/>
          <w:szCs w:val="24"/>
          <w14:ligatures w14:val="standardContextual"/>
        </w:rPr>
        <w:t>n</w:t>
      </w:r>
      <w:r>
        <w:rPr>
          <w:spacing w:val="3"/>
          <w:kern w:val="2"/>
          <w:sz w:val="24"/>
          <w:szCs w:val="24"/>
          <w14:ligatures w14:val="standardContextual"/>
        </w:rPr>
        <w:t xml:space="preserve"> </w:t>
      </w:r>
      <w:r>
        <w:rPr>
          <w:kern w:val="2"/>
          <w:sz w:val="24"/>
          <w:szCs w:val="24"/>
          <w14:ligatures w14:val="standardContextual"/>
        </w:rPr>
        <w:t>mem</w:t>
      </w:r>
      <w:r>
        <w:rPr>
          <w:spacing w:val="-1"/>
          <w:kern w:val="2"/>
          <w:sz w:val="24"/>
          <w:szCs w:val="24"/>
          <w14:ligatures w14:val="standardContextual"/>
        </w:rPr>
        <w:t>a</w:t>
      </w:r>
      <w:r>
        <w:rPr>
          <w:kern w:val="2"/>
          <w:sz w:val="24"/>
          <w:szCs w:val="24"/>
          <w14:ligatures w14:val="standardContextual"/>
        </w:rPr>
        <w:t>nf</w:t>
      </w:r>
      <w:r>
        <w:rPr>
          <w:spacing w:val="-2"/>
          <w:kern w:val="2"/>
          <w:sz w:val="24"/>
          <w:szCs w:val="24"/>
          <w14:ligatures w14:val="standardContextual"/>
        </w:rPr>
        <w:t>a</w:t>
      </w:r>
      <w:r>
        <w:rPr>
          <w:spacing w:val="-1"/>
          <w:kern w:val="2"/>
          <w:sz w:val="24"/>
          <w:szCs w:val="24"/>
          <w14:ligatures w14:val="standardContextual"/>
        </w:rPr>
        <w:t>a</w:t>
      </w:r>
      <w:r>
        <w:rPr>
          <w:kern w:val="2"/>
          <w:sz w:val="24"/>
          <w:szCs w:val="24"/>
          <w14:ligatures w14:val="standardContextual"/>
        </w:rPr>
        <w:t>t</w:t>
      </w:r>
      <w:r>
        <w:rPr>
          <w:spacing w:val="3"/>
          <w:kern w:val="2"/>
          <w:sz w:val="24"/>
          <w:szCs w:val="24"/>
          <w14:ligatures w14:val="standardContextual"/>
        </w:rPr>
        <w:t>k</w:t>
      </w:r>
      <w:r>
        <w:rPr>
          <w:spacing w:val="-1"/>
          <w:kern w:val="2"/>
          <w:sz w:val="24"/>
          <w:szCs w:val="24"/>
          <w14:ligatures w14:val="standardContextual"/>
        </w:rPr>
        <w:t>a</w:t>
      </w:r>
      <w:r>
        <w:rPr>
          <w:kern w:val="2"/>
          <w:sz w:val="24"/>
          <w:szCs w:val="24"/>
          <w14:ligatures w14:val="standardContextual"/>
        </w:rPr>
        <w:t>n b</w:t>
      </w:r>
      <w:r>
        <w:rPr>
          <w:spacing w:val="1"/>
          <w:kern w:val="2"/>
          <w:sz w:val="24"/>
          <w:szCs w:val="24"/>
          <w14:ligatures w14:val="standardContextual"/>
        </w:rPr>
        <w:t>e</w:t>
      </w:r>
      <w:r>
        <w:rPr>
          <w:kern w:val="2"/>
          <w:sz w:val="24"/>
          <w:szCs w:val="24"/>
          <w14:ligatures w14:val="standardContextual"/>
        </w:rPr>
        <w:t>rb</w:t>
      </w:r>
      <w:r>
        <w:rPr>
          <w:spacing w:val="-2"/>
          <w:kern w:val="2"/>
          <w:sz w:val="24"/>
          <w:szCs w:val="24"/>
          <w14:ligatures w14:val="standardContextual"/>
        </w:rPr>
        <w:t>a</w:t>
      </w:r>
      <w:r>
        <w:rPr>
          <w:kern w:val="2"/>
          <w:sz w:val="24"/>
          <w:szCs w:val="24"/>
          <w14:ligatures w14:val="standardContextual"/>
        </w:rPr>
        <w:t>g</w:t>
      </w:r>
      <w:r>
        <w:rPr>
          <w:spacing w:val="-1"/>
          <w:kern w:val="2"/>
          <w:sz w:val="24"/>
          <w:szCs w:val="24"/>
          <w14:ligatures w14:val="standardContextual"/>
        </w:rPr>
        <w:t>a</w:t>
      </w:r>
      <w:r>
        <w:rPr>
          <w:kern w:val="2"/>
          <w:sz w:val="24"/>
          <w:szCs w:val="24"/>
          <w14:ligatures w14:val="standardContextual"/>
        </w:rPr>
        <w:t>i</w:t>
      </w:r>
      <w:r>
        <w:rPr>
          <w:spacing w:val="3"/>
          <w:kern w:val="2"/>
          <w:sz w:val="24"/>
          <w:szCs w:val="24"/>
          <w14:ligatures w14:val="standardContextual"/>
        </w:rPr>
        <w:t xml:space="preserve"> </w:t>
      </w:r>
      <w:r>
        <w:rPr>
          <w:kern w:val="2"/>
          <w:sz w:val="24"/>
          <w:szCs w:val="24"/>
          <w14:ligatures w14:val="standardContextual"/>
        </w:rPr>
        <w:t>l</w:t>
      </w:r>
      <w:r>
        <w:rPr>
          <w:spacing w:val="1"/>
          <w:kern w:val="2"/>
          <w:sz w:val="24"/>
          <w:szCs w:val="24"/>
          <w14:ligatures w14:val="standardContextual"/>
        </w:rPr>
        <w:t>i</w:t>
      </w:r>
      <w:r>
        <w:rPr>
          <w:kern w:val="2"/>
          <w:sz w:val="24"/>
          <w:szCs w:val="24"/>
          <w14:ligatures w14:val="standardContextual"/>
        </w:rPr>
        <w:t>te</w:t>
      </w:r>
      <w:r>
        <w:rPr>
          <w:spacing w:val="-1"/>
          <w:kern w:val="2"/>
          <w:sz w:val="24"/>
          <w:szCs w:val="24"/>
          <w14:ligatures w14:val="standardContextual"/>
        </w:rPr>
        <w:t>ra</w:t>
      </w:r>
      <w:r>
        <w:rPr>
          <w:kern w:val="2"/>
          <w:sz w:val="24"/>
          <w:szCs w:val="24"/>
          <w14:ligatures w14:val="standardContextual"/>
        </w:rPr>
        <w:t>tur s</w:t>
      </w:r>
      <w:r>
        <w:rPr>
          <w:spacing w:val="-1"/>
          <w:kern w:val="2"/>
          <w:sz w:val="24"/>
          <w:szCs w:val="24"/>
          <w14:ligatures w14:val="standardContextual"/>
        </w:rPr>
        <w:t>e</w:t>
      </w:r>
      <w:r>
        <w:rPr>
          <w:kern w:val="2"/>
          <w:sz w:val="24"/>
          <w:szCs w:val="24"/>
          <w14:ligatures w14:val="standardContextual"/>
        </w:rPr>
        <w:t>rta mend</w:t>
      </w:r>
      <w:r>
        <w:rPr>
          <w:spacing w:val="-1"/>
          <w:kern w:val="2"/>
          <w:sz w:val="24"/>
          <w:szCs w:val="24"/>
          <w14:ligatures w14:val="standardContextual"/>
        </w:rPr>
        <w:t>a</w:t>
      </w:r>
      <w:r>
        <w:rPr>
          <w:kern w:val="2"/>
          <w:sz w:val="24"/>
          <w:szCs w:val="24"/>
          <w14:ligatures w14:val="standardContextual"/>
        </w:rPr>
        <w:t>p</w:t>
      </w:r>
      <w:r>
        <w:rPr>
          <w:spacing w:val="-1"/>
          <w:kern w:val="2"/>
          <w:sz w:val="24"/>
          <w:szCs w:val="24"/>
          <w14:ligatures w14:val="standardContextual"/>
        </w:rPr>
        <w:t>a</w:t>
      </w:r>
      <w:r>
        <w:rPr>
          <w:kern w:val="2"/>
          <w:sz w:val="24"/>
          <w:szCs w:val="24"/>
          <w14:ligatures w14:val="standardContextual"/>
        </w:rPr>
        <w:t>t</w:t>
      </w:r>
      <w:r>
        <w:rPr>
          <w:spacing w:val="3"/>
          <w:kern w:val="2"/>
          <w:sz w:val="24"/>
          <w:szCs w:val="24"/>
          <w14:ligatures w14:val="standardContextual"/>
        </w:rPr>
        <w:t>k</w:t>
      </w:r>
      <w:r>
        <w:rPr>
          <w:spacing w:val="-1"/>
          <w:kern w:val="2"/>
          <w:sz w:val="24"/>
          <w:szCs w:val="24"/>
          <w14:ligatures w14:val="standardContextual"/>
        </w:rPr>
        <w:t>a</w:t>
      </w:r>
      <w:r>
        <w:rPr>
          <w:kern w:val="2"/>
          <w:sz w:val="24"/>
          <w:szCs w:val="24"/>
          <w14:ligatures w14:val="standardContextual"/>
        </w:rPr>
        <w:t>n</w:t>
      </w:r>
      <w:r>
        <w:rPr>
          <w:spacing w:val="1"/>
          <w:kern w:val="2"/>
          <w:sz w:val="24"/>
          <w:szCs w:val="24"/>
          <w14:ligatures w14:val="standardContextual"/>
        </w:rPr>
        <w:t xml:space="preserve"> </w:t>
      </w:r>
      <w:r>
        <w:rPr>
          <w:kern w:val="2"/>
          <w:sz w:val="24"/>
          <w:szCs w:val="24"/>
          <w14:ligatures w14:val="standardContextual"/>
        </w:rPr>
        <w:t>b</w:t>
      </w:r>
      <w:r>
        <w:rPr>
          <w:spacing w:val="-1"/>
          <w:kern w:val="2"/>
          <w:sz w:val="24"/>
          <w:szCs w:val="24"/>
          <w14:ligatures w14:val="standardContextual"/>
        </w:rPr>
        <w:t>a</w:t>
      </w:r>
      <w:r>
        <w:rPr>
          <w:kern w:val="2"/>
          <w:sz w:val="24"/>
          <w:szCs w:val="24"/>
          <w14:ligatures w14:val="standardContextual"/>
        </w:rPr>
        <w:t>n</w:t>
      </w:r>
      <w:r>
        <w:rPr>
          <w:spacing w:val="2"/>
          <w:kern w:val="2"/>
          <w:sz w:val="24"/>
          <w:szCs w:val="24"/>
          <w14:ligatures w14:val="standardContextual"/>
        </w:rPr>
        <w:t>y</w:t>
      </w:r>
      <w:r>
        <w:rPr>
          <w:spacing w:val="-1"/>
          <w:kern w:val="2"/>
          <w:sz w:val="24"/>
          <w:szCs w:val="24"/>
          <w14:ligatures w14:val="standardContextual"/>
        </w:rPr>
        <w:t>a</w:t>
      </w:r>
      <w:r>
        <w:rPr>
          <w:kern w:val="2"/>
          <w:sz w:val="24"/>
          <w:szCs w:val="24"/>
          <w14:ligatures w14:val="standardContextual"/>
        </w:rPr>
        <w:t>k</w:t>
      </w:r>
      <w:r>
        <w:rPr>
          <w:spacing w:val="1"/>
          <w:kern w:val="2"/>
          <w:sz w:val="24"/>
          <w:szCs w:val="24"/>
          <w14:ligatures w14:val="standardContextual"/>
        </w:rPr>
        <w:t xml:space="preserve"> </w:t>
      </w:r>
      <w:r>
        <w:rPr>
          <w:kern w:val="2"/>
          <w:sz w:val="24"/>
          <w:szCs w:val="24"/>
          <w14:ligatures w14:val="standardContextual"/>
        </w:rPr>
        <w:t>p</w:t>
      </w:r>
      <w:r>
        <w:rPr>
          <w:spacing w:val="-1"/>
          <w:kern w:val="2"/>
          <w:sz w:val="24"/>
          <w:szCs w:val="24"/>
          <w14:ligatures w14:val="standardContextual"/>
        </w:rPr>
        <w:t>e</w:t>
      </w:r>
      <w:r>
        <w:rPr>
          <w:kern w:val="2"/>
          <w:sz w:val="24"/>
          <w:szCs w:val="24"/>
          <w14:ligatures w14:val="standardContextual"/>
        </w:rPr>
        <w:t>ng</w:t>
      </w:r>
      <w:r>
        <w:rPr>
          <w:spacing w:val="-1"/>
          <w:kern w:val="2"/>
          <w:sz w:val="24"/>
          <w:szCs w:val="24"/>
          <w14:ligatures w14:val="standardContextual"/>
        </w:rPr>
        <w:t>a</w:t>
      </w:r>
      <w:r>
        <w:rPr>
          <w:spacing w:val="1"/>
          <w:kern w:val="2"/>
          <w:sz w:val="24"/>
          <w:szCs w:val="24"/>
          <w14:ligatures w14:val="standardContextual"/>
        </w:rPr>
        <w:t>r</w:t>
      </w:r>
      <w:r>
        <w:rPr>
          <w:spacing w:val="-1"/>
          <w:kern w:val="2"/>
          <w:sz w:val="24"/>
          <w:szCs w:val="24"/>
          <w14:ligatures w14:val="standardContextual"/>
        </w:rPr>
        <w:t>a</w:t>
      </w:r>
      <w:r>
        <w:rPr>
          <w:kern w:val="2"/>
          <w:sz w:val="24"/>
          <w:szCs w:val="24"/>
          <w14:ligatures w14:val="standardContextual"/>
        </w:rPr>
        <w:t>h</w:t>
      </w:r>
      <w:r>
        <w:rPr>
          <w:spacing w:val="-1"/>
          <w:kern w:val="2"/>
          <w:sz w:val="24"/>
          <w:szCs w:val="24"/>
          <w14:ligatures w14:val="standardContextual"/>
        </w:rPr>
        <w:t>a</w:t>
      </w:r>
      <w:r>
        <w:rPr>
          <w:kern w:val="2"/>
          <w:sz w:val="24"/>
          <w:szCs w:val="24"/>
          <w14:ligatures w14:val="standardContextual"/>
        </w:rPr>
        <w:t>n</w:t>
      </w:r>
      <w:r>
        <w:rPr>
          <w:spacing w:val="1"/>
          <w:kern w:val="2"/>
          <w:sz w:val="24"/>
          <w:szCs w:val="24"/>
          <w14:ligatures w14:val="standardContextual"/>
        </w:rPr>
        <w:t xml:space="preserve"> </w:t>
      </w:r>
      <w:r>
        <w:rPr>
          <w:kern w:val="2"/>
          <w:sz w:val="24"/>
          <w:szCs w:val="24"/>
          <w14:ligatures w14:val="standardContextual"/>
        </w:rPr>
        <w:t>d</w:t>
      </w:r>
      <w:r>
        <w:rPr>
          <w:spacing w:val="-1"/>
          <w:kern w:val="2"/>
          <w:sz w:val="24"/>
          <w:szCs w:val="24"/>
          <w14:ligatures w14:val="standardContextual"/>
        </w:rPr>
        <w:t>a</w:t>
      </w:r>
      <w:r>
        <w:rPr>
          <w:kern w:val="2"/>
          <w:sz w:val="24"/>
          <w:szCs w:val="24"/>
          <w14:ligatures w14:val="standardContextual"/>
        </w:rPr>
        <w:t>n</w:t>
      </w:r>
      <w:r>
        <w:rPr>
          <w:spacing w:val="1"/>
          <w:kern w:val="2"/>
          <w:sz w:val="24"/>
          <w:szCs w:val="24"/>
          <w14:ligatures w14:val="standardContextual"/>
        </w:rPr>
        <w:t xml:space="preserve"> </w:t>
      </w:r>
      <w:r>
        <w:rPr>
          <w:kern w:val="2"/>
          <w:sz w:val="24"/>
          <w:szCs w:val="24"/>
          <w14:ligatures w14:val="standardContextual"/>
        </w:rPr>
        <w:t>b</w:t>
      </w:r>
      <w:r>
        <w:rPr>
          <w:spacing w:val="-1"/>
          <w:kern w:val="2"/>
          <w:sz w:val="24"/>
          <w:szCs w:val="24"/>
          <w14:ligatures w14:val="standardContextual"/>
        </w:rPr>
        <w:t>a</w:t>
      </w:r>
      <w:r>
        <w:rPr>
          <w:kern w:val="2"/>
          <w:sz w:val="24"/>
          <w:szCs w:val="24"/>
          <w14:ligatures w14:val="standardContextual"/>
        </w:rPr>
        <w:t>n</w:t>
      </w:r>
      <w:r>
        <w:rPr>
          <w:spacing w:val="3"/>
          <w:kern w:val="2"/>
          <w:sz w:val="24"/>
          <w:szCs w:val="24"/>
          <w14:ligatures w14:val="standardContextual"/>
        </w:rPr>
        <w:t>t</w:t>
      </w:r>
      <w:r>
        <w:rPr>
          <w:kern w:val="2"/>
          <w:sz w:val="24"/>
          <w:szCs w:val="24"/>
          <w14:ligatures w14:val="standardContextual"/>
        </w:rPr>
        <w:t>u</w:t>
      </w:r>
      <w:r>
        <w:rPr>
          <w:spacing w:val="-1"/>
          <w:kern w:val="2"/>
          <w:sz w:val="24"/>
          <w:szCs w:val="24"/>
          <w14:ligatures w14:val="standardContextual"/>
        </w:rPr>
        <w:t>a</w:t>
      </w:r>
      <w:r>
        <w:rPr>
          <w:kern w:val="2"/>
          <w:sz w:val="24"/>
          <w:szCs w:val="24"/>
          <w14:ligatures w14:val="standardContextual"/>
        </w:rPr>
        <w:t>n</w:t>
      </w:r>
      <w:r>
        <w:rPr>
          <w:spacing w:val="1"/>
          <w:kern w:val="2"/>
          <w:sz w:val="24"/>
          <w:szCs w:val="24"/>
          <w14:ligatures w14:val="standardContextual"/>
        </w:rPr>
        <w:t xml:space="preserve"> </w:t>
      </w:r>
      <w:r>
        <w:rPr>
          <w:kern w:val="2"/>
          <w:sz w:val="24"/>
          <w:szCs w:val="24"/>
          <w14:ligatures w14:val="standardContextual"/>
        </w:rPr>
        <w:t>d</w:t>
      </w:r>
      <w:r>
        <w:rPr>
          <w:spacing w:val="-1"/>
          <w:kern w:val="2"/>
          <w:sz w:val="24"/>
          <w:szCs w:val="24"/>
          <w14:ligatures w14:val="standardContextual"/>
        </w:rPr>
        <w:t>a</w:t>
      </w:r>
      <w:r>
        <w:rPr>
          <w:kern w:val="2"/>
          <w:sz w:val="24"/>
          <w:szCs w:val="24"/>
          <w14:ligatures w14:val="standardContextual"/>
        </w:rPr>
        <w:t>ri</w:t>
      </w:r>
      <w:r>
        <w:rPr>
          <w:spacing w:val="1"/>
          <w:kern w:val="2"/>
          <w:sz w:val="24"/>
          <w:szCs w:val="24"/>
          <w14:ligatures w14:val="standardContextual"/>
        </w:rPr>
        <w:t xml:space="preserve"> </w:t>
      </w:r>
      <w:r>
        <w:rPr>
          <w:kern w:val="2"/>
          <w:sz w:val="24"/>
          <w:szCs w:val="24"/>
          <w14:ligatures w14:val="standardContextual"/>
        </w:rPr>
        <w:t>b</w:t>
      </w:r>
      <w:r>
        <w:rPr>
          <w:spacing w:val="-1"/>
          <w:kern w:val="2"/>
          <w:sz w:val="24"/>
          <w:szCs w:val="24"/>
          <w14:ligatures w14:val="standardContextual"/>
        </w:rPr>
        <w:t>e</w:t>
      </w:r>
      <w:r>
        <w:rPr>
          <w:kern w:val="2"/>
          <w:sz w:val="24"/>
          <w:szCs w:val="24"/>
          <w14:ligatures w14:val="standardContextual"/>
        </w:rPr>
        <w:t>rb</w:t>
      </w:r>
      <w:r>
        <w:rPr>
          <w:spacing w:val="-2"/>
          <w:kern w:val="2"/>
          <w:sz w:val="24"/>
          <w:szCs w:val="24"/>
          <w14:ligatures w14:val="standardContextual"/>
        </w:rPr>
        <w:t>a</w:t>
      </w:r>
      <w:r>
        <w:rPr>
          <w:spacing w:val="2"/>
          <w:kern w:val="2"/>
          <w:sz w:val="24"/>
          <w:szCs w:val="24"/>
          <w14:ligatures w14:val="standardContextual"/>
        </w:rPr>
        <w:t>g</w:t>
      </w:r>
      <w:r>
        <w:rPr>
          <w:spacing w:val="-1"/>
          <w:kern w:val="2"/>
          <w:sz w:val="24"/>
          <w:szCs w:val="24"/>
          <w14:ligatures w14:val="standardContextual"/>
        </w:rPr>
        <w:t>a</w:t>
      </w:r>
      <w:r>
        <w:rPr>
          <w:kern w:val="2"/>
          <w:sz w:val="24"/>
          <w:szCs w:val="24"/>
          <w14:ligatures w14:val="standardContextual"/>
        </w:rPr>
        <w:t>i</w:t>
      </w:r>
      <w:r>
        <w:rPr>
          <w:spacing w:val="1"/>
          <w:kern w:val="2"/>
          <w:sz w:val="24"/>
          <w:szCs w:val="24"/>
          <w14:ligatures w14:val="standardContextual"/>
        </w:rPr>
        <w:t xml:space="preserve"> </w:t>
      </w:r>
      <w:r>
        <w:rPr>
          <w:kern w:val="2"/>
          <w:sz w:val="24"/>
          <w:szCs w:val="24"/>
          <w14:ligatures w14:val="standardContextual"/>
        </w:rPr>
        <w:t>pihak, p</w:t>
      </w:r>
      <w:r>
        <w:rPr>
          <w:spacing w:val="-1"/>
          <w:kern w:val="2"/>
          <w:sz w:val="24"/>
          <w:szCs w:val="24"/>
          <w14:ligatures w14:val="standardContextual"/>
        </w:rPr>
        <w:t>e</w:t>
      </w:r>
      <w:r>
        <w:rPr>
          <w:kern w:val="2"/>
          <w:sz w:val="24"/>
          <w:szCs w:val="24"/>
          <w14:ligatures w14:val="standardContextual"/>
        </w:rPr>
        <w:t>nul</w:t>
      </w:r>
      <w:r>
        <w:rPr>
          <w:spacing w:val="1"/>
          <w:kern w:val="2"/>
          <w:sz w:val="24"/>
          <w:szCs w:val="24"/>
          <w14:ligatures w14:val="standardContextual"/>
        </w:rPr>
        <w:t>i</w:t>
      </w:r>
      <w:r>
        <w:rPr>
          <w:kern w:val="2"/>
          <w:sz w:val="24"/>
          <w:szCs w:val="24"/>
          <w14:ligatures w14:val="standardContextual"/>
        </w:rPr>
        <w:t>s meny</w:t>
      </w:r>
      <w:r>
        <w:rPr>
          <w:spacing w:val="-1"/>
          <w:kern w:val="2"/>
          <w:sz w:val="24"/>
          <w:szCs w:val="24"/>
          <w14:ligatures w14:val="standardContextual"/>
        </w:rPr>
        <w:t>a</w:t>
      </w:r>
      <w:r>
        <w:rPr>
          <w:kern w:val="2"/>
          <w:sz w:val="24"/>
          <w:szCs w:val="24"/>
          <w14:ligatures w14:val="standardContextual"/>
        </w:rPr>
        <w:t>d</w:t>
      </w:r>
      <w:r>
        <w:rPr>
          <w:spacing w:val="-1"/>
          <w:kern w:val="2"/>
          <w:sz w:val="24"/>
          <w:szCs w:val="24"/>
          <w14:ligatures w14:val="standardContextual"/>
        </w:rPr>
        <w:t>a</w:t>
      </w:r>
      <w:r>
        <w:rPr>
          <w:kern w:val="2"/>
          <w:sz w:val="24"/>
          <w:szCs w:val="24"/>
          <w14:ligatures w14:val="standardContextual"/>
        </w:rPr>
        <w:t>ri tent</w:t>
      </w:r>
      <w:r>
        <w:rPr>
          <w:spacing w:val="-1"/>
          <w:kern w:val="2"/>
          <w:sz w:val="24"/>
          <w:szCs w:val="24"/>
          <w14:ligatures w14:val="standardContextual"/>
        </w:rPr>
        <w:t>a</w:t>
      </w:r>
      <w:r>
        <w:rPr>
          <w:kern w:val="2"/>
          <w:sz w:val="24"/>
          <w:szCs w:val="24"/>
          <w14:ligatures w14:val="standardContextual"/>
        </w:rPr>
        <w:t>ng s</w:t>
      </w:r>
      <w:r>
        <w:rPr>
          <w:spacing w:val="-1"/>
          <w:kern w:val="2"/>
          <w:sz w:val="24"/>
          <w:szCs w:val="24"/>
          <w14:ligatures w14:val="standardContextual"/>
        </w:rPr>
        <w:t>e</w:t>
      </w:r>
      <w:r>
        <w:rPr>
          <w:spacing w:val="2"/>
          <w:kern w:val="2"/>
          <w:sz w:val="24"/>
          <w:szCs w:val="24"/>
          <w14:ligatures w14:val="standardContextual"/>
        </w:rPr>
        <w:t>g</w:t>
      </w:r>
      <w:r>
        <w:rPr>
          <w:spacing w:val="1"/>
          <w:kern w:val="2"/>
          <w:sz w:val="24"/>
          <w:szCs w:val="24"/>
          <w14:ligatures w14:val="standardContextual"/>
        </w:rPr>
        <w:t>a</w:t>
      </w:r>
      <w:r>
        <w:rPr>
          <w:kern w:val="2"/>
          <w:sz w:val="24"/>
          <w:szCs w:val="24"/>
          <w14:ligatures w14:val="standardContextual"/>
        </w:rPr>
        <w:t>la k</w:t>
      </w:r>
      <w:r>
        <w:rPr>
          <w:spacing w:val="-1"/>
          <w:kern w:val="2"/>
          <w:sz w:val="24"/>
          <w:szCs w:val="24"/>
          <w14:ligatures w14:val="standardContextual"/>
        </w:rPr>
        <w:t>e</w:t>
      </w:r>
      <w:r>
        <w:rPr>
          <w:kern w:val="2"/>
          <w:sz w:val="24"/>
          <w:szCs w:val="24"/>
          <w14:ligatures w14:val="standardContextual"/>
        </w:rPr>
        <w:t>te</w:t>
      </w:r>
      <w:r>
        <w:rPr>
          <w:spacing w:val="-1"/>
          <w:kern w:val="2"/>
          <w:sz w:val="24"/>
          <w:szCs w:val="24"/>
          <w14:ligatures w14:val="standardContextual"/>
        </w:rPr>
        <w:t>r</w:t>
      </w:r>
      <w:r>
        <w:rPr>
          <w:kern w:val="2"/>
          <w:sz w:val="24"/>
          <w:szCs w:val="24"/>
          <w14:ligatures w14:val="standardContextual"/>
        </w:rPr>
        <w:t>b</w:t>
      </w:r>
      <w:r>
        <w:rPr>
          <w:spacing w:val="-1"/>
          <w:kern w:val="2"/>
          <w:sz w:val="24"/>
          <w:szCs w:val="24"/>
          <w14:ligatures w14:val="standardContextual"/>
        </w:rPr>
        <w:t>a</w:t>
      </w:r>
      <w:r>
        <w:rPr>
          <w:kern w:val="2"/>
          <w:sz w:val="24"/>
          <w:szCs w:val="24"/>
          <w14:ligatures w14:val="standardContextual"/>
        </w:rPr>
        <w:t>ta</w:t>
      </w:r>
      <w:r>
        <w:rPr>
          <w:spacing w:val="2"/>
          <w:kern w:val="2"/>
          <w:sz w:val="24"/>
          <w:szCs w:val="24"/>
          <w14:ligatures w14:val="standardContextual"/>
        </w:rPr>
        <w:t>s</w:t>
      </w:r>
      <w:r>
        <w:rPr>
          <w:spacing w:val="-1"/>
          <w:kern w:val="2"/>
          <w:sz w:val="24"/>
          <w:szCs w:val="24"/>
          <w14:ligatures w14:val="standardContextual"/>
        </w:rPr>
        <w:t>a</w:t>
      </w:r>
      <w:r>
        <w:rPr>
          <w:kern w:val="2"/>
          <w:sz w:val="24"/>
          <w:szCs w:val="24"/>
          <w14:ligatures w14:val="standardContextual"/>
        </w:rPr>
        <w:t>n k</w:t>
      </w:r>
      <w:r>
        <w:rPr>
          <w:spacing w:val="-1"/>
          <w:kern w:val="2"/>
          <w:sz w:val="24"/>
          <w:szCs w:val="24"/>
          <w14:ligatures w14:val="standardContextual"/>
        </w:rPr>
        <w:t>e</w:t>
      </w:r>
      <w:r>
        <w:rPr>
          <w:kern w:val="2"/>
          <w:sz w:val="24"/>
          <w:szCs w:val="24"/>
          <w14:ligatures w14:val="standardContextual"/>
        </w:rPr>
        <w:t>mam</w:t>
      </w:r>
      <w:r>
        <w:rPr>
          <w:spacing w:val="2"/>
          <w:kern w:val="2"/>
          <w:sz w:val="24"/>
          <w:szCs w:val="24"/>
          <w14:ligatures w14:val="standardContextual"/>
        </w:rPr>
        <w:t>p</w:t>
      </w:r>
      <w:r>
        <w:rPr>
          <w:kern w:val="2"/>
          <w:sz w:val="24"/>
          <w:szCs w:val="24"/>
          <w14:ligatures w14:val="standardContextual"/>
        </w:rPr>
        <w:t>u</w:t>
      </w:r>
      <w:r>
        <w:rPr>
          <w:spacing w:val="-1"/>
          <w:kern w:val="2"/>
          <w:sz w:val="24"/>
          <w:szCs w:val="24"/>
          <w14:ligatures w14:val="standardContextual"/>
        </w:rPr>
        <w:t>a</w:t>
      </w:r>
      <w:r>
        <w:rPr>
          <w:kern w:val="2"/>
          <w:sz w:val="24"/>
          <w:szCs w:val="24"/>
          <w14:ligatures w14:val="standardContextual"/>
        </w:rPr>
        <w:t>n d</w:t>
      </w:r>
      <w:r>
        <w:rPr>
          <w:spacing w:val="-1"/>
          <w:kern w:val="2"/>
          <w:sz w:val="24"/>
          <w:szCs w:val="24"/>
          <w14:ligatures w14:val="standardContextual"/>
        </w:rPr>
        <w:t>a</w:t>
      </w:r>
      <w:r>
        <w:rPr>
          <w:kern w:val="2"/>
          <w:sz w:val="24"/>
          <w:szCs w:val="24"/>
          <w14:ligatures w14:val="standardContextual"/>
        </w:rPr>
        <w:t>n p</w:t>
      </w:r>
      <w:r>
        <w:rPr>
          <w:spacing w:val="-1"/>
          <w:kern w:val="2"/>
          <w:sz w:val="24"/>
          <w:szCs w:val="24"/>
          <w14:ligatures w14:val="standardContextual"/>
        </w:rPr>
        <w:t>e</w:t>
      </w:r>
      <w:r>
        <w:rPr>
          <w:kern w:val="2"/>
          <w:sz w:val="24"/>
          <w:szCs w:val="24"/>
          <w14:ligatures w14:val="standardContextual"/>
        </w:rPr>
        <w:t>man</w:t>
      </w:r>
      <w:r>
        <w:rPr>
          <w:spacing w:val="1"/>
          <w:kern w:val="2"/>
          <w:sz w:val="24"/>
          <w:szCs w:val="24"/>
          <w14:ligatures w14:val="standardContextual"/>
        </w:rPr>
        <w:t>f</w:t>
      </w:r>
      <w:r>
        <w:rPr>
          <w:spacing w:val="-1"/>
          <w:kern w:val="2"/>
          <w:sz w:val="24"/>
          <w:szCs w:val="24"/>
          <w14:ligatures w14:val="standardContextual"/>
        </w:rPr>
        <w:t>aa</w:t>
      </w:r>
      <w:r>
        <w:rPr>
          <w:kern w:val="2"/>
          <w:sz w:val="24"/>
          <w:szCs w:val="24"/>
          <w14:ligatures w14:val="standardContextual"/>
        </w:rPr>
        <w:t>tan l</w:t>
      </w:r>
      <w:r>
        <w:rPr>
          <w:spacing w:val="3"/>
          <w:kern w:val="2"/>
          <w:sz w:val="24"/>
          <w:szCs w:val="24"/>
          <w14:ligatures w14:val="standardContextual"/>
        </w:rPr>
        <w:t>i</w:t>
      </w:r>
      <w:r>
        <w:rPr>
          <w:kern w:val="2"/>
          <w:sz w:val="24"/>
          <w:szCs w:val="24"/>
          <w14:ligatures w14:val="standardContextual"/>
        </w:rPr>
        <w:t>te</w:t>
      </w:r>
      <w:r>
        <w:rPr>
          <w:spacing w:val="-1"/>
          <w:kern w:val="2"/>
          <w:sz w:val="24"/>
          <w:szCs w:val="24"/>
          <w14:ligatures w14:val="standardContextual"/>
        </w:rPr>
        <w:t>ra</w:t>
      </w:r>
      <w:r>
        <w:rPr>
          <w:kern w:val="2"/>
          <w:sz w:val="24"/>
          <w:szCs w:val="24"/>
          <w14:ligatures w14:val="standardContextual"/>
        </w:rPr>
        <w:t>tur, s</w:t>
      </w:r>
      <w:r>
        <w:rPr>
          <w:spacing w:val="-1"/>
          <w:kern w:val="2"/>
          <w:sz w:val="24"/>
          <w:szCs w:val="24"/>
          <w14:ligatures w14:val="standardContextual"/>
        </w:rPr>
        <w:t>e</w:t>
      </w:r>
      <w:r>
        <w:rPr>
          <w:kern w:val="2"/>
          <w:sz w:val="24"/>
          <w:szCs w:val="24"/>
          <w14:ligatures w14:val="standardContextual"/>
        </w:rPr>
        <w:t>hingga</w:t>
      </w:r>
      <w:r>
        <w:rPr>
          <w:spacing w:val="1"/>
          <w:kern w:val="2"/>
          <w:sz w:val="24"/>
          <w:szCs w:val="24"/>
          <w14:ligatures w14:val="standardContextual"/>
        </w:rPr>
        <w:t xml:space="preserve"> </w:t>
      </w:r>
      <w:r>
        <w:rPr>
          <w:kern w:val="2"/>
          <w:sz w:val="24"/>
          <w:szCs w:val="24"/>
          <w14:ligatures w14:val="standardContextual"/>
        </w:rPr>
        <w:t>skripsi</w:t>
      </w:r>
      <w:r>
        <w:rPr>
          <w:spacing w:val="2"/>
          <w:kern w:val="2"/>
          <w:sz w:val="24"/>
          <w:szCs w:val="24"/>
          <w14:ligatures w14:val="standardContextual"/>
        </w:rPr>
        <w:t xml:space="preserve"> </w:t>
      </w:r>
      <w:r>
        <w:rPr>
          <w:kern w:val="2"/>
          <w:sz w:val="24"/>
          <w:szCs w:val="24"/>
          <w14:ligatures w14:val="standardContextual"/>
        </w:rPr>
        <w:t>ini</w:t>
      </w:r>
      <w:r>
        <w:rPr>
          <w:spacing w:val="1"/>
          <w:kern w:val="2"/>
          <w:sz w:val="24"/>
          <w:szCs w:val="24"/>
          <w14:ligatures w14:val="standardContextual"/>
        </w:rPr>
        <w:t xml:space="preserve"> </w:t>
      </w:r>
      <w:r>
        <w:rPr>
          <w:kern w:val="2"/>
          <w:sz w:val="24"/>
          <w:szCs w:val="24"/>
          <w14:ligatures w14:val="standardContextual"/>
        </w:rPr>
        <w:t>di</w:t>
      </w:r>
      <w:r>
        <w:rPr>
          <w:spacing w:val="-2"/>
          <w:kern w:val="2"/>
          <w:sz w:val="24"/>
          <w:szCs w:val="24"/>
          <w14:ligatures w14:val="standardContextual"/>
        </w:rPr>
        <w:t>b</w:t>
      </w:r>
      <w:r>
        <w:rPr>
          <w:kern w:val="2"/>
          <w:sz w:val="24"/>
          <w:szCs w:val="24"/>
          <w14:ligatures w14:val="standardContextual"/>
        </w:rPr>
        <w:t>u</w:t>
      </w:r>
      <w:r>
        <w:rPr>
          <w:spacing w:val="-1"/>
          <w:kern w:val="2"/>
          <w:sz w:val="24"/>
          <w:szCs w:val="24"/>
          <w14:ligatures w14:val="standardContextual"/>
        </w:rPr>
        <w:t>a</w:t>
      </w:r>
      <w:r>
        <w:rPr>
          <w:kern w:val="2"/>
          <w:sz w:val="24"/>
          <w:szCs w:val="24"/>
          <w14:ligatures w14:val="standardContextual"/>
        </w:rPr>
        <w:t>t</w:t>
      </w:r>
      <w:r>
        <w:rPr>
          <w:spacing w:val="1"/>
          <w:kern w:val="2"/>
          <w:sz w:val="24"/>
          <w:szCs w:val="24"/>
          <w14:ligatures w14:val="standardContextual"/>
        </w:rPr>
        <w:t xml:space="preserve"> </w:t>
      </w:r>
      <w:r>
        <w:rPr>
          <w:kern w:val="2"/>
          <w:sz w:val="24"/>
          <w:szCs w:val="24"/>
          <w14:ligatures w14:val="standardContextual"/>
        </w:rPr>
        <w:t>d</w:t>
      </w:r>
      <w:r>
        <w:rPr>
          <w:spacing w:val="-1"/>
          <w:kern w:val="2"/>
          <w:sz w:val="24"/>
          <w:szCs w:val="24"/>
          <w14:ligatures w14:val="standardContextual"/>
        </w:rPr>
        <w:t>e</w:t>
      </w:r>
      <w:r>
        <w:rPr>
          <w:kern w:val="2"/>
          <w:sz w:val="24"/>
          <w:szCs w:val="24"/>
          <w14:ligatures w14:val="standardContextual"/>
        </w:rPr>
        <w:t>ng</w:t>
      </w:r>
      <w:r>
        <w:rPr>
          <w:spacing w:val="-1"/>
          <w:kern w:val="2"/>
          <w:sz w:val="24"/>
          <w:szCs w:val="24"/>
          <w14:ligatures w14:val="standardContextual"/>
        </w:rPr>
        <w:t>a</w:t>
      </w:r>
      <w:r>
        <w:rPr>
          <w:kern w:val="2"/>
          <w:sz w:val="24"/>
          <w:szCs w:val="24"/>
          <w14:ligatures w14:val="standardContextual"/>
        </w:rPr>
        <w:t>n</w:t>
      </w:r>
      <w:r>
        <w:rPr>
          <w:spacing w:val="1"/>
          <w:kern w:val="2"/>
          <w:sz w:val="24"/>
          <w:szCs w:val="24"/>
          <w14:ligatures w14:val="standardContextual"/>
        </w:rPr>
        <w:t xml:space="preserve"> </w:t>
      </w:r>
      <w:r>
        <w:rPr>
          <w:kern w:val="2"/>
          <w:sz w:val="24"/>
          <w:szCs w:val="24"/>
          <w14:ligatures w14:val="standardContextual"/>
        </w:rPr>
        <w:t>s</w:t>
      </w:r>
      <w:r>
        <w:rPr>
          <w:spacing w:val="-1"/>
          <w:kern w:val="2"/>
          <w:sz w:val="24"/>
          <w:szCs w:val="24"/>
          <w14:ligatures w14:val="standardContextual"/>
        </w:rPr>
        <w:t>a</w:t>
      </w:r>
      <w:r>
        <w:rPr>
          <w:kern w:val="2"/>
          <w:sz w:val="24"/>
          <w:szCs w:val="24"/>
          <w14:ligatures w14:val="standardContextual"/>
        </w:rPr>
        <w:t>ng</w:t>
      </w:r>
      <w:r>
        <w:rPr>
          <w:spacing w:val="-1"/>
          <w:kern w:val="2"/>
          <w:sz w:val="24"/>
          <w:szCs w:val="24"/>
          <w14:ligatures w14:val="standardContextual"/>
        </w:rPr>
        <w:t>a</w:t>
      </w:r>
      <w:r>
        <w:rPr>
          <w:kern w:val="2"/>
          <w:sz w:val="24"/>
          <w:szCs w:val="24"/>
          <w14:ligatures w14:val="standardContextual"/>
        </w:rPr>
        <w:t>t</w:t>
      </w:r>
      <w:r>
        <w:rPr>
          <w:spacing w:val="1"/>
          <w:kern w:val="2"/>
          <w:sz w:val="24"/>
          <w:szCs w:val="24"/>
          <w14:ligatures w14:val="standardContextual"/>
        </w:rPr>
        <w:t xml:space="preserve"> </w:t>
      </w:r>
      <w:r>
        <w:rPr>
          <w:kern w:val="2"/>
          <w:sz w:val="24"/>
          <w:szCs w:val="24"/>
          <w14:ligatures w14:val="standardContextual"/>
        </w:rPr>
        <w:t>s</w:t>
      </w:r>
      <w:r>
        <w:rPr>
          <w:spacing w:val="-1"/>
          <w:kern w:val="2"/>
          <w:sz w:val="24"/>
          <w:szCs w:val="24"/>
          <w14:ligatures w14:val="standardContextual"/>
        </w:rPr>
        <w:t>e</w:t>
      </w:r>
      <w:r>
        <w:rPr>
          <w:kern w:val="2"/>
          <w:sz w:val="24"/>
          <w:szCs w:val="24"/>
          <w14:ligatures w14:val="standardContextual"/>
        </w:rPr>
        <w:t>d</w:t>
      </w:r>
      <w:r>
        <w:rPr>
          <w:spacing w:val="1"/>
          <w:kern w:val="2"/>
          <w:sz w:val="24"/>
          <w:szCs w:val="24"/>
          <w14:ligatures w14:val="standardContextual"/>
        </w:rPr>
        <w:t>er</w:t>
      </w:r>
      <w:r>
        <w:rPr>
          <w:kern w:val="2"/>
          <w:sz w:val="24"/>
          <w:szCs w:val="24"/>
          <w14:ligatures w14:val="standardContextual"/>
        </w:rPr>
        <w:t>h</w:t>
      </w:r>
      <w:r>
        <w:rPr>
          <w:spacing w:val="-1"/>
          <w:kern w:val="2"/>
          <w:sz w:val="24"/>
          <w:szCs w:val="24"/>
          <w14:ligatures w14:val="standardContextual"/>
        </w:rPr>
        <w:t>a</w:t>
      </w:r>
      <w:r>
        <w:rPr>
          <w:kern w:val="2"/>
          <w:sz w:val="24"/>
          <w:szCs w:val="24"/>
          <w14:ligatures w14:val="standardContextual"/>
        </w:rPr>
        <w:t>na b</w:t>
      </w:r>
      <w:r>
        <w:rPr>
          <w:spacing w:val="-1"/>
          <w:kern w:val="2"/>
          <w:sz w:val="24"/>
          <w:szCs w:val="24"/>
          <w14:ligatures w14:val="standardContextual"/>
        </w:rPr>
        <w:t>a</w:t>
      </w:r>
      <w:r>
        <w:rPr>
          <w:kern w:val="2"/>
          <w:sz w:val="24"/>
          <w:szCs w:val="24"/>
          <w14:ligatures w14:val="standardContextual"/>
        </w:rPr>
        <w:t>ik</w:t>
      </w:r>
      <w:r>
        <w:rPr>
          <w:spacing w:val="1"/>
          <w:kern w:val="2"/>
          <w:sz w:val="24"/>
          <w:szCs w:val="24"/>
          <w14:ligatures w14:val="standardContextual"/>
        </w:rPr>
        <w:t xml:space="preserve"> </w:t>
      </w:r>
      <w:r>
        <w:rPr>
          <w:kern w:val="2"/>
          <w:sz w:val="24"/>
          <w:szCs w:val="24"/>
          <w14:ligatures w14:val="standardContextual"/>
        </w:rPr>
        <w:t>d</w:t>
      </w:r>
      <w:r>
        <w:rPr>
          <w:spacing w:val="-1"/>
          <w:kern w:val="2"/>
          <w:sz w:val="24"/>
          <w:szCs w:val="24"/>
          <w14:ligatures w14:val="standardContextual"/>
        </w:rPr>
        <w:t>a</w:t>
      </w:r>
      <w:r>
        <w:rPr>
          <w:kern w:val="2"/>
          <w:sz w:val="24"/>
          <w:szCs w:val="24"/>
          <w14:ligatures w14:val="standardContextual"/>
        </w:rPr>
        <w:t>ri</w:t>
      </w:r>
      <w:r>
        <w:rPr>
          <w:spacing w:val="1"/>
          <w:kern w:val="2"/>
          <w:sz w:val="24"/>
          <w:szCs w:val="24"/>
          <w14:ligatures w14:val="standardContextual"/>
        </w:rPr>
        <w:t xml:space="preserve"> </w:t>
      </w:r>
      <w:r>
        <w:rPr>
          <w:kern w:val="2"/>
          <w:sz w:val="24"/>
          <w:szCs w:val="24"/>
          <w14:ligatures w14:val="standardContextual"/>
        </w:rPr>
        <w:t>s</w:t>
      </w:r>
      <w:r>
        <w:rPr>
          <w:spacing w:val="-1"/>
          <w:kern w:val="2"/>
          <w:sz w:val="24"/>
          <w:szCs w:val="24"/>
          <w14:ligatures w14:val="standardContextual"/>
        </w:rPr>
        <w:t>e</w:t>
      </w:r>
      <w:r>
        <w:rPr>
          <w:kern w:val="2"/>
          <w:sz w:val="24"/>
          <w:szCs w:val="24"/>
          <w14:ligatures w14:val="standardContextual"/>
        </w:rPr>
        <w:t>gi</w:t>
      </w:r>
      <w:r>
        <w:rPr>
          <w:spacing w:val="1"/>
          <w:kern w:val="2"/>
          <w:sz w:val="24"/>
          <w:szCs w:val="24"/>
          <w14:ligatures w14:val="standardContextual"/>
        </w:rPr>
        <w:t xml:space="preserve"> </w:t>
      </w:r>
      <w:r>
        <w:rPr>
          <w:kern w:val="2"/>
          <w:sz w:val="24"/>
          <w:szCs w:val="24"/>
          <w14:ligatures w14:val="standardContextual"/>
        </w:rPr>
        <w:t>si</w:t>
      </w:r>
      <w:r>
        <w:rPr>
          <w:spacing w:val="1"/>
          <w:kern w:val="2"/>
          <w:sz w:val="24"/>
          <w:szCs w:val="24"/>
          <w14:ligatures w14:val="standardContextual"/>
        </w:rPr>
        <w:t>s</w:t>
      </w:r>
      <w:r>
        <w:rPr>
          <w:kern w:val="2"/>
          <w:sz w:val="24"/>
          <w:szCs w:val="24"/>
          <w14:ligatures w14:val="standardContextual"/>
        </w:rPr>
        <w:t>tem</w:t>
      </w:r>
      <w:r>
        <w:rPr>
          <w:spacing w:val="-1"/>
          <w:kern w:val="2"/>
          <w:sz w:val="24"/>
          <w:szCs w:val="24"/>
          <w14:ligatures w14:val="standardContextual"/>
        </w:rPr>
        <w:t>a</w:t>
      </w:r>
      <w:r>
        <w:rPr>
          <w:kern w:val="2"/>
          <w:sz w:val="24"/>
          <w:szCs w:val="24"/>
          <w14:ligatures w14:val="standardContextual"/>
        </w:rPr>
        <w:t>t</w:t>
      </w:r>
      <w:r>
        <w:rPr>
          <w:spacing w:val="1"/>
          <w:kern w:val="2"/>
          <w:sz w:val="24"/>
          <w:szCs w:val="24"/>
          <w14:ligatures w14:val="standardContextual"/>
        </w:rPr>
        <w:t>i</w:t>
      </w:r>
      <w:r>
        <w:rPr>
          <w:kern w:val="2"/>
          <w:sz w:val="24"/>
          <w:szCs w:val="24"/>
          <w14:ligatures w14:val="standardContextual"/>
        </w:rPr>
        <w:t>ka maupun isinya</w:t>
      </w:r>
      <w:r>
        <w:rPr>
          <w:spacing w:val="-1"/>
          <w:kern w:val="2"/>
          <w:sz w:val="24"/>
          <w:szCs w:val="24"/>
          <w14:ligatures w14:val="standardContextual"/>
        </w:rPr>
        <w:t xml:space="preserve"> </w:t>
      </w:r>
      <w:r>
        <w:rPr>
          <w:kern w:val="2"/>
          <w:sz w:val="24"/>
          <w:szCs w:val="24"/>
          <w14:ligatures w14:val="standardContextual"/>
        </w:rPr>
        <w:t>jauh d</w:t>
      </w:r>
      <w:r>
        <w:rPr>
          <w:spacing w:val="-1"/>
          <w:kern w:val="2"/>
          <w:sz w:val="24"/>
          <w:szCs w:val="24"/>
          <w14:ligatures w14:val="standardContextual"/>
        </w:rPr>
        <w:t>a</w:t>
      </w:r>
      <w:r>
        <w:rPr>
          <w:kern w:val="2"/>
          <w:sz w:val="24"/>
          <w:szCs w:val="24"/>
          <w14:ligatures w14:val="standardContextual"/>
        </w:rPr>
        <w:t>ri</w:t>
      </w:r>
      <w:r>
        <w:rPr>
          <w:spacing w:val="2"/>
          <w:kern w:val="2"/>
          <w:sz w:val="24"/>
          <w:szCs w:val="24"/>
          <w14:ligatures w14:val="standardContextual"/>
        </w:rPr>
        <w:t xml:space="preserve"> </w:t>
      </w:r>
      <w:r>
        <w:rPr>
          <w:kern w:val="2"/>
          <w:sz w:val="24"/>
          <w:szCs w:val="24"/>
          <w14:ligatures w14:val="standardContextual"/>
        </w:rPr>
        <w:t>s</w:t>
      </w:r>
      <w:r>
        <w:rPr>
          <w:spacing w:val="-1"/>
          <w:kern w:val="2"/>
          <w:sz w:val="24"/>
          <w:szCs w:val="24"/>
          <w14:ligatures w14:val="standardContextual"/>
        </w:rPr>
        <w:t>e</w:t>
      </w:r>
      <w:r>
        <w:rPr>
          <w:kern w:val="2"/>
          <w:sz w:val="24"/>
          <w:szCs w:val="24"/>
          <w14:ligatures w14:val="standardContextual"/>
        </w:rPr>
        <w:t>mpurn</w:t>
      </w:r>
      <w:r>
        <w:rPr>
          <w:spacing w:val="-1"/>
          <w:kern w:val="2"/>
          <w:sz w:val="24"/>
          <w:szCs w:val="24"/>
          <w14:ligatures w14:val="standardContextual"/>
        </w:rPr>
        <w:t>a</w:t>
      </w:r>
      <w:r>
        <w:rPr>
          <w:kern w:val="2"/>
          <w:sz w:val="24"/>
          <w:szCs w:val="24"/>
          <w14:ligatures w14:val="standardContextual"/>
        </w:rPr>
        <w:t>.</w:t>
      </w:r>
      <w:r>
        <w:rPr>
          <w:rFonts w:ascii="Calibri" w:eastAsia="Calibri" w:hAnsi="Calibri"/>
          <w:kern w:val="2"/>
          <w:sz w:val="24"/>
          <w:szCs w:val="24"/>
          <w14:ligatures w14:val="standardContextual"/>
        </w:rPr>
        <w:t xml:space="preserve"> </w:t>
      </w:r>
    </w:p>
    <w:p w14:paraId="497287F6" w14:textId="77777777" w:rsidR="00CD72A1" w:rsidRDefault="00CD72A1" w:rsidP="00CD72A1">
      <w:pPr>
        <w:spacing w:after="160" w:line="480" w:lineRule="auto"/>
        <w:ind w:right="79" w:firstLine="720"/>
        <w:jc w:val="both"/>
        <w:rPr>
          <w:rFonts w:ascii="Calibri" w:eastAsia="Calibri" w:hAnsi="Calibri"/>
          <w:kern w:val="2"/>
          <w:sz w:val="24"/>
          <w:szCs w:val="24"/>
          <w14:ligatures w14:val="standardContextual"/>
        </w:rPr>
      </w:pPr>
      <w:r>
        <w:rPr>
          <w:kern w:val="2"/>
          <w:sz w:val="24"/>
          <w:szCs w:val="24"/>
          <w14:ligatures w14:val="standardContextual"/>
        </w:rPr>
        <w:t>D</w:t>
      </w:r>
      <w:r>
        <w:rPr>
          <w:spacing w:val="-1"/>
          <w:kern w:val="2"/>
          <w:sz w:val="24"/>
          <w:szCs w:val="24"/>
          <w14:ligatures w14:val="standardContextual"/>
        </w:rPr>
        <w:t>a</w:t>
      </w:r>
      <w:r>
        <w:rPr>
          <w:kern w:val="2"/>
          <w:sz w:val="24"/>
          <w:szCs w:val="24"/>
          <w14:ligatures w14:val="standardContextual"/>
        </w:rPr>
        <w:t>lam k</w:t>
      </w:r>
      <w:r>
        <w:rPr>
          <w:spacing w:val="-1"/>
          <w:kern w:val="2"/>
          <w:sz w:val="24"/>
          <w:szCs w:val="24"/>
          <w14:ligatures w14:val="standardContextual"/>
        </w:rPr>
        <w:t>e</w:t>
      </w:r>
      <w:r>
        <w:rPr>
          <w:kern w:val="2"/>
          <w:sz w:val="24"/>
          <w:szCs w:val="24"/>
          <w14:ligatures w14:val="standardContextual"/>
        </w:rPr>
        <w:t>s</w:t>
      </w:r>
      <w:r>
        <w:rPr>
          <w:spacing w:val="-1"/>
          <w:kern w:val="2"/>
          <w:sz w:val="24"/>
          <w:szCs w:val="24"/>
          <w14:ligatures w14:val="standardContextual"/>
        </w:rPr>
        <w:t>e</w:t>
      </w:r>
      <w:r>
        <w:rPr>
          <w:kern w:val="2"/>
          <w:sz w:val="24"/>
          <w:szCs w:val="24"/>
          <w14:ligatures w14:val="standardContextual"/>
        </w:rPr>
        <w:t>mpat</w:t>
      </w:r>
      <w:r>
        <w:rPr>
          <w:spacing w:val="-1"/>
          <w:kern w:val="2"/>
          <w:sz w:val="24"/>
          <w:szCs w:val="24"/>
          <w14:ligatures w14:val="standardContextual"/>
        </w:rPr>
        <w:t>a</w:t>
      </w:r>
      <w:r>
        <w:rPr>
          <w:kern w:val="2"/>
          <w:sz w:val="24"/>
          <w:szCs w:val="24"/>
          <w14:ligatures w14:val="standardContextual"/>
        </w:rPr>
        <w:t>n k</w:t>
      </w:r>
      <w:r>
        <w:rPr>
          <w:spacing w:val="-1"/>
          <w:kern w:val="2"/>
          <w:sz w:val="24"/>
          <w:szCs w:val="24"/>
          <w14:ligatures w14:val="standardContextual"/>
        </w:rPr>
        <w:t>a</w:t>
      </w:r>
      <w:r>
        <w:rPr>
          <w:kern w:val="2"/>
          <w:sz w:val="24"/>
          <w:szCs w:val="24"/>
          <w14:ligatures w14:val="standardContextual"/>
        </w:rPr>
        <w:t>li</w:t>
      </w:r>
      <w:r>
        <w:rPr>
          <w:spacing w:val="3"/>
          <w:kern w:val="2"/>
          <w:sz w:val="24"/>
          <w:szCs w:val="24"/>
          <w14:ligatures w14:val="standardContextual"/>
        </w:rPr>
        <w:t xml:space="preserve"> </w:t>
      </w:r>
      <w:r>
        <w:rPr>
          <w:kern w:val="2"/>
          <w:sz w:val="24"/>
          <w:szCs w:val="24"/>
          <w14:ligatures w14:val="standardContextual"/>
        </w:rPr>
        <w:t>in</w:t>
      </w:r>
      <w:r>
        <w:rPr>
          <w:spacing w:val="1"/>
          <w:kern w:val="2"/>
          <w:sz w:val="24"/>
          <w:szCs w:val="24"/>
          <w14:ligatures w14:val="standardContextual"/>
        </w:rPr>
        <w:t>i</w:t>
      </w:r>
      <w:r>
        <w:rPr>
          <w:kern w:val="2"/>
          <w:sz w:val="24"/>
          <w:szCs w:val="24"/>
          <w14:ligatures w14:val="standardContextual"/>
        </w:rPr>
        <w:t>, p</w:t>
      </w:r>
      <w:r>
        <w:rPr>
          <w:spacing w:val="-1"/>
          <w:kern w:val="2"/>
          <w:sz w:val="24"/>
          <w:szCs w:val="24"/>
          <w14:ligatures w14:val="standardContextual"/>
        </w:rPr>
        <w:t>e</w:t>
      </w:r>
      <w:r>
        <w:rPr>
          <w:kern w:val="2"/>
          <w:sz w:val="24"/>
          <w:szCs w:val="24"/>
          <w14:ligatures w14:val="standardContextual"/>
        </w:rPr>
        <w:t>rk</w:t>
      </w:r>
      <w:r>
        <w:rPr>
          <w:spacing w:val="-2"/>
          <w:kern w:val="2"/>
          <w:sz w:val="24"/>
          <w:szCs w:val="24"/>
          <w14:ligatures w14:val="standardContextual"/>
        </w:rPr>
        <w:t>e</w:t>
      </w:r>
      <w:r>
        <w:rPr>
          <w:kern w:val="2"/>
          <w:sz w:val="24"/>
          <w:szCs w:val="24"/>
          <w14:ligatures w14:val="standardContextual"/>
        </w:rPr>
        <w:t>n</w:t>
      </w:r>
      <w:r>
        <w:rPr>
          <w:spacing w:val="-1"/>
          <w:kern w:val="2"/>
          <w:sz w:val="24"/>
          <w:szCs w:val="24"/>
          <w14:ligatures w14:val="standardContextual"/>
        </w:rPr>
        <w:t>a</w:t>
      </w:r>
      <w:r>
        <w:rPr>
          <w:kern w:val="2"/>
          <w:sz w:val="24"/>
          <w:szCs w:val="24"/>
          <w14:ligatures w14:val="standardContextual"/>
        </w:rPr>
        <w:t>lkanl</w:t>
      </w:r>
      <w:r>
        <w:rPr>
          <w:spacing w:val="-1"/>
          <w:kern w:val="2"/>
          <w:sz w:val="24"/>
          <w:szCs w:val="24"/>
          <w14:ligatures w14:val="standardContextual"/>
        </w:rPr>
        <w:t>a</w:t>
      </w:r>
      <w:r>
        <w:rPr>
          <w:kern w:val="2"/>
          <w:sz w:val="24"/>
          <w:szCs w:val="24"/>
          <w14:ligatures w14:val="standardContextual"/>
        </w:rPr>
        <w:t>h p</w:t>
      </w:r>
      <w:r>
        <w:rPr>
          <w:spacing w:val="-1"/>
          <w:kern w:val="2"/>
          <w:sz w:val="24"/>
          <w:szCs w:val="24"/>
          <w14:ligatures w14:val="standardContextual"/>
        </w:rPr>
        <w:t>e</w:t>
      </w:r>
      <w:r>
        <w:rPr>
          <w:kern w:val="2"/>
          <w:sz w:val="24"/>
          <w:szCs w:val="24"/>
          <w14:ligatures w14:val="standardContextual"/>
        </w:rPr>
        <w:t>n</w:t>
      </w:r>
      <w:r>
        <w:rPr>
          <w:spacing w:val="1"/>
          <w:kern w:val="2"/>
          <w:sz w:val="24"/>
          <w:szCs w:val="24"/>
          <w14:ligatures w14:val="standardContextual"/>
        </w:rPr>
        <w:t>e</w:t>
      </w:r>
      <w:r>
        <w:rPr>
          <w:kern w:val="2"/>
          <w:sz w:val="24"/>
          <w:szCs w:val="24"/>
          <w14:ligatures w14:val="standardContextual"/>
        </w:rPr>
        <w:t>l</w:t>
      </w:r>
      <w:r>
        <w:rPr>
          <w:spacing w:val="1"/>
          <w:kern w:val="2"/>
          <w:sz w:val="24"/>
          <w:szCs w:val="24"/>
          <w14:ligatures w14:val="standardContextual"/>
        </w:rPr>
        <w:t>i</w:t>
      </w:r>
      <w:r>
        <w:rPr>
          <w:kern w:val="2"/>
          <w:sz w:val="24"/>
          <w:szCs w:val="24"/>
          <w14:ligatures w14:val="standardContextual"/>
        </w:rPr>
        <w:t>ti</w:t>
      </w:r>
      <w:r>
        <w:rPr>
          <w:spacing w:val="1"/>
          <w:kern w:val="2"/>
          <w:sz w:val="24"/>
          <w:szCs w:val="24"/>
          <w14:ligatures w14:val="standardContextual"/>
        </w:rPr>
        <w:t xml:space="preserve"> </w:t>
      </w:r>
      <w:r>
        <w:rPr>
          <w:kern w:val="2"/>
          <w:sz w:val="24"/>
          <w:szCs w:val="24"/>
          <w14:ligatures w14:val="standardContextual"/>
        </w:rPr>
        <w:t>meny</w:t>
      </w:r>
      <w:r>
        <w:rPr>
          <w:spacing w:val="-1"/>
          <w:kern w:val="2"/>
          <w:sz w:val="24"/>
          <w:szCs w:val="24"/>
          <w14:ligatures w14:val="standardContextual"/>
        </w:rPr>
        <w:t>a</w:t>
      </w:r>
      <w:r>
        <w:rPr>
          <w:kern w:val="2"/>
          <w:sz w:val="24"/>
          <w:szCs w:val="24"/>
          <w14:ligatures w14:val="standardContextual"/>
        </w:rPr>
        <w:t>mpaik</w:t>
      </w:r>
      <w:r>
        <w:rPr>
          <w:spacing w:val="-1"/>
          <w:kern w:val="2"/>
          <w:sz w:val="24"/>
          <w:szCs w:val="24"/>
          <w14:ligatures w14:val="standardContextual"/>
        </w:rPr>
        <w:t>a</w:t>
      </w:r>
      <w:r>
        <w:rPr>
          <w:kern w:val="2"/>
          <w:sz w:val="24"/>
          <w:szCs w:val="24"/>
          <w14:ligatures w14:val="standardContextual"/>
        </w:rPr>
        <w:t>n r</w:t>
      </w:r>
      <w:r>
        <w:rPr>
          <w:spacing w:val="-2"/>
          <w:kern w:val="2"/>
          <w:sz w:val="24"/>
          <w:szCs w:val="24"/>
          <w14:ligatures w14:val="standardContextual"/>
        </w:rPr>
        <w:t>a</w:t>
      </w:r>
      <w:r>
        <w:rPr>
          <w:kern w:val="2"/>
          <w:sz w:val="24"/>
          <w:szCs w:val="24"/>
          <w14:ligatures w14:val="standardContextual"/>
        </w:rPr>
        <w:t>sa te</w:t>
      </w:r>
      <w:r>
        <w:rPr>
          <w:spacing w:val="-1"/>
          <w:kern w:val="2"/>
          <w:sz w:val="24"/>
          <w:szCs w:val="24"/>
          <w14:ligatures w14:val="standardContextual"/>
        </w:rPr>
        <w:t>r</w:t>
      </w:r>
      <w:r>
        <w:rPr>
          <w:kern w:val="2"/>
          <w:sz w:val="24"/>
          <w:szCs w:val="24"/>
          <w14:ligatures w14:val="standardContextual"/>
        </w:rPr>
        <w:t>i</w:t>
      </w:r>
      <w:r>
        <w:rPr>
          <w:spacing w:val="1"/>
          <w:kern w:val="2"/>
          <w:sz w:val="24"/>
          <w:szCs w:val="24"/>
          <w14:ligatures w14:val="standardContextual"/>
        </w:rPr>
        <w:t>m</w:t>
      </w:r>
      <w:r>
        <w:rPr>
          <w:kern w:val="2"/>
          <w:sz w:val="24"/>
          <w:szCs w:val="24"/>
          <w14:ligatures w14:val="standardContextual"/>
        </w:rPr>
        <w:t>a</w:t>
      </w:r>
      <w:r>
        <w:rPr>
          <w:spacing w:val="-1"/>
          <w:kern w:val="2"/>
          <w:sz w:val="24"/>
          <w:szCs w:val="24"/>
          <w14:ligatures w14:val="standardContextual"/>
        </w:rPr>
        <w:t xml:space="preserve"> </w:t>
      </w:r>
      <w:r>
        <w:rPr>
          <w:kern w:val="2"/>
          <w:sz w:val="24"/>
          <w:szCs w:val="24"/>
          <w14:ligatures w14:val="standardContextual"/>
        </w:rPr>
        <w:t>k</w:t>
      </w:r>
      <w:r>
        <w:rPr>
          <w:spacing w:val="-1"/>
          <w:kern w:val="2"/>
          <w:sz w:val="24"/>
          <w:szCs w:val="24"/>
          <w14:ligatures w14:val="standardContextual"/>
        </w:rPr>
        <w:t>a</w:t>
      </w:r>
      <w:r>
        <w:rPr>
          <w:kern w:val="2"/>
          <w:sz w:val="24"/>
          <w:szCs w:val="24"/>
          <w14:ligatures w14:val="standardContextual"/>
        </w:rPr>
        <w:t>sih, r</w:t>
      </w:r>
      <w:r>
        <w:rPr>
          <w:spacing w:val="-1"/>
          <w:kern w:val="2"/>
          <w:sz w:val="24"/>
          <w:szCs w:val="24"/>
          <w14:ligatures w14:val="standardContextual"/>
        </w:rPr>
        <w:t>a</w:t>
      </w:r>
      <w:r>
        <w:rPr>
          <w:spacing w:val="2"/>
          <w:kern w:val="2"/>
          <w:sz w:val="24"/>
          <w:szCs w:val="24"/>
          <w14:ligatures w14:val="standardContextual"/>
        </w:rPr>
        <w:t>s</w:t>
      </w:r>
      <w:r>
        <w:rPr>
          <w:kern w:val="2"/>
          <w:sz w:val="24"/>
          <w:szCs w:val="24"/>
          <w14:ligatures w14:val="standardContextual"/>
        </w:rPr>
        <w:t>a</w:t>
      </w:r>
      <w:r>
        <w:rPr>
          <w:spacing w:val="-1"/>
          <w:kern w:val="2"/>
          <w:sz w:val="24"/>
          <w:szCs w:val="24"/>
          <w14:ligatures w14:val="standardContextual"/>
        </w:rPr>
        <w:t xml:space="preserve"> </w:t>
      </w:r>
      <w:r>
        <w:rPr>
          <w:kern w:val="2"/>
          <w:sz w:val="24"/>
          <w:szCs w:val="24"/>
          <w14:ligatures w14:val="standardContextual"/>
        </w:rPr>
        <w:t>horm</w:t>
      </w:r>
      <w:r>
        <w:rPr>
          <w:spacing w:val="-1"/>
          <w:kern w:val="2"/>
          <w:sz w:val="24"/>
          <w:szCs w:val="24"/>
          <w14:ligatures w14:val="standardContextual"/>
        </w:rPr>
        <w:t>a</w:t>
      </w:r>
      <w:r>
        <w:rPr>
          <w:kern w:val="2"/>
          <w:sz w:val="24"/>
          <w:szCs w:val="24"/>
          <w14:ligatures w14:val="standardContextual"/>
        </w:rPr>
        <w:t>t</w:t>
      </w:r>
      <w:r>
        <w:rPr>
          <w:spacing w:val="3"/>
          <w:kern w:val="2"/>
          <w:sz w:val="24"/>
          <w:szCs w:val="24"/>
          <w14:ligatures w14:val="standardContextual"/>
        </w:rPr>
        <w:t xml:space="preserve"> </w:t>
      </w:r>
      <w:r>
        <w:rPr>
          <w:kern w:val="2"/>
          <w:sz w:val="24"/>
          <w:szCs w:val="24"/>
          <w14:ligatures w14:val="standardContextual"/>
        </w:rPr>
        <w:t>d</w:t>
      </w:r>
      <w:r>
        <w:rPr>
          <w:spacing w:val="-1"/>
          <w:kern w:val="2"/>
          <w:sz w:val="24"/>
          <w:szCs w:val="24"/>
          <w14:ligatures w14:val="standardContextual"/>
        </w:rPr>
        <w:t>a</w:t>
      </w:r>
      <w:r>
        <w:rPr>
          <w:kern w:val="2"/>
          <w:sz w:val="24"/>
          <w:szCs w:val="24"/>
          <w14:ligatures w14:val="standardContextual"/>
        </w:rPr>
        <w:t>n p</w:t>
      </w:r>
      <w:r>
        <w:rPr>
          <w:spacing w:val="-1"/>
          <w:kern w:val="2"/>
          <w:sz w:val="24"/>
          <w:szCs w:val="24"/>
          <w14:ligatures w14:val="standardContextual"/>
        </w:rPr>
        <w:t>e</w:t>
      </w:r>
      <w:r>
        <w:rPr>
          <w:kern w:val="2"/>
          <w:sz w:val="24"/>
          <w:szCs w:val="24"/>
          <w14:ligatures w14:val="standardContextual"/>
        </w:rPr>
        <w:t>ngh</w:t>
      </w:r>
      <w:r>
        <w:rPr>
          <w:spacing w:val="-1"/>
          <w:kern w:val="2"/>
          <w:sz w:val="24"/>
          <w:szCs w:val="24"/>
          <w14:ligatures w14:val="standardContextual"/>
        </w:rPr>
        <w:t>a</w:t>
      </w:r>
      <w:r>
        <w:rPr>
          <w:kern w:val="2"/>
          <w:sz w:val="24"/>
          <w:szCs w:val="24"/>
          <w14:ligatures w14:val="standardContextual"/>
        </w:rPr>
        <w:t>r</w:t>
      </w:r>
      <w:r>
        <w:rPr>
          <w:spacing w:val="1"/>
          <w:kern w:val="2"/>
          <w:sz w:val="24"/>
          <w:szCs w:val="24"/>
          <w14:ligatures w14:val="standardContextual"/>
        </w:rPr>
        <w:t>g</w:t>
      </w:r>
      <w:r>
        <w:rPr>
          <w:spacing w:val="-1"/>
          <w:kern w:val="2"/>
          <w:sz w:val="24"/>
          <w:szCs w:val="24"/>
          <w14:ligatures w14:val="standardContextual"/>
        </w:rPr>
        <w:t>a</w:t>
      </w:r>
      <w:r>
        <w:rPr>
          <w:kern w:val="2"/>
          <w:sz w:val="24"/>
          <w:szCs w:val="24"/>
          <w14:ligatures w14:val="standardContextual"/>
        </w:rPr>
        <w:t>n k</w:t>
      </w:r>
      <w:r>
        <w:rPr>
          <w:spacing w:val="-1"/>
          <w:kern w:val="2"/>
          <w:sz w:val="24"/>
          <w:szCs w:val="24"/>
          <w14:ligatures w14:val="standardContextual"/>
        </w:rPr>
        <w:t>e</w:t>
      </w:r>
      <w:r>
        <w:rPr>
          <w:spacing w:val="2"/>
          <w:kern w:val="2"/>
          <w:sz w:val="24"/>
          <w:szCs w:val="24"/>
          <w14:ligatures w14:val="standardContextual"/>
        </w:rPr>
        <w:t>p</w:t>
      </w:r>
      <w:r>
        <w:rPr>
          <w:spacing w:val="-1"/>
          <w:kern w:val="2"/>
          <w:sz w:val="24"/>
          <w:szCs w:val="24"/>
          <w14:ligatures w14:val="standardContextual"/>
        </w:rPr>
        <w:t>a</w:t>
      </w:r>
      <w:r>
        <w:rPr>
          <w:kern w:val="2"/>
          <w:sz w:val="24"/>
          <w:szCs w:val="24"/>
          <w14:ligatures w14:val="standardContextual"/>
        </w:rPr>
        <w:t>d</w:t>
      </w:r>
      <w:r>
        <w:rPr>
          <w:spacing w:val="-1"/>
          <w:kern w:val="2"/>
          <w:sz w:val="24"/>
          <w:szCs w:val="24"/>
          <w14:ligatures w14:val="standardContextual"/>
        </w:rPr>
        <w:t>a</w:t>
      </w:r>
      <w:r>
        <w:rPr>
          <w:kern w:val="2"/>
          <w:sz w:val="24"/>
          <w:szCs w:val="24"/>
          <w14:ligatures w14:val="standardContextual"/>
        </w:rPr>
        <w:t>:</w:t>
      </w:r>
    </w:p>
    <w:p w14:paraId="49D6B671" w14:textId="77777777" w:rsidR="00CD72A1" w:rsidRPr="00E96FDA" w:rsidRDefault="00CD72A1" w:rsidP="00CD72A1">
      <w:pPr>
        <w:pStyle w:val="ListParagraph"/>
        <w:numPr>
          <w:ilvl w:val="0"/>
          <w:numId w:val="2"/>
        </w:numPr>
        <w:spacing w:before="10" w:line="480" w:lineRule="auto"/>
        <w:ind w:left="284" w:right="82"/>
        <w:jc w:val="both"/>
        <w:rPr>
          <w:sz w:val="24"/>
          <w:szCs w:val="24"/>
        </w:rPr>
      </w:pPr>
      <w:r w:rsidRPr="00627452">
        <w:rPr>
          <w:rFonts w:ascii="Times New Roman" w:eastAsia="Times New Roman" w:hAnsi="Times New Roman"/>
          <w:sz w:val="24"/>
          <w:szCs w:val="24"/>
        </w:rPr>
        <w:t>L</w:t>
      </w:r>
      <w:r w:rsidRPr="00627452">
        <w:rPr>
          <w:rFonts w:ascii="Times New Roman" w:eastAsia="Times New Roman" w:hAnsi="Times New Roman"/>
          <w:spacing w:val="-1"/>
          <w:sz w:val="24"/>
          <w:szCs w:val="24"/>
        </w:rPr>
        <w:t>a</w:t>
      </w:r>
      <w:r w:rsidRPr="00627452">
        <w:rPr>
          <w:rFonts w:ascii="Times New Roman" w:eastAsia="Times New Roman" w:hAnsi="Times New Roman"/>
          <w:sz w:val="24"/>
          <w:szCs w:val="24"/>
        </w:rPr>
        <w:t>ks</w:t>
      </w:r>
      <w:r w:rsidRPr="00627452">
        <w:rPr>
          <w:rFonts w:ascii="Times New Roman" w:eastAsia="Times New Roman" w:hAnsi="Times New Roman"/>
          <w:spacing w:val="-1"/>
          <w:sz w:val="24"/>
          <w:szCs w:val="24"/>
        </w:rPr>
        <w:t>a</w:t>
      </w:r>
      <w:r w:rsidRPr="00627452">
        <w:rPr>
          <w:rFonts w:ascii="Times New Roman" w:eastAsia="Times New Roman" w:hAnsi="Times New Roman"/>
          <w:sz w:val="24"/>
          <w:szCs w:val="24"/>
        </w:rPr>
        <w:t>mana</w:t>
      </w:r>
      <w:r w:rsidRPr="00627452">
        <w:rPr>
          <w:rFonts w:ascii="Times New Roman" w:eastAsia="Times New Roman" w:hAnsi="Times New Roman"/>
          <w:spacing w:val="24"/>
          <w:sz w:val="24"/>
          <w:szCs w:val="24"/>
        </w:rPr>
        <w:t xml:space="preserve"> </w:t>
      </w:r>
      <w:r w:rsidRPr="00627452">
        <w:rPr>
          <w:rFonts w:ascii="Times New Roman" w:eastAsia="Times New Roman" w:hAnsi="Times New Roman"/>
          <w:spacing w:val="1"/>
          <w:sz w:val="24"/>
          <w:szCs w:val="24"/>
        </w:rPr>
        <w:t>P</w:t>
      </w:r>
      <w:r w:rsidRPr="00627452">
        <w:rPr>
          <w:rFonts w:ascii="Times New Roman" w:eastAsia="Times New Roman" w:hAnsi="Times New Roman"/>
          <w:spacing w:val="-1"/>
          <w:sz w:val="24"/>
          <w:szCs w:val="24"/>
        </w:rPr>
        <w:t>e</w:t>
      </w:r>
      <w:r w:rsidRPr="00627452">
        <w:rPr>
          <w:rFonts w:ascii="Times New Roman" w:eastAsia="Times New Roman" w:hAnsi="Times New Roman"/>
          <w:sz w:val="24"/>
          <w:szCs w:val="24"/>
        </w:rPr>
        <w:t>rt</w:t>
      </w:r>
      <w:r w:rsidRPr="00627452">
        <w:rPr>
          <w:rFonts w:ascii="Times New Roman" w:eastAsia="Times New Roman" w:hAnsi="Times New Roman"/>
          <w:spacing w:val="-1"/>
          <w:sz w:val="24"/>
          <w:szCs w:val="24"/>
        </w:rPr>
        <w:t>a</w:t>
      </w:r>
      <w:r w:rsidRPr="00627452">
        <w:rPr>
          <w:rFonts w:ascii="Times New Roman" w:eastAsia="Times New Roman" w:hAnsi="Times New Roman"/>
          <w:sz w:val="24"/>
          <w:szCs w:val="24"/>
        </w:rPr>
        <w:t>ma</w:t>
      </w:r>
      <w:r>
        <w:rPr>
          <w:rFonts w:ascii="Times New Roman" w:eastAsia="Times New Roman" w:hAnsi="Times New Roman"/>
          <w:sz w:val="24"/>
          <w:szCs w:val="24"/>
        </w:rPr>
        <w:t xml:space="preserve"> TNI</w:t>
      </w:r>
      <w:r w:rsidRPr="00627452">
        <w:rPr>
          <w:rFonts w:ascii="Times New Roman" w:eastAsia="Times New Roman" w:hAnsi="Times New Roman"/>
          <w:spacing w:val="26"/>
          <w:sz w:val="24"/>
          <w:szCs w:val="24"/>
        </w:rPr>
        <w:t xml:space="preserve"> </w:t>
      </w:r>
      <w:r w:rsidRPr="00627452">
        <w:rPr>
          <w:rFonts w:ascii="Times New Roman" w:eastAsia="Times New Roman" w:hAnsi="Times New Roman"/>
          <w:sz w:val="24"/>
          <w:szCs w:val="24"/>
        </w:rPr>
        <w:t>(Purn)</w:t>
      </w:r>
      <w:r w:rsidRPr="00627452">
        <w:rPr>
          <w:rFonts w:ascii="Times New Roman" w:eastAsia="Times New Roman" w:hAnsi="Times New Roman"/>
          <w:spacing w:val="23"/>
          <w:sz w:val="24"/>
          <w:szCs w:val="24"/>
        </w:rPr>
        <w:t xml:space="preserve"> </w:t>
      </w:r>
      <w:r w:rsidRPr="00627452">
        <w:rPr>
          <w:rFonts w:ascii="Times New Roman" w:eastAsia="Times New Roman" w:hAnsi="Times New Roman"/>
          <w:spacing w:val="2"/>
          <w:sz w:val="24"/>
          <w:szCs w:val="24"/>
        </w:rPr>
        <w:t>D</w:t>
      </w:r>
      <w:r w:rsidRPr="00627452">
        <w:rPr>
          <w:rFonts w:ascii="Times New Roman" w:eastAsia="Times New Roman" w:hAnsi="Times New Roman"/>
          <w:sz w:val="24"/>
          <w:szCs w:val="24"/>
        </w:rPr>
        <w:t>r.</w:t>
      </w:r>
      <w:r w:rsidRPr="00627452">
        <w:rPr>
          <w:rFonts w:ascii="Times New Roman" w:eastAsia="Times New Roman" w:hAnsi="Times New Roman"/>
          <w:spacing w:val="23"/>
          <w:sz w:val="24"/>
          <w:szCs w:val="24"/>
        </w:rPr>
        <w:t xml:space="preserve"> </w:t>
      </w:r>
      <w:r w:rsidRPr="00627452">
        <w:rPr>
          <w:rFonts w:ascii="Times New Roman" w:eastAsia="Times New Roman" w:hAnsi="Times New Roman"/>
          <w:sz w:val="24"/>
          <w:szCs w:val="24"/>
        </w:rPr>
        <w:t>A.</w:t>
      </w:r>
      <w:r w:rsidRPr="00627452">
        <w:rPr>
          <w:rFonts w:ascii="Times New Roman" w:eastAsia="Times New Roman" w:hAnsi="Times New Roman"/>
          <w:spacing w:val="-1"/>
          <w:sz w:val="24"/>
          <w:szCs w:val="24"/>
        </w:rPr>
        <w:t>V</w:t>
      </w:r>
      <w:r w:rsidRPr="00627452">
        <w:rPr>
          <w:rFonts w:ascii="Times New Roman" w:eastAsia="Times New Roman" w:hAnsi="Times New Roman"/>
          <w:sz w:val="24"/>
          <w:szCs w:val="24"/>
        </w:rPr>
        <w:t>.</w:t>
      </w:r>
      <w:r>
        <w:rPr>
          <w:rFonts w:ascii="Times New Roman" w:eastAsia="Times New Roman" w:hAnsi="Times New Roman"/>
          <w:sz w:val="24"/>
          <w:szCs w:val="24"/>
        </w:rPr>
        <w:t xml:space="preserve"> </w:t>
      </w:r>
      <w:r w:rsidRPr="00627452">
        <w:rPr>
          <w:rFonts w:ascii="Times New Roman" w:eastAsia="Times New Roman" w:hAnsi="Times New Roman"/>
          <w:spacing w:val="1"/>
          <w:sz w:val="24"/>
          <w:szCs w:val="24"/>
        </w:rPr>
        <w:t>S</w:t>
      </w:r>
      <w:r w:rsidRPr="00627452">
        <w:rPr>
          <w:rFonts w:ascii="Times New Roman" w:eastAsia="Times New Roman" w:hAnsi="Times New Roman"/>
          <w:sz w:val="24"/>
          <w:szCs w:val="24"/>
        </w:rPr>
        <w:t>ri</w:t>
      </w:r>
      <w:r w:rsidRPr="00627452">
        <w:rPr>
          <w:rFonts w:ascii="Times New Roman" w:eastAsia="Times New Roman" w:hAnsi="Times New Roman"/>
          <w:spacing w:val="26"/>
          <w:sz w:val="24"/>
          <w:szCs w:val="24"/>
        </w:rPr>
        <w:t xml:space="preserve"> </w:t>
      </w:r>
      <w:r w:rsidRPr="00627452">
        <w:rPr>
          <w:rFonts w:ascii="Times New Roman" w:eastAsia="Times New Roman" w:hAnsi="Times New Roman"/>
          <w:spacing w:val="1"/>
          <w:sz w:val="24"/>
          <w:szCs w:val="24"/>
        </w:rPr>
        <w:t>S</w:t>
      </w:r>
      <w:r w:rsidRPr="00627452">
        <w:rPr>
          <w:rFonts w:ascii="Times New Roman" w:eastAsia="Times New Roman" w:hAnsi="Times New Roman"/>
          <w:sz w:val="24"/>
          <w:szCs w:val="24"/>
        </w:rPr>
        <w:t>uh</w:t>
      </w:r>
      <w:r w:rsidRPr="00627452">
        <w:rPr>
          <w:rFonts w:ascii="Times New Roman" w:eastAsia="Times New Roman" w:hAnsi="Times New Roman"/>
          <w:spacing w:val="-1"/>
          <w:sz w:val="24"/>
          <w:szCs w:val="24"/>
        </w:rPr>
        <w:t>a</w:t>
      </w:r>
      <w:r w:rsidRPr="00627452">
        <w:rPr>
          <w:rFonts w:ascii="Times New Roman" w:eastAsia="Times New Roman" w:hAnsi="Times New Roman"/>
          <w:sz w:val="24"/>
          <w:szCs w:val="24"/>
        </w:rPr>
        <w:t>rdinings</w:t>
      </w:r>
      <w:r w:rsidRPr="00627452">
        <w:rPr>
          <w:rFonts w:ascii="Times New Roman" w:eastAsia="Times New Roman" w:hAnsi="Times New Roman"/>
          <w:spacing w:val="1"/>
          <w:sz w:val="24"/>
          <w:szCs w:val="24"/>
        </w:rPr>
        <w:t>i</w:t>
      </w:r>
      <w:r w:rsidRPr="00627452">
        <w:rPr>
          <w:rFonts w:ascii="Times New Roman" w:eastAsia="Times New Roman" w:hAnsi="Times New Roman"/>
          <w:sz w:val="24"/>
          <w:szCs w:val="24"/>
        </w:rPr>
        <w:t>h,</w:t>
      </w:r>
      <w:r w:rsidRPr="00627452">
        <w:rPr>
          <w:rFonts w:ascii="Times New Roman" w:eastAsia="Times New Roman" w:hAnsi="Times New Roman"/>
          <w:spacing w:val="24"/>
          <w:sz w:val="24"/>
          <w:szCs w:val="24"/>
        </w:rPr>
        <w:t xml:space="preserve"> </w:t>
      </w:r>
      <w:r w:rsidRPr="00627452">
        <w:rPr>
          <w:rFonts w:ascii="Times New Roman" w:eastAsia="Times New Roman" w:hAnsi="Times New Roman"/>
          <w:spacing w:val="1"/>
          <w:sz w:val="24"/>
          <w:szCs w:val="24"/>
        </w:rPr>
        <w:t>S</w:t>
      </w:r>
      <w:r w:rsidRPr="00627452">
        <w:rPr>
          <w:rFonts w:ascii="Times New Roman" w:eastAsia="Times New Roman" w:hAnsi="Times New Roman"/>
          <w:sz w:val="24"/>
          <w:szCs w:val="24"/>
        </w:rPr>
        <w:t>.Kp.,</w:t>
      </w:r>
      <w:r w:rsidRPr="00627452">
        <w:rPr>
          <w:rFonts w:ascii="Times New Roman" w:eastAsia="Times New Roman" w:hAnsi="Times New Roman"/>
          <w:spacing w:val="23"/>
          <w:sz w:val="24"/>
          <w:szCs w:val="24"/>
        </w:rPr>
        <w:t xml:space="preserve"> </w:t>
      </w:r>
      <w:r w:rsidRPr="00627452">
        <w:rPr>
          <w:rFonts w:ascii="Times New Roman" w:eastAsia="Times New Roman" w:hAnsi="Times New Roman"/>
          <w:sz w:val="24"/>
          <w:szCs w:val="24"/>
        </w:rPr>
        <w:t>M.K</w:t>
      </w:r>
      <w:r w:rsidRPr="00627452">
        <w:rPr>
          <w:rFonts w:ascii="Times New Roman" w:eastAsia="Times New Roman" w:hAnsi="Times New Roman"/>
          <w:spacing w:val="-1"/>
          <w:sz w:val="24"/>
          <w:szCs w:val="24"/>
        </w:rPr>
        <w:t>e</w:t>
      </w:r>
      <w:r w:rsidRPr="00627452">
        <w:rPr>
          <w:rFonts w:ascii="Times New Roman" w:eastAsia="Times New Roman" w:hAnsi="Times New Roman"/>
          <w:sz w:val="24"/>
          <w:szCs w:val="24"/>
        </w:rPr>
        <w:t>s.</w:t>
      </w:r>
      <w:r w:rsidRPr="00627452">
        <w:rPr>
          <w:rFonts w:ascii="Times New Roman" w:eastAsia="Times New Roman" w:hAnsi="Times New Roman"/>
          <w:spacing w:val="19"/>
          <w:sz w:val="24"/>
          <w:szCs w:val="24"/>
        </w:rPr>
        <w:t xml:space="preserve"> </w:t>
      </w:r>
      <w:r w:rsidRPr="00627452">
        <w:rPr>
          <w:rFonts w:ascii="Times New Roman" w:eastAsia="Times New Roman" w:hAnsi="Times New Roman"/>
          <w:sz w:val="24"/>
          <w:szCs w:val="24"/>
        </w:rPr>
        <w:t>s</w:t>
      </w:r>
      <w:r w:rsidRPr="00627452">
        <w:rPr>
          <w:rFonts w:ascii="Times New Roman" w:eastAsia="Times New Roman" w:hAnsi="Times New Roman"/>
          <w:spacing w:val="-1"/>
          <w:sz w:val="24"/>
          <w:szCs w:val="24"/>
        </w:rPr>
        <w:t>e</w:t>
      </w:r>
      <w:r w:rsidRPr="00627452">
        <w:rPr>
          <w:rFonts w:ascii="Times New Roman" w:eastAsia="Times New Roman" w:hAnsi="Times New Roman"/>
          <w:sz w:val="24"/>
          <w:szCs w:val="24"/>
        </w:rPr>
        <w:t>laku</w:t>
      </w:r>
      <w:r w:rsidRPr="00627452">
        <w:rPr>
          <w:rFonts w:ascii="Times New Roman" w:eastAsia="Times New Roman" w:hAnsi="Times New Roman"/>
          <w:spacing w:val="21"/>
          <w:sz w:val="24"/>
          <w:szCs w:val="24"/>
        </w:rPr>
        <w:t xml:space="preserve"> </w:t>
      </w:r>
      <w:r w:rsidRPr="00627452">
        <w:rPr>
          <w:rFonts w:ascii="Times New Roman" w:eastAsia="Times New Roman" w:hAnsi="Times New Roman"/>
          <w:sz w:val="24"/>
          <w:szCs w:val="24"/>
        </w:rPr>
        <w:t>K</w:t>
      </w:r>
      <w:r w:rsidRPr="00627452">
        <w:rPr>
          <w:rFonts w:ascii="Times New Roman" w:eastAsia="Times New Roman" w:hAnsi="Times New Roman"/>
          <w:spacing w:val="-1"/>
          <w:sz w:val="24"/>
          <w:szCs w:val="24"/>
        </w:rPr>
        <w:t>e</w:t>
      </w:r>
      <w:r w:rsidRPr="00627452">
        <w:rPr>
          <w:rFonts w:ascii="Times New Roman" w:eastAsia="Times New Roman" w:hAnsi="Times New Roman"/>
          <w:sz w:val="24"/>
          <w:szCs w:val="24"/>
        </w:rPr>
        <w:t>tua</w:t>
      </w:r>
      <w:r w:rsidRPr="00627452">
        <w:rPr>
          <w:rFonts w:ascii="Times New Roman" w:eastAsia="Times New Roman" w:hAnsi="Times New Roman"/>
          <w:spacing w:val="21"/>
          <w:sz w:val="24"/>
          <w:szCs w:val="24"/>
        </w:rPr>
        <w:t xml:space="preserve"> </w:t>
      </w:r>
      <w:r w:rsidRPr="00627452">
        <w:rPr>
          <w:rFonts w:ascii="Times New Roman" w:eastAsia="Times New Roman" w:hAnsi="Times New Roman"/>
          <w:spacing w:val="1"/>
          <w:sz w:val="24"/>
          <w:szCs w:val="24"/>
        </w:rPr>
        <w:t>S</w:t>
      </w:r>
      <w:r w:rsidRPr="00627452">
        <w:rPr>
          <w:rFonts w:ascii="Times New Roman" w:eastAsia="Times New Roman" w:hAnsi="Times New Roman"/>
          <w:sz w:val="24"/>
          <w:szCs w:val="24"/>
        </w:rPr>
        <w:t>t</w:t>
      </w:r>
      <w:r w:rsidRPr="00627452">
        <w:rPr>
          <w:rFonts w:ascii="Times New Roman" w:eastAsia="Times New Roman" w:hAnsi="Times New Roman"/>
          <w:spacing w:val="1"/>
          <w:sz w:val="24"/>
          <w:szCs w:val="24"/>
        </w:rPr>
        <w:t>i</w:t>
      </w:r>
      <w:r w:rsidRPr="00627452">
        <w:rPr>
          <w:rFonts w:ascii="Times New Roman" w:eastAsia="Times New Roman" w:hAnsi="Times New Roman"/>
          <w:sz w:val="24"/>
          <w:szCs w:val="24"/>
        </w:rPr>
        <w:t>k</w:t>
      </w:r>
      <w:r w:rsidRPr="00627452">
        <w:rPr>
          <w:rFonts w:ascii="Times New Roman" w:eastAsia="Times New Roman" w:hAnsi="Times New Roman"/>
          <w:spacing w:val="-1"/>
          <w:sz w:val="24"/>
          <w:szCs w:val="24"/>
        </w:rPr>
        <w:t>e</w:t>
      </w:r>
      <w:r w:rsidRPr="00627452">
        <w:rPr>
          <w:rFonts w:ascii="Times New Roman" w:eastAsia="Times New Roman" w:hAnsi="Times New Roman"/>
          <w:sz w:val="24"/>
          <w:szCs w:val="24"/>
        </w:rPr>
        <w:t>s</w:t>
      </w:r>
      <w:r w:rsidRPr="00627452">
        <w:rPr>
          <w:rFonts w:ascii="Times New Roman" w:eastAsia="Times New Roman" w:hAnsi="Times New Roman"/>
          <w:spacing w:val="19"/>
          <w:sz w:val="24"/>
          <w:szCs w:val="24"/>
        </w:rPr>
        <w:t xml:space="preserve"> </w:t>
      </w:r>
      <w:r w:rsidRPr="00627452">
        <w:rPr>
          <w:rFonts w:ascii="Times New Roman" w:eastAsia="Times New Roman" w:hAnsi="Times New Roman"/>
          <w:sz w:val="24"/>
          <w:szCs w:val="24"/>
        </w:rPr>
        <w:t>H</w:t>
      </w:r>
      <w:r w:rsidRPr="00627452">
        <w:rPr>
          <w:rFonts w:ascii="Times New Roman" w:eastAsia="Times New Roman" w:hAnsi="Times New Roman"/>
          <w:spacing w:val="-1"/>
          <w:sz w:val="24"/>
          <w:szCs w:val="24"/>
        </w:rPr>
        <w:t>a</w:t>
      </w:r>
      <w:r w:rsidRPr="00627452">
        <w:rPr>
          <w:rFonts w:ascii="Times New Roman" w:eastAsia="Times New Roman" w:hAnsi="Times New Roman"/>
          <w:sz w:val="24"/>
          <w:szCs w:val="24"/>
        </w:rPr>
        <w:t>ng</w:t>
      </w:r>
      <w:r w:rsidRPr="00627452">
        <w:rPr>
          <w:rFonts w:ascii="Times New Roman" w:eastAsia="Times New Roman" w:hAnsi="Times New Roman"/>
          <w:spacing w:val="19"/>
          <w:sz w:val="24"/>
          <w:szCs w:val="24"/>
        </w:rPr>
        <w:t xml:space="preserve"> </w:t>
      </w:r>
      <w:r w:rsidRPr="00627452">
        <w:rPr>
          <w:rFonts w:ascii="Times New Roman" w:eastAsia="Times New Roman" w:hAnsi="Times New Roman"/>
          <w:sz w:val="24"/>
          <w:szCs w:val="24"/>
        </w:rPr>
        <w:t>T</w:t>
      </w:r>
      <w:r w:rsidRPr="00627452">
        <w:rPr>
          <w:rFonts w:ascii="Times New Roman" w:eastAsia="Times New Roman" w:hAnsi="Times New Roman"/>
          <w:spacing w:val="2"/>
          <w:sz w:val="24"/>
          <w:szCs w:val="24"/>
        </w:rPr>
        <w:t>u</w:t>
      </w:r>
      <w:r w:rsidRPr="00627452">
        <w:rPr>
          <w:rFonts w:ascii="Times New Roman" w:eastAsia="Times New Roman" w:hAnsi="Times New Roman"/>
          <w:spacing w:val="-1"/>
          <w:sz w:val="24"/>
          <w:szCs w:val="24"/>
        </w:rPr>
        <w:t>a</w:t>
      </w:r>
      <w:r w:rsidRPr="00627452">
        <w:rPr>
          <w:rFonts w:ascii="Times New Roman" w:eastAsia="Times New Roman" w:hAnsi="Times New Roman"/>
          <w:sz w:val="24"/>
          <w:szCs w:val="24"/>
        </w:rPr>
        <w:t>h</w:t>
      </w:r>
      <w:r w:rsidRPr="00627452">
        <w:rPr>
          <w:rFonts w:ascii="Times New Roman" w:eastAsia="Times New Roman" w:hAnsi="Times New Roman"/>
          <w:spacing w:val="19"/>
          <w:sz w:val="24"/>
          <w:szCs w:val="24"/>
        </w:rPr>
        <w:t xml:space="preserve"> </w:t>
      </w:r>
      <w:r w:rsidRPr="00627452">
        <w:rPr>
          <w:rFonts w:ascii="Times New Roman" w:eastAsia="Times New Roman" w:hAnsi="Times New Roman"/>
          <w:spacing w:val="1"/>
          <w:sz w:val="24"/>
          <w:szCs w:val="24"/>
        </w:rPr>
        <w:t>S</w:t>
      </w:r>
      <w:r w:rsidRPr="00627452">
        <w:rPr>
          <w:rFonts w:ascii="Times New Roman" w:eastAsia="Times New Roman" w:hAnsi="Times New Roman"/>
          <w:sz w:val="24"/>
          <w:szCs w:val="24"/>
        </w:rPr>
        <w:t>ur</w:t>
      </w:r>
      <w:r w:rsidRPr="00627452">
        <w:rPr>
          <w:rFonts w:ascii="Times New Roman" w:eastAsia="Times New Roman" w:hAnsi="Times New Roman"/>
          <w:spacing w:val="-2"/>
          <w:sz w:val="24"/>
          <w:szCs w:val="24"/>
        </w:rPr>
        <w:t>a</w:t>
      </w:r>
      <w:r w:rsidRPr="00627452">
        <w:rPr>
          <w:rFonts w:ascii="Times New Roman" w:eastAsia="Times New Roman" w:hAnsi="Times New Roman"/>
          <w:spacing w:val="2"/>
          <w:sz w:val="24"/>
          <w:szCs w:val="24"/>
        </w:rPr>
        <w:t>b</w:t>
      </w:r>
      <w:r w:rsidRPr="00627452">
        <w:rPr>
          <w:rFonts w:ascii="Times New Roman" w:eastAsia="Times New Roman" w:hAnsi="Times New Roman"/>
          <w:spacing w:val="-1"/>
          <w:sz w:val="24"/>
          <w:szCs w:val="24"/>
        </w:rPr>
        <w:t>a</w:t>
      </w:r>
      <w:r w:rsidRPr="00627452">
        <w:rPr>
          <w:rFonts w:ascii="Times New Roman" w:eastAsia="Times New Roman" w:hAnsi="Times New Roman"/>
          <w:sz w:val="24"/>
          <w:szCs w:val="24"/>
        </w:rPr>
        <w:t>ya</w:t>
      </w:r>
      <w:r w:rsidRPr="00627452">
        <w:rPr>
          <w:rFonts w:ascii="Times New Roman" w:eastAsia="Times New Roman" w:hAnsi="Times New Roman"/>
          <w:spacing w:val="20"/>
          <w:sz w:val="24"/>
          <w:szCs w:val="24"/>
        </w:rPr>
        <w:t xml:space="preserve"> </w:t>
      </w:r>
      <w:r w:rsidRPr="00627452">
        <w:rPr>
          <w:rFonts w:ascii="Times New Roman" w:eastAsia="Times New Roman" w:hAnsi="Times New Roman"/>
          <w:spacing w:val="-1"/>
          <w:sz w:val="24"/>
          <w:szCs w:val="24"/>
        </w:rPr>
        <w:t>a</w:t>
      </w:r>
      <w:r w:rsidRPr="00627452">
        <w:rPr>
          <w:rFonts w:ascii="Times New Roman" w:eastAsia="Times New Roman" w:hAnsi="Times New Roman"/>
          <w:spacing w:val="3"/>
          <w:sz w:val="24"/>
          <w:szCs w:val="24"/>
        </w:rPr>
        <w:t>t</w:t>
      </w:r>
      <w:r w:rsidRPr="00627452">
        <w:rPr>
          <w:rFonts w:ascii="Times New Roman" w:eastAsia="Times New Roman" w:hAnsi="Times New Roman"/>
          <w:spacing w:val="-1"/>
          <w:sz w:val="24"/>
          <w:szCs w:val="24"/>
        </w:rPr>
        <w:t>a</w:t>
      </w:r>
      <w:r w:rsidRPr="00627452">
        <w:rPr>
          <w:rFonts w:ascii="Times New Roman" w:eastAsia="Times New Roman" w:hAnsi="Times New Roman"/>
          <w:sz w:val="24"/>
          <w:szCs w:val="24"/>
        </w:rPr>
        <w:t>s</w:t>
      </w:r>
      <w:r w:rsidRPr="00627452">
        <w:rPr>
          <w:rFonts w:ascii="Times New Roman" w:eastAsia="Times New Roman" w:hAnsi="Times New Roman"/>
          <w:spacing w:val="24"/>
          <w:sz w:val="24"/>
          <w:szCs w:val="24"/>
        </w:rPr>
        <w:t xml:space="preserve"> </w:t>
      </w:r>
      <w:r w:rsidRPr="00627452">
        <w:rPr>
          <w:rFonts w:ascii="Times New Roman" w:eastAsia="Times New Roman" w:hAnsi="Times New Roman"/>
          <w:sz w:val="24"/>
          <w:szCs w:val="24"/>
        </w:rPr>
        <w:t>k</w:t>
      </w:r>
      <w:r w:rsidRPr="00627452">
        <w:rPr>
          <w:rFonts w:ascii="Times New Roman" w:eastAsia="Times New Roman" w:hAnsi="Times New Roman"/>
          <w:spacing w:val="-1"/>
          <w:sz w:val="24"/>
          <w:szCs w:val="24"/>
        </w:rPr>
        <w:t>e</w:t>
      </w:r>
      <w:r w:rsidRPr="00627452">
        <w:rPr>
          <w:rFonts w:ascii="Times New Roman" w:eastAsia="Times New Roman" w:hAnsi="Times New Roman"/>
          <w:sz w:val="24"/>
          <w:szCs w:val="24"/>
        </w:rPr>
        <w:t>s</w:t>
      </w:r>
      <w:r w:rsidRPr="00627452">
        <w:rPr>
          <w:rFonts w:ascii="Times New Roman" w:eastAsia="Times New Roman" w:hAnsi="Times New Roman"/>
          <w:spacing w:val="-1"/>
          <w:sz w:val="24"/>
          <w:szCs w:val="24"/>
        </w:rPr>
        <w:t>e</w:t>
      </w:r>
      <w:r w:rsidRPr="00627452">
        <w:rPr>
          <w:rFonts w:ascii="Times New Roman" w:eastAsia="Times New Roman" w:hAnsi="Times New Roman"/>
          <w:sz w:val="24"/>
          <w:szCs w:val="24"/>
        </w:rPr>
        <w:t>m</w:t>
      </w:r>
      <w:r w:rsidRPr="00627452">
        <w:rPr>
          <w:rFonts w:ascii="Times New Roman" w:eastAsia="Times New Roman" w:hAnsi="Times New Roman"/>
          <w:spacing w:val="3"/>
          <w:sz w:val="24"/>
          <w:szCs w:val="24"/>
        </w:rPr>
        <w:t>p</w:t>
      </w:r>
      <w:r w:rsidRPr="00627452">
        <w:rPr>
          <w:rFonts w:ascii="Times New Roman" w:eastAsia="Times New Roman" w:hAnsi="Times New Roman"/>
          <w:spacing w:val="-1"/>
          <w:sz w:val="24"/>
          <w:szCs w:val="24"/>
        </w:rPr>
        <w:t>a</w:t>
      </w:r>
      <w:r w:rsidRPr="00627452">
        <w:rPr>
          <w:rFonts w:ascii="Times New Roman" w:eastAsia="Times New Roman" w:hAnsi="Times New Roman"/>
          <w:sz w:val="24"/>
          <w:szCs w:val="24"/>
        </w:rPr>
        <w:t>tan</w:t>
      </w:r>
      <w:r w:rsidRPr="00627452">
        <w:rPr>
          <w:rFonts w:ascii="Times New Roman" w:eastAsia="Times New Roman" w:hAnsi="Times New Roman"/>
          <w:spacing w:val="18"/>
          <w:sz w:val="24"/>
          <w:szCs w:val="24"/>
        </w:rPr>
        <w:t xml:space="preserve"> </w:t>
      </w:r>
      <w:r w:rsidRPr="00627452">
        <w:rPr>
          <w:rFonts w:ascii="Times New Roman" w:eastAsia="Times New Roman" w:hAnsi="Times New Roman"/>
          <w:sz w:val="24"/>
          <w:szCs w:val="24"/>
        </w:rPr>
        <w:t>d</w:t>
      </w:r>
      <w:r w:rsidRPr="00627452">
        <w:rPr>
          <w:rFonts w:ascii="Times New Roman" w:eastAsia="Times New Roman" w:hAnsi="Times New Roman"/>
          <w:spacing w:val="-1"/>
          <w:sz w:val="24"/>
          <w:szCs w:val="24"/>
        </w:rPr>
        <w:t>a</w:t>
      </w:r>
      <w:r w:rsidRPr="00627452">
        <w:rPr>
          <w:rFonts w:ascii="Times New Roman" w:eastAsia="Times New Roman" w:hAnsi="Times New Roman"/>
          <w:sz w:val="24"/>
          <w:szCs w:val="24"/>
        </w:rPr>
        <w:t>n</w:t>
      </w:r>
      <w:r w:rsidRPr="00627452">
        <w:rPr>
          <w:rFonts w:ascii="Times New Roman" w:eastAsia="Times New Roman" w:hAnsi="Times New Roman"/>
          <w:spacing w:val="21"/>
          <w:sz w:val="24"/>
          <w:szCs w:val="24"/>
        </w:rPr>
        <w:t xml:space="preserve"> </w:t>
      </w:r>
      <w:r w:rsidRPr="00627452">
        <w:rPr>
          <w:rFonts w:ascii="Times New Roman" w:eastAsia="Times New Roman" w:hAnsi="Times New Roman"/>
          <w:sz w:val="24"/>
          <w:szCs w:val="24"/>
        </w:rPr>
        <w:t>f</w:t>
      </w:r>
      <w:r w:rsidRPr="00627452">
        <w:rPr>
          <w:rFonts w:ascii="Times New Roman" w:eastAsia="Times New Roman" w:hAnsi="Times New Roman"/>
          <w:spacing w:val="-2"/>
          <w:sz w:val="24"/>
          <w:szCs w:val="24"/>
        </w:rPr>
        <w:t>a</w:t>
      </w:r>
      <w:r w:rsidRPr="00627452">
        <w:rPr>
          <w:rFonts w:ascii="Times New Roman" w:eastAsia="Times New Roman" w:hAnsi="Times New Roman"/>
          <w:sz w:val="24"/>
          <w:szCs w:val="24"/>
        </w:rPr>
        <w:t>si</w:t>
      </w:r>
      <w:r w:rsidRPr="00627452">
        <w:rPr>
          <w:rFonts w:ascii="Times New Roman" w:eastAsia="Times New Roman" w:hAnsi="Times New Roman"/>
          <w:spacing w:val="1"/>
          <w:sz w:val="24"/>
          <w:szCs w:val="24"/>
        </w:rPr>
        <w:t>l</w:t>
      </w:r>
      <w:r w:rsidRPr="00627452">
        <w:rPr>
          <w:rFonts w:ascii="Times New Roman" w:eastAsia="Times New Roman" w:hAnsi="Times New Roman"/>
          <w:spacing w:val="3"/>
          <w:sz w:val="24"/>
          <w:szCs w:val="24"/>
        </w:rPr>
        <w:t>i</w:t>
      </w:r>
      <w:r w:rsidRPr="00627452">
        <w:rPr>
          <w:rFonts w:ascii="Times New Roman" w:eastAsia="Times New Roman" w:hAnsi="Times New Roman"/>
          <w:sz w:val="24"/>
          <w:szCs w:val="24"/>
        </w:rPr>
        <w:t>tas y</w:t>
      </w:r>
      <w:r w:rsidRPr="00627452">
        <w:rPr>
          <w:rFonts w:ascii="Times New Roman" w:eastAsia="Times New Roman" w:hAnsi="Times New Roman"/>
          <w:spacing w:val="-1"/>
          <w:sz w:val="24"/>
          <w:szCs w:val="24"/>
        </w:rPr>
        <w:t>a</w:t>
      </w:r>
      <w:r w:rsidRPr="00627452">
        <w:rPr>
          <w:rFonts w:ascii="Times New Roman" w:eastAsia="Times New Roman" w:hAnsi="Times New Roman"/>
          <w:sz w:val="24"/>
          <w:szCs w:val="24"/>
        </w:rPr>
        <w:t>ng dibe</w:t>
      </w:r>
      <w:r w:rsidRPr="00627452">
        <w:rPr>
          <w:rFonts w:ascii="Times New Roman" w:eastAsia="Times New Roman" w:hAnsi="Times New Roman"/>
          <w:spacing w:val="-1"/>
          <w:sz w:val="24"/>
          <w:szCs w:val="24"/>
        </w:rPr>
        <w:t>r</w:t>
      </w:r>
      <w:r w:rsidRPr="00627452">
        <w:rPr>
          <w:rFonts w:ascii="Times New Roman" w:eastAsia="Times New Roman" w:hAnsi="Times New Roman"/>
          <w:sz w:val="24"/>
          <w:szCs w:val="24"/>
        </w:rPr>
        <w:t>ikan k</w:t>
      </w:r>
      <w:r w:rsidRPr="00627452">
        <w:rPr>
          <w:rFonts w:ascii="Times New Roman" w:eastAsia="Times New Roman" w:hAnsi="Times New Roman"/>
          <w:spacing w:val="-1"/>
          <w:sz w:val="24"/>
          <w:szCs w:val="24"/>
        </w:rPr>
        <w:t>e</w:t>
      </w:r>
      <w:r w:rsidRPr="00627452">
        <w:rPr>
          <w:rFonts w:ascii="Times New Roman" w:eastAsia="Times New Roman" w:hAnsi="Times New Roman"/>
          <w:spacing w:val="2"/>
          <w:sz w:val="24"/>
          <w:szCs w:val="24"/>
        </w:rPr>
        <w:t>p</w:t>
      </w:r>
      <w:r w:rsidRPr="00627452">
        <w:rPr>
          <w:rFonts w:ascii="Times New Roman" w:eastAsia="Times New Roman" w:hAnsi="Times New Roman"/>
          <w:spacing w:val="-1"/>
          <w:sz w:val="24"/>
          <w:szCs w:val="24"/>
        </w:rPr>
        <w:t>a</w:t>
      </w:r>
      <w:r w:rsidRPr="00627452">
        <w:rPr>
          <w:rFonts w:ascii="Times New Roman" w:eastAsia="Times New Roman" w:hAnsi="Times New Roman"/>
          <w:sz w:val="24"/>
          <w:szCs w:val="24"/>
        </w:rPr>
        <w:t>da</w:t>
      </w:r>
      <w:r w:rsidRPr="00627452">
        <w:rPr>
          <w:rFonts w:ascii="Times New Roman" w:eastAsia="Times New Roman" w:hAnsi="Times New Roman"/>
          <w:spacing w:val="-1"/>
          <w:sz w:val="24"/>
          <w:szCs w:val="24"/>
        </w:rPr>
        <w:t xml:space="preserve"> </w:t>
      </w:r>
      <w:r w:rsidRPr="00627452">
        <w:rPr>
          <w:rFonts w:ascii="Times New Roman" w:eastAsia="Times New Roman" w:hAnsi="Times New Roman"/>
          <w:spacing w:val="2"/>
          <w:sz w:val="24"/>
          <w:szCs w:val="24"/>
        </w:rPr>
        <w:t>p</w:t>
      </w:r>
      <w:r w:rsidRPr="00627452">
        <w:rPr>
          <w:rFonts w:ascii="Times New Roman" w:eastAsia="Times New Roman" w:hAnsi="Times New Roman"/>
          <w:spacing w:val="-1"/>
          <w:sz w:val="24"/>
          <w:szCs w:val="24"/>
        </w:rPr>
        <w:t>e</w:t>
      </w:r>
      <w:r w:rsidRPr="00627452">
        <w:rPr>
          <w:rFonts w:ascii="Times New Roman" w:eastAsia="Times New Roman" w:hAnsi="Times New Roman"/>
          <w:sz w:val="24"/>
          <w:szCs w:val="24"/>
        </w:rPr>
        <w:t>n</w:t>
      </w:r>
      <w:r w:rsidRPr="00627452">
        <w:rPr>
          <w:rFonts w:ascii="Times New Roman" w:eastAsia="Times New Roman" w:hAnsi="Times New Roman"/>
          <w:spacing w:val="-1"/>
          <w:sz w:val="24"/>
          <w:szCs w:val="24"/>
        </w:rPr>
        <w:t>e</w:t>
      </w:r>
      <w:r w:rsidRPr="00627452">
        <w:rPr>
          <w:rFonts w:ascii="Times New Roman" w:eastAsia="Times New Roman" w:hAnsi="Times New Roman"/>
          <w:sz w:val="24"/>
          <w:szCs w:val="24"/>
        </w:rPr>
        <w:t>l</w:t>
      </w:r>
      <w:r w:rsidRPr="00627452">
        <w:rPr>
          <w:rFonts w:ascii="Times New Roman" w:eastAsia="Times New Roman" w:hAnsi="Times New Roman"/>
          <w:spacing w:val="1"/>
          <w:sz w:val="24"/>
          <w:szCs w:val="24"/>
        </w:rPr>
        <w:t>i</w:t>
      </w:r>
      <w:r w:rsidRPr="00627452">
        <w:rPr>
          <w:rFonts w:ascii="Times New Roman" w:eastAsia="Times New Roman" w:hAnsi="Times New Roman"/>
          <w:sz w:val="24"/>
          <w:szCs w:val="24"/>
        </w:rPr>
        <w:t>ti</w:t>
      </w:r>
      <w:r w:rsidRPr="00627452">
        <w:rPr>
          <w:rFonts w:ascii="Times New Roman" w:eastAsia="Times New Roman" w:hAnsi="Times New Roman"/>
          <w:spacing w:val="1"/>
          <w:sz w:val="24"/>
          <w:szCs w:val="24"/>
        </w:rPr>
        <w:t xml:space="preserve"> </w:t>
      </w:r>
      <w:r w:rsidRPr="00627452">
        <w:rPr>
          <w:rFonts w:ascii="Times New Roman" w:eastAsia="Times New Roman" w:hAnsi="Times New Roman"/>
          <w:sz w:val="24"/>
          <w:szCs w:val="24"/>
        </w:rPr>
        <w:t xml:space="preserve">untuk </w:t>
      </w:r>
      <w:r w:rsidRPr="00627452">
        <w:rPr>
          <w:rFonts w:ascii="Times New Roman" w:eastAsia="Times New Roman" w:hAnsi="Times New Roman"/>
          <w:spacing w:val="1"/>
          <w:sz w:val="24"/>
          <w:szCs w:val="24"/>
        </w:rPr>
        <w:t>m</w:t>
      </w:r>
      <w:r w:rsidRPr="00627452">
        <w:rPr>
          <w:rFonts w:ascii="Times New Roman" w:eastAsia="Times New Roman" w:hAnsi="Times New Roman"/>
          <w:spacing w:val="-1"/>
          <w:sz w:val="24"/>
          <w:szCs w:val="24"/>
        </w:rPr>
        <w:t>a</w:t>
      </w:r>
      <w:r w:rsidRPr="00627452">
        <w:rPr>
          <w:rFonts w:ascii="Times New Roman" w:eastAsia="Times New Roman" w:hAnsi="Times New Roman"/>
          <w:sz w:val="24"/>
          <w:szCs w:val="24"/>
        </w:rPr>
        <w:t>h</w:t>
      </w:r>
      <w:r w:rsidRPr="00627452">
        <w:rPr>
          <w:rFonts w:ascii="Times New Roman" w:eastAsia="Times New Roman" w:hAnsi="Times New Roman"/>
          <w:spacing w:val="-1"/>
          <w:sz w:val="24"/>
          <w:szCs w:val="24"/>
        </w:rPr>
        <w:t>a</w:t>
      </w:r>
      <w:r w:rsidRPr="00627452">
        <w:rPr>
          <w:rFonts w:ascii="Times New Roman" w:eastAsia="Times New Roman" w:hAnsi="Times New Roman"/>
          <w:sz w:val="24"/>
          <w:szCs w:val="24"/>
        </w:rPr>
        <w:t>si</w:t>
      </w:r>
      <w:r w:rsidRPr="00627452">
        <w:rPr>
          <w:rFonts w:ascii="Times New Roman" w:eastAsia="Times New Roman" w:hAnsi="Times New Roman"/>
          <w:spacing w:val="1"/>
          <w:sz w:val="24"/>
          <w:szCs w:val="24"/>
        </w:rPr>
        <w:t>s</w:t>
      </w:r>
      <w:r w:rsidRPr="00627452">
        <w:rPr>
          <w:rFonts w:ascii="Times New Roman" w:eastAsia="Times New Roman" w:hAnsi="Times New Roman"/>
          <w:sz w:val="24"/>
          <w:szCs w:val="24"/>
        </w:rPr>
        <w:t>wa</w:t>
      </w:r>
      <w:r w:rsidRPr="00627452">
        <w:rPr>
          <w:rFonts w:ascii="Times New Roman" w:eastAsia="Times New Roman" w:hAnsi="Times New Roman"/>
          <w:spacing w:val="1"/>
          <w:sz w:val="24"/>
          <w:szCs w:val="24"/>
        </w:rPr>
        <w:t xml:space="preserve"> </w:t>
      </w:r>
      <w:r w:rsidRPr="00627452">
        <w:rPr>
          <w:rFonts w:ascii="Times New Roman" w:eastAsia="Times New Roman" w:hAnsi="Times New Roman"/>
          <w:spacing w:val="4"/>
          <w:sz w:val="24"/>
          <w:szCs w:val="24"/>
        </w:rPr>
        <w:t>S</w:t>
      </w:r>
      <w:r w:rsidRPr="00627452">
        <w:rPr>
          <w:rFonts w:ascii="Times New Roman" w:eastAsia="Times New Roman" w:hAnsi="Times New Roman"/>
          <w:spacing w:val="-1"/>
          <w:sz w:val="24"/>
          <w:szCs w:val="24"/>
        </w:rPr>
        <w:t>-</w:t>
      </w:r>
      <w:r w:rsidRPr="00627452">
        <w:rPr>
          <w:rFonts w:ascii="Times New Roman" w:eastAsia="Times New Roman" w:hAnsi="Times New Roman"/>
          <w:sz w:val="24"/>
          <w:szCs w:val="24"/>
        </w:rPr>
        <w:t>1 K</w:t>
      </w:r>
      <w:r w:rsidRPr="00627452">
        <w:rPr>
          <w:rFonts w:ascii="Times New Roman" w:eastAsia="Times New Roman" w:hAnsi="Times New Roman"/>
          <w:spacing w:val="-1"/>
          <w:sz w:val="24"/>
          <w:szCs w:val="24"/>
        </w:rPr>
        <w:t>e</w:t>
      </w:r>
      <w:r w:rsidRPr="00627452">
        <w:rPr>
          <w:rFonts w:ascii="Times New Roman" w:eastAsia="Times New Roman" w:hAnsi="Times New Roman"/>
          <w:sz w:val="24"/>
          <w:szCs w:val="24"/>
        </w:rPr>
        <w:t>p</w:t>
      </w:r>
      <w:r w:rsidRPr="00627452">
        <w:rPr>
          <w:rFonts w:ascii="Times New Roman" w:eastAsia="Times New Roman" w:hAnsi="Times New Roman"/>
          <w:spacing w:val="-1"/>
          <w:sz w:val="24"/>
          <w:szCs w:val="24"/>
        </w:rPr>
        <w:t>e</w:t>
      </w:r>
      <w:r w:rsidRPr="00627452">
        <w:rPr>
          <w:rFonts w:ascii="Times New Roman" w:eastAsia="Times New Roman" w:hAnsi="Times New Roman"/>
          <w:spacing w:val="1"/>
          <w:sz w:val="24"/>
          <w:szCs w:val="24"/>
        </w:rPr>
        <w:t>r</w:t>
      </w:r>
      <w:r w:rsidRPr="00627452">
        <w:rPr>
          <w:rFonts w:ascii="Times New Roman" w:eastAsia="Times New Roman" w:hAnsi="Times New Roman"/>
          <w:spacing w:val="-1"/>
          <w:sz w:val="24"/>
          <w:szCs w:val="24"/>
        </w:rPr>
        <w:t>a</w:t>
      </w:r>
      <w:r w:rsidRPr="00627452">
        <w:rPr>
          <w:rFonts w:ascii="Times New Roman" w:eastAsia="Times New Roman" w:hAnsi="Times New Roman"/>
          <w:sz w:val="24"/>
          <w:szCs w:val="24"/>
        </w:rPr>
        <w:t>w</w:t>
      </w:r>
      <w:r w:rsidRPr="00627452">
        <w:rPr>
          <w:rFonts w:ascii="Times New Roman" w:eastAsia="Times New Roman" w:hAnsi="Times New Roman"/>
          <w:spacing w:val="-1"/>
          <w:sz w:val="24"/>
          <w:szCs w:val="24"/>
        </w:rPr>
        <w:t>a</w:t>
      </w:r>
      <w:r w:rsidRPr="00627452">
        <w:rPr>
          <w:rFonts w:ascii="Times New Roman" w:eastAsia="Times New Roman" w:hAnsi="Times New Roman"/>
          <w:sz w:val="24"/>
          <w:szCs w:val="24"/>
        </w:rPr>
        <w:t>tan</w:t>
      </w:r>
      <w:r>
        <w:rPr>
          <w:rFonts w:ascii="Times New Roman" w:eastAsia="Times New Roman" w:hAnsi="Times New Roman"/>
          <w:sz w:val="24"/>
          <w:szCs w:val="24"/>
        </w:rPr>
        <w:t>.</w:t>
      </w:r>
    </w:p>
    <w:p w14:paraId="4D21F13B" w14:textId="77777777" w:rsidR="00CD72A1" w:rsidRPr="00E96FDA" w:rsidRDefault="00CD72A1" w:rsidP="00CD72A1">
      <w:pPr>
        <w:pStyle w:val="ListParagraph"/>
        <w:numPr>
          <w:ilvl w:val="0"/>
          <w:numId w:val="2"/>
        </w:numPr>
        <w:spacing w:before="10" w:line="480" w:lineRule="auto"/>
        <w:ind w:left="284" w:right="82"/>
        <w:jc w:val="both"/>
        <w:rPr>
          <w:rFonts w:ascii="Times New Roman" w:hAnsi="Times New Roman"/>
          <w:sz w:val="24"/>
          <w:szCs w:val="24"/>
        </w:rPr>
      </w:pPr>
      <w:r w:rsidRPr="00E96FDA">
        <w:rPr>
          <w:rFonts w:ascii="Times New Roman" w:hAnsi="Times New Roman"/>
          <w:color w:val="000000"/>
          <w:sz w:val="24"/>
          <w:szCs w:val="24"/>
          <w:lang w:val="en-ID"/>
        </w:rPr>
        <w:t xml:space="preserve">Kolonel Laut </w:t>
      </w:r>
      <w:r>
        <w:rPr>
          <w:rFonts w:ascii="Times New Roman" w:hAnsi="Times New Roman"/>
          <w:color w:val="000000"/>
          <w:sz w:val="24"/>
          <w:szCs w:val="24"/>
          <w:lang w:val="en-ID"/>
        </w:rPr>
        <w:t xml:space="preserve">(K) </w:t>
      </w:r>
      <w:r w:rsidRPr="00E96FDA">
        <w:rPr>
          <w:rFonts w:ascii="Times New Roman" w:hAnsi="Times New Roman"/>
          <w:color w:val="000000"/>
          <w:sz w:val="24"/>
          <w:szCs w:val="24"/>
          <w:lang w:val="en-ID"/>
        </w:rPr>
        <w:t xml:space="preserve">dr. </w:t>
      </w:r>
      <w:r>
        <w:rPr>
          <w:rFonts w:ascii="Times New Roman" w:hAnsi="Times New Roman"/>
          <w:color w:val="000000"/>
          <w:sz w:val="24"/>
          <w:szCs w:val="24"/>
          <w:lang w:val="en-ID"/>
        </w:rPr>
        <w:t xml:space="preserve">Pudjo Dwi Laksono, M.Kes., Sp. THT-KL., Mh. </w:t>
      </w:r>
      <w:r w:rsidRPr="00E96FDA">
        <w:rPr>
          <w:rFonts w:ascii="Times New Roman" w:hAnsi="Times New Roman"/>
          <w:color w:val="000000"/>
          <w:sz w:val="24"/>
          <w:szCs w:val="24"/>
          <w:lang w:val="en-ID"/>
        </w:rPr>
        <w:t xml:space="preserve">selaku Kepala LAKESLA Drs. Med. R. Rijadi S.,Phys yang telah </w:t>
      </w:r>
      <w:r>
        <w:rPr>
          <w:rFonts w:ascii="Times New Roman" w:hAnsi="Times New Roman"/>
          <w:color w:val="000000"/>
          <w:sz w:val="24"/>
          <w:szCs w:val="24"/>
          <w:lang w:val="en-ID"/>
        </w:rPr>
        <w:t xml:space="preserve">memberikan ijin untuk melakukan </w:t>
      </w:r>
      <w:r w:rsidRPr="00E96FDA">
        <w:rPr>
          <w:rFonts w:ascii="Times New Roman" w:hAnsi="Times New Roman"/>
          <w:color w:val="000000"/>
          <w:sz w:val="24"/>
          <w:szCs w:val="24"/>
          <w:lang w:val="en-ID"/>
        </w:rPr>
        <w:t>penelitian</w:t>
      </w:r>
      <w:r>
        <w:rPr>
          <w:rFonts w:ascii="Times New Roman" w:hAnsi="Times New Roman"/>
          <w:color w:val="000000"/>
          <w:sz w:val="24"/>
          <w:szCs w:val="24"/>
          <w:lang w:val="en-ID"/>
        </w:rPr>
        <w:t>.</w:t>
      </w:r>
    </w:p>
    <w:p w14:paraId="2A3038A8" w14:textId="77777777" w:rsidR="00CD72A1" w:rsidRPr="00E96FDA" w:rsidRDefault="00CD72A1" w:rsidP="00CD72A1">
      <w:pPr>
        <w:pStyle w:val="ListParagraph"/>
        <w:numPr>
          <w:ilvl w:val="0"/>
          <w:numId w:val="2"/>
        </w:numPr>
        <w:spacing w:before="10" w:line="480" w:lineRule="auto"/>
        <w:ind w:left="284" w:right="82"/>
        <w:jc w:val="both"/>
        <w:rPr>
          <w:rFonts w:ascii="Times New Roman" w:hAnsi="Times New Roman"/>
          <w:sz w:val="24"/>
          <w:szCs w:val="24"/>
        </w:rPr>
      </w:pPr>
      <w:r>
        <w:rPr>
          <w:rFonts w:ascii="Times New Roman" w:hAnsi="Times New Roman"/>
          <w:sz w:val="24"/>
          <w:szCs w:val="24"/>
        </w:rPr>
        <w:lastRenderedPageBreak/>
        <w:t xml:space="preserve">Dr. Diyah Arini , S.Kep., Ns., M.Kep, selaku Puket 1 Stikes Hang Tuah </w:t>
      </w:r>
      <w:r w:rsidRPr="00E96FDA">
        <w:rPr>
          <w:rFonts w:ascii="Times New Roman" w:hAnsi="Times New Roman"/>
          <w:spacing w:val="1"/>
          <w:sz w:val="24"/>
          <w:szCs w:val="24"/>
        </w:rPr>
        <w:t>S</w:t>
      </w:r>
      <w:r w:rsidRPr="00E96FDA">
        <w:rPr>
          <w:rFonts w:ascii="Times New Roman" w:hAnsi="Times New Roman"/>
          <w:sz w:val="24"/>
          <w:szCs w:val="24"/>
        </w:rPr>
        <w:t>ur</w:t>
      </w:r>
      <w:r w:rsidRPr="00E96FDA">
        <w:rPr>
          <w:rFonts w:ascii="Times New Roman" w:hAnsi="Times New Roman"/>
          <w:spacing w:val="-2"/>
          <w:sz w:val="24"/>
          <w:szCs w:val="24"/>
        </w:rPr>
        <w:t>a</w:t>
      </w:r>
      <w:r w:rsidRPr="00E96FDA">
        <w:rPr>
          <w:rFonts w:ascii="Times New Roman" w:hAnsi="Times New Roman"/>
          <w:sz w:val="24"/>
          <w:szCs w:val="24"/>
        </w:rPr>
        <w:t>b</w:t>
      </w:r>
      <w:r w:rsidRPr="00E96FDA">
        <w:rPr>
          <w:rFonts w:ascii="Times New Roman" w:hAnsi="Times New Roman"/>
          <w:spacing w:val="-1"/>
          <w:sz w:val="24"/>
          <w:szCs w:val="24"/>
        </w:rPr>
        <w:t>a</w:t>
      </w:r>
      <w:r w:rsidRPr="00E96FDA">
        <w:rPr>
          <w:rFonts w:ascii="Times New Roman" w:hAnsi="Times New Roman"/>
          <w:spacing w:val="2"/>
          <w:sz w:val="24"/>
          <w:szCs w:val="24"/>
        </w:rPr>
        <w:t>y</w:t>
      </w:r>
      <w:r w:rsidRPr="00E96FDA">
        <w:rPr>
          <w:rFonts w:ascii="Times New Roman" w:hAnsi="Times New Roman"/>
          <w:sz w:val="24"/>
          <w:szCs w:val="24"/>
        </w:rPr>
        <w:t>a</w:t>
      </w:r>
      <w:r w:rsidRPr="00E96FDA">
        <w:rPr>
          <w:rFonts w:ascii="Times New Roman" w:hAnsi="Times New Roman"/>
          <w:spacing w:val="4"/>
          <w:sz w:val="24"/>
          <w:szCs w:val="24"/>
        </w:rPr>
        <w:t xml:space="preserve"> </w:t>
      </w:r>
      <w:r w:rsidRPr="00E96FDA">
        <w:rPr>
          <w:rFonts w:ascii="Times New Roman" w:hAnsi="Times New Roman"/>
          <w:sz w:val="24"/>
          <w:szCs w:val="24"/>
        </w:rPr>
        <w:t>y</w:t>
      </w:r>
      <w:r w:rsidRPr="00E96FDA">
        <w:rPr>
          <w:rFonts w:ascii="Times New Roman" w:hAnsi="Times New Roman"/>
          <w:spacing w:val="-1"/>
          <w:sz w:val="24"/>
          <w:szCs w:val="24"/>
        </w:rPr>
        <w:t>a</w:t>
      </w:r>
      <w:r w:rsidRPr="00E96FDA">
        <w:rPr>
          <w:rFonts w:ascii="Times New Roman" w:hAnsi="Times New Roman"/>
          <w:spacing w:val="2"/>
          <w:sz w:val="24"/>
          <w:szCs w:val="24"/>
        </w:rPr>
        <w:t>n</w:t>
      </w:r>
      <w:r w:rsidRPr="00E96FDA">
        <w:rPr>
          <w:rFonts w:ascii="Times New Roman" w:hAnsi="Times New Roman"/>
          <w:sz w:val="24"/>
          <w:szCs w:val="24"/>
        </w:rPr>
        <w:t>g</w:t>
      </w:r>
      <w:r w:rsidRPr="00E96FDA">
        <w:rPr>
          <w:rFonts w:ascii="Times New Roman" w:hAnsi="Times New Roman"/>
          <w:spacing w:val="5"/>
          <w:sz w:val="24"/>
          <w:szCs w:val="24"/>
        </w:rPr>
        <w:t xml:space="preserve"> </w:t>
      </w:r>
      <w:r w:rsidRPr="00E96FDA">
        <w:rPr>
          <w:rFonts w:ascii="Times New Roman" w:hAnsi="Times New Roman"/>
          <w:sz w:val="24"/>
          <w:szCs w:val="24"/>
        </w:rPr>
        <w:t>tel</w:t>
      </w:r>
      <w:r w:rsidRPr="00E96FDA">
        <w:rPr>
          <w:rFonts w:ascii="Times New Roman" w:hAnsi="Times New Roman"/>
          <w:spacing w:val="-1"/>
          <w:sz w:val="24"/>
          <w:szCs w:val="24"/>
        </w:rPr>
        <w:t>a</w:t>
      </w:r>
      <w:r w:rsidRPr="00E96FDA">
        <w:rPr>
          <w:rFonts w:ascii="Times New Roman" w:hAnsi="Times New Roman"/>
          <w:sz w:val="24"/>
          <w:szCs w:val="24"/>
        </w:rPr>
        <w:t>h</w:t>
      </w:r>
      <w:r w:rsidRPr="00E96FDA">
        <w:rPr>
          <w:rFonts w:ascii="Times New Roman" w:hAnsi="Times New Roman"/>
          <w:spacing w:val="5"/>
          <w:sz w:val="24"/>
          <w:szCs w:val="24"/>
        </w:rPr>
        <w:t xml:space="preserve"> </w:t>
      </w:r>
      <w:r w:rsidRPr="00E96FDA">
        <w:rPr>
          <w:rFonts w:ascii="Times New Roman" w:hAnsi="Times New Roman"/>
          <w:sz w:val="24"/>
          <w:szCs w:val="24"/>
        </w:rPr>
        <w:t>memb</w:t>
      </w:r>
      <w:r w:rsidRPr="00E96FDA">
        <w:rPr>
          <w:rFonts w:ascii="Times New Roman" w:hAnsi="Times New Roman"/>
          <w:spacing w:val="-1"/>
          <w:sz w:val="24"/>
          <w:szCs w:val="24"/>
        </w:rPr>
        <w:t>e</w:t>
      </w:r>
      <w:r w:rsidRPr="00E96FDA">
        <w:rPr>
          <w:rFonts w:ascii="Times New Roman" w:hAnsi="Times New Roman"/>
          <w:sz w:val="24"/>
          <w:szCs w:val="24"/>
        </w:rPr>
        <w:t>ri</w:t>
      </w:r>
      <w:r w:rsidRPr="00E96FDA">
        <w:rPr>
          <w:rFonts w:ascii="Times New Roman" w:hAnsi="Times New Roman"/>
          <w:spacing w:val="4"/>
          <w:sz w:val="24"/>
          <w:szCs w:val="24"/>
        </w:rPr>
        <w:t xml:space="preserve"> </w:t>
      </w:r>
      <w:r w:rsidRPr="00E96FDA">
        <w:rPr>
          <w:rFonts w:ascii="Times New Roman" w:hAnsi="Times New Roman"/>
          <w:sz w:val="24"/>
          <w:szCs w:val="24"/>
        </w:rPr>
        <w:t>k</w:t>
      </w:r>
      <w:r w:rsidRPr="00E96FDA">
        <w:rPr>
          <w:rFonts w:ascii="Times New Roman" w:hAnsi="Times New Roman"/>
          <w:spacing w:val="-1"/>
          <w:sz w:val="24"/>
          <w:szCs w:val="24"/>
        </w:rPr>
        <w:t>e</w:t>
      </w:r>
      <w:r w:rsidRPr="00E96FDA">
        <w:rPr>
          <w:rFonts w:ascii="Times New Roman" w:hAnsi="Times New Roman"/>
          <w:sz w:val="24"/>
          <w:szCs w:val="24"/>
        </w:rPr>
        <w:t>s</w:t>
      </w:r>
      <w:r w:rsidRPr="00E96FDA">
        <w:rPr>
          <w:rFonts w:ascii="Times New Roman" w:hAnsi="Times New Roman"/>
          <w:spacing w:val="-1"/>
          <w:sz w:val="24"/>
          <w:szCs w:val="24"/>
        </w:rPr>
        <w:t>e</w:t>
      </w:r>
      <w:r w:rsidRPr="00E96FDA">
        <w:rPr>
          <w:rFonts w:ascii="Times New Roman" w:hAnsi="Times New Roman"/>
          <w:sz w:val="24"/>
          <w:szCs w:val="24"/>
        </w:rPr>
        <w:t>m</w:t>
      </w:r>
      <w:r w:rsidRPr="00E96FDA">
        <w:rPr>
          <w:rFonts w:ascii="Times New Roman" w:hAnsi="Times New Roman"/>
          <w:spacing w:val="3"/>
          <w:sz w:val="24"/>
          <w:szCs w:val="24"/>
        </w:rPr>
        <w:t>p</w:t>
      </w:r>
      <w:r w:rsidRPr="00E96FDA">
        <w:rPr>
          <w:rFonts w:ascii="Times New Roman" w:hAnsi="Times New Roman"/>
          <w:spacing w:val="-1"/>
          <w:sz w:val="24"/>
          <w:szCs w:val="24"/>
        </w:rPr>
        <w:t>a</w:t>
      </w:r>
      <w:r w:rsidRPr="00E96FDA">
        <w:rPr>
          <w:rFonts w:ascii="Times New Roman" w:hAnsi="Times New Roman"/>
          <w:sz w:val="24"/>
          <w:szCs w:val="24"/>
        </w:rPr>
        <w:t xml:space="preserve">tan </w:t>
      </w:r>
      <w:r w:rsidRPr="00E96FDA">
        <w:rPr>
          <w:rFonts w:ascii="Times New Roman" w:hAnsi="Times New Roman"/>
          <w:spacing w:val="-2"/>
          <w:sz w:val="24"/>
          <w:szCs w:val="24"/>
        </w:rPr>
        <w:t>m</w:t>
      </w:r>
      <w:r w:rsidRPr="00E96FDA">
        <w:rPr>
          <w:rFonts w:ascii="Times New Roman" w:hAnsi="Times New Roman"/>
          <w:spacing w:val="-1"/>
          <w:sz w:val="24"/>
          <w:szCs w:val="24"/>
        </w:rPr>
        <w:t>e</w:t>
      </w:r>
      <w:r w:rsidRPr="00E96FDA">
        <w:rPr>
          <w:rFonts w:ascii="Times New Roman" w:hAnsi="Times New Roman"/>
          <w:sz w:val="24"/>
          <w:szCs w:val="24"/>
        </w:rPr>
        <w:t>ny</w:t>
      </w:r>
      <w:r w:rsidRPr="00E96FDA">
        <w:rPr>
          <w:rFonts w:ascii="Times New Roman" w:hAnsi="Times New Roman"/>
          <w:spacing w:val="-1"/>
          <w:sz w:val="24"/>
          <w:szCs w:val="24"/>
        </w:rPr>
        <w:t>e</w:t>
      </w:r>
      <w:r w:rsidRPr="00E96FDA">
        <w:rPr>
          <w:rFonts w:ascii="Times New Roman" w:hAnsi="Times New Roman"/>
          <w:sz w:val="24"/>
          <w:szCs w:val="24"/>
        </w:rPr>
        <w:t>les</w:t>
      </w:r>
      <w:r w:rsidRPr="00E96FDA">
        <w:rPr>
          <w:rFonts w:ascii="Times New Roman" w:hAnsi="Times New Roman"/>
          <w:spacing w:val="-1"/>
          <w:sz w:val="24"/>
          <w:szCs w:val="24"/>
        </w:rPr>
        <w:t>a</w:t>
      </w:r>
      <w:r w:rsidRPr="00E96FDA">
        <w:rPr>
          <w:rFonts w:ascii="Times New Roman" w:hAnsi="Times New Roman"/>
          <w:sz w:val="24"/>
          <w:szCs w:val="24"/>
        </w:rPr>
        <w:t>ikan</w:t>
      </w:r>
      <w:r w:rsidRPr="00E96FDA">
        <w:rPr>
          <w:rFonts w:ascii="Times New Roman" w:hAnsi="Times New Roman"/>
          <w:spacing w:val="-10"/>
          <w:sz w:val="24"/>
          <w:szCs w:val="24"/>
        </w:rPr>
        <w:t xml:space="preserve"> </w:t>
      </w:r>
      <w:r w:rsidRPr="00E96FDA">
        <w:rPr>
          <w:rFonts w:ascii="Times New Roman" w:hAnsi="Times New Roman"/>
          <w:sz w:val="24"/>
          <w:szCs w:val="24"/>
        </w:rPr>
        <w:t>pro</w:t>
      </w:r>
      <w:r w:rsidRPr="00E96FDA">
        <w:rPr>
          <w:rFonts w:ascii="Times New Roman" w:hAnsi="Times New Roman"/>
          <w:spacing w:val="1"/>
          <w:sz w:val="24"/>
          <w:szCs w:val="24"/>
        </w:rPr>
        <w:t>g</w:t>
      </w:r>
      <w:r w:rsidRPr="00E96FDA">
        <w:rPr>
          <w:rFonts w:ascii="Times New Roman" w:hAnsi="Times New Roman"/>
          <w:sz w:val="24"/>
          <w:szCs w:val="24"/>
        </w:rPr>
        <w:t>r</w:t>
      </w:r>
      <w:r w:rsidRPr="00E96FDA">
        <w:rPr>
          <w:rFonts w:ascii="Times New Roman" w:hAnsi="Times New Roman"/>
          <w:spacing w:val="-2"/>
          <w:sz w:val="24"/>
          <w:szCs w:val="24"/>
        </w:rPr>
        <w:t>a</w:t>
      </w:r>
      <w:r w:rsidRPr="00E96FDA">
        <w:rPr>
          <w:rFonts w:ascii="Times New Roman" w:hAnsi="Times New Roman"/>
          <w:sz w:val="24"/>
          <w:szCs w:val="24"/>
        </w:rPr>
        <w:t>m</w:t>
      </w:r>
      <w:r w:rsidRPr="00E96FDA">
        <w:rPr>
          <w:rFonts w:ascii="Times New Roman" w:hAnsi="Times New Roman"/>
          <w:spacing w:val="-9"/>
          <w:sz w:val="24"/>
          <w:szCs w:val="24"/>
        </w:rPr>
        <w:t xml:space="preserve"> </w:t>
      </w:r>
      <w:r w:rsidRPr="00E96FDA">
        <w:rPr>
          <w:rFonts w:ascii="Times New Roman" w:hAnsi="Times New Roman"/>
          <w:sz w:val="24"/>
          <w:szCs w:val="24"/>
        </w:rPr>
        <w:t xml:space="preserve">studi </w:t>
      </w:r>
      <w:r w:rsidRPr="00E96FDA">
        <w:rPr>
          <w:rFonts w:ascii="Times New Roman" w:hAnsi="Times New Roman"/>
          <w:spacing w:val="1"/>
          <w:sz w:val="24"/>
          <w:szCs w:val="24"/>
        </w:rPr>
        <w:t>S</w:t>
      </w:r>
      <w:r w:rsidRPr="00E96FDA">
        <w:rPr>
          <w:rFonts w:ascii="Times New Roman" w:hAnsi="Times New Roman"/>
          <w:spacing w:val="-1"/>
          <w:sz w:val="24"/>
          <w:szCs w:val="24"/>
        </w:rPr>
        <w:t>-</w:t>
      </w:r>
      <w:r w:rsidRPr="00E96FDA">
        <w:rPr>
          <w:rFonts w:ascii="Times New Roman" w:hAnsi="Times New Roman"/>
          <w:sz w:val="24"/>
          <w:szCs w:val="24"/>
        </w:rPr>
        <w:t>1 K</w:t>
      </w:r>
      <w:r w:rsidRPr="00E96FDA">
        <w:rPr>
          <w:rFonts w:ascii="Times New Roman" w:hAnsi="Times New Roman"/>
          <w:spacing w:val="-1"/>
          <w:sz w:val="24"/>
          <w:szCs w:val="24"/>
        </w:rPr>
        <w:t>e</w:t>
      </w:r>
      <w:r w:rsidRPr="00E96FDA">
        <w:rPr>
          <w:rFonts w:ascii="Times New Roman" w:hAnsi="Times New Roman"/>
          <w:sz w:val="24"/>
          <w:szCs w:val="24"/>
        </w:rPr>
        <w:t>p</w:t>
      </w:r>
      <w:r w:rsidRPr="00E96FDA">
        <w:rPr>
          <w:rFonts w:ascii="Times New Roman" w:hAnsi="Times New Roman"/>
          <w:spacing w:val="-1"/>
          <w:sz w:val="24"/>
          <w:szCs w:val="24"/>
        </w:rPr>
        <w:t>e</w:t>
      </w:r>
      <w:r w:rsidRPr="00E96FDA">
        <w:rPr>
          <w:rFonts w:ascii="Times New Roman" w:hAnsi="Times New Roman"/>
          <w:spacing w:val="1"/>
          <w:sz w:val="24"/>
          <w:szCs w:val="24"/>
        </w:rPr>
        <w:t>r</w:t>
      </w:r>
      <w:r w:rsidRPr="00E96FDA">
        <w:rPr>
          <w:rFonts w:ascii="Times New Roman" w:hAnsi="Times New Roman"/>
          <w:spacing w:val="-1"/>
          <w:sz w:val="24"/>
          <w:szCs w:val="24"/>
        </w:rPr>
        <w:t>a</w:t>
      </w:r>
      <w:r w:rsidRPr="00E96FDA">
        <w:rPr>
          <w:rFonts w:ascii="Times New Roman" w:hAnsi="Times New Roman"/>
          <w:sz w:val="24"/>
          <w:szCs w:val="24"/>
        </w:rPr>
        <w:t>w</w:t>
      </w:r>
      <w:r w:rsidRPr="00E96FDA">
        <w:rPr>
          <w:rFonts w:ascii="Times New Roman" w:hAnsi="Times New Roman"/>
          <w:spacing w:val="-1"/>
          <w:sz w:val="24"/>
          <w:szCs w:val="24"/>
        </w:rPr>
        <w:t>a</w:t>
      </w:r>
      <w:r w:rsidRPr="00E96FDA">
        <w:rPr>
          <w:rFonts w:ascii="Times New Roman" w:hAnsi="Times New Roman"/>
          <w:sz w:val="24"/>
          <w:szCs w:val="24"/>
        </w:rPr>
        <w:t>tan.</w:t>
      </w:r>
    </w:p>
    <w:p w14:paraId="16FA3ECE" w14:textId="77777777" w:rsidR="00CD72A1" w:rsidRPr="00E96FDA" w:rsidRDefault="00CD72A1" w:rsidP="00CD72A1">
      <w:pPr>
        <w:pStyle w:val="ListParagraph"/>
        <w:numPr>
          <w:ilvl w:val="0"/>
          <w:numId w:val="2"/>
        </w:numPr>
        <w:spacing w:before="10" w:line="480" w:lineRule="auto"/>
        <w:ind w:left="284" w:right="82"/>
        <w:jc w:val="both"/>
        <w:rPr>
          <w:rFonts w:ascii="Times New Roman" w:hAnsi="Times New Roman"/>
          <w:sz w:val="24"/>
          <w:szCs w:val="24"/>
        </w:rPr>
      </w:pPr>
      <w:r>
        <w:rPr>
          <w:rFonts w:ascii="Times New Roman" w:hAnsi="Times New Roman"/>
          <w:sz w:val="24"/>
          <w:szCs w:val="24"/>
        </w:rPr>
        <w:t xml:space="preserve">Dr. Setiadi, S.Kep., Ns., M.Kep, selaku </w:t>
      </w:r>
      <w:r w:rsidRPr="00E96FDA">
        <w:rPr>
          <w:rFonts w:ascii="Times New Roman" w:hAnsi="Times New Roman"/>
          <w:spacing w:val="1"/>
          <w:sz w:val="24"/>
          <w:szCs w:val="24"/>
        </w:rPr>
        <w:t>P</w:t>
      </w:r>
      <w:r w:rsidRPr="00E96FDA">
        <w:rPr>
          <w:rFonts w:ascii="Times New Roman" w:hAnsi="Times New Roman"/>
          <w:sz w:val="24"/>
          <w:szCs w:val="24"/>
        </w:rPr>
        <w:t>uk</w:t>
      </w:r>
      <w:r w:rsidRPr="00E96FDA">
        <w:rPr>
          <w:rFonts w:ascii="Times New Roman" w:hAnsi="Times New Roman"/>
          <w:spacing w:val="-1"/>
          <w:sz w:val="24"/>
          <w:szCs w:val="24"/>
        </w:rPr>
        <w:t>e</w:t>
      </w:r>
      <w:r w:rsidRPr="00E96FDA">
        <w:rPr>
          <w:rFonts w:ascii="Times New Roman" w:hAnsi="Times New Roman"/>
          <w:sz w:val="24"/>
          <w:szCs w:val="24"/>
        </w:rPr>
        <w:t>t</w:t>
      </w:r>
      <w:r w:rsidRPr="00E96FDA">
        <w:rPr>
          <w:rFonts w:ascii="Times New Roman" w:hAnsi="Times New Roman"/>
          <w:spacing w:val="5"/>
          <w:sz w:val="24"/>
          <w:szCs w:val="24"/>
        </w:rPr>
        <w:t xml:space="preserve"> </w:t>
      </w:r>
      <w:r w:rsidRPr="00E96FDA">
        <w:rPr>
          <w:rFonts w:ascii="Times New Roman" w:hAnsi="Times New Roman"/>
          <w:sz w:val="24"/>
          <w:szCs w:val="24"/>
        </w:rPr>
        <w:t>2</w:t>
      </w:r>
      <w:r>
        <w:rPr>
          <w:rFonts w:ascii="Times New Roman" w:hAnsi="Times New Roman"/>
          <w:sz w:val="24"/>
          <w:szCs w:val="24"/>
        </w:rPr>
        <w:t xml:space="preserve"> Stikes Hang Tuah </w:t>
      </w:r>
      <w:r w:rsidRPr="00E96FDA">
        <w:rPr>
          <w:rFonts w:ascii="Times New Roman" w:hAnsi="Times New Roman"/>
          <w:spacing w:val="1"/>
          <w:sz w:val="24"/>
          <w:szCs w:val="24"/>
        </w:rPr>
        <w:t>S</w:t>
      </w:r>
      <w:r w:rsidRPr="00E96FDA">
        <w:rPr>
          <w:rFonts w:ascii="Times New Roman" w:hAnsi="Times New Roman"/>
          <w:sz w:val="24"/>
          <w:szCs w:val="24"/>
        </w:rPr>
        <w:t>ur</w:t>
      </w:r>
      <w:r w:rsidRPr="00E96FDA">
        <w:rPr>
          <w:rFonts w:ascii="Times New Roman" w:hAnsi="Times New Roman"/>
          <w:spacing w:val="-2"/>
          <w:sz w:val="24"/>
          <w:szCs w:val="24"/>
        </w:rPr>
        <w:t>a</w:t>
      </w:r>
      <w:r w:rsidRPr="00E96FDA">
        <w:rPr>
          <w:rFonts w:ascii="Times New Roman" w:hAnsi="Times New Roman"/>
          <w:sz w:val="24"/>
          <w:szCs w:val="24"/>
        </w:rPr>
        <w:t>b</w:t>
      </w:r>
      <w:r w:rsidRPr="00E96FDA">
        <w:rPr>
          <w:rFonts w:ascii="Times New Roman" w:hAnsi="Times New Roman"/>
          <w:spacing w:val="-1"/>
          <w:sz w:val="24"/>
          <w:szCs w:val="24"/>
        </w:rPr>
        <w:t>a</w:t>
      </w:r>
      <w:r w:rsidRPr="00E96FDA">
        <w:rPr>
          <w:rFonts w:ascii="Times New Roman" w:hAnsi="Times New Roman"/>
          <w:spacing w:val="2"/>
          <w:sz w:val="24"/>
          <w:szCs w:val="24"/>
        </w:rPr>
        <w:t>y</w:t>
      </w:r>
      <w:r w:rsidRPr="00E96FDA">
        <w:rPr>
          <w:rFonts w:ascii="Times New Roman" w:hAnsi="Times New Roman"/>
          <w:sz w:val="24"/>
          <w:szCs w:val="24"/>
        </w:rPr>
        <w:t>a</w:t>
      </w:r>
      <w:r w:rsidRPr="00E96FDA">
        <w:rPr>
          <w:rFonts w:ascii="Times New Roman" w:hAnsi="Times New Roman"/>
          <w:spacing w:val="4"/>
          <w:sz w:val="24"/>
          <w:szCs w:val="24"/>
        </w:rPr>
        <w:t xml:space="preserve"> </w:t>
      </w:r>
      <w:r w:rsidRPr="00E96FDA">
        <w:rPr>
          <w:rFonts w:ascii="Times New Roman" w:hAnsi="Times New Roman"/>
          <w:sz w:val="24"/>
          <w:szCs w:val="24"/>
        </w:rPr>
        <w:t>y</w:t>
      </w:r>
      <w:r w:rsidRPr="00E96FDA">
        <w:rPr>
          <w:rFonts w:ascii="Times New Roman" w:hAnsi="Times New Roman"/>
          <w:spacing w:val="-1"/>
          <w:sz w:val="24"/>
          <w:szCs w:val="24"/>
        </w:rPr>
        <w:t>a</w:t>
      </w:r>
      <w:r w:rsidRPr="00E96FDA">
        <w:rPr>
          <w:rFonts w:ascii="Times New Roman" w:hAnsi="Times New Roman"/>
          <w:spacing w:val="2"/>
          <w:sz w:val="24"/>
          <w:szCs w:val="24"/>
        </w:rPr>
        <w:t>n</w:t>
      </w:r>
      <w:r w:rsidRPr="00E96FDA">
        <w:rPr>
          <w:rFonts w:ascii="Times New Roman" w:hAnsi="Times New Roman"/>
          <w:sz w:val="24"/>
          <w:szCs w:val="24"/>
        </w:rPr>
        <w:t>g</w:t>
      </w:r>
      <w:r w:rsidRPr="00E96FDA">
        <w:rPr>
          <w:rFonts w:ascii="Times New Roman" w:hAnsi="Times New Roman"/>
          <w:spacing w:val="5"/>
          <w:sz w:val="24"/>
          <w:szCs w:val="24"/>
        </w:rPr>
        <w:t xml:space="preserve"> </w:t>
      </w:r>
      <w:r>
        <w:rPr>
          <w:rFonts w:ascii="Times New Roman" w:hAnsi="Times New Roman"/>
          <w:spacing w:val="5"/>
          <w:sz w:val="24"/>
          <w:szCs w:val="24"/>
        </w:rPr>
        <w:t xml:space="preserve">memberikan </w:t>
      </w:r>
      <w:r w:rsidRPr="00E96FDA">
        <w:rPr>
          <w:rFonts w:ascii="Times New Roman" w:hAnsi="Times New Roman"/>
          <w:sz w:val="24"/>
          <w:szCs w:val="24"/>
        </w:rPr>
        <w:t>f</w:t>
      </w:r>
      <w:r w:rsidRPr="00E96FDA">
        <w:rPr>
          <w:rFonts w:ascii="Times New Roman" w:hAnsi="Times New Roman"/>
          <w:spacing w:val="-2"/>
          <w:sz w:val="24"/>
          <w:szCs w:val="24"/>
        </w:rPr>
        <w:t>a</w:t>
      </w:r>
      <w:r w:rsidRPr="00E96FDA">
        <w:rPr>
          <w:rFonts w:ascii="Times New Roman" w:hAnsi="Times New Roman"/>
          <w:sz w:val="24"/>
          <w:szCs w:val="24"/>
        </w:rPr>
        <w:t>si</w:t>
      </w:r>
      <w:r w:rsidRPr="00E96FDA">
        <w:rPr>
          <w:rFonts w:ascii="Times New Roman" w:hAnsi="Times New Roman"/>
          <w:spacing w:val="1"/>
          <w:sz w:val="24"/>
          <w:szCs w:val="24"/>
        </w:rPr>
        <w:t>l</w:t>
      </w:r>
      <w:r w:rsidRPr="00E96FDA">
        <w:rPr>
          <w:rFonts w:ascii="Times New Roman" w:hAnsi="Times New Roman"/>
          <w:sz w:val="24"/>
          <w:szCs w:val="24"/>
        </w:rPr>
        <w:t>i</w:t>
      </w:r>
      <w:r w:rsidRPr="00E96FDA">
        <w:rPr>
          <w:rFonts w:ascii="Times New Roman" w:hAnsi="Times New Roman"/>
          <w:spacing w:val="1"/>
          <w:sz w:val="24"/>
          <w:szCs w:val="24"/>
        </w:rPr>
        <w:t>t</w:t>
      </w:r>
      <w:r w:rsidRPr="00E96FDA">
        <w:rPr>
          <w:rFonts w:ascii="Times New Roman" w:hAnsi="Times New Roman"/>
          <w:spacing w:val="-1"/>
          <w:sz w:val="24"/>
          <w:szCs w:val="24"/>
        </w:rPr>
        <w:t>a</w:t>
      </w:r>
      <w:r w:rsidRPr="00E96FDA">
        <w:rPr>
          <w:rFonts w:ascii="Times New Roman" w:hAnsi="Times New Roman"/>
          <w:sz w:val="24"/>
          <w:szCs w:val="24"/>
        </w:rPr>
        <w:t>s</w:t>
      </w:r>
      <w:r w:rsidRPr="00E96FDA">
        <w:rPr>
          <w:rFonts w:ascii="Times New Roman" w:hAnsi="Times New Roman"/>
          <w:spacing w:val="-9"/>
          <w:sz w:val="24"/>
          <w:szCs w:val="24"/>
        </w:rPr>
        <w:t xml:space="preserve"> </w:t>
      </w:r>
      <w:r w:rsidRPr="00E96FDA">
        <w:rPr>
          <w:rFonts w:ascii="Times New Roman" w:hAnsi="Times New Roman"/>
          <w:sz w:val="24"/>
          <w:szCs w:val="24"/>
        </w:rPr>
        <w:t>k</w:t>
      </w:r>
      <w:r w:rsidRPr="00E96FDA">
        <w:rPr>
          <w:rFonts w:ascii="Times New Roman" w:hAnsi="Times New Roman"/>
          <w:spacing w:val="-1"/>
          <w:sz w:val="24"/>
          <w:szCs w:val="24"/>
        </w:rPr>
        <w:t>e</w:t>
      </w:r>
      <w:r w:rsidRPr="00E96FDA">
        <w:rPr>
          <w:rFonts w:ascii="Times New Roman" w:hAnsi="Times New Roman"/>
          <w:sz w:val="24"/>
          <w:szCs w:val="24"/>
        </w:rPr>
        <w:t>p</w:t>
      </w:r>
      <w:r w:rsidRPr="00E96FDA">
        <w:rPr>
          <w:rFonts w:ascii="Times New Roman" w:hAnsi="Times New Roman"/>
          <w:spacing w:val="-1"/>
          <w:sz w:val="24"/>
          <w:szCs w:val="24"/>
        </w:rPr>
        <w:t>a</w:t>
      </w:r>
      <w:r w:rsidRPr="00E96FDA">
        <w:rPr>
          <w:rFonts w:ascii="Times New Roman" w:hAnsi="Times New Roman"/>
          <w:sz w:val="24"/>
          <w:szCs w:val="24"/>
        </w:rPr>
        <w:t>da</w:t>
      </w:r>
      <w:r w:rsidRPr="00E96FDA">
        <w:rPr>
          <w:rFonts w:ascii="Times New Roman" w:hAnsi="Times New Roman"/>
          <w:spacing w:val="-11"/>
          <w:sz w:val="24"/>
          <w:szCs w:val="24"/>
        </w:rPr>
        <w:t xml:space="preserve"> </w:t>
      </w:r>
      <w:r w:rsidRPr="00E96FDA">
        <w:rPr>
          <w:rFonts w:ascii="Times New Roman" w:hAnsi="Times New Roman"/>
          <w:sz w:val="24"/>
          <w:szCs w:val="24"/>
        </w:rPr>
        <w:t>p</w:t>
      </w:r>
      <w:r w:rsidRPr="00E96FDA">
        <w:rPr>
          <w:rFonts w:ascii="Times New Roman" w:hAnsi="Times New Roman"/>
          <w:spacing w:val="-1"/>
          <w:sz w:val="24"/>
          <w:szCs w:val="24"/>
        </w:rPr>
        <w:t>e</w:t>
      </w:r>
      <w:r w:rsidRPr="00E96FDA">
        <w:rPr>
          <w:rFonts w:ascii="Times New Roman" w:hAnsi="Times New Roman"/>
          <w:sz w:val="24"/>
          <w:szCs w:val="24"/>
        </w:rPr>
        <w:t>n</w:t>
      </w:r>
      <w:r w:rsidRPr="00E96FDA">
        <w:rPr>
          <w:rFonts w:ascii="Times New Roman" w:hAnsi="Times New Roman"/>
          <w:spacing w:val="-1"/>
          <w:sz w:val="24"/>
          <w:szCs w:val="24"/>
        </w:rPr>
        <w:t>e</w:t>
      </w:r>
      <w:r w:rsidRPr="00E96FDA">
        <w:rPr>
          <w:rFonts w:ascii="Times New Roman" w:hAnsi="Times New Roman"/>
          <w:spacing w:val="3"/>
          <w:sz w:val="24"/>
          <w:szCs w:val="24"/>
        </w:rPr>
        <w:t>l</w:t>
      </w:r>
      <w:r w:rsidRPr="00E96FDA">
        <w:rPr>
          <w:rFonts w:ascii="Times New Roman" w:hAnsi="Times New Roman"/>
          <w:sz w:val="24"/>
          <w:szCs w:val="24"/>
        </w:rPr>
        <w:t>i</w:t>
      </w:r>
      <w:r w:rsidRPr="00E96FDA">
        <w:rPr>
          <w:rFonts w:ascii="Times New Roman" w:hAnsi="Times New Roman"/>
          <w:spacing w:val="1"/>
          <w:sz w:val="24"/>
          <w:szCs w:val="24"/>
        </w:rPr>
        <w:t>t</w:t>
      </w:r>
      <w:r w:rsidRPr="00E96FDA">
        <w:rPr>
          <w:rFonts w:ascii="Times New Roman" w:hAnsi="Times New Roman"/>
          <w:sz w:val="24"/>
          <w:szCs w:val="24"/>
        </w:rPr>
        <w:t>i</w:t>
      </w:r>
      <w:r w:rsidRPr="00E96FDA">
        <w:rPr>
          <w:rFonts w:ascii="Times New Roman" w:hAnsi="Times New Roman"/>
          <w:spacing w:val="-9"/>
          <w:sz w:val="24"/>
          <w:szCs w:val="24"/>
        </w:rPr>
        <w:t xml:space="preserve"> </w:t>
      </w:r>
      <w:r w:rsidRPr="00E96FDA">
        <w:rPr>
          <w:rFonts w:ascii="Times New Roman" w:hAnsi="Times New Roman"/>
          <w:sz w:val="24"/>
          <w:szCs w:val="24"/>
        </w:rPr>
        <w:t>untuk</w:t>
      </w:r>
      <w:r w:rsidRPr="00E96FDA">
        <w:rPr>
          <w:rFonts w:ascii="Times New Roman" w:hAnsi="Times New Roman"/>
          <w:spacing w:val="-12"/>
          <w:sz w:val="24"/>
          <w:szCs w:val="24"/>
        </w:rPr>
        <w:t xml:space="preserve"> </w:t>
      </w:r>
      <w:r w:rsidRPr="00E96FDA">
        <w:rPr>
          <w:rFonts w:ascii="Times New Roman" w:hAnsi="Times New Roman"/>
          <w:sz w:val="24"/>
          <w:szCs w:val="24"/>
        </w:rPr>
        <w:t>mengikuti</w:t>
      </w:r>
      <w:r w:rsidRPr="00E96FDA">
        <w:rPr>
          <w:rFonts w:ascii="Times New Roman" w:hAnsi="Times New Roman"/>
          <w:spacing w:val="-9"/>
          <w:sz w:val="24"/>
          <w:szCs w:val="24"/>
        </w:rPr>
        <w:t xml:space="preserve"> </w:t>
      </w:r>
      <w:r w:rsidRPr="00E96FDA">
        <w:rPr>
          <w:rFonts w:ascii="Times New Roman" w:hAnsi="Times New Roman"/>
          <w:sz w:val="24"/>
          <w:szCs w:val="24"/>
        </w:rPr>
        <w:t>d</w:t>
      </w:r>
      <w:r w:rsidRPr="00E96FDA">
        <w:rPr>
          <w:rFonts w:ascii="Times New Roman" w:hAnsi="Times New Roman"/>
          <w:spacing w:val="-1"/>
          <w:sz w:val="24"/>
          <w:szCs w:val="24"/>
        </w:rPr>
        <w:t>a</w:t>
      </w:r>
      <w:r w:rsidRPr="00E96FDA">
        <w:rPr>
          <w:rFonts w:ascii="Times New Roman" w:hAnsi="Times New Roman"/>
          <w:sz w:val="24"/>
          <w:szCs w:val="24"/>
        </w:rPr>
        <w:t>n</w:t>
      </w:r>
      <w:r w:rsidRPr="00E96FDA">
        <w:rPr>
          <w:rFonts w:ascii="Times New Roman" w:hAnsi="Times New Roman"/>
          <w:spacing w:val="-10"/>
          <w:sz w:val="24"/>
          <w:szCs w:val="24"/>
        </w:rPr>
        <w:t xml:space="preserve"> </w:t>
      </w:r>
      <w:r w:rsidRPr="00E96FDA">
        <w:rPr>
          <w:rFonts w:ascii="Times New Roman" w:hAnsi="Times New Roman"/>
          <w:spacing w:val="-2"/>
          <w:sz w:val="24"/>
          <w:szCs w:val="24"/>
        </w:rPr>
        <w:t>m</w:t>
      </w:r>
      <w:r w:rsidRPr="00E96FDA">
        <w:rPr>
          <w:rFonts w:ascii="Times New Roman" w:hAnsi="Times New Roman"/>
          <w:spacing w:val="-1"/>
          <w:sz w:val="24"/>
          <w:szCs w:val="24"/>
        </w:rPr>
        <w:t>e</w:t>
      </w:r>
      <w:r w:rsidRPr="00E96FDA">
        <w:rPr>
          <w:rFonts w:ascii="Times New Roman" w:hAnsi="Times New Roman"/>
          <w:sz w:val="24"/>
          <w:szCs w:val="24"/>
        </w:rPr>
        <w:t>ny</w:t>
      </w:r>
      <w:r w:rsidRPr="00E96FDA">
        <w:rPr>
          <w:rFonts w:ascii="Times New Roman" w:hAnsi="Times New Roman"/>
          <w:spacing w:val="-1"/>
          <w:sz w:val="24"/>
          <w:szCs w:val="24"/>
        </w:rPr>
        <w:t>e</w:t>
      </w:r>
      <w:r w:rsidRPr="00E96FDA">
        <w:rPr>
          <w:rFonts w:ascii="Times New Roman" w:hAnsi="Times New Roman"/>
          <w:sz w:val="24"/>
          <w:szCs w:val="24"/>
        </w:rPr>
        <w:t>les</w:t>
      </w:r>
      <w:r w:rsidRPr="00E96FDA">
        <w:rPr>
          <w:rFonts w:ascii="Times New Roman" w:hAnsi="Times New Roman"/>
          <w:spacing w:val="-1"/>
          <w:sz w:val="24"/>
          <w:szCs w:val="24"/>
        </w:rPr>
        <w:t>a</w:t>
      </w:r>
      <w:r w:rsidRPr="00E96FDA">
        <w:rPr>
          <w:rFonts w:ascii="Times New Roman" w:hAnsi="Times New Roman"/>
          <w:sz w:val="24"/>
          <w:szCs w:val="24"/>
        </w:rPr>
        <w:t>ikan</w:t>
      </w:r>
      <w:r w:rsidRPr="00E96FDA">
        <w:rPr>
          <w:rFonts w:ascii="Times New Roman" w:hAnsi="Times New Roman"/>
          <w:spacing w:val="-10"/>
          <w:sz w:val="24"/>
          <w:szCs w:val="24"/>
        </w:rPr>
        <w:t xml:space="preserve"> </w:t>
      </w:r>
      <w:r w:rsidRPr="00E96FDA">
        <w:rPr>
          <w:rFonts w:ascii="Times New Roman" w:hAnsi="Times New Roman"/>
          <w:sz w:val="24"/>
          <w:szCs w:val="24"/>
        </w:rPr>
        <w:t>pro</w:t>
      </w:r>
      <w:r w:rsidRPr="00E96FDA">
        <w:rPr>
          <w:rFonts w:ascii="Times New Roman" w:hAnsi="Times New Roman"/>
          <w:spacing w:val="1"/>
          <w:sz w:val="24"/>
          <w:szCs w:val="24"/>
        </w:rPr>
        <w:t>g</w:t>
      </w:r>
      <w:r w:rsidRPr="00E96FDA">
        <w:rPr>
          <w:rFonts w:ascii="Times New Roman" w:hAnsi="Times New Roman"/>
          <w:sz w:val="24"/>
          <w:szCs w:val="24"/>
        </w:rPr>
        <w:t>r</w:t>
      </w:r>
      <w:r w:rsidRPr="00E96FDA">
        <w:rPr>
          <w:rFonts w:ascii="Times New Roman" w:hAnsi="Times New Roman"/>
          <w:spacing w:val="-2"/>
          <w:sz w:val="24"/>
          <w:szCs w:val="24"/>
        </w:rPr>
        <w:t>a</w:t>
      </w:r>
      <w:r w:rsidRPr="00E96FDA">
        <w:rPr>
          <w:rFonts w:ascii="Times New Roman" w:hAnsi="Times New Roman"/>
          <w:sz w:val="24"/>
          <w:szCs w:val="24"/>
        </w:rPr>
        <w:t>m</w:t>
      </w:r>
      <w:r w:rsidRPr="00E96FDA">
        <w:rPr>
          <w:rFonts w:ascii="Times New Roman" w:hAnsi="Times New Roman"/>
          <w:spacing w:val="-9"/>
          <w:sz w:val="24"/>
          <w:szCs w:val="24"/>
        </w:rPr>
        <w:t xml:space="preserve"> </w:t>
      </w:r>
      <w:r w:rsidRPr="00E96FDA">
        <w:rPr>
          <w:rFonts w:ascii="Times New Roman" w:hAnsi="Times New Roman"/>
          <w:sz w:val="24"/>
          <w:szCs w:val="24"/>
        </w:rPr>
        <w:t xml:space="preserve">studi </w:t>
      </w:r>
      <w:r w:rsidRPr="00E96FDA">
        <w:rPr>
          <w:rFonts w:ascii="Times New Roman" w:hAnsi="Times New Roman"/>
          <w:spacing w:val="1"/>
          <w:sz w:val="24"/>
          <w:szCs w:val="24"/>
        </w:rPr>
        <w:t>S</w:t>
      </w:r>
      <w:r w:rsidRPr="00E96FDA">
        <w:rPr>
          <w:rFonts w:ascii="Times New Roman" w:hAnsi="Times New Roman"/>
          <w:spacing w:val="-1"/>
          <w:sz w:val="24"/>
          <w:szCs w:val="24"/>
        </w:rPr>
        <w:t>-</w:t>
      </w:r>
      <w:r w:rsidRPr="00E96FDA">
        <w:rPr>
          <w:rFonts w:ascii="Times New Roman" w:hAnsi="Times New Roman"/>
          <w:sz w:val="24"/>
          <w:szCs w:val="24"/>
        </w:rPr>
        <w:t>1 K</w:t>
      </w:r>
      <w:r w:rsidRPr="00E96FDA">
        <w:rPr>
          <w:rFonts w:ascii="Times New Roman" w:hAnsi="Times New Roman"/>
          <w:spacing w:val="-1"/>
          <w:sz w:val="24"/>
          <w:szCs w:val="24"/>
        </w:rPr>
        <w:t>e</w:t>
      </w:r>
      <w:r w:rsidRPr="00E96FDA">
        <w:rPr>
          <w:rFonts w:ascii="Times New Roman" w:hAnsi="Times New Roman"/>
          <w:sz w:val="24"/>
          <w:szCs w:val="24"/>
        </w:rPr>
        <w:t>p</w:t>
      </w:r>
      <w:r w:rsidRPr="00E96FDA">
        <w:rPr>
          <w:rFonts w:ascii="Times New Roman" w:hAnsi="Times New Roman"/>
          <w:spacing w:val="-1"/>
          <w:sz w:val="24"/>
          <w:szCs w:val="24"/>
        </w:rPr>
        <w:t>e</w:t>
      </w:r>
      <w:r w:rsidRPr="00E96FDA">
        <w:rPr>
          <w:rFonts w:ascii="Times New Roman" w:hAnsi="Times New Roman"/>
          <w:spacing w:val="1"/>
          <w:sz w:val="24"/>
          <w:szCs w:val="24"/>
        </w:rPr>
        <w:t>r</w:t>
      </w:r>
      <w:r w:rsidRPr="00E96FDA">
        <w:rPr>
          <w:rFonts w:ascii="Times New Roman" w:hAnsi="Times New Roman"/>
          <w:spacing w:val="-1"/>
          <w:sz w:val="24"/>
          <w:szCs w:val="24"/>
        </w:rPr>
        <w:t>a</w:t>
      </w:r>
      <w:r w:rsidRPr="00E96FDA">
        <w:rPr>
          <w:rFonts w:ascii="Times New Roman" w:hAnsi="Times New Roman"/>
          <w:sz w:val="24"/>
          <w:szCs w:val="24"/>
        </w:rPr>
        <w:t>w</w:t>
      </w:r>
      <w:r w:rsidRPr="00E96FDA">
        <w:rPr>
          <w:rFonts w:ascii="Times New Roman" w:hAnsi="Times New Roman"/>
          <w:spacing w:val="-1"/>
          <w:sz w:val="24"/>
          <w:szCs w:val="24"/>
        </w:rPr>
        <w:t>a</w:t>
      </w:r>
      <w:r w:rsidRPr="00E96FDA">
        <w:rPr>
          <w:rFonts w:ascii="Times New Roman" w:hAnsi="Times New Roman"/>
          <w:sz w:val="24"/>
          <w:szCs w:val="24"/>
        </w:rPr>
        <w:t>tan.</w:t>
      </w:r>
    </w:p>
    <w:p w14:paraId="19481A0A" w14:textId="77777777" w:rsidR="00CD72A1" w:rsidRPr="00163071" w:rsidRDefault="00CD72A1" w:rsidP="00CD72A1">
      <w:pPr>
        <w:pStyle w:val="ListParagraph"/>
        <w:numPr>
          <w:ilvl w:val="0"/>
          <w:numId w:val="2"/>
        </w:numPr>
        <w:spacing w:before="10" w:line="480" w:lineRule="auto"/>
        <w:ind w:left="284" w:right="82"/>
        <w:jc w:val="both"/>
        <w:rPr>
          <w:rFonts w:ascii="Times New Roman" w:hAnsi="Times New Roman"/>
          <w:sz w:val="24"/>
          <w:szCs w:val="24"/>
        </w:rPr>
      </w:pPr>
      <w:r w:rsidRPr="00163071">
        <w:rPr>
          <w:rFonts w:ascii="Times New Roman" w:hAnsi="Times New Roman"/>
          <w:spacing w:val="2"/>
          <w:sz w:val="24"/>
          <w:szCs w:val="24"/>
        </w:rPr>
        <w:t xml:space="preserve">Dr. Dhian Satya R., </w:t>
      </w:r>
      <w:r w:rsidRPr="00163071">
        <w:rPr>
          <w:rFonts w:ascii="Times New Roman" w:hAnsi="Times New Roman"/>
          <w:sz w:val="24"/>
          <w:szCs w:val="24"/>
        </w:rPr>
        <w:t>S.Kep., Ns., M.Kep</w:t>
      </w:r>
      <w:r w:rsidRPr="00163071">
        <w:rPr>
          <w:rFonts w:ascii="Times New Roman" w:hAnsi="Times New Roman"/>
          <w:spacing w:val="1"/>
          <w:sz w:val="24"/>
          <w:szCs w:val="24"/>
        </w:rPr>
        <w:t xml:space="preserve"> selaku </w:t>
      </w:r>
      <w:r w:rsidRPr="00163071">
        <w:rPr>
          <w:rFonts w:ascii="Times New Roman" w:hAnsi="Times New Roman"/>
          <w:sz w:val="24"/>
          <w:szCs w:val="24"/>
        </w:rPr>
        <w:t>Puket 3</w:t>
      </w:r>
      <w:r w:rsidRPr="00163071">
        <w:rPr>
          <w:rFonts w:ascii="Times New Roman" w:hAnsi="Times New Roman"/>
          <w:spacing w:val="2"/>
          <w:sz w:val="24"/>
          <w:szCs w:val="24"/>
        </w:rPr>
        <w:t xml:space="preserve"> </w:t>
      </w:r>
      <w:r w:rsidRPr="00163071">
        <w:rPr>
          <w:rFonts w:ascii="Times New Roman" w:hAnsi="Times New Roman"/>
          <w:spacing w:val="1"/>
          <w:sz w:val="24"/>
          <w:szCs w:val="24"/>
        </w:rPr>
        <w:t>S</w:t>
      </w:r>
      <w:r w:rsidRPr="00163071">
        <w:rPr>
          <w:rFonts w:ascii="Times New Roman" w:hAnsi="Times New Roman"/>
          <w:sz w:val="24"/>
          <w:szCs w:val="24"/>
        </w:rPr>
        <w:t>t</w:t>
      </w:r>
      <w:r w:rsidRPr="00163071">
        <w:rPr>
          <w:rFonts w:ascii="Times New Roman" w:hAnsi="Times New Roman"/>
          <w:spacing w:val="1"/>
          <w:sz w:val="24"/>
          <w:szCs w:val="24"/>
        </w:rPr>
        <w:t>i</w:t>
      </w:r>
      <w:r w:rsidRPr="00163071">
        <w:rPr>
          <w:rFonts w:ascii="Times New Roman" w:hAnsi="Times New Roman"/>
          <w:sz w:val="24"/>
          <w:szCs w:val="24"/>
        </w:rPr>
        <w:t>k</w:t>
      </w:r>
      <w:r w:rsidRPr="00163071">
        <w:rPr>
          <w:rFonts w:ascii="Times New Roman" w:hAnsi="Times New Roman"/>
          <w:spacing w:val="-1"/>
          <w:sz w:val="24"/>
          <w:szCs w:val="24"/>
        </w:rPr>
        <w:t>e</w:t>
      </w:r>
      <w:r w:rsidRPr="00163071">
        <w:rPr>
          <w:rFonts w:ascii="Times New Roman" w:hAnsi="Times New Roman"/>
          <w:sz w:val="24"/>
          <w:szCs w:val="24"/>
        </w:rPr>
        <w:t>s</w:t>
      </w:r>
      <w:r w:rsidRPr="00163071">
        <w:rPr>
          <w:rFonts w:ascii="Times New Roman" w:hAnsi="Times New Roman"/>
          <w:spacing w:val="2"/>
          <w:sz w:val="24"/>
          <w:szCs w:val="24"/>
        </w:rPr>
        <w:t xml:space="preserve"> </w:t>
      </w:r>
      <w:r w:rsidRPr="00163071">
        <w:rPr>
          <w:rFonts w:ascii="Times New Roman" w:hAnsi="Times New Roman"/>
          <w:sz w:val="24"/>
          <w:szCs w:val="24"/>
        </w:rPr>
        <w:t>H</w:t>
      </w:r>
      <w:r w:rsidRPr="00163071">
        <w:rPr>
          <w:rFonts w:ascii="Times New Roman" w:hAnsi="Times New Roman"/>
          <w:spacing w:val="-1"/>
          <w:sz w:val="24"/>
          <w:szCs w:val="24"/>
        </w:rPr>
        <w:t>a</w:t>
      </w:r>
      <w:r w:rsidRPr="00163071">
        <w:rPr>
          <w:rFonts w:ascii="Times New Roman" w:hAnsi="Times New Roman"/>
          <w:sz w:val="24"/>
          <w:szCs w:val="24"/>
        </w:rPr>
        <w:t>ng</w:t>
      </w:r>
      <w:r w:rsidRPr="00163071">
        <w:rPr>
          <w:rFonts w:ascii="Times New Roman" w:hAnsi="Times New Roman"/>
          <w:spacing w:val="5"/>
          <w:sz w:val="24"/>
          <w:szCs w:val="24"/>
        </w:rPr>
        <w:t xml:space="preserve"> </w:t>
      </w:r>
      <w:r w:rsidRPr="00163071">
        <w:rPr>
          <w:rFonts w:ascii="Times New Roman" w:hAnsi="Times New Roman"/>
          <w:sz w:val="24"/>
          <w:szCs w:val="24"/>
        </w:rPr>
        <w:t>Tu</w:t>
      </w:r>
      <w:r w:rsidRPr="00163071">
        <w:rPr>
          <w:rFonts w:ascii="Times New Roman" w:hAnsi="Times New Roman"/>
          <w:spacing w:val="-1"/>
          <w:sz w:val="24"/>
          <w:szCs w:val="24"/>
        </w:rPr>
        <w:t>a</w:t>
      </w:r>
      <w:r w:rsidRPr="00163071">
        <w:rPr>
          <w:rFonts w:ascii="Times New Roman" w:hAnsi="Times New Roman"/>
          <w:sz w:val="24"/>
          <w:szCs w:val="24"/>
        </w:rPr>
        <w:t>h</w:t>
      </w:r>
      <w:r w:rsidRPr="00163071">
        <w:rPr>
          <w:rFonts w:ascii="Times New Roman" w:hAnsi="Times New Roman"/>
          <w:spacing w:val="5"/>
          <w:sz w:val="24"/>
          <w:szCs w:val="24"/>
        </w:rPr>
        <w:t xml:space="preserve"> </w:t>
      </w:r>
      <w:r w:rsidRPr="00163071">
        <w:rPr>
          <w:rFonts w:ascii="Times New Roman" w:hAnsi="Times New Roman"/>
          <w:spacing w:val="1"/>
          <w:sz w:val="24"/>
          <w:szCs w:val="24"/>
        </w:rPr>
        <w:t>S</w:t>
      </w:r>
      <w:r w:rsidRPr="00163071">
        <w:rPr>
          <w:rFonts w:ascii="Times New Roman" w:hAnsi="Times New Roman"/>
          <w:sz w:val="24"/>
          <w:szCs w:val="24"/>
        </w:rPr>
        <w:t>ur</w:t>
      </w:r>
      <w:r w:rsidRPr="00163071">
        <w:rPr>
          <w:rFonts w:ascii="Times New Roman" w:hAnsi="Times New Roman"/>
          <w:spacing w:val="-2"/>
          <w:sz w:val="24"/>
          <w:szCs w:val="24"/>
        </w:rPr>
        <w:t>a</w:t>
      </w:r>
      <w:r w:rsidRPr="00163071">
        <w:rPr>
          <w:rFonts w:ascii="Times New Roman" w:hAnsi="Times New Roman"/>
          <w:sz w:val="24"/>
          <w:szCs w:val="24"/>
        </w:rPr>
        <w:t>b</w:t>
      </w:r>
      <w:r w:rsidRPr="00163071">
        <w:rPr>
          <w:rFonts w:ascii="Times New Roman" w:hAnsi="Times New Roman"/>
          <w:spacing w:val="-1"/>
          <w:sz w:val="24"/>
          <w:szCs w:val="24"/>
        </w:rPr>
        <w:t>a</w:t>
      </w:r>
      <w:r w:rsidRPr="00163071">
        <w:rPr>
          <w:rFonts w:ascii="Times New Roman" w:hAnsi="Times New Roman"/>
          <w:spacing w:val="2"/>
          <w:sz w:val="24"/>
          <w:szCs w:val="24"/>
        </w:rPr>
        <w:t>y</w:t>
      </w:r>
      <w:r w:rsidRPr="00163071">
        <w:rPr>
          <w:rFonts w:ascii="Times New Roman" w:hAnsi="Times New Roman"/>
          <w:sz w:val="24"/>
          <w:szCs w:val="24"/>
        </w:rPr>
        <w:t>a</w:t>
      </w:r>
      <w:r w:rsidRPr="00163071">
        <w:rPr>
          <w:rFonts w:ascii="Times New Roman" w:hAnsi="Times New Roman"/>
          <w:spacing w:val="4"/>
          <w:sz w:val="24"/>
          <w:szCs w:val="24"/>
        </w:rPr>
        <w:t xml:space="preserve"> </w:t>
      </w:r>
      <w:r w:rsidRPr="00163071">
        <w:rPr>
          <w:rFonts w:ascii="Times New Roman" w:hAnsi="Times New Roman"/>
          <w:sz w:val="24"/>
          <w:szCs w:val="24"/>
        </w:rPr>
        <w:t>y</w:t>
      </w:r>
      <w:r w:rsidRPr="00163071">
        <w:rPr>
          <w:rFonts w:ascii="Times New Roman" w:hAnsi="Times New Roman"/>
          <w:spacing w:val="-1"/>
          <w:sz w:val="24"/>
          <w:szCs w:val="24"/>
        </w:rPr>
        <w:t>a</w:t>
      </w:r>
      <w:r w:rsidRPr="00163071">
        <w:rPr>
          <w:rFonts w:ascii="Times New Roman" w:hAnsi="Times New Roman"/>
          <w:spacing w:val="2"/>
          <w:sz w:val="24"/>
          <w:szCs w:val="24"/>
        </w:rPr>
        <w:t>n</w:t>
      </w:r>
      <w:r w:rsidRPr="00163071">
        <w:rPr>
          <w:rFonts w:ascii="Times New Roman" w:hAnsi="Times New Roman"/>
          <w:sz w:val="24"/>
          <w:szCs w:val="24"/>
        </w:rPr>
        <w:t>g</w:t>
      </w:r>
      <w:r w:rsidRPr="00163071">
        <w:rPr>
          <w:rFonts w:ascii="Times New Roman" w:hAnsi="Times New Roman"/>
          <w:spacing w:val="5"/>
          <w:sz w:val="24"/>
          <w:szCs w:val="24"/>
        </w:rPr>
        <w:t xml:space="preserve"> </w:t>
      </w:r>
      <w:r w:rsidRPr="00163071">
        <w:rPr>
          <w:rFonts w:ascii="Times New Roman" w:hAnsi="Times New Roman"/>
          <w:sz w:val="24"/>
          <w:szCs w:val="24"/>
        </w:rPr>
        <w:t>tel</w:t>
      </w:r>
      <w:r w:rsidRPr="00163071">
        <w:rPr>
          <w:rFonts w:ascii="Times New Roman" w:hAnsi="Times New Roman"/>
          <w:spacing w:val="-1"/>
          <w:sz w:val="24"/>
          <w:szCs w:val="24"/>
        </w:rPr>
        <w:t>a</w:t>
      </w:r>
      <w:r w:rsidRPr="00163071">
        <w:rPr>
          <w:rFonts w:ascii="Times New Roman" w:hAnsi="Times New Roman"/>
          <w:sz w:val="24"/>
          <w:szCs w:val="24"/>
        </w:rPr>
        <w:t>h</w:t>
      </w:r>
      <w:r w:rsidRPr="00163071">
        <w:rPr>
          <w:rFonts w:ascii="Times New Roman" w:hAnsi="Times New Roman"/>
          <w:spacing w:val="5"/>
          <w:sz w:val="24"/>
          <w:szCs w:val="24"/>
        </w:rPr>
        <w:t xml:space="preserve"> </w:t>
      </w:r>
      <w:r w:rsidRPr="00163071">
        <w:rPr>
          <w:rFonts w:ascii="Times New Roman" w:hAnsi="Times New Roman"/>
          <w:sz w:val="24"/>
          <w:szCs w:val="24"/>
        </w:rPr>
        <w:t>memb</w:t>
      </w:r>
      <w:r w:rsidRPr="00163071">
        <w:rPr>
          <w:rFonts w:ascii="Times New Roman" w:hAnsi="Times New Roman"/>
          <w:spacing w:val="-1"/>
          <w:sz w:val="24"/>
          <w:szCs w:val="24"/>
        </w:rPr>
        <w:t>e</w:t>
      </w:r>
      <w:r w:rsidRPr="00163071">
        <w:rPr>
          <w:rFonts w:ascii="Times New Roman" w:hAnsi="Times New Roman"/>
          <w:sz w:val="24"/>
          <w:szCs w:val="24"/>
        </w:rPr>
        <w:t>ri</w:t>
      </w:r>
      <w:r w:rsidRPr="00163071">
        <w:rPr>
          <w:rFonts w:ascii="Times New Roman" w:hAnsi="Times New Roman"/>
          <w:spacing w:val="4"/>
          <w:sz w:val="24"/>
          <w:szCs w:val="24"/>
        </w:rPr>
        <w:t xml:space="preserve"> </w:t>
      </w:r>
      <w:r w:rsidRPr="00163071">
        <w:rPr>
          <w:rFonts w:ascii="Times New Roman" w:hAnsi="Times New Roman"/>
          <w:sz w:val="24"/>
          <w:szCs w:val="24"/>
        </w:rPr>
        <w:t>k</w:t>
      </w:r>
      <w:r w:rsidRPr="00163071">
        <w:rPr>
          <w:rFonts w:ascii="Times New Roman" w:hAnsi="Times New Roman"/>
          <w:spacing w:val="-1"/>
          <w:sz w:val="24"/>
          <w:szCs w:val="24"/>
        </w:rPr>
        <w:t>e</w:t>
      </w:r>
      <w:r w:rsidRPr="00163071">
        <w:rPr>
          <w:rFonts w:ascii="Times New Roman" w:hAnsi="Times New Roman"/>
          <w:sz w:val="24"/>
          <w:szCs w:val="24"/>
        </w:rPr>
        <w:t>s</w:t>
      </w:r>
      <w:r w:rsidRPr="00163071">
        <w:rPr>
          <w:rFonts w:ascii="Times New Roman" w:hAnsi="Times New Roman"/>
          <w:spacing w:val="-1"/>
          <w:sz w:val="24"/>
          <w:szCs w:val="24"/>
        </w:rPr>
        <w:t>e</w:t>
      </w:r>
      <w:r w:rsidRPr="00163071">
        <w:rPr>
          <w:rFonts w:ascii="Times New Roman" w:hAnsi="Times New Roman"/>
          <w:sz w:val="24"/>
          <w:szCs w:val="24"/>
        </w:rPr>
        <w:t>m</w:t>
      </w:r>
      <w:r w:rsidRPr="00163071">
        <w:rPr>
          <w:rFonts w:ascii="Times New Roman" w:hAnsi="Times New Roman"/>
          <w:spacing w:val="3"/>
          <w:sz w:val="24"/>
          <w:szCs w:val="24"/>
        </w:rPr>
        <w:t>p</w:t>
      </w:r>
      <w:r w:rsidRPr="00163071">
        <w:rPr>
          <w:rFonts w:ascii="Times New Roman" w:hAnsi="Times New Roman"/>
          <w:spacing w:val="-1"/>
          <w:sz w:val="24"/>
          <w:szCs w:val="24"/>
        </w:rPr>
        <w:t>a</w:t>
      </w:r>
      <w:r w:rsidRPr="00163071">
        <w:rPr>
          <w:rFonts w:ascii="Times New Roman" w:hAnsi="Times New Roman"/>
          <w:sz w:val="24"/>
          <w:szCs w:val="24"/>
        </w:rPr>
        <w:t>tan d</w:t>
      </w:r>
      <w:r w:rsidRPr="00163071">
        <w:rPr>
          <w:rFonts w:ascii="Times New Roman" w:hAnsi="Times New Roman"/>
          <w:spacing w:val="-1"/>
          <w:sz w:val="24"/>
          <w:szCs w:val="24"/>
        </w:rPr>
        <w:t>a</w:t>
      </w:r>
      <w:r w:rsidRPr="00163071">
        <w:rPr>
          <w:rFonts w:ascii="Times New Roman" w:hAnsi="Times New Roman"/>
          <w:sz w:val="24"/>
          <w:szCs w:val="24"/>
        </w:rPr>
        <w:t>n</w:t>
      </w:r>
      <w:r w:rsidRPr="00163071">
        <w:rPr>
          <w:rFonts w:ascii="Times New Roman" w:hAnsi="Times New Roman"/>
          <w:spacing w:val="-10"/>
          <w:sz w:val="24"/>
          <w:szCs w:val="24"/>
        </w:rPr>
        <w:t xml:space="preserve"> </w:t>
      </w:r>
      <w:r w:rsidRPr="00163071">
        <w:rPr>
          <w:rFonts w:ascii="Times New Roman" w:hAnsi="Times New Roman"/>
          <w:sz w:val="24"/>
          <w:szCs w:val="24"/>
        </w:rPr>
        <w:t>f</w:t>
      </w:r>
      <w:r w:rsidRPr="00163071">
        <w:rPr>
          <w:rFonts w:ascii="Times New Roman" w:hAnsi="Times New Roman"/>
          <w:spacing w:val="-2"/>
          <w:sz w:val="24"/>
          <w:szCs w:val="24"/>
        </w:rPr>
        <w:t>a</w:t>
      </w:r>
      <w:r w:rsidRPr="00163071">
        <w:rPr>
          <w:rFonts w:ascii="Times New Roman" w:hAnsi="Times New Roman"/>
          <w:sz w:val="24"/>
          <w:szCs w:val="24"/>
        </w:rPr>
        <w:t>si</w:t>
      </w:r>
      <w:r w:rsidRPr="00163071">
        <w:rPr>
          <w:rFonts w:ascii="Times New Roman" w:hAnsi="Times New Roman"/>
          <w:spacing w:val="1"/>
          <w:sz w:val="24"/>
          <w:szCs w:val="24"/>
        </w:rPr>
        <w:t>l</w:t>
      </w:r>
      <w:r w:rsidRPr="00163071">
        <w:rPr>
          <w:rFonts w:ascii="Times New Roman" w:hAnsi="Times New Roman"/>
          <w:sz w:val="24"/>
          <w:szCs w:val="24"/>
        </w:rPr>
        <w:t>i</w:t>
      </w:r>
      <w:r w:rsidRPr="00163071">
        <w:rPr>
          <w:rFonts w:ascii="Times New Roman" w:hAnsi="Times New Roman"/>
          <w:spacing w:val="1"/>
          <w:sz w:val="24"/>
          <w:szCs w:val="24"/>
        </w:rPr>
        <w:t>t</w:t>
      </w:r>
      <w:r w:rsidRPr="00163071">
        <w:rPr>
          <w:rFonts w:ascii="Times New Roman" w:hAnsi="Times New Roman"/>
          <w:spacing w:val="-1"/>
          <w:sz w:val="24"/>
          <w:szCs w:val="24"/>
        </w:rPr>
        <w:t>a</w:t>
      </w:r>
      <w:r w:rsidRPr="00163071">
        <w:rPr>
          <w:rFonts w:ascii="Times New Roman" w:hAnsi="Times New Roman"/>
          <w:sz w:val="24"/>
          <w:szCs w:val="24"/>
        </w:rPr>
        <w:t>s</w:t>
      </w:r>
      <w:r w:rsidRPr="00163071">
        <w:rPr>
          <w:rFonts w:ascii="Times New Roman" w:hAnsi="Times New Roman"/>
          <w:spacing w:val="-9"/>
          <w:sz w:val="24"/>
          <w:szCs w:val="24"/>
        </w:rPr>
        <w:t xml:space="preserve"> </w:t>
      </w:r>
      <w:r w:rsidRPr="00163071">
        <w:rPr>
          <w:rFonts w:ascii="Times New Roman" w:hAnsi="Times New Roman"/>
          <w:sz w:val="24"/>
          <w:szCs w:val="24"/>
        </w:rPr>
        <w:t>k</w:t>
      </w:r>
      <w:r w:rsidRPr="00163071">
        <w:rPr>
          <w:rFonts w:ascii="Times New Roman" w:hAnsi="Times New Roman"/>
          <w:spacing w:val="-1"/>
          <w:sz w:val="24"/>
          <w:szCs w:val="24"/>
        </w:rPr>
        <w:t>e</w:t>
      </w:r>
      <w:r w:rsidRPr="00163071">
        <w:rPr>
          <w:rFonts w:ascii="Times New Roman" w:hAnsi="Times New Roman"/>
          <w:sz w:val="24"/>
          <w:szCs w:val="24"/>
        </w:rPr>
        <w:t>p</w:t>
      </w:r>
      <w:r w:rsidRPr="00163071">
        <w:rPr>
          <w:rFonts w:ascii="Times New Roman" w:hAnsi="Times New Roman"/>
          <w:spacing w:val="-1"/>
          <w:sz w:val="24"/>
          <w:szCs w:val="24"/>
        </w:rPr>
        <w:t>a</w:t>
      </w:r>
      <w:r w:rsidRPr="00163071">
        <w:rPr>
          <w:rFonts w:ascii="Times New Roman" w:hAnsi="Times New Roman"/>
          <w:sz w:val="24"/>
          <w:szCs w:val="24"/>
        </w:rPr>
        <w:t>da</w:t>
      </w:r>
      <w:r w:rsidRPr="00163071">
        <w:rPr>
          <w:rFonts w:ascii="Times New Roman" w:hAnsi="Times New Roman"/>
          <w:spacing w:val="-11"/>
          <w:sz w:val="24"/>
          <w:szCs w:val="24"/>
        </w:rPr>
        <w:t xml:space="preserve"> </w:t>
      </w:r>
      <w:r w:rsidRPr="00163071">
        <w:rPr>
          <w:rFonts w:ascii="Times New Roman" w:hAnsi="Times New Roman"/>
          <w:sz w:val="24"/>
          <w:szCs w:val="24"/>
        </w:rPr>
        <w:t>p</w:t>
      </w:r>
      <w:r w:rsidRPr="00163071">
        <w:rPr>
          <w:rFonts w:ascii="Times New Roman" w:hAnsi="Times New Roman"/>
          <w:spacing w:val="-1"/>
          <w:sz w:val="24"/>
          <w:szCs w:val="24"/>
        </w:rPr>
        <w:t>e</w:t>
      </w:r>
      <w:r w:rsidRPr="00163071">
        <w:rPr>
          <w:rFonts w:ascii="Times New Roman" w:hAnsi="Times New Roman"/>
          <w:sz w:val="24"/>
          <w:szCs w:val="24"/>
        </w:rPr>
        <w:t>n</w:t>
      </w:r>
      <w:r w:rsidRPr="00163071">
        <w:rPr>
          <w:rFonts w:ascii="Times New Roman" w:hAnsi="Times New Roman"/>
          <w:spacing w:val="-1"/>
          <w:sz w:val="24"/>
          <w:szCs w:val="24"/>
        </w:rPr>
        <w:t>e</w:t>
      </w:r>
      <w:r w:rsidRPr="00163071">
        <w:rPr>
          <w:rFonts w:ascii="Times New Roman" w:hAnsi="Times New Roman"/>
          <w:spacing w:val="3"/>
          <w:sz w:val="24"/>
          <w:szCs w:val="24"/>
        </w:rPr>
        <w:t>l</w:t>
      </w:r>
      <w:r w:rsidRPr="00163071">
        <w:rPr>
          <w:rFonts w:ascii="Times New Roman" w:hAnsi="Times New Roman"/>
          <w:sz w:val="24"/>
          <w:szCs w:val="24"/>
        </w:rPr>
        <w:t>i</w:t>
      </w:r>
      <w:r w:rsidRPr="00163071">
        <w:rPr>
          <w:rFonts w:ascii="Times New Roman" w:hAnsi="Times New Roman"/>
          <w:spacing w:val="1"/>
          <w:sz w:val="24"/>
          <w:szCs w:val="24"/>
        </w:rPr>
        <w:t>t</w:t>
      </w:r>
      <w:r w:rsidRPr="00163071">
        <w:rPr>
          <w:rFonts w:ascii="Times New Roman" w:hAnsi="Times New Roman"/>
          <w:sz w:val="24"/>
          <w:szCs w:val="24"/>
        </w:rPr>
        <w:t>i</w:t>
      </w:r>
      <w:r w:rsidRPr="00163071">
        <w:rPr>
          <w:rFonts w:ascii="Times New Roman" w:hAnsi="Times New Roman"/>
          <w:spacing w:val="-9"/>
          <w:sz w:val="24"/>
          <w:szCs w:val="24"/>
        </w:rPr>
        <w:t xml:space="preserve"> </w:t>
      </w:r>
      <w:r w:rsidRPr="00163071">
        <w:rPr>
          <w:rFonts w:ascii="Times New Roman" w:hAnsi="Times New Roman"/>
          <w:sz w:val="24"/>
          <w:szCs w:val="24"/>
        </w:rPr>
        <w:t>untuk</w:t>
      </w:r>
      <w:r w:rsidRPr="00163071">
        <w:rPr>
          <w:rFonts w:ascii="Times New Roman" w:hAnsi="Times New Roman"/>
          <w:spacing w:val="-12"/>
          <w:sz w:val="24"/>
          <w:szCs w:val="24"/>
        </w:rPr>
        <w:t xml:space="preserve"> </w:t>
      </w:r>
      <w:r w:rsidRPr="00163071">
        <w:rPr>
          <w:rFonts w:ascii="Times New Roman" w:hAnsi="Times New Roman"/>
          <w:sz w:val="24"/>
          <w:szCs w:val="24"/>
        </w:rPr>
        <w:t>mengikuti</w:t>
      </w:r>
      <w:r w:rsidRPr="00163071">
        <w:rPr>
          <w:rFonts w:ascii="Times New Roman" w:hAnsi="Times New Roman"/>
          <w:spacing w:val="-9"/>
          <w:sz w:val="24"/>
          <w:szCs w:val="24"/>
        </w:rPr>
        <w:t xml:space="preserve"> </w:t>
      </w:r>
      <w:r w:rsidRPr="00163071">
        <w:rPr>
          <w:rFonts w:ascii="Times New Roman" w:hAnsi="Times New Roman"/>
          <w:sz w:val="24"/>
          <w:szCs w:val="24"/>
        </w:rPr>
        <w:t>d</w:t>
      </w:r>
      <w:r w:rsidRPr="00163071">
        <w:rPr>
          <w:rFonts w:ascii="Times New Roman" w:hAnsi="Times New Roman"/>
          <w:spacing w:val="-1"/>
          <w:sz w:val="24"/>
          <w:szCs w:val="24"/>
        </w:rPr>
        <w:t>a</w:t>
      </w:r>
      <w:r w:rsidRPr="00163071">
        <w:rPr>
          <w:rFonts w:ascii="Times New Roman" w:hAnsi="Times New Roman"/>
          <w:sz w:val="24"/>
          <w:szCs w:val="24"/>
        </w:rPr>
        <w:t>n</w:t>
      </w:r>
      <w:r w:rsidRPr="00163071">
        <w:rPr>
          <w:rFonts w:ascii="Times New Roman" w:hAnsi="Times New Roman"/>
          <w:spacing w:val="-10"/>
          <w:sz w:val="24"/>
          <w:szCs w:val="24"/>
        </w:rPr>
        <w:t xml:space="preserve"> </w:t>
      </w:r>
      <w:r w:rsidRPr="00163071">
        <w:rPr>
          <w:rFonts w:ascii="Times New Roman" w:hAnsi="Times New Roman"/>
          <w:spacing w:val="-2"/>
          <w:sz w:val="24"/>
          <w:szCs w:val="24"/>
        </w:rPr>
        <w:t>m</w:t>
      </w:r>
      <w:r w:rsidRPr="00163071">
        <w:rPr>
          <w:rFonts w:ascii="Times New Roman" w:hAnsi="Times New Roman"/>
          <w:spacing w:val="-1"/>
          <w:sz w:val="24"/>
          <w:szCs w:val="24"/>
        </w:rPr>
        <w:t>e</w:t>
      </w:r>
      <w:r w:rsidRPr="00163071">
        <w:rPr>
          <w:rFonts w:ascii="Times New Roman" w:hAnsi="Times New Roman"/>
          <w:sz w:val="24"/>
          <w:szCs w:val="24"/>
        </w:rPr>
        <w:t>ny</w:t>
      </w:r>
      <w:r w:rsidRPr="00163071">
        <w:rPr>
          <w:rFonts w:ascii="Times New Roman" w:hAnsi="Times New Roman"/>
          <w:spacing w:val="-1"/>
          <w:sz w:val="24"/>
          <w:szCs w:val="24"/>
        </w:rPr>
        <w:t>e</w:t>
      </w:r>
      <w:r w:rsidRPr="00163071">
        <w:rPr>
          <w:rFonts w:ascii="Times New Roman" w:hAnsi="Times New Roman"/>
          <w:sz w:val="24"/>
          <w:szCs w:val="24"/>
        </w:rPr>
        <w:t>les</w:t>
      </w:r>
      <w:r w:rsidRPr="00163071">
        <w:rPr>
          <w:rFonts w:ascii="Times New Roman" w:hAnsi="Times New Roman"/>
          <w:spacing w:val="-1"/>
          <w:sz w:val="24"/>
          <w:szCs w:val="24"/>
        </w:rPr>
        <w:t>a</w:t>
      </w:r>
      <w:r w:rsidRPr="00163071">
        <w:rPr>
          <w:rFonts w:ascii="Times New Roman" w:hAnsi="Times New Roman"/>
          <w:sz w:val="24"/>
          <w:szCs w:val="24"/>
        </w:rPr>
        <w:t>ikan</w:t>
      </w:r>
      <w:r w:rsidRPr="00163071">
        <w:rPr>
          <w:rFonts w:ascii="Times New Roman" w:hAnsi="Times New Roman"/>
          <w:spacing w:val="-10"/>
          <w:sz w:val="24"/>
          <w:szCs w:val="24"/>
        </w:rPr>
        <w:t xml:space="preserve"> </w:t>
      </w:r>
      <w:r w:rsidRPr="00163071">
        <w:rPr>
          <w:rFonts w:ascii="Times New Roman" w:hAnsi="Times New Roman"/>
          <w:sz w:val="24"/>
          <w:szCs w:val="24"/>
        </w:rPr>
        <w:t>pro</w:t>
      </w:r>
      <w:r w:rsidRPr="00163071">
        <w:rPr>
          <w:rFonts w:ascii="Times New Roman" w:hAnsi="Times New Roman"/>
          <w:spacing w:val="1"/>
          <w:sz w:val="24"/>
          <w:szCs w:val="24"/>
        </w:rPr>
        <w:t>g</w:t>
      </w:r>
      <w:r w:rsidRPr="00163071">
        <w:rPr>
          <w:rFonts w:ascii="Times New Roman" w:hAnsi="Times New Roman"/>
          <w:sz w:val="24"/>
          <w:szCs w:val="24"/>
        </w:rPr>
        <w:t>r</w:t>
      </w:r>
      <w:r w:rsidRPr="00163071">
        <w:rPr>
          <w:rFonts w:ascii="Times New Roman" w:hAnsi="Times New Roman"/>
          <w:spacing w:val="-2"/>
          <w:sz w:val="24"/>
          <w:szCs w:val="24"/>
        </w:rPr>
        <w:t>a</w:t>
      </w:r>
      <w:r w:rsidRPr="00163071">
        <w:rPr>
          <w:rFonts w:ascii="Times New Roman" w:hAnsi="Times New Roman"/>
          <w:sz w:val="24"/>
          <w:szCs w:val="24"/>
        </w:rPr>
        <w:t>m</w:t>
      </w:r>
      <w:r w:rsidRPr="00163071">
        <w:rPr>
          <w:rFonts w:ascii="Times New Roman" w:hAnsi="Times New Roman"/>
          <w:spacing w:val="-9"/>
          <w:sz w:val="24"/>
          <w:szCs w:val="24"/>
        </w:rPr>
        <w:t xml:space="preserve"> </w:t>
      </w:r>
      <w:r w:rsidRPr="00163071">
        <w:rPr>
          <w:rFonts w:ascii="Times New Roman" w:hAnsi="Times New Roman"/>
          <w:sz w:val="24"/>
          <w:szCs w:val="24"/>
        </w:rPr>
        <w:t xml:space="preserve">studi </w:t>
      </w:r>
      <w:r w:rsidRPr="00163071">
        <w:rPr>
          <w:rFonts w:ascii="Times New Roman" w:hAnsi="Times New Roman"/>
          <w:spacing w:val="1"/>
          <w:sz w:val="24"/>
          <w:szCs w:val="24"/>
        </w:rPr>
        <w:t>S</w:t>
      </w:r>
      <w:r w:rsidRPr="00163071">
        <w:rPr>
          <w:rFonts w:ascii="Times New Roman" w:hAnsi="Times New Roman"/>
          <w:spacing w:val="-1"/>
          <w:sz w:val="24"/>
          <w:szCs w:val="24"/>
        </w:rPr>
        <w:t>-</w:t>
      </w:r>
      <w:r w:rsidRPr="00163071">
        <w:rPr>
          <w:rFonts w:ascii="Times New Roman" w:hAnsi="Times New Roman"/>
          <w:sz w:val="24"/>
          <w:szCs w:val="24"/>
        </w:rPr>
        <w:t>1 K</w:t>
      </w:r>
      <w:r w:rsidRPr="00163071">
        <w:rPr>
          <w:rFonts w:ascii="Times New Roman" w:hAnsi="Times New Roman"/>
          <w:spacing w:val="-1"/>
          <w:sz w:val="24"/>
          <w:szCs w:val="24"/>
        </w:rPr>
        <w:t>e</w:t>
      </w:r>
      <w:r w:rsidRPr="00163071">
        <w:rPr>
          <w:rFonts w:ascii="Times New Roman" w:hAnsi="Times New Roman"/>
          <w:sz w:val="24"/>
          <w:szCs w:val="24"/>
        </w:rPr>
        <w:t>p</w:t>
      </w:r>
      <w:r w:rsidRPr="00163071">
        <w:rPr>
          <w:rFonts w:ascii="Times New Roman" w:hAnsi="Times New Roman"/>
          <w:spacing w:val="-1"/>
          <w:sz w:val="24"/>
          <w:szCs w:val="24"/>
        </w:rPr>
        <w:t>e</w:t>
      </w:r>
      <w:r w:rsidRPr="00163071">
        <w:rPr>
          <w:rFonts w:ascii="Times New Roman" w:hAnsi="Times New Roman"/>
          <w:spacing w:val="1"/>
          <w:sz w:val="24"/>
          <w:szCs w:val="24"/>
        </w:rPr>
        <w:t>r</w:t>
      </w:r>
      <w:r w:rsidRPr="00163071">
        <w:rPr>
          <w:rFonts w:ascii="Times New Roman" w:hAnsi="Times New Roman"/>
          <w:spacing w:val="-1"/>
          <w:sz w:val="24"/>
          <w:szCs w:val="24"/>
        </w:rPr>
        <w:t>a</w:t>
      </w:r>
      <w:r w:rsidRPr="00163071">
        <w:rPr>
          <w:rFonts w:ascii="Times New Roman" w:hAnsi="Times New Roman"/>
          <w:sz w:val="24"/>
          <w:szCs w:val="24"/>
        </w:rPr>
        <w:t>w</w:t>
      </w:r>
      <w:r w:rsidRPr="00163071">
        <w:rPr>
          <w:rFonts w:ascii="Times New Roman" w:hAnsi="Times New Roman"/>
          <w:spacing w:val="-1"/>
          <w:sz w:val="24"/>
          <w:szCs w:val="24"/>
        </w:rPr>
        <w:t>a</w:t>
      </w:r>
      <w:r w:rsidRPr="00163071">
        <w:rPr>
          <w:rFonts w:ascii="Times New Roman" w:hAnsi="Times New Roman"/>
          <w:sz w:val="24"/>
          <w:szCs w:val="24"/>
        </w:rPr>
        <w:t xml:space="preserve">tan dan sekaligus sebagai pembimbing dan penguji Skripsi </w:t>
      </w:r>
      <w:r w:rsidRPr="00163071">
        <w:rPr>
          <w:rFonts w:ascii="Times New Roman" w:eastAsiaTheme="minorHAnsi" w:hAnsi="Times New Roman"/>
          <w:sz w:val="24"/>
          <w:szCs w:val="24"/>
        </w:rPr>
        <w:t>yang telah mengarahkan membibing dan memberikan kesempatan yang luar biasa  untuk menyelesaikan Skripsi</w:t>
      </w:r>
      <w:r>
        <w:rPr>
          <w:rFonts w:ascii="Times New Roman" w:eastAsiaTheme="minorHAnsi" w:hAnsi="Times New Roman"/>
          <w:sz w:val="24"/>
          <w:szCs w:val="24"/>
        </w:rPr>
        <w:t>.</w:t>
      </w:r>
    </w:p>
    <w:p w14:paraId="7E1BA3C2" w14:textId="77777777" w:rsidR="00CD72A1" w:rsidRPr="00E96FDA" w:rsidRDefault="00CD72A1" w:rsidP="00CD72A1">
      <w:pPr>
        <w:pStyle w:val="ListParagraph"/>
        <w:numPr>
          <w:ilvl w:val="0"/>
          <w:numId w:val="2"/>
        </w:numPr>
        <w:spacing w:before="10" w:line="480" w:lineRule="auto"/>
        <w:ind w:left="284" w:right="82"/>
        <w:jc w:val="both"/>
        <w:rPr>
          <w:rFonts w:ascii="Times New Roman" w:hAnsi="Times New Roman"/>
          <w:sz w:val="24"/>
          <w:szCs w:val="24"/>
        </w:rPr>
      </w:pPr>
      <w:r w:rsidRPr="00E96FDA">
        <w:rPr>
          <w:rFonts w:ascii="Times New Roman" w:hAnsi="Times New Roman"/>
          <w:spacing w:val="38"/>
          <w:sz w:val="24"/>
          <w:szCs w:val="24"/>
        </w:rPr>
        <w:t>Dr.</w:t>
      </w:r>
      <w:r w:rsidRPr="00E96FDA">
        <w:rPr>
          <w:rFonts w:ascii="Times New Roman" w:hAnsi="Times New Roman"/>
          <w:spacing w:val="1"/>
          <w:sz w:val="24"/>
          <w:szCs w:val="24"/>
        </w:rPr>
        <w:t>P</w:t>
      </w:r>
      <w:r w:rsidRPr="00E96FDA">
        <w:rPr>
          <w:rFonts w:ascii="Times New Roman" w:hAnsi="Times New Roman"/>
          <w:sz w:val="24"/>
          <w:szCs w:val="24"/>
        </w:rPr>
        <w:t>uji</w:t>
      </w:r>
      <w:r w:rsidRPr="00E96FDA">
        <w:rPr>
          <w:rFonts w:ascii="Times New Roman" w:hAnsi="Times New Roman"/>
          <w:spacing w:val="39"/>
          <w:sz w:val="24"/>
          <w:szCs w:val="24"/>
        </w:rPr>
        <w:t xml:space="preserve"> </w:t>
      </w:r>
      <w:r w:rsidRPr="00E96FDA">
        <w:rPr>
          <w:rFonts w:ascii="Times New Roman" w:hAnsi="Times New Roman"/>
          <w:sz w:val="24"/>
          <w:szCs w:val="24"/>
        </w:rPr>
        <w:t>H</w:t>
      </w:r>
      <w:r w:rsidRPr="00E96FDA">
        <w:rPr>
          <w:rFonts w:ascii="Times New Roman" w:hAnsi="Times New Roman"/>
          <w:spacing w:val="-1"/>
          <w:sz w:val="24"/>
          <w:szCs w:val="24"/>
        </w:rPr>
        <w:t>a</w:t>
      </w:r>
      <w:r w:rsidRPr="00E96FDA">
        <w:rPr>
          <w:rFonts w:ascii="Times New Roman" w:hAnsi="Times New Roman"/>
          <w:sz w:val="24"/>
          <w:szCs w:val="24"/>
        </w:rPr>
        <w:t>stu</w:t>
      </w:r>
      <w:r w:rsidRPr="00E96FDA">
        <w:rPr>
          <w:rFonts w:ascii="Times New Roman" w:hAnsi="Times New Roman"/>
          <w:spacing w:val="1"/>
          <w:sz w:val="24"/>
          <w:szCs w:val="24"/>
        </w:rPr>
        <w:t>t</w:t>
      </w:r>
      <w:r w:rsidRPr="00E96FDA">
        <w:rPr>
          <w:rFonts w:ascii="Times New Roman" w:hAnsi="Times New Roman"/>
          <w:sz w:val="24"/>
          <w:szCs w:val="24"/>
        </w:rPr>
        <w:t>i,</w:t>
      </w:r>
      <w:r w:rsidRPr="00E96FDA">
        <w:rPr>
          <w:rFonts w:ascii="Times New Roman" w:hAnsi="Times New Roman"/>
          <w:spacing w:val="39"/>
          <w:sz w:val="24"/>
          <w:szCs w:val="24"/>
        </w:rPr>
        <w:t xml:space="preserve"> </w:t>
      </w:r>
      <w:r w:rsidRPr="00E96FDA">
        <w:rPr>
          <w:rFonts w:ascii="Times New Roman" w:hAnsi="Times New Roman"/>
          <w:sz w:val="24"/>
          <w:szCs w:val="24"/>
        </w:rPr>
        <w:t>M.</w:t>
      </w:r>
      <w:r w:rsidRPr="00E96FDA">
        <w:rPr>
          <w:rFonts w:ascii="Times New Roman" w:hAnsi="Times New Roman"/>
          <w:spacing w:val="41"/>
          <w:sz w:val="24"/>
          <w:szCs w:val="24"/>
        </w:rPr>
        <w:t xml:space="preserve"> </w:t>
      </w:r>
      <w:r w:rsidRPr="00E96FDA">
        <w:rPr>
          <w:rFonts w:ascii="Times New Roman" w:hAnsi="Times New Roman"/>
          <w:sz w:val="24"/>
          <w:szCs w:val="24"/>
        </w:rPr>
        <w:t>K</w:t>
      </w:r>
      <w:r w:rsidRPr="00E96FDA">
        <w:rPr>
          <w:rFonts w:ascii="Times New Roman" w:hAnsi="Times New Roman"/>
          <w:spacing w:val="-4"/>
          <w:sz w:val="24"/>
          <w:szCs w:val="24"/>
        </w:rPr>
        <w:t>e</w:t>
      </w:r>
      <w:r w:rsidRPr="00E96FDA">
        <w:rPr>
          <w:rFonts w:ascii="Times New Roman" w:hAnsi="Times New Roman"/>
          <w:sz w:val="24"/>
          <w:szCs w:val="24"/>
        </w:rPr>
        <w:t>p.,</w:t>
      </w:r>
      <w:r w:rsidRPr="00E96FDA">
        <w:rPr>
          <w:rFonts w:ascii="Times New Roman" w:hAnsi="Times New Roman"/>
          <w:spacing w:val="38"/>
          <w:sz w:val="24"/>
          <w:szCs w:val="24"/>
        </w:rPr>
        <w:t xml:space="preserve"> </w:t>
      </w:r>
      <w:r w:rsidRPr="00E96FDA">
        <w:rPr>
          <w:rFonts w:ascii="Times New Roman" w:hAnsi="Times New Roman"/>
          <w:sz w:val="24"/>
          <w:szCs w:val="24"/>
        </w:rPr>
        <w:t>Ns</w:t>
      </w:r>
      <w:r w:rsidRPr="00E96FDA">
        <w:rPr>
          <w:rFonts w:ascii="Times New Roman" w:hAnsi="Times New Roman"/>
          <w:spacing w:val="38"/>
          <w:sz w:val="24"/>
          <w:szCs w:val="24"/>
        </w:rPr>
        <w:t xml:space="preserve"> </w:t>
      </w:r>
      <w:r w:rsidRPr="00E96FDA">
        <w:rPr>
          <w:rFonts w:ascii="Times New Roman" w:hAnsi="Times New Roman"/>
          <w:sz w:val="24"/>
          <w:szCs w:val="24"/>
        </w:rPr>
        <w:t>s</w:t>
      </w:r>
      <w:r w:rsidRPr="00E96FDA">
        <w:rPr>
          <w:rFonts w:ascii="Times New Roman" w:hAnsi="Times New Roman"/>
          <w:spacing w:val="-1"/>
          <w:sz w:val="24"/>
          <w:szCs w:val="24"/>
        </w:rPr>
        <w:t>e</w:t>
      </w:r>
      <w:r w:rsidRPr="00E96FDA">
        <w:rPr>
          <w:rFonts w:ascii="Times New Roman" w:hAnsi="Times New Roman"/>
          <w:sz w:val="24"/>
          <w:szCs w:val="24"/>
        </w:rPr>
        <w:t>laku</w:t>
      </w:r>
      <w:r w:rsidRPr="00E96FDA">
        <w:rPr>
          <w:rFonts w:ascii="Times New Roman" w:hAnsi="Times New Roman"/>
          <w:spacing w:val="38"/>
          <w:sz w:val="24"/>
          <w:szCs w:val="24"/>
        </w:rPr>
        <w:t xml:space="preserve"> </w:t>
      </w:r>
      <w:r w:rsidRPr="00E96FDA">
        <w:rPr>
          <w:rFonts w:ascii="Times New Roman" w:hAnsi="Times New Roman"/>
          <w:sz w:val="24"/>
          <w:szCs w:val="24"/>
        </w:rPr>
        <w:t>k</w:t>
      </w:r>
      <w:r w:rsidRPr="00E96FDA">
        <w:rPr>
          <w:rFonts w:ascii="Times New Roman" w:hAnsi="Times New Roman"/>
          <w:spacing w:val="-1"/>
          <w:sz w:val="24"/>
          <w:szCs w:val="24"/>
        </w:rPr>
        <w:t>e</w:t>
      </w:r>
      <w:r w:rsidRPr="00E96FDA">
        <w:rPr>
          <w:rFonts w:ascii="Times New Roman" w:hAnsi="Times New Roman"/>
          <w:sz w:val="24"/>
          <w:szCs w:val="24"/>
        </w:rPr>
        <w:t>p</w:t>
      </w:r>
      <w:r w:rsidRPr="00E96FDA">
        <w:rPr>
          <w:rFonts w:ascii="Times New Roman" w:hAnsi="Times New Roman"/>
          <w:spacing w:val="-1"/>
          <w:sz w:val="24"/>
          <w:szCs w:val="24"/>
        </w:rPr>
        <w:t>a</w:t>
      </w:r>
      <w:r w:rsidRPr="00E96FDA">
        <w:rPr>
          <w:rFonts w:ascii="Times New Roman" w:hAnsi="Times New Roman"/>
          <w:sz w:val="24"/>
          <w:szCs w:val="24"/>
        </w:rPr>
        <w:t>la</w:t>
      </w:r>
      <w:r w:rsidRPr="00E96FDA">
        <w:rPr>
          <w:rFonts w:ascii="Times New Roman" w:hAnsi="Times New Roman"/>
          <w:spacing w:val="38"/>
          <w:sz w:val="24"/>
          <w:szCs w:val="24"/>
        </w:rPr>
        <w:t xml:space="preserve"> </w:t>
      </w:r>
      <w:r w:rsidRPr="00E96FDA">
        <w:rPr>
          <w:rFonts w:ascii="Times New Roman" w:hAnsi="Times New Roman"/>
          <w:sz w:val="24"/>
          <w:szCs w:val="24"/>
        </w:rPr>
        <w:t>prog</w:t>
      </w:r>
      <w:r w:rsidRPr="00E96FDA">
        <w:rPr>
          <w:rFonts w:ascii="Times New Roman" w:hAnsi="Times New Roman"/>
          <w:spacing w:val="-1"/>
          <w:sz w:val="24"/>
          <w:szCs w:val="24"/>
        </w:rPr>
        <w:t>ra</w:t>
      </w:r>
      <w:r w:rsidRPr="00E96FDA">
        <w:rPr>
          <w:rFonts w:ascii="Times New Roman" w:hAnsi="Times New Roman"/>
          <w:sz w:val="24"/>
          <w:szCs w:val="24"/>
        </w:rPr>
        <w:t>m</w:t>
      </w:r>
      <w:r w:rsidRPr="00E96FDA">
        <w:rPr>
          <w:rFonts w:ascii="Times New Roman" w:hAnsi="Times New Roman"/>
          <w:spacing w:val="39"/>
          <w:sz w:val="24"/>
          <w:szCs w:val="24"/>
        </w:rPr>
        <w:t xml:space="preserve"> </w:t>
      </w:r>
      <w:r w:rsidRPr="00E96FDA">
        <w:rPr>
          <w:rFonts w:ascii="Times New Roman" w:hAnsi="Times New Roman"/>
          <w:sz w:val="24"/>
          <w:szCs w:val="24"/>
        </w:rPr>
        <w:t>studi</w:t>
      </w:r>
      <w:r w:rsidRPr="00E96FDA">
        <w:rPr>
          <w:rFonts w:ascii="Times New Roman" w:hAnsi="Times New Roman"/>
          <w:spacing w:val="39"/>
          <w:sz w:val="24"/>
          <w:szCs w:val="24"/>
        </w:rPr>
        <w:t xml:space="preserve"> </w:t>
      </w:r>
      <w:r w:rsidRPr="00E96FDA">
        <w:rPr>
          <w:rFonts w:ascii="Times New Roman" w:hAnsi="Times New Roman"/>
          <w:sz w:val="24"/>
          <w:szCs w:val="24"/>
        </w:rPr>
        <w:t>p</w:t>
      </w:r>
      <w:r w:rsidRPr="00E96FDA">
        <w:rPr>
          <w:rFonts w:ascii="Times New Roman" w:hAnsi="Times New Roman"/>
          <w:spacing w:val="-1"/>
          <w:sz w:val="24"/>
          <w:szCs w:val="24"/>
        </w:rPr>
        <w:t>e</w:t>
      </w:r>
      <w:r w:rsidRPr="00E96FDA">
        <w:rPr>
          <w:rFonts w:ascii="Times New Roman" w:hAnsi="Times New Roman"/>
          <w:sz w:val="24"/>
          <w:szCs w:val="24"/>
        </w:rPr>
        <w:t>ndid</w:t>
      </w:r>
      <w:r w:rsidRPr="00E96FDA">
        <w:rPr>
          <w:rFonts w:ascii="Times New Roman" w:hAnsi="Times New Roman"/>
          <w:spacing w:val="1"/>
          <w:sz w:val="24"/>
          <w:szCs w:val="24"/>
        </w:rPr>
        <w:t>i</w:t>
      </w:r>
      <w:r w:rsidRPr="00E96FDA">
        <w:rPr>
          <w:rFonts w:ascii="Times New Roman" w:hAnsi="Times New Roman"/>
          <w:sz w:val="24"/>
          <w:szCs w:val="24"/>
        </w:rPr>
        <w:t>k</w:t>
      </w:r>
      <w:r w:rsidRPr="00E96FDA">
        <w:rPr>
          <w:rFonts w:ascii="Times New Roman" w:hAnsi="Times New Roman"/>
          <w:spacing w:val="-1"/>
          <w:sz w:val="24"/>
          <w:szCs w:val="24"/>
        </w:rPr>
        <w:t>a</w:t>
      </w:r>
      <w:r w:rsidRPr="00E96FDA">
        <w:rPr>
          <w:rFonts w:ascii="Times New Roman" w:hAnsi="Times New Roman"/>
          <w:sz w:val="24"/>
          <w:szCs w:val="24"/>
        </w:rPr>
        <w:t>n</w:t>
      </w:r>
      <w:r w:rsidRPr="00E96FDA">
        <w:rPr>
          <w:rFonts w:ascii="Times New Roman" w:hAnsi="Times New Roman"/>
          <w:spacing w:val="38"/>
          <w:sz w:val="24"/>
          <w:szCs w:val="24"/>
        </w:rPr>
        <w:t xml:space="preserve"> </w:t>
      </w:r>
      <w:r w:rsidRPr="00E96FDA">
        <w:rPr>
          <w:rFonts w:ascii="Times New Roman" w:hAnsi="Times New Roman"/>
          <w:spacing w:val="1"/>
          <w:sz w:val="24"/>
          <w:szCs w:val="24"/>
        </w:rPr>
        <w:t>S</w:t>
      </w:r>
      <w:r w:rsidRPr="00E96FDA">
        <w:rPr>
          <w:rFonts w:ascii="Times New Roman" w:hAnsi="Times New Roman"/>
          <w:sz w:val="24"/>
          <w:szCs w:val="24"/>
        </w:rPr>
        <w:t>1</w:t>
      </w:r>
      <w:r w:rsidRPr="00E96FDA">
        <w:rPr>
          <w:rFonts w:ascii="Times New Roman" w:eastAsiaTheme="minorHAnsi" w:hAnsi="Times New Roman"/>
          <w:sz w:val="24"/>
          <w:szCs w:val="24"/>
        </w:rPr>
        <w:t xml:space="preserve">- </w:t>
      </w:r>
      <w:r w:rsidRPr="00E96FDA">
        <w:rPr>
          <w:rFonts w:ascii="Times New Roman" w:hAnsi="Times New Roman"/>
          <w:sz w:val="24"/>
          <w:szCs w:val="24"/>
        </w:rPr>
        <w:t>K</w:t>
      </w:r>
      <w:r w:rsidRPr="00E96FDA">
        <w:rPr>
          <w:rFonts w:ascii="Times New Roman" w:hAnsi="Times New Roman"/>
          <w:spacing w:val="-1"/>
          <w:sz w:val="24"/>
          <w:szCs w:val="24"/>
        </w:rPr>
        <w:t>e</w:t>
      </w:r>
      <w:r w:rsidRPr="00E96FDA">
        <w:rPr>
          <w:rFonts w:ascii="Times New Roman" w:hAnsi="Times New Roman"/>
          <w:sz w:val="24"/>
          <w:szCs w:val="24"/>
        </w:rPr>
        <w:t>p</w:t>
      </w:r>
      <w:r w:rsidRPr="00E96FDA">
        <w:rPr>
          <w:rFonts w:ascii="Times New Roman" w:hAnsi="Times New Roman"/>
          <w:spacing w:val="-1"/>
          <w:sz w:val="24"/>
          <w:szCs w:val="24"/>
        </w:rPr>
        <w:t>e</w:t>
      </w:r>
      <w:r w:rsidRPr="00E96FDA">
        <w:rPr>
          <w:rFonts w:ascii="Times New Roman" w:hAnsi="Times New Roman"/>
          <w:spacing w:val="1"/>
          <w:sz w:val="24"/>
          <w:szCs w:val="24"/>
        </w:rPr>
        <w:t>r</w:t>
      </w:r>
      <w:r w:rsidRPr="00E96FDA">
        <w:rPr>
          <w:rFonts w:ascii="Times New Roman" w:hAnsi="Times New Roman"/>
          <w:spacing w:val="-1"/>
          <w:sz w:val="24"/>
          <w:szCs w:val="24"/>
        </w:rPr>
        <w:t>a</w:t>
      </w:r>
      <w:r w:rsidRPr="00E96FDA">
        <w:rPr>
          <w:rFonts w:ascii="Times New Roman" w:hAnsi="Times New Roman"/>
          <w:sz w:val="24"/>
          <w:szCs w:val="24"/>
        </w:rPr>
        <w:t>w</w:t>
      </w:r>
      <w:r w:rsidRPr="00E96FDA">
        <w:rPr>
          <w:rFonts w:ascii="Times New Roman" w:hAnsi="Times New Roman"/>
          <w:spacing w:val="-1"/>
          <w:sz w:val="24"/>
          <w:szCs w:val="24"/>
        </w:rPr>
        <w:t>a</w:t>
      </w:r>
      <w:r w:rsidRPr="00E96FDA">
        <w:rPr>
          <w:rFonts w:ascii="Times New Roman" w:hAnsi="Times New Roman"/>
          <w:sz w:val="24"/>
          <w:szCs w:val="24"/>
        </w:rPr>
        <w:t>tan S</w:t>
      </w:r>
      <w:r w:rsidRPr="00E96FDA">
        <w:rPr>
          <w:rFonts w:ascii="Times New Roman" w:hAnsi="Times New Roman"/>
          <w:spacing w:val="1"/>
          <w:sz w:val="24"/>
          <w:szCs w:val="24"/>
        </w:rPr>
        <w:t>t</w:t>
      </w:r>
      <w:r w:rsidRPr="00E96FDA">
        <w:rPr>
          <w:rFonts w:ascii="Times New Roman" w:hAnsi="Times New Roman"/>
          <w:sz w:val="24"/>
          <w:szCs w:val="24"/>
        </w:rPr>
        <w:t xml:space="preserve">ikes </w:t>
      </w:r>
      <w:r w:rsidRPr="00E96FDA">
        <w:rPr>
          <w:rFonts w:ascii="Times New Roman" w:hAnsi="Times New Roman"/>
          <w:spacing w:val="1"/>
          <w:sz w:val="24"/>
          <w:szCs w:val="24"/>
        </w:rPr>
        <w:t>H</w:t>
      </w:r>
      <w:r w:rsidRPr="00E96FDA">
        <w:rPr>
          <w:rFonts w:ascii="Times New Roman" w:hAnsi="Times New Roman"/>
          <w:spacing w:val="-1"/>
          <w:sz w:val="24"/>
          <w:szCs w:val="24"/>
        </w:rPr>
        <w:t>a</w:t>
      </w:r>
      <w:r w:rsidRPr="00E96FDA">
        <w:rPr>
          <w:rFonts w:ascii="Times New Roman" w:hAnsi="Times New Roman"/>
          <w:spacing w:val="2"/>
          <w:sz w:val="24"/>
          <w:szCs w:val="24"/>
        </w:rPr>
        <w:t>n</w:t>
      </w:r>
      <w:r w:rsidRPr="00E96FDA">
        <w:rPr>
          <w:rFonts w:ascii="Times New Roman" w:hAnsi="Times New Roman"/>
          <w:sz w:val="24"/>
          <w:szCs w:val="24"/>
        </w:rPr>
        <w:t>g Tu</w:t>
      </w:r>
      <w:r w:rsidRPr="00E96FDA">
        <w:rPr>
          <w:rFonts w:ascii="Times New Roman" w:hAnsi="Times New Roman"/>
          <w:spacing w:val="-1"/>
          <w:sz w:val="24"/>
          <w:szCs w:val="24"/>
        </w:rPr>
        <w:t>a</w:t>
      </w:r>
      <w:r w:rsidRPr="00E96FDA">
        <w:rPr>
          <w:rFonts w:ascii="Times New Roman" w:hAnsi="Times New Roman"/>
          <w:sz w:val="24"/>
          <w:szCs w:val="24"/>
        </w:rPr>
        <w:t xml:space="preserve">h </w:t>
      </w:r>
      <w:r w:rsidRPr="00E96FDA">
        <w:rPr>
          <w:rFonts w:ascii="Times New Roman" w:hAnsi="Times New Roman"/>
          <w:spacing w:val="1"/>
          <w:sz w:val="24"/>
          <w:szCs w:val="24"/>
        </w:rPr>
        <w:t>S</w:t>
      </w:r>
      <w:r w:rsidRPr="00E96FDA">
        <w:rPr>
          <w:rFonts w:ascii="Times New Roman" w:hAnsi="Times New Roman"/>
          <w:sz w:val="24"/>
          <w:szCs w:val="24"/>
        </w:rPr>
        <w:t>ur</w:t>
      </w:r>
      <w:r w:rsidRPr="00E96FDA">
        <w:rPr>
          <w:rFonts w:ascii="Times New Roman" w:hAnsi="Times New Roman"/>
          <w:spacing w:val="-2"/>
          <w:sz w:val="24"/>
          <w:szCs w:val="24"/>
        </w:rPr>
        <w:t>a</w:t>
      </w:r>
      <w:r w:rsidRPr="00E96FDA">
        <w:rPr>
          <w:rFonts w:ascii="Times New Roman" w:hAnsi="Times New Roman"/>
          <w:sz w:val="24"/>
          <w:szCs w:val="24"/>
        </w:rPr>
        <w:t>b</w:t>
      </w:r>
      <w:r w:rsidRPr="00E96FDA">
        <w:rPr>
          <w:rFonts w:ascii="Times New Roman" w:hAnsi="Times New Roman"/>
          <w:spacing w:val="-1"/>
          <w:sz w:val="24"/>
          <w:szCs w:val="24"/>
        </w:rPr>
        <w:t>a</w:t>
      </w:r>
      <w:r w:rsidRPr="00E96FDA">
        <w:rPr>
          <w:rFonts w:ascii="Times New Roman" w:hAnsi="Times New Roman"/>
          <w:spacing w:val="2"/>
          <w:sz w:val="24"/>
          <w:szCs w:val="24"/>
        </w:rPr>
        <w:t>y</w:t>
      </w:r>
      <w:r w:rsidRPr="00E96FDA">
        <w:rPr>
          <w:rFonts w:ascii="Times New Roman" w:hAnsi="Times New Roman"/>
          <w:sz w:val="24"/>
          <w:szCs w:val="24"/>
        </w:rPr>
        <w:t>a.</w:t>
      </w:r>
    </w:p>
    <w:p w14:paraId="0566372D" w14:textId="77777777" w:rsidR="00CD72A1" w:rsidRPr="00E96FDA" w:rsidRDefault="00CD72A1" w:rsidP="00CD72A1">
      <w:pPr>
        <w:pStyle w:val="ListParagraph"/>
        <w:numPr>
          <w:ilvl w:val="0"/>
          <w:numId w:val="2"/>
        </w:numPr>
        <w:spacing w:before="10" w:line="480" w:lineRule="auto"/>
        <w:ind w:left="284" w:right="82"/>
        <w:jc w:val="both"/>
        <w:rPr>
          <w:rFonts w:ascii="Times New Roman" w:hAnsi="Times New Roman"/>
          <w:sz w:val="24"/>
          <w:szCs w:val="24"/>
        </w:rPr>
      </w:pPr>
      <w:r w:rsidRPr="00E96FDA">
        <w:rPr>
          <w:rFonts w:ascii="Times New Roman" w:hAnsi="Times New Roman"/>
          <w:bCs/>
          <w:sz w:val="24"/>
          <w:szCs w:val="24"/>
        </w:rPr>
        <w:t>D</w:t>
      </w:r>
      <w:r w:rsidRPr="00E96FDA">
        <w:rPr>
          <w:rFonts w:ascii="Times New Roman" w:hAnsi="Times New Roman"/>
          <w:bCs/>
          <w:spacing w:val="-1"/>
          <w:sz w:val="24"/>
          <w:szCs w:val="24"/>
        </w:rPr>
        <w:t>r</w:t>
      </w:r>
      <w:r w:rsidRPr="00E96FDA">
        <w:rPr>
          <w:rFonts w:ascii="Times New Roman" w:hAnsi="Times New Roman"/>
          <w:bCs/>
          <w:sz w:val="24"/>
          <w:szCs w:val="24"/>
        </w:rPr>
        <w:t>. Nuh</w:t>
      </w:r>
      <w:r w:rsidRPr="00E96FDA">
        <w:rPr>
          <w:rFonts w:ascii="Times New Roman" w:hAnsi="Times New Roman"/>
          <w:bCs/>
          <w:spacing w:val="1"/>
          <w:sz w:val="24"/>
          <w:szCs w:val="24"/>
        </w:rPr>
        <w:t xml:space="preserve"> </w:t>
      </w:r>
      <w:r w:rsidRPr="00E96FDA">
        <w:rPr>
          <w:rFonts w:ascii="Times New Roman" w:hAnsi="Times New Roman"/>
          <w:bCs/>
          <w:sz w:val="24"/>
          <w:szCs w:val="24"/>
        </w:rPr>
        <w:t>H</w:t>
      </w:r>
      <w:r w:rsidRPr="00E96FDA">
        <w:rPr>
          <w:rFonts w:ascii="Times New Roman" w:hAnsi="Times New Roman"/>
          <w:bCs/>
          <w:spacing w:val="1"/>
          <w:sz w:val="24"/>
          <w:szCs w:val="24"/>
        </w:rPr>
        <w:t>ud</w:t>
      </w:r>
      <w:r w:rsidRPr="00E96FDA">
        <w:rPr>
          <w:rFonts w:ascii="Times New Roman" w:hAnsi="Times New Roman"/>
          <w:bCs/>
          <w:sz w:val="24"/>
          <w:szCs w:val="24"/>
        </w:rPr>
        <w:t xml:space="preserve">a, </w:t>
      </w:r>
      <w:r w:rsidRPr="00E96FDA">
        <w:rPr>
          <w:rFonts w:ascii="Times New Roman" w:hAnsi="Times New Roman"/>
          <w:bCs/>
          <w:spacing w:val="1"/>
          <w:sz w:val="24"/>
          <w:szCs w:val="24"/>
        </w:rPr>
        <w:t>S</w:t>
      </w:r>
      <w:r w:rsidRPr="00E96FDA">
        <w:rPr>
          <w:rFonts w:ascii="Times New Roman" w:hAnsi="Times New Roman"/>
          <w:bCs/>
          <w:sz w:val="24"/>
          <w:szCs w:val="24"/>
        </w:rPr>
        <w:t>.</w:t>
      </w:r>
      <w:r w:rsidRPr="00E96FDA">
        <w:rPr>
          <w:rFonts w:ascii="Times New Roman" w:hAnsi="Times New Roman"/>
          <w:bCs/>
          <w:spacing w:val="-1"/>
          <w:sz w:val="24"/>
          <w:szCs w:val="24"/>
        </w:rPr>
        <w:t xml:space="preserve"> </w:t>
      </w:r>
      <w:r w:rsidRPr="00E96FDA">
        <w:rPr>
          <w:rFonts w:ascii="Times New Roman" w:hAnsi="Times New Roman"/>
          <w:bCs/>
          <w:sz w:val="24"/>
          <w:szCs w:val="24"/>
        </w:rPr>
        <w:t>Ke</w:t>
      </w:r>
      <w:r w:rsidRPr="00E96FDA">
        <w:rPr>
          <w:rFonts w:ascii="Times New Roman" w:hAnsi="Times New Roman"/>
          <w:bCs/>
          <w:spacing w:val="-2"/>
          <w:sz w:val="24"/>
          <w:szCs w:val="24"/>
        </w:rPr>
        <w:t>p</w:t>
      </w:r>
      <w:r w:rsidRPr="00E96FDA">
        <w:rPr>
          <w:rFonts w:ascii="Times New Roman" w:hAnsi="Times New Roman"/>
          <w:bCs/>
          <w:sz w:val="24"/>
          <w:szCs w:val="24"/>
        </w:rPr>
        <w:t xml:space="preserve">., Ns., </w:t>
      </w:r>
      <w:r w:rsidRPr="00E96FDA">
        <w:rPr>
          <w:rFonts w:ascii="Times New Roman" w:hAnsi="Times New Roman"/>
          <w:bCs/>
          <w:spacing w:val="-1"/>
          <w:sz w:val="24"/>
          <w:szCs w:val="24"/>
        </w:rPr>
        <w:t>M</w:t>
      </w:r>
      <w:r w:rsidRPr="00E96FDA">
        <w:rPr>
          <w:rFonts w:ascii="Times New Roman" w:hAnsi="Times New Roman"/>
          <w:bCs/>
          <w:sz w:val="24"/>
          <w:szCs w:val="24"/>
        </w:rPr>
        <w:t xml:space="preserve">. Kep.  </w:t>
      </w:r>
      <w:r w:rsidRPr="00E96FDA">
        <w:rPr>
          <w:rFonts w:ascii="Times New Roman" w:hAnsi="Times New Roman"/>
          <w:bCs/>
          <w:spacing w:val="-1"/>
          <w:sz w:val="24"/>
          <w:szCs w:val="24"/>
        </w:rPr>
        <w:t>MB</w:t>
      </w:r>
      <w:r w:rsidRPr="00E96FDA">
        <w:rPr>
          <w:rFonts w:ascii="Times New Roman" w:hAnsi="Times New Roman"/>
          <w:b/>
          <w:spacing w:val="-1"/>
          <w:sz w:val="24"/>
          <w:szCs w:val="24"/>
        </w:rPr>
        <w:t xml:space="preserve"> </w:t>
      </w:r>
      <w:r w:rsidRPr="00E96FDA">
        <w:rPr>
          <w:rFonts w:ascii="Times New Roman" w:hAnsi="Times New Roman"/>
          <w:sz w:val="24"/>
          <w:szCs w:val="24"/>
        </w:rPr>
        <w:t>s</w:t>
      </w:r>
      <w:r w:rsidRPr="00E96FDA">
        <w:rPr>
          <w:rFonts w:ascii="Times New Roman" w:hAnsi="Times New Roman"/>
          <w:spacing w:val="-1"/>
          <w:sz w:val="24"/>
          <w:szCs w:val="24"/>
        </w:rPr>
        <w:t>e</w:t>
      </w:r>
      <w:r w:rsidRPr="00E96FDA">
        <w:rPr>
          <w:rFonts w:ascii="Times New Roman" w:hAnsi="Times New Roman"/>
          <w:spacing w:val="2"/>
          <w:sz w:val="24"/>
          <w:szCs w:val="24"/>
        </w:rPr>
        <w:t>b</w:t>
      </w:r>
      <w:r w:rsidRPr="00E96FDA">
        <w:rPr>
          <w:rFonts w:ascii="Times New Roman" w:hAnsi="Times New Roman"/>
          <w:spacing w:val="-1"/>
          <w:sz w:val="24"/>
          <w:szCs w:val="24"/>
        </w:rPr>
        <w:t>a</w:t>
      </w:r>
      <w:r w:rsidRPr="00E96FDA">
        <w:rPr>
          <w:rFonts w:ascii="Times New Roman" w:hAnsi="Times New Roman"/>
          <w:spacing w:val="2"/>
          <w:sz w:val="24"/>
          <w:szCs w:val="24"/>
        </w:rPr>
        <w:t>g</w:t>
      </w:r>
      <w:r w:rsidRPr="00E96FDA">
        <w:rPr>
          <w:rFonts w:ascii="Times New Roman" w:hAnsi="Times New Roman"/>
          <w:spacing w:val="-1"/>
          <w:sz w:val="24"/>
          <w:szCs w:val="24"/>
        </w:rPr>
        <w:t>a</w:t>
      </w:r>
      <w:r w:rsidRPr="00E96FDA">
        <w:rPr>
          <w:rFonts w:ascii="Times New Roman" w:hAnsi="Times New Roman"/>
          <w:sz w:val="24"/>
          <w:szCs w:val="24"/>
        </w:rPr>
        <w:t>i</w:t>
      </w:r>
      <w:r w:rsidRPr="00E96FDA">
        <w:rPr>
          <w:rFonts w:ascii="Times New Roman" w:hAnsi="Times New Roman"/>
          <w:spacing w:val="5"/>
          <w:sz w:val="24"/>
          <w:szCs w:val="24"/>
        </w:rPr>
        <w:t xml:space="preserve"> </w:t>
      </w:r>
      <w:r>
        <w:rPr>
          <w:rFonts w:ascii="Times New Roman" w:hAnsi="Times New Roman"/>
          <w:sz w:val="24"/>
          <w:szCs w:val="24"/>
        </w:rPr>
        <w:t>K</w:t>
      </w:r>
      <w:r w:rsidRPr="00E96FDA">
        <w:rPr>
          <w:rFonts w:ascii="Times New Roman" w:hAnsi="Times New Roman"/>
          <w:spacing w:val="-1"/>
          <w:sz w:val="24"/>
          <w:szCs w:val="24"/>
        </w:rPr>
        <w:t>e</w:t>
      </w:r>
      <w:r w:rsidRPr="00E96FDA">
        <w:rPr>
          <w:rFonts w:ascii="Times New Roman" w:hAnsi="Times New Roman"/>
          <w:sz w:val="24"/>
          <w:szCs w:val="24"/>
        </w:rPr>
        <w:t>tua</w:t>
      </w:r>
      <w:r>
        <w:rPr>
          <w:rFonts w:ascii="Times New Roman" w:hAnsi="Times New Roman"/>
          <w:spacing w:val="4"/>
          <w:sz w:val="24"/>
          <w:szCs w:val="24"/>
        </w:rPr>
        <w:t xml:space="preserve"> P</w:t>
      </w:r>
      <w:r w:rsidRPr="00E96FDA">
        <w:rPr>
          <w:rFonts w:ascii="Times New Roman" w:hAnsi="Times New Roman"/>
          <w:spacing w:val="-1"/>
          <w:sz w:val="24"/>
          <w:szCs w:val="24"/>
        </w:rPr>
        <w:t>e</w:t>
      </w:r>
      <w:r w:rsidRPr="00E96FDA">
        <w:rPr>
          <w:rFonts w:ascii="Times New Roman" w:hAnsi="Times New Roman"/>
          <w:sz w:val="24"/>
          <w:szCs w:val="24"/>
        </w:rPr>
        <w:t>nguji</w:t>
      </w:r>
      <w:r>
        <w:rPr>
          <w:rFonts w:ascii="Times New Roman" w:hAnsi="Times New Roman"/>
          <w:sz w:val="24"/>
          <w:szCs w:val="24"/>
        </w:rPr>
        <w:t>,</w:t>
      </w:r>
      <w:r w:rsidRPr="00E96FDA">
        <w:rPr>
          <w:rFonts w:ascii="Times New Roman" w:hAnsi="Times New Roman"/>
          <w:spacing w:val="5"/>
          <w:sz w:val="24"/>
          <w:szCs w:val="24"/>
        </w:rPr>
        <w:t xml:space="preserve"> </w:t>
      </w:r>
      <w:r w:rsidRPr="00E96FDA">
        <w:rPr>
          <w:rFonts w:ascii="Times New Roman" w:hAnsi="Times New Roman"/>
          <w:sz w:val="24"/>
          <w:szCs w:val="24"/>
        </w:rPr>
        <w:t>te</w:t>
      </w:r>
      <w:r w:rsidRPr="00E96FDA">
        <w:rPr>
          <w:rFonts w:ascii="Times New Roman" w:hAnsi="Times New Roman"/>
          <w:spacing w:val="-1"/>
          <w:sz w:val="24"/>
          <w:szCs w:val="24"/>
        </w:rPr>
        <w:t>r</w:t>
      </w:r>
      <w:r w:rsidRPr="00E96FDA">
        <w:rPr>
          <w:rFonts w:ascii="Times New Roman" w:hAnsi="Times New Roman"/>
          <w:sz w:val="24"/>
          <w:szCs w:val="24"/>
        </w:rPr>
        <w:t>i</w:t>
      </w:r>
      <w:r w:rsidRPr="00E96FDA">
        <w:rPr>
          <w:rFonts w:ascii="Times New Roman" w:hAnsi="Times New Roman"/>
          <w:spacing w:val="1"/>
          <w:sz w:val="24"/>
          <w:szCs w:val="24"/>
        </w:rPr>
        <w:t>m</w:t>
      </w:r>
      <w:r w:rsidRPr="00E96FDA">
        <w:rPr>
          <w:rFonts w:ascii="Times New Roman" w:hAnsi="Times New Roman"/>
          <w:sz w:val="24"/>
          <w:szCs w:val="24"/>
        </w:rPr>
        <w:t>a</w:t>
      </w:r>
      <w:r w:rsidRPr="00E96FDA">
        <w:rPr>
          <w:rFonts w:ascii="Times New Roman" w:hAnsi="Times New Roman"/>
          <w:spacing w:val="4"/>
          <w:sz w:val="24"/>
          <w:szCs w:val="24"/>
        </w:rPr>
        <w:t xml:space="preserve"> </w:t>
      </w:r>
      <w:r w:rsidRPr="00E96FDA">
        <w:rPr>
          <w:rFonts w:ascii="Times New Roman" w:hAnsi="Times New Roman"/>
          <w:spacing w:val="2"/>
          <w:sz w:val="24"/>
          <w:szCs w:val="24"/>
        </w:rPr>
        <w:t>k</w:t>
      </w:r>
      <w:r w:rsidRPr="00E96FDA">
        <w:rPr>
          <w:rFonts w:ascii="Times New Roman" w:hAnsi="Times New Roman"/>
          <w:spacing w:val="-1"/>
          <w:sz w:val="24"/>
          <w:szCs w:val="24"/>
        </w:rPr>
        <w:t>a</w:t>
      </w:r>
      <w:r w:rsidRPr="00E96FDA">
        <w:rPr>
          <w:rFonts w:ascii="Times New Roman" w:hAnsi="Times New Roman"/>
          <w:sz w:val="24"/>
          <w:szCs w:val="24"/>
        </w:rPr>
        <w:t xml:space="preserve">sih </w:t>
      </w:r>
      <w:r w:rsidRPr="00E96FDA">
        <w:rPr>
          <w:rFonts w:ascii="Times New Roman" w:hAnsi="Times New Roman"/>
          <w:spacing w:val="-1"/>
          <w:sz w:val="24"/>
          <w:szCs w:val="24"/>
        </w:rPr>
        <w:t>a</w:t>
      </w:r>
      <w:r w:rsidRPr="00E96FDA">
        <w:rPr>
          <w:rFonts w:ascii="Times New Roman" w:hAnsi="Times New Roman"/>
          <w:sz w:val="24"/>
          <w:szCs w:val="24"/>
        </w:rPr>
        <w:t>tas s</w:t>
      </w:r>
      <w:r w:rsidRPr="00E96FDA">
        <w:rPr>
          <w:rFonts w:ascii="Times New Roman" w:hAnsi="Times New Roman"/>
          <w:spacing w:val="-1"/>
          <w:sz w:val="24"/>
          <w:szCs w:val="24"/>
        </w:rPr>
        <w:t>e</w:t>
      </w:r>
      <w:r w:rsidRPr="00E96FDA">
        <w:rPr>
          <w:rFonts w:ascii="Times New Roman" w:hAnsi="Times New Roman"/>
          <w:sz w:val="24"/>
          <w:szCs w:val="24"/>
        </w:rPr>
        <w:t>g</w:t>
      </w:r>
      <w:r w:rsidRPr="00E96FDA">
        <w:rPr>
          <w:rFonts w:ascii="Times New Roman" w:hAnsi="Times New Roman"/>
          <w:spacing w:val="-1"/>
          <w:sz w:val="24"/>
          <w:szCs w:val="24"/>
        </w:rPr>
        <w:t>a</w:t>
      </w:r>
      <w:r w:rsidRPr="00E96FDA">
        <w:rPr>
          <w:rFonts w:ascii="Times New Roman" w:hAnsi="Times New Roman"/>
          <w:sz w:val="24"/>
          <w:szCs w:val="24"/>
        </w:rPr>
        <w:t>la</w:t>
      </w:r>
      <w:r w:rsidRPr="00E96FDA">
        <w:rPr>
          <w:rFonts w:ascii="Times New Roman" w:hAnsi="Times New Roman"/>
          <w:spacing w:val="2"/>
          <w:sz w:val="24"/>
          <w:szCs w:val="24"/>
        </w:rPr>
        <w:t xml:space="preserve"> </w:t>
      </w:r>
      <w:r w:rsidRPr="00E96FDA">
        <w:rPr>
          <w:rFonts w:ascii="Times New Roman" w:hAnsi="Times New Roman"/>
          <w:spacing w:val="-1"/>
          <w:sz w:val="24"/>
          <w:szCs w:val="24"/>
        </w:rPr>
        <w:t>a</w:t>
      </w:r>
      <w:r w:rsidRPr="00E96FDA">
        <w:rPr>
          <w:rFonts w:ascii="Times New Roman" w:hAnsi="Times New Roman"/>
          <w:sz w:val="24"/>
          <w:szCs w:val="24"/>
        </w:rPr>
        <w:t>r</w:t>
      </w:r>
      <w:r w:rsidRPr="00E96FDA">
        <w:rPr>
          <w:rFonts w:ascii="Times New Roman" w:hAnsi="Times New Roman"/>
          <w:spacing w:val="-2"/>
          <w:sz w:val="24"/>
          <w:szCs w:val="24"/>
        </w:rPr>
        <w:t>a</w:t>
      </w:r>
      <w:r w:rsidRPr="00E96FDA">
        <w:rPr>
          <w:rFonts w:ascii="Times New Roman" w:hAnsi="Times New Roman"/>
          <w:spacing w:val="2"/>
          <w:sz w:val="24"/>
          <w:szCs w:val="24"/>
        </w:rPr>
        <w:t>h</w:t>
      </w:r>
      <w:r w:rsidRPr="00E96FDA">
        <w:rPr>
          <w:rFonts w:ascii="Times New Roman" w:hAnsi="Times New Roman"/>
          <w:spacing w:val="-1"/>
          <w:sz w:val="24"/>
          <w:szCs w:val="24"/>
        </w:rPr>
        <w:t>a</w:t>
      </w:r>
      <w:r w:rsidRPr="00E96FDA">
        <w:rPr>
          <w:rFonts w:ascii="Times New Roman" w:hAnsi="Times New Roman"/>
          <w:sz w:val="24"/>
          <w:szCs w:val="24"/>
        </w:rPr>
        <w:t>nnya</w:t>
      </w:r>
      <w:r w:rsidRPr="00E96FDA">
        <w:rPr>
          <w:rFonts w:ascii="Times New Roman" w:hAnsi="Times New Roman"/>
          <w:spacing w:val="-1"/>
          <w:sz w:val="24"/>
          <w:szCs w:val="24"/>
        </w:rPr>
        <w:t xml:space="preserve"> </w:t>
      </w:r>
      <w:r w:rsidRPr="00E96FDA">
        <w:rPr>
          <w:rFonts w:ascii="Times New Roman" w:hAnsi="Times New Roman"/>
          <w:spacing w:val="2"/>
          <w:sz w:val="24"/>
          <w:szCs w:val="24"/>
        </w:rPr>
        <w:t>d</w:t>
      </w:r>
      <w:r w:rsidRPr="00E96FDA">
        <w:rPr>
          <w:rFonts w:ascii="Times New Roman" w:hAnsi="Times New Roman"/>
          <w:spacing w:val="-1"/>
          <w:sz w:val="24"/>
          <w:szCs w:val="24"/>
        </w:rPr>
        <w:t>a</w:t>
      </w:r>
      <w:r w:rsidRPr="00E96FDA">
        <w:rPr>
          <w:rFonts w:ascii="Times New Roman" w:hAnsi="Times New Roman"/>
          <w:sz w:val="24"/>
          <w:szCs w:val="24"/>
        </w:rPr>
        <w:t>lam</w:t>
      </w:r>
      <w:r w:rsidRPr="00E96FDA">
        <w:rPr>
          <w:rFonts w:ascii="Times New Roman" w:hAnsi="Times New Roman"/>
          <w:spacing w:val="1"/>
          <w:sz w:val="24"/>
          <w:szCs w:val="24"/>
        </w:rPr>
        <w:t xml:space="preserve"> </w:t>
      </w:r>
      <w:r w:rsidRPr="00E96FDA">
        <w:rPr>
          <w:rFonts w:ascii="Times New Roman" w:hAnsi="Times New Roman"/>
          <w:sz w:val="24"/>
          <w:szCs w:val="24"/>
        </w:rPr>
        <w:t>p</w:t>
      </w:r>
      <w:r w:rsidRPr="00E96FDA">
        <w:rPr>
          <w:rFonts w:ascii="Times New Roman" w:hAnsi="Times New Roman"/>
          <w:spacing w:val="-1"/>
          <w:sz w:val="24"/>
          <w:szCs w:val="24"/>
        </w:rPr>
        <w:t>e</w:t>
      </w:r>
      <w:r>
        <w:rPr>
          <w:rFonts w:ascii="Times New Roman" w:hAnsi="Times New Roman"/>
          <w:sz w:val="24"/>
          <w:szCs w:val="24"/>
        </w:rPr>
        <w:t xml:space="preserve">nyusunan Skripsi </w:t>
      </w:r>
      <w:r w:rsidRPr="00E96FDA">
        <w:rPr>
          <w:rFonts w:ascii="Times New Roman" w:hAnsi="Times New Roman"/>
          <w:spacing w:val="1"/>
          <w:sz w:val="24"/>
          <w:szCs w:val="24"/>
        </w:rPr>
        <w:t>i</w:t>
      </w:r>
      <w:r w:rsidRPr="00E96FDA">
        <w:rPr>
          <w:rFonts w:ascii="Times New Roman" w:hAnsi="Times New Roman"/>
          <w:sz w:val="24"/>
          <w:szCs w:val="24"/>
        </w:rPr>
        <w:t>ni.</w:t>
      </w:r>
    </w:p>
    <w:p w14:paraId="3D5F69D4" w14:textId="77777777" w:rsidR="00CD72A1" w:rsidRPr="00E96FDA" w:rsidRDefault="00CD72A1" w:rsidP="00CD72A1">
      <w:pPr>
        <w:pStyle w:val="ListParagraph"/>
        <w:numPr>
          <w:ilvl w:val="0"/>
          <w:numId w:val="2"/>
        </w:numPr>
        <w:spacing w:before="10" w:line="480" w:lineRule="auto"/>
        <w:ind w:left="284" w:right="82"/>
        <w:jc w:val="both"/>
        <w:rPr>
          <w:rFonts w:ascii="Times New Roman" w:hAnsi="Times New Roman"/>
          <w:sz w:val="24"/>
          <w:szCs w:val="24"/>
        </w:rPr>
      </w:pPr>
      <w:r w:rsidRPr="00E96FDA">
        <w:rPr>
          <w:rFonts w:ascii="Times New Roman" w:eastAsiaTheme="minorHAnsi" w:hAnsi="Times New Roman"/>
          <w:sz w:val="24"/>
          <w:szCs w:val="24"/>
        </w:rPr>
        <w:t xml:space="preserve">Qori’ila Saidah, S. Kep., Ns., M. Kep., Sp. Kep. An. Selaku pembibing II </w:t>
      </w:r>
      <w:r>
        <w:rPr>
          <w:rFonts w:ascii="Times New Roman" w:eastAsiaTheme="minorHAnsi" w:hAnsi="Times New Roman"/>
          <w:sz w:val="24"/>
          <w:szCs w:val="24"/>
        </w:rPr>
        <w:t xml:space="preserve">dan sekaligus penguji </w:t>
      </w:r>
      <w:r w:rsidRPr="00E96FDA">
        <w:rPr>
          <w:rFonts w:ascii="Times New Roman" w:eastAsiaTheme="minorHAnsi" w:hAnsi="Times New Roman"/>
          <w:sz w:val="24"/>
          <w:szCs w:val="24"/>
        </w:rPr>
        <w:t>yang selalu siap dan sabar membibing dalam menyusun skripsi ini.</w:t>
      </w:r>
    </w:p>
    <w:p w14:paraId="106BB180" w14:textId="77777777" w:rsidR="00CD72A1" w:rsidRPr="00E96FDA" w:rsidRDefault="00CD72A1" w:rsidP="00CD72A1">
      <w:pPr>
        <w:pStyle w:val="ListParagraph"/>
        <w:numPr>
          <w:ilvl w:val="0"/>
          <w:numId w:val="2"/>
        </w:numPr>
        <w:spacing w:before="10" w:line="480" w:lineRule="auto"/>
        <w:ind w:left="284" w:right="82"/>
        <w:jc w:val="both"/>
        <w:rPr>
          <w:rFonts w:ascii="Times New Roman" w:hAnsi="Times New Roman"/>
          <w:sz w:val="24"/>
          <w:szCs w:val="24"/>
        </w:rPr>
      </w:pPr>
      <w:r w:rsidRPr="00E96FDA">
        <w:rPr>
          <w:rFonts w:ascii="Times New Roman" w:hAnsi="Times New Roman"/>
          <w:spacing w:val="1"/>
          <w:sz w:val="24"/>
          <w:szCs w:val="24"/>
        </w:rPr>
        <w:t>S</w:t>
      </w:r>
      <w:r w:rsidRPr="00E96FDA">
        <w:rPr>
          <w:rFonts w:ascii="Times New Roman" w:hAnsi="Times New Roman"/>
          <w:spacing w:val="-1"/>
          <w:sz w:val="24"/>
          <w:szCs w:val="24"/>
        </w:rPr>
        <w:t>e</w:t>
      </w:r>
      <w:r w:rsidRPr="00E96FDA">
        <w:rPr>
          <w:rFonts w:ascii="Times New Roman" w:hAnsi="Times New Roman"/>
          <w:sz w:val="24"/>
          <w:szCs w:val="24"/>
        </w:rPr>
        <w:t>luruh</w:t>
      </w:r>
      <w:r w:rsidRPr="00E96FDA">
        <w:rPr>
          <w:rFonts w:ascii="Times New Roman" w:hAnsi="Times New Roman"/>
          <w:spacing w:val="-10"/>
          <w:sz w:val="24"/>
          <w:szCs w:val="24"/>
        </w:rPr>
        <w:t xml:space="preserve"> </w:t>
      </w:r>
      <w:r w:rsidRPr="00E96FDA">
        <w:rPr>
          <w:rFonts w:ascii="Times New Roman" w:hAnsi="Times New Roman"/>
          <w:sz w:val="24"/>
          <w:szCs w:val="24"/>
        </w:rPr>
        <w:t>staf</w:t>
      </w:r>
      <w:r w:rsidRPr="00E96FDA">
        <w:rPr>
          <w:rFonts w:ascii="Times New Roman" w:hAnsi="Times New Roman"/>
          <w:spacing w:val="-11"/>
          <w:sz w:val="24"/>
          <w:szCs w:val="24"/>
        </w:rPr>
        <w:t xml:space="preserve"> </w:t>
      </w:r>
      <w:r w:rsidRPr="00E96FDA">
        <w:rPr>
          <w:rFonts w:ascii="Times New Roman" w:hAnsi="Times New Roman"/>
          <w:spacing w:val="2"/>
          <w:sz w:val="24"/>
          <w:szCs w:val="24"/>
        </w:rPr>
        <w:t>d</w:t>
      </w:r>
      <w:r w:rsidRPr="00E96FDA">
        <w:rPr>
          <w:rFonts w:ascii="Times New Roman" w:hAnsi="Times New Roman"/>
          <w:spacing w:val="-1"/>
          <w:sz w:val="24"/>
          <w:szCs w:val="24"/>
        </w:rPr>
        <w:t>a</w:t>
      </w:r>
      <w:r w:rsidRPr="00E96FDA">
        <w:rPr>
          <w:rFonts w:ascii="Times New Roman" w:hAnsi="Times New Roman"/>
          <w:sz w:val="24"/>
          <w:szCs w:val="24"/>
        </w:rPr>
        <w:t>n</w:t>
      </w:r>
      <w:r w:rsidRPr="00E96FDA">
        <w:rPr>
          <w:rFonts w:ascii="Times New Roman" w:hAnsi="Times New Roman"/>
          <w:spacing w:val="-10"/>
          <w:sz w:val="24"/>
          <w:szCs w:val="24"/>
        </w:rPr>
        <w:t xml:space="preserve"> </w:t>
      </w:r>
      <w:r w:rsidRPr="00E96FDA">
        <w:rPr>
          <w:rFonts w:ascii="Times New Roman" w:hAnsi="Times New Roman"/>
          <w:sz w:val="24"/>
          <w:szCs w:val="24"/>
        </w:rPr>
        <w:t>k</w:t>
      </w:r>
      <w:r w:rsidRPr="00E96FDA">
        <w:rPr>
          <w:rFonts w:ascii="Times New Roman" w:hAnsi="Times New Roman"/>
          <w:spacing w:val="1"/>
          <w:sz w:val="24"/>
          <w:szCs w:val="24"/>
        </w:rPr>
        <w:t>a</w:t>
      </w:r>
      <w:r w:rsidRPr="00E96FDA">
        <w:rPr>
          <w:rFonts w:ascii="Times New Roman" w:hAnsi="Times New Roman"/>
          <w:sz w:val="24"/>
          <w:szCs w:val="24"/>
        </w:rPr>
        <w:t>ry</w:t>
      </w:r>
      <w:r w:rsidRPr="00E96FDA">
        <w:rPr>
          <w:rFonts w:ascii="Times New Roman" w:hAnsi="Times New Roman"/>
          <w:spacing w:val="-2"/>
          <w:sz w:val="24"/>
          <w:szCs w:val="24"/>
        </w:rPr>
        <w:t>a</w:t>
      </w:r>
      <w:r w:rsidRPr="00E96FDA">
        <w:rPr>
          <w:rFonts w:ascii="Times New Roman" w:hAnsi="Times New Roman"/>
          <w:spacing w:val="2"/>
          <w:sz w:val="24"/>
          <w:szCs w:val="24"/>
        </w:rPr>
        <w:t>w</w:t>
      </w:r>
      <w:r w:rsidRPr="00E96FDA">
        <w:rPr>
          <w:rFonts w:ascii="Times New Roman" w:hAnsi="Times New Roman"/>
          <w:spacing w:val="1"/>
          <w:sz w:val="24"/>
          <w:szCs w:val="24"/>
        </w:rPr>
        <w:t>a</w:t>
      </w:r>
      <w:r w:rsidRPr="00E96FDA">
        <w:rPr>
          <w:rFonts w:ascii="Times New Roman" w:hAnsi="Times New Roman"/>
          <w:sz w:val="24"/>
          <w:szCs w:val="24"/>
        </w:rPr>
        <w:t>n</w:t>
      </w:r>
      <w:r w:rsidRPr="00E96FDA">
        <w:rPr>
          <w:rFonts w:ascii="Times New Roman" w:hAnsi="Times New Roman"/>
          <w:spacing w:val="-10"/>
          <w:sz w:val="24"/>
          <w:szCs w:val="24"/>
        </w:rPr>
        <w:t xml:space="preserve"> </w:t>
      </w:r>
      <w:r w:rsidRPr="00E96FDA">
        <w:rPr>
          <w:rFonts w:ascii="Times New Roman" w:hAnsi="Times New Roman"/>
          <w:spacing w:val="1"/>
          <w:sz w:val="24"/>
          <w:szCs w:val="24"/>
        </w:rPr>
        <w:t>S</w:t>
      </w:r>
      <w:r w:rsidRPr="00E96FDA">
        <w:rPr>
          <w:rFonts w:ascii="Times New Roman" w:hAnsi="Times New Roman"/>
          <w:sz w:val="24"/>
          <w:szCs w:val="24"/>
        </w:rPr>
        <w:t>t</w:t>
      </w:r>
      <w:r w:rsidRPr="00E96FDA">
        <w:rPr>
          <w:rFonts w:ascii="Times New Roman" w:hAnsi="Times New Roman"/>
          <w:spacing w:val="1"/>
          <w:sz w:val="24"/>
          <w:szCs w:val="24"/>
        </w:rPr>
        <w:t>i</w:t>
      </w:r>
      <w:r w:rsidRPr="00E96FDA">
        <w:rPr>
          <w:rFonts w:ascii="Times New Roman" w:hAnsi="Times New Roman"/>
          <w:sz w:val="24"/>
          <w:szCs w:val="24"/>
        </w:rPr>
        <w:t>k</w:t>
      </w:r>
      <w:r w:rsidRPr="00E96FDA">
        <w:rPr>
          <w:rFonts w:ascii="Times New Roman" w:hAnsi="Times New Roman"/>
          <w:spacing w:val="-1"/>
          <w:sz w:val="24"/>
          <w:szCs w:val="24"/>
        </w:rPr>
        <w:t>e</w:t>
      </w:r>
      <w:r w:rsidRPr="00E96FDA">
        <w:rPr>
          <w:rFonts w:ascii="Times New Roman" w:hAnsi="Times New Roman"/>
          <w:sz w:val="24"/>
          <w:szCs w:val="24"/>
        </w:rPr>
        <w:t>s</w:t>
      </w:r>
      <w:r w:rsidRPr="00E96FDA">
        <w:rPr>
          <w:rFonts w:ascii="Times New Roman" w:hAnsi="Times New Roman"/>
          <w:spacing w:val="-9"/>
          <w:sz w:val="24"/>
          <w:szCs w:val="24"/>
        </w:rPr>
        <w:t xml:space="preserve"> </w:t>
      </w:r>
      <w:r w:rsidRPr="00E96FDA">
        <w:rPr>
          <w:rFonts w:ascii="Times New Roman" w:hAnsi="Times New Roman"/>
          <w:sz w:val="24"/>
          <w:szCs w:val="24"/>
        </w:rPr>
        <w:t>H</w:t>
      </w:r>
      <w:r w:rsidRPr="00E96FDA">
        <w:rPr>
          <w:rFonts w:ascii="Times New Roman" w:hAnsi="Times New Roman"/>
          <w:spacing w:val="-1"/>
          <w:sz w:val="24"/>
          <w:szCs w:val="24"/>
        </w:rPr>
        <w:t>a</w:t>
      </w:r>
      <w:r w:rsidRPr="00E96FDA">
        <w:rPr>
          <w:rFonts w:ascii="Times New Roman" w:hAnsi="Times New Roman"/>
          <w:sz w:val="24"/>
          <w:szCs w:val="24"/>
        </w:rPr>
        <w:t>ng</w:t>
      </w:r>
      <w:r w:rsidRPr="00E96FDA">
        <w:rPr>
          <w:rFonts w:ascii="Times New Roman" w:hAnsi="Times New Roman"/>
          <w:spacing w:val="-10"/>
          <w:sz w:val="24"/>
          <w:szCs w:val="24"/>
        </w:rPr>
        <w:t xml:space="preserve"> </w:t>
      </w:r>
      <w:r w:rsidRPr="00E96FDA">
        <w:rPr>
          <w:rFonts w:ascii="Times New Roman" w:hAnsi="Times New Roman"/>
          <w:sz w:val="24"/>
          <w:szCs w:val="24"/>
        </w:rPr>
        <w:t>T</w:t>
      </w:r>
      <w:r w:rsidRPr="00E96FDA">
        <w:rPr>
          <w:rFonts w:ascii="Times New Roman" w:hAnsi="Times New Roman"/>
          <w:spacing w:val="2"/>
          <w:sz w:val="24"/>
          <w:szCs w:val="24"/>
        </w:rPr>
        <w:t>u</w:t>
      </w:r>
      <w:r w:rsidRPr="00E96FDA">
        <w:rPr>
          <w:rFonts w:ascii="Times New Roman" w:hAnsi="Times New Roman"/>
          <w:spacing w:val="-1"/>
          <w:sz w:val="24"/>
          <w:szCs w:val="24"/>
        </w:rPr>
        <w:t>a</w:t>
      </w:r>
      <w:r w:rsidRPr="00E96FDA">
        <w:rPr>
          <w:rFonts w:ascii="Times New Roman" w:hAnsi="Times New Roman"/>
          <w:sz w:val="24"/>
          <w:szCs w:val="24"/>
        </w:rPr>
        <w:t>h</w:t>
      </w:r>
      <w:r w:rsidRPr="00E96FDA">
        <w:rPr>
          <w:rFonts w:ascii="Times New Roman" w:hAnsi="Times New Roman"/>
          <w:spacing w:val="-10"/>
          <w:sz w:val="24"/>
          <w:szCs w:val="24"/>
        </w:rPr>
        <w:t xml:space="preserve"> </w:t>
      </w:r>
      <w:r w:rsidRPr="00E96FDA">
        <w:rPr>
          <w:rFonts w:ascii="Times New Roman" w:hAnsi="Times New Roman"/>
          <w:spacing w:val="1"/>
          <w:sz w:val="24"/>
          <w:szCs w:val="24"/>
        </w:rPr>
        <w:t>S</w:t>
      </w:r>
      <w:r w:rsidRPr="00E96FDA">
        <w:rPr>
          <w:rFonts w:ascii="Times New Roman" w:hAnsi="Times New Roman"/>
          <w:sz w:val="24"/>
          <w:szCs w:val="24"/>
        </w:rPr>
        <w:t>urab</w:t>
      </w:r>
      <w:r w:rsidRPr="00E96FDA">
        <w:rPr>
          <w:rFonts w:ascii="Times New Roman" w:hAnsi="Times New Roman"/>
          <w:spacing w:val="-1"/>
          <w:sz w:val="24"/>
          <w:szCs w:val="24"/>
        </w:rPr>
        <w:t>a</w:t>
      </w:r>
      <w:r w:rsidRPr="00E96FDA">
        <w:rPr>
          <w:rFonts w:ascii="Times New Roman" w:hAnsi="Times New Roman"/>
          <w:sz w:val="24"/>
          <w:szCs w:val="24"/>
        </w:rPr>
        <w:t>ya</w:t>
      </w:r>
      <w:r w:rsidRPr="00E96FDA">
        <w:rPr>
          <w:rFonts w:ascii="Times New Roman" w:hAnsi="Times New Roman"/>
          <w:spacing w:val="-11"/>
          <w:sz w:val="24"/>
          <w:szCs w:val="24"/>
        </w:rPr>
        <w:t xml:space="preserve"> </w:t>
      </w:r>
      <w:r w:rsidRPr="00E96FDA">
        <w:rPr>
          <w:rFonts w:ascii="Times New Roman" w:hAnsi="Times New Roman"/>
          <w:spacing w:val="2"/>
          <w:sz w:val="24"/>
          <w:szCs w:val="24"/>
        </w:rPr>
        <w:t>y</w:t>
      </w:r>
      <w:r w:rsidRPr="00E96FDA">
        <w:rPr>
          <w:rFonts w:ascii="Times New Roman" w:hAnsi="Times New Roman"/>
          <w:spacing w:val="-1"/>
          <w:sz w:val="24"/>
          <w:szCs w:val="24"/>
        </w:rPr>
        <w:t>a</w:t>
      </w:r>
      <w:r w:rsidRPr="00E96FDA">
        <w:rPr>
          <w:rFonts w:ascii="Times New Roman" w:hAnsi="Times New Roman"/>
          <w:sz w:val="24"/>
          <w:szCs w:val="24"/>
        </w:rPr>
        <w:t>ng</w:t>
      </w:r>
      <w:r w:rsidRPr="00E96FDA">
        <w:rPr>
          <w:rFonts w:ascii="Times New Roman" w:hAnsi="Times New Roman"/>
          <w:spacing w:val="-10"/>
          <w:sz w:val="24"/>
          <w:szCs w:val="24"/>
        </w:rPr>
        <w:t xml:space="preserve"> </w:t>
      </w:r>
      <w:r w:rsidRPr="00E96FDA">
        <w:rPr>
          <w:rFonts w:ascii="Times New Roman" w:hAnsi="Times New Roman"/>
          <w:sz w:val="24"/>
          <w:szCs w:val="24"/>
        </w:rPr>
        <w:t>tel</w:t>
      </w:r>
      <w:r w:rsidRPr="00E96FDA">
        <w:rPr>
          <w:rFonts w:ascii="Times New Roman" w:hAnsi="Times New Roman"/>
          <w:spacing w:val="-1"/>
          <w:sz w:val="24"/>
          <w:szCs w:val="24"/>
        </w:rPr>
        <w:t>a</w:t>
      </w:r>
      <w:r w:rsidRPr="00E96FDA">
        <w:rPr>
          <w:rFonts w:ascii="Times New Roman" w:hAnsi="Times New Roman"/>
          <w:sz w:val="24"/>
          <w:szCs w:val="24"/>
        </w:rPr>
        <w:t>h</w:t>
      </w:r>
      <w:r w:rsidRPr="00E96FDA">
        <w:rPr>
          <w:rFonts w:ascii="Times New Roman" w:hAnsi="Times New Roman"/>
          <w:spacing w:val="-7"/>
          <w:sz w:val="24"/>
          <w:szCs w:val="24"/>
        </w:rPr>
        <w:t xml:space="preserve"> </w:t>
      </w:r>
      <w:r w:rsidRPr="00E96FDA">
        <w:rPr>
          <w:rFonts w:ascii="Times New Roman" w:hAnsi="Times New Roman"/>
          <w:sz w:val="24"/>
          <w:szCs w:val="24"/>
        </w:rPr>
        <w:t>memb</w:t>
      </w:r>
      <w:r w:rsidRPr="00E96FDA">
        <w:rPr>
          <w:rFonts w:ascii="Times New Roman" w:hAnsi="Times New Roman"/>
          <w:spacing w:val="-1"/>
          <w:sz w:val="24"/>
          <w:szCs w:val="24"/>
        </w:rPr>
        <w:t>e</w:t>
      </w:r>
      <w:r w:rsidRPr="00E96FDA">
        <w:rPr>
          <w:rFonts w:ascii="Times New Roman" w:hAnsi="Times New Roman"/>
          <w:sz w:val="24"/>
          <w:szCs w:val="24"/>
        </w:rPr>
        <w:t>r</w:t>
      </w:r>
      <w:r w:rsidRPr="00E96FDA">
        <w:rPr>
          <w:rFonts w:ascii="Times New Roman" w:hAnsi="Times New Roman"/>
          <w:spacing w:val="2"/>
          <w:sz w:val="24"/>
          <w:szCs w:val="24"/>
        </w:rPr>
        <w:t>i</w:t>
      </w:r>
      <w:r w:rsidRPr="00E96FDA">
        <w:rPr>
          <w:rFonts w:ascii="Times New Roman" w:hAnsi="Times New Roman"/>
          <w:sz w:val="24"/>
          <w:szCs w:val="24"/>
        </w:rPr>
        <w:t>k</w:t>
      </w:r>
      <w:r w:rsidRPr="00E96FDA">
        <w:rPr>
          <w:rFonts w:ascii="Times New Roman" w:hAnsi="Times New Roman"/>
          <w:spacing w:val="-1"/>
          <w:sz w:val="24"/>
          <w:szCs w:val="24"/>
        </w:rPr>
        <w:t>a</w:t>
      </w:r>
      <w:r w:rsidRPr="00E96FDA">
        <w:rPr>
          <w:rFonts w:ascii="Times New Roman" w:hAnsi="Times New Roman"/>
          <w:sz w:val="24"/>
          <w:szCs w:val="24"/>
        </w:rPr>
        <w:t>n. b</w:t>
      </w:r>
      <w:r w:rsidRPr="00E96FDA">
        <w:rPr>
          <w:rFonts w:ascii="Times New Roman" w:hAnsi="Times New Roman"/>
          <w:spacing w:val="-1"/>
          <w:sz w:val="24"/>
          <w:szCs w:val="24"/>
        </w:rPr>
        <w:t>a</w:t>
      </w:r>
      <w:r w:rsidRPr="00E96FDA">
        <w:rPr>
          <w:rFonts w:ascii="Times New Roman" w:hAnsi="Times New Roman"/>
          <w:sz w:val="24"/>
          <w:szCs w:val="24"/>
        </w:rPr>
        <w:t>ntuan d</w:t>
      </w:r>
      <w:r w:rsidRPr="00E96FDA">
        <w:rPr>
          <w:rFonts w:ascii="Times New Roman" w:hAnsi="Times New Roman"/>
          <w:spacing w:val="-1"/>
          <w:sz w:val="24"/>
          <w:szCs w:val="24"/>
        </w:rPr>
        <w:t>a</w:t>
      </w:r>
      <w:r w:rsidRPr="00E96FDA">
        <w:rPr>
          <w:rFonts w:ascii="Times New Roman" w:hAnsi="Times New Roman"/>
          <w:sz w:val="24"/>
          <w:szCs w:val="24"/>
        </w:rPr>
        <w:t>n p</w:t>
      </w:r>
      <w:r w:rsidRPr="00E96FDA">
        <w:rPr>
          <w:rFonts w:ascii="Times New Roman" w:hAnsi="Times New Roman"/>
          <w:spacing w:val="-1"/>
          <w:sz w:val="24"/>
          <w:szCs w:val="24"/>
        </w:rPr>
        <w:t>e</w:t>
      </w:r>
      <w:r w:rsidRPr="00E96FDA">
        <w:rPr>
          <w:rFonts w:ascii="Times New Roman" w:hAnsi="Times New Roman"/>
          <w:spacing w:val="3"/>
          <w:sz w:val="24"/>
          <w:szCs w:val="24"/>
        </w:rPr>
        <w:t>l</w:t>
      </w:r>
      <w:r w:rsidRPr="00E96FDA">
        <w:rPr>
          <w:rFonts w:ascii="Times New Roman" w:hAnsi="Times New Roman"/>
          <w:spacing w:val="-1"/>
          <w:sz w:val="24"/>
          <w:szCs w:val="24"/>
        </w:rPr>
        <w:t>a</w:t>
      </w:r>
      <w:r w:rsidRPr="00E96FDA">
        <w:rPr>
          <w:rFonts w:ascii="Times New Roman" w:hAnsi="Times New Roman"/>
          <w:sz w:val="24"/>
          <w:szCs w:val="24"/>
        </w:rPr>
        <w:t>y</w:t>
      </w:r>
      <w:r w:rsidRPr="00E96FDA">
        <w:rPr>
          <w:rFonts w:ascii="Times New Roman" w:hAnsi="Times New Roman"/>
          <w:spacing w:val="-1"/>
          <w:sz w:val="24"/>
          <w:szCs w:val="24"/>
        </w:rPr>
        <w:t>a</w:t>
      </w:r>
      <w:r w:rsidRPr="00E96FDA">
        <w:rPr>
          <w:rFonts w:ascii="Times New Roman" w:hAnsi="Times New Roman"/>
          <w:sz w:val="24"/>
          <w:szCs w:val="24"/>
        </w:rPr>
        <w:t>n</w:t>
      </w:r>
      <w:r w:rsidRPr="00E96FDA">
        <w:rPr>
          <w:rFonts w:ascii="Times New Roman" w:hAnsi="Times New Roman"/>
          <w:spacing w:val="-1"/>
          <w:sz w:val="24"/>
          <w:szCs w:val="24"/>
        </w:rPr>
        <w:t>a</w:t>
      </w:r>
      <w:r w:rsidRPr="00E96FDA">
        <w:rPr>
          <w:rFonts w:ascii="Times New Roman" w:hAnsi="Times New Roman"/>
          <w:sz w:val="24"/>
          <w:szCs w:val="24"/>
        </w:rPr>
        <w:t xml:space="preserve">n </w:t>
      </w:r>
      <w:r w:rsidRPr="00E96FDA">
        <w:rPr>
          <w:rFonts w:ascii="Times New Roman" w:hAnsi="Times New Roman"/>
          <w:spacing w:val="2"/>
          <w:sz w:val="24"/>
          <w:szCs w:val="24"/>
        </w:rPr>
        <w:t>d</w:t>
      </w:r>
      <w:r w:rsidRPr="00E96FDA">
        <w:rPr>
          <w:rFonts w:ascii="Times New Roman" w:hAnsi="Times New Roman"/>
          <w:spacing w:val="-1"/>
          <w:sz w:val="24"/>
          <w:szCs w:val="24"/>
        </w:rPr>
        <w:t>a</w:t>
      </w:r>
      <w:r w:rsidRPr="00E96FDA">
        <w:rPr>
          <w:rFonts w:ascii="Times New Roman" w:hAnsi="Times New Roman"/>
          <w:sz w:val="24"/>
          <w:szCs w:val="24"/>
        </w:rPr>
        <w:t>lam k</w:t>
      </w:r>
      <w:r w:rsidRPr="00E96FDA">
        <w:rPr>
          <w:rFonts w:ascii="Times New Roman" w:hAnsi="Times New Roman"/>
          <w:spacing w:val="-1"/>
          <w:sz w:val="24"/>
          <w:szCs w:val="24"/>
        </w:rPr>
        <w:t>e</w:t>
      </w:r>
      <w:r w:rsidRPr="00E96FDA">
        <w:rPr>
          <w:rFonts w:ascii="Times New Roman" w:hAnsi="Times New Roman"/>
          <w:sz w:val="24"/>
          <w:szCs w:val="24"/>
        </w:rPr>
        <w:t>lan</w:t>
      </w:r>
      <w:r w:rsidRPr="00E96FDA">
        <w:rPr>
          <w:rFonts w:ascii="Times New Roman" w:hAnsi="Times New Roman"/>
          <w:spacing w:val="1"/>
          <w:sz w:val="24"/>
          <w:szCs w:val="24"/>
        </w:rPr>
        <w:t>c</w:t>
      </w:r>
      <w:r w:rsidRPr="00E96FDA">
        <w:rPr>
          <w:rFonts w:ascii="Times New Roman" w:hAnsi="Times New Roman"/>
          <w:spacing w:val="-1"/>
          <w:sz w:val="24"/>
          <w:szCs w:val="24"/>
        </w:rPr>
        <w:t>a</w:t>
      </w:r>
      <w:r w:rsidRPr="00E96FDA">
        <w:rPr>
          <w:rFonts w:ascii="Times New Roman" w:hAnsi="Times New Roman"/>
          <w:sz w:val="24"/>
          <w:szCs w:val="24"/>
        </w:rPr>
        <w:t>r</w:t>
      </w:r>
      <w:r w:rsidRPr="00E96FDA">
        <w:rPr>
          <w:rFonts w:ascii="Times New Roman" w:hAnsi="Times New Roman"/>
          <w:spacing w:val="-2"/>
          <w:sz w:val="24"/>
          <w:szCs w:val="24"/>
        </w:rPr>
        <w:t>a</w:t>
      </w:r>
      <w:r w:rsidRPr="00E96FDA">
        <w:rPr>
          <w:rFonts w:ascii="Times New Roman" w:hAnsi="Times New Roman"/>
          <w:sz w:val="24"/>
          <w:szCs w:val="24"/>
        </w:rPr>
        <w:t xml:space="preserve">n </w:t>
      </w:r>
      <w:r w:rsidRPr="00E96FDA">
        <w:rPr>
          <w:rFonts w:ascii="Times New Roman" w:hAnsi="Times New Roman"/>
          <w:spacing w:val="2"/>
          <w:sz w:val="24"/>
          <w:szCs w:val="24"/>
        </w:rPr>
        <w:t>p</w:t>
      </w:r>
      <w:r w:rsidRPr="00E96FDA">
        <w:rPr>
          <w:rFonts w:ascii="Times New Roman" w:hAnsi="Times New Roman"/>
          <w:sz w:val="24"/>
          <w:szCs w:val="24"/>
        </w:rPr>
        <w:t>ros</w:t>
      </w:r>
      <w:r w:rsidRPr="00E96FDA">
        <w:rPr>
          <w:rFonts w:ascii="Times New Roman" w:hAnsi="Times New Roman"/>
          <w:spacing w:val="-1"/>
          <w:sz w:val="24"/>
          <w:szCs w:val="24"/>
        </w:rPr>
        <w:t>e</w:t>
      </w:r>
      <w:r w:rsidRPr="00E96FDA">
        <w:rPr>
          <w:rFonts w:ascii="Times New Roman" w:hAnsi="Times New Roman"/>
          <w:sz w:val="24"/>
          <w:szCs w:val="24"/>
        </w:rPr>
        <w:t xml:space="preserve">s </w:t>
      </w:r>
      <w:r w:rsidRPr="00E96FDA">
        <w:rPr>
          <w:rFonts w:ascii="Times New Roman" w:hAnsi="Times New Roman"/>
          <w:spacing w:val="2"/>
          <w:sz w:val="24"/>
          <w:szCs w:val="24"/>
        </w:rPr>
        <w:t>p</w:t>
      </w:r>
      <w:r w:rsidRPr="00E96FDA">
        <w:rPr>
          <w:rFonts w:ascii="Times New Roman" w:hAnsi="Times New Roman"/>
          <w:spacing w:val="-1"/>
          <w:sz w:val="24"/>
          <w:szCs w:val="24"/>
        </w:rPr>
        <w:t>e</w:t>
      </w:r>
      <w:r w:rsidRPr="00E96FDA">
        <w:rPr>
          <w:rFonts w:ascii="Times New Roman" w:hAnsi="Times New Roman"/>
          <w:sz w:val="24"/>
          <w:szCs w:val="24"/>
        </w:rPr>
        <w:t>mbel</w:t>
      </w:r>
      <w:r w:rsidRPr="00E96FDA">
        <w:rPr>
          <w:rFonts w:ascii="Times New Roman" w:hAnsi="Times New Roman"/>
          <w:spacing w:val="-1"/>
          <w:sz w:val="24"/>
          <w:szCs w:val="24"/>
        </w:rPr>
        <w:t>a</w:t>
      </w:r>
      <w:r w:rsidRPr="00E96FDA">
        <w:rPr>
          <w:rFonts w:ascii="Times New Roman" w:hAnsi="Times New Roman"/>
          <w:sz w:val="24"/>
          <w:szCs w:val="24"/>
        </w:rPr>
        <w:t>ja</w:t>
      </w:r>
      <w:r w:rsidRPr="00E96FDA">
        <w:rPr>
          <w:rFonts w:ascii="Times New Roman" w:hAnsi="Times New Roman"/>
          <w:spacing w:val="1"/>
          <w:sz w:val="24"/>
          <w:szCs w:val="24"/>
        </w:rPr>
        <w:t>r</w:t>
      </w:r>
      <w:r w:rsidRPr="00E96FDA">
        <w:rPr>
          <w:rFonts w:ascii="Times New Roman" w:hAnsi="Times New Roman"/>
          <w:spacing w:val="-1"/>
          <w:sz w:val="24"/>
          <w:szCs w:val="24"/>
        </w:rPr>
        <w:t>a</w:t>
      </w:r>
      <w:r w:rsidRPr="00E96FDA">
        <w:rPr>
          <w:rFonts w:ascii="Times New Roman" w:hAnsi="Times New Roman"/>
          <w:sz w:val="24"/>
          <w:szCs w:val="24"/>
        </w:rPr>
        <w:t>n.</w:t>
      </w:r>
    </w:p>
    <w:p w14:paraId="0E8539EB" w14:textId="77777777" w:rsidR="00CD72A1" w:rsidRPr="00E96FDA" w:rsidRDefault="00CD72A1" w:rsidP="00CD72A1">
      <w:pPr>
        <w:pStyle w:val="ListParagraph"/>
        <w:numPr>
          <w:ilvl w:val="0"/>
          <w:numId w:val="2"/>
        </w:numPr>
        <w:spacing w:before="10" w:line="480" w:lineRule="auto"/>
        <w:ind w:left="284" w:right="82"/>
        <w:jc w:val="both"/>
        <w:rPr>
          <w:rFonts w:ascii="Times New Roman" w:hAnsi="Times New Roman"/>
          <w:sz w:val="24"/>
          <w:szCs w:val="24"/>
        </w:rPr>
      </w:pPr>
      <w:r w:rsidRPr="00E96FDA">
        <w:rPr>
          <w:rFonts w:ascii="Times New Roman" w:eastAsiaTheme="minorHAnsi" w:hAnsi="Times New Roman"/>
          <w:sz w:val="24"/>
          <w:szCs w:val="24"/>
        </w:rPr>
        <w:t>Nadia Okthiary, A.Md., selaku kepala perpustakaan Stikes Hang Tuah Surabaya yang telah menyediakan sumber pustaka dalam penyusunan penelitian ini.</w:t>
      </w:r>
    </w:p>
    <w:p w14:paraId="280BAB9D" w14:textId="77777777" w:rsidR="00CD72A1" w:rsidRPr="00E96FDA" w:rsidRDefault="00CD72A1" w:rsidP="00CD72A1">
      <w:pPr>
        <w:pStyle w:val="ListParagraph"/>
        <w:numPr>
          <w:ilvl w:val="0"/>
          <w:numId w:val="2"/>
        </w:numPr>
        <w:spacing w:before="10" w:line="480" w:lineRule="auto"/>
        <w:ind w:left="284" w:right="82"/>
        <w:jc w:val="both"/>
        <w:rPr>
          <w:rFonts w:ascii="Times New Roman" w:hAnsi="Times New Roman"/>
          <w:sz w:val="24"/>
          <w:szCs w:val="24"/>
        </w:rPr>
      </w:pPr>
      <w:r w:rsidRPr="00E96FDA">
        <w:rPr>
          <w:rFonts w:ascii="Times New Roman" w:hAnsi="Times New Roman"/>
          <w:spacing w:val="-3"/>
          <w:sz w:val="24"/>
          <w:szCs w:val="24"/>
        </w:rPr>
        <w:t>I</w:t>
      </w:r>
      <w:r w:rsidRPr="00E96FDA">
        <w:rPr>
          <w:rFonts w:ascii="Times New Roman" w:hAnsi="Times New Roman"/>
          <w:sz w:val="24"/>
          <w:szCs w:val="24"/>
        </w:rPr>
        <w:t>bu,</w:t>
      </w:r>
      <w:r w:rsidRPr="00E96FDA">
        <w:rPr>
          <w:rFonts w:ascii="Times New Roman" w:hAnsi="Times New Roman"/>
          <w:spacing w:val="-10"/>
          <w:sz w:val="24"/>
          <w:szCs w:val="24"/>
        </w:rPr>
        <w:t xml:space="preserve"> </w:t>
      </w:r>
      <w:r w:rsidRPr="00E96FDA">
        <w:rPr>
          <w:rFonts w:ascii="Times New Roman" w:hAnsi="Times New Roman"/>
          <w:spacing w:val="2"/>
          <w:sz w:val="24"/>
          <w:szCs w:val="24"/>
        </w:rPr>
        <w:t>b</w:t>
      </w:r>
      <w:r w:rsidRPr="00E96FDA">
        <w:rPr>
          <w:rFonts w:ascii="Times New Roman" w:hAnsi="Times New Roman"/>
          <w:spacing w:val="-1"/>
          <w:sz w:val="24"/>
          <w:szCs w:val="24"/>
        </w:rPr>
        <w:t>a</w:t>
      </w:r>
      <w:r w:rsidRPr="00E96FDA">
        <w:rPr>
          <w:rFonts w:ascii="Times New Roman" w:hAnsi="Times New Roman"/>
          <w:sz w:val="24"/>
          <w:szCs w:val="24"/>
        </w:rPr>
        <w:t>p</w:t>
      </w:r>
      <w:r w:rsidRPr="00E96FDA">
        <w:rPr>
          <w:rFonts w:ascii="Times New Roman" w:hAnsi="Times New Roman"/>
          <w:spacing w:val="-1"/>
          <w:sz w:val="24"/>
          <w:szCs w:val="24"/>
        </w:rPr>
        <w:t>a</w:t>
      </w:r>
      <w:r w:rsidRPr="00E96FDA">
        <w:rPr>
          <w:rFonts w:ascii="Times New Roman" w:hAnsi="Times New Roman"/>
          <w:sz w:val="24"/>
          <w:szCs w:val="24"/>
        </w:rPr>
        <w:t>k</w:t>
      </w:r>
      <w:r w:rsidRPr="00E96FDA">
        <w:rPr>
          <w:rFonts w:ascii="Times New Roman" w:hAnsi="Times New Roman"/>
          <w:spacing w:val="-10"/>
          <w:sz w:val="24"/>
          <w:szCs w:val="24"/>
        </w:rPr>
        <w:t xml:space="preserve"> </w:t>
      </w:r>
      <w:r w:rsidRPr="00E96FDA">
        <w:rPr>
          <w:rFonts w:ascii="Times New Roman" w:hAnsi="Times New Roman"/>
          <w:spacing w:val="2"/>
          <w:sz w:val="24"/>
          <w:szCs w:val="24"/>
        </w:rPr>
        <w:t>d</w:t>
      </w:r>
      <w:r w:rsidRPr="00E96FDA">
        <w:rPr>
          <w:rFonts w:ascii="Times New Roman" w:hAnsi="Times New Roman"/>
          <w:spacing w:val="-1"/>
          <w:sz w:val="24"/>
          <w:szCs w:val="24"/>
        </w:rPr>
        <w:t>a</w:t>
      </w:r>
      <w:r w:rsidRPr="00E96FDA">
        <w:rPr>
          <w:rFonts w:ascii="Times New Roman" w:hAnsi="Times New Roman"/>
          <w:sz w:val="24"/>
          <w:szCs w:val="24"/>
        </w:rPr>
        <w:t>n</w:t>
      </w:r>
      <w:r w:rsidRPr="00E96FDA">
        <w:rPr>
          <w:rFonts w:ascii="Times New Roman" w:hAnsi="Times New Roman"/>
          <w:spacing w:val="-10"/>
          <w:sz w:val="24"/>
          <w:szCs w:val="24"/>
        </w:rPr>
        <w:t xml:space="preserve"> </w:t>
      </w:r>
      <w:r w:rsidRPr="00E96FDA">
        <w:rPr>
          <w:rFonts w:ascii="Times New Roman" w:hAnsi="Times New Roman"/>
          <w:sz w:val="24"/>
          <w:szCs w:val="24"/>
        </w:rPr>
        <w:t>k</w:t>
      </w:r>
      <w:r w:rsidRPr="00E96FDA">
        <w:rPr>
          <w:rFonts w:ascii="Times New Roman" w:hAnsi="Times New Roman"/>
          <w:spacing w:val="-1"/>
          <w:sz w:val="24"/>
          <w:szCs w:val="24"/>
        </w:rPr>
        <w:t>a</w:t>
      </w:r>
      <w:r w:rsidRPr="00E96FDA">
        <w:rPr>
          <w:rFonts w:ascii="Times New Roman" w:hAnsi="Times New Roman"/>
          <w:spacing w:val="2"/>
          <w:sz w:val="24"/>
          <w:szCs w:val="24"/>
        </w:rPr>
        <w:t>k</w:t>
      </w:r>
      <w:r w:rsidRPr="00E96FDA">
        <w:rPr>
          <w:rFonts w:ascii="Times New Roman" w:hAnsi="Times New Roman"/>
          <w:spacing w:val="-1"/>
          <w:sz w:val="24"/>
          <w:szCs w:val="24"/>
        </w:rPr>
        <w:t>a</w:t>
      </w:r>
      <w:r w:rsidRPr="00E96FDA">
        <w:rPr>
          <w:rFonts w:ascii="Times New Roman" w:hAnsi="Times New Roman"/>
          <w:sz w:val="24"/>
          <w:szCs w:val="24"/>
        </w:rPr>
        <w:t>k</w:t>
      </w:r>
      <w:r w:rsidRPr="00E96FDA">
        <w:rPr>
          <w:rFonts w:ascii="Times New Roman" w:hAnsi="Times New Roman"/>
          <w:spacing w:val="-10"/>
          <w:sz w:val="24"/>
          <w:szCs w:val="24"/>
        </w:rPr>
        <w:t xml:space="preserve"> </w:t>
      </w:r>
      <w:r w:rsidRPr="00E96FDA">
        <w:rPr>
          <w:rFonts w:ascii="Times New Roman" w:hAnsi="Times New Roman"/>
          <w:sz w:val="24"/>
          <w:szCs w:val="24"/>
        </w:rPr>
        <w:t>te</w:t>
      </w:r>
      <w:r w:rsidRPr="00E96FDA">
        <w:rPr>
          <w:rFonts w:ascii="Times New Roman" w:hAnsi="Times New Roman"/>
          <w:spacing w:val="1"/>
          <w:sz w:val="24"/>
          <w:szCs w:val="24"/>
        </w:rPr>
        <w:t>rc</w:t>
      </w:r>
      <w:r w:rsidRPr="00E96FDA">
        <w:rPr>
          <w:rFonts w:ascii="Times New Roman" w:hAnsi="Times New Roman"/>
          <w:sz w:val="24"/>
          <w:szCs w:val="24"/>
        </w:rPr>
        <w:t>in</w:t>
      </w:r>
      <w:r w:rsidRPr="00E96FDA">
        <w:rPr>
          <w:rFonts w:ascii="Times New Roman" w:hAnsi="Times New Roman"/>
          <w:spacing w:val="1"/>
          <w:sz w:val="24"/>
          <w:szCs w:val="24"/>
        </w:rPr>
        <w:t>t</w:t>
      </w:r>
      <w:r w:rsidRPr="00E96FDA">
        <w:rPr>
          <w:rFonts w:ascii="Times New Roman" w:hAnsi="Times New Roman"/>
          <w:sz w:val="24"/>
          <w:szCs w:val="24"/>
        </w:rPr>
        <w:t>a yang saya banggakan</w:t>
      </w:r>
      <w:r w:rsidRPr="00E96FDA">
        <w:rPr>
          <w:rFonts w:ascii="Times New Roman" w:hAnsi="Times New Roman"/>
          <w:spacing w:val="-11"/>
          <w:sz w:val="24"/>
          <w:szCs w:val="24"/>
        </w:rPr>
        <w:t xml:space="preserve"> </w:t>
      </w:r>
      <w:r w:rsidRPr="00E96FDA">
        <w:rPr>
          <w:rFonts w:ascii="Times New Roman" w:hAnsi="Times New Roman"/>
          <w:sz w:val="24"/>
          <w:szCs w:val="24"/>
        </w:rPr>
        <w:t>b</w:t>
      </w:r>
      <w:r w:rsidRPr="00E96FDA">
        <w:rPr>
          <w:rFonts w:ascii="Times New Roman" w:hAnsi="Times New Roman"/>
          <w:spacing w:val="-1"/>
          <w:sz w:val="24"/>
          <w:szCs w:val="24"/>
        </w:rPr>
        <w:t>e</w:t>
      </w:r>
      <w:r w:rsidRPr="00E96FDA">
        <w:rPr>
          <w:rFonts w:ascii="Times New Roman" w:hAnsi="Times New Roman"/>
          <w:sz w:val="24"/>
          <w:szCs w:val="24"/>
        </w:rPr>
        <w:t>s</w:t>
      </w:r>
      <w:r w:rsidRPr="00E96FDA">
        <w:rPr>
          <w:rFonts w:ascii="Times New Roman" w:hAnsi="Times New Roman"/>
          <w:spacing w:val="-1"/>
          <w:sz w:val="24"/>
          <w:szCs w:val="24"/>
        </w:rPr>
        <w:t>e</w:t>
      </w:r>
      <w:r w:rsidRPr="00E96FDA">
        <w:rPr>
          <w:rFonts w:ascii="Times New Roman" w:hAnsi="Times New Roman"/>
          <w:sz w:val="24"/>
          <w:szCs w:val="24"/>
        </w:rPr>
        <w:t>rta</w:t>
      </w:r>
      <w:r w:rsidRPr="00E96FDA">
        <w:rPr>
          <w:rFonts w:ascii="Times New Roman" w:hAnsi="Times New Roman"/>
          <w:spacing w:val="-11"/>
          <w:sz w:val="24"/>
          <w:szCs w:val="24"/>
        </w:rPr>
        <w:t xml:space="preserve"> </w:t>
      </w:r>
      <w:r w:rsidRPr="00E96FDA">
        <w:rPr>
          <w:rFonts w:ascii="Times New Roman" w:hAnsi="Times New Roman"/>
          <w:spacing w:val="2"/>
          <w:sz w:val="24"/>
          <w:szCs w:val="24"/>
        </w:rPr>
        <w:t>k</w:t>
      </w:r>
      <w:r w:rsidRPr="00E96FDA">
        <w:rPr>
          <w:rFonts w:ascii="Times New Roman" w:hAnsi="Times New Roman"/>
          <w:spacing w:val="-1"/>
          <w:sz w:val="24"/>
          <w:szCs w:val="24"/>
        </w:rPr>
        <w:t>e</w:t>
      </w:r>
      <w:r w:rsidRPr="00E96FDA">
        <w:rPr>
          <w:rFonts w:ascii="Times New Roman" w:hAnsi="Times New Roman"/>
          <w:sz w:val="24"/>
          <w:szCs w:val="24"/>
        </w:rPr>
        <w:t>lua</w:t>
      </w:r>
      <w:r w:rsidRPr="00E96FDA">
        <w:rPr>
          <w:rFonts w:ascii="Times New Roman" w:hAnsi="Times New Roman"/>
          <w:spacing w:val="-1"/>
          <w:sz w:val="24"/>
          <w:szCs w:val="24"/>
        </w:rPr>
        <w:t>r</w:t>
      </w:r>
      <w:r w:rsidRPr="00E96FDA">
        <w:rPr>
          <w:rFonts w:ascii="Times New Roman" w:hAnsi="Times New Roman"/>
          <w:spacing w:val="2"/>
          <w:sz w:val="24"/>
          <w:szCs w:val="24"/>
        </w:rPr>
        <w:t>g</w:t>
      </w:r>
      <w:r w:rsidRPr="00E96FDA">
        <w:rPr>
          <w:rFonts w:ascii="Times New Roman" w:hAnsi="Times New Roman"/>
          <w:sz w:val="24"/>
          <w:szCs w:val="24"/>
        </w:rPr>
        <w:t>a</w:t>
      </w:r>
      <w:r w:rsidRPr="00E96FDA">
        <w:rPr>
          <w:rFonts w:ascii="Times New Roman" w:hAnsi="Times New Roman"/>
          <w:spacing w:val="-11"/>
          <w:sz w:val="24"/>
          <w:szCs w:val="24"/>
        </w:rPr>
        <w:t xml:space="preserve"> </w:t>
      </w:r>
      <w:r w:rsidRPr="00E96FDA">
        <w:rPr>
          <w:rFonts w:ascii="Times New Roman" w:hAnsi="Times New Roman"/>
          <w:sz w:val="24"/>
          <w:szCs w:val="24"/>
        </w:rPr>
        <w:t>s</w:t>
      </w:r>
      <w:r w:rsidRPr="00E96FDA">
        <w:rPr>
          <w:rFonts w:ascii="Times New Roman" w:hAnsi="Times New Roman"/>
          <w:spacing w:val="-1"/>
          <w:sz w:val="24"/>
          <w:szCs w:val="24"/>
        </w:rPr>
        <w:t>e</w:t>
      </w:r>
      <w:r w:rsidRPr="00E96FDA">
        <w:rPr>
          <w:rFonts w:ascii="Times New Roman" w:hAnsi="Times New Roman"/>
          <w:sz w:val="24"/>
          <w:szCs w:val="24"/>
        </w:rPr>
        <w:t>n</w:t>
      </w:r>
      <w:r w:rsidRPr="00E96FDA">
        <w:rPr>
          <w:rFonts w:ascii="Times New Roman" w:hAnsi="Times New Roman"/>
          <w:spacing w:val="-1"/>
          <w:sz w:val="24"/>
          <w:szCs w:val="24"/>
        </w:rPr>
        <w:t>a</w:t>
      </w:r>
      <w:r w:rsidRPr="00E96FDA">
        <w:rPr>
          <w:rFonts w:ascii="Times New Roman" w:hAnsi="Times New Roman"/>
          <w:sz w:val="24"/>
          <w:szCs w:val="24"/>
        </w:rPr>
        <w:t>nt</w:t>
      </w:r>
      <w:r w:rsidRPr="00E96FDA">
        <w:rPr>
          <w:rFonts w:ascii="Times New Roman" w:hAnsi="Times New Roman"/>
          <w:spacing w:val="1"/>
          <w:sz w:val="24"/>
          <w:szCs w:val="24"/>
        </w:rPr>
        <w:t>i</w:t>
      </w:r>
      <w:r w:rsidRPr="00E96FDA">
        <w:rPr>
          <w:rFonts w:ascii="Times New Roman" w:hAnsi="Times New Roman"/>
          <w:spacing w:val="-1"/>
          <w:sz w:val="24"/>
          <w:szCs w:val="24"/>
        </w:rPr>
        <w:t>a</w:t>
      </w:r>
      <w:r w:rsidRPr="00E96FDA">
        <w:rPr>
          <w:rFonts w:ascii="Times New Roman" w:hAnsi="Times New Roman"/>
          <w:sz w:val="24"/>
          <w:szCs w:val="24"/>
        </w:rPr>
        <w:t>sa</w:t>
      </w:r>
      <w:r w:rsidRPr="00E96FDA">
        <w:rPr>
          <w:rFonts w:ascii="Times New Roman" w:hAnsi="Times New Roman"/>
          <w:spacing w:val="-7"/>
          <w:sz w:val="24"/>
          <w:szCs w:val="24"/>
        </w:rPr>
        <w:t xml:space="preserve"> </w:t>
      </w:r>
      <w:r w:rsidRPr="00E96FDA">
        <w:rPr>
          <w:rFonts w:ascii="Times New Roman" w:hAnsi="Times New Roman"/>
          <w:sz w:val="24"/>
          <w:szCs w:val="24"/>
        </w:rPr>
        <w:t>mend</w:t>
      </w:r>
      <w:r w:rsidRPr="00E96FDA">
        <w:rPr>
          <w:rFonts w:ascii="Times New Roman" w:hAnsi="Times New Roman"/>
          <w:spacing w:val="2"/>
          <w:sz w:val="24"/>
          <w:szCs w:val="24"/>
        </w:rPr>
        <w:t>o</w:t>
      </w:r>
      <w:r w:rsidRPr="00E96FDA">
        <w:rPr>
          <w:rFonts w:ascii="Times New Roman" w:hAnsi="Times New Roman"/>
          <w:spacing w:val="-1"/>
          <w:sz w:val="24"/>
          <w:szCs w:val="24"/>
        </w:rPr>
        <w:t>a</w:t>
      </w:r>
      <w:r w:rsidRPr="00E96FDA">
        <w:rPr>
          <w:rFonts w:ascii="Times New Roman" w:hAnsi="Times New Roman"/>
          <w:sz w:val="24"/>
          <w:szCs w:val="24"/>
        </w:rPr>
        <w:t>k</w:t>
      </w:r>
      <w:r w:rsidRPr="00E96FDA">
        <w:rPr>
          <w:rFonts w:ascii="Times New Roman" w:hAnsi="Times New Roman"/>
          <w:spacing w:val="-1"/>
          <w:sz w:val="24"/>
          <w:szCs w:val="24"/>
        </w:rPr>
        <w:t>a</w:t>
      </w:r>
      <w:r w:rsidRPr="00E96FDA">
        <w:rPr>
          <w:rFonts w:ascii="Times New Roman" w:hAnsi="Times New Roman"/>
          <w:sz w:val="24"/>
          <w:szCs w:val="24"/>
        </w:rPr>
        <w:t>n</w:t>
      </w:r>
      <w:r w:rsidRPr="00E96FDA">
        <w:rPr>
          <w:rFonts w:ascii="Times New Roman" w:hAnsi="Times New Roman"/>
          <w:spacing w:val="-7"/>
          <w:sz w:val="24"/>
          <w:szCs w:val="24"/>
        </w:rPr>
        <w:t xml:space="preserve"> </w:t>
      </w:r>
      <w:r w:rsidRPr="00E96FDA">
        <w:rPr>
          <w:rFonts w:ascii="Times New Roman" w:hAnsi="Times New Roman"/>
          <w:sz w:val="24"/>
          <w:szCs w:val="24"/>
        </w:rPr>
        <w:t>d</w:t>
      </w:r>
      <w:r w:rsidRPr="00E96FDA">
        <w:rPr>
          <w:rFonts w:ascii="Times New Roman" w:hAnsi="Times New Roman"/>
          <w:spacing w:val="-1"/>
          <w:sz w:val="24"/>
          <w:szCs w:val="24"/>
        </w:rPr>
        <w:t>a</w:t>
      </w:r>
      <w:r w:rsidRPr="00E96FDA">
        <w:rPr>
          <w:rFonts w:ascii="Times New Roman" w:hAnsi="Times New Roman"/>
          <w:sz w:val="24"/>
          <w:szCs w:val="24"/>
        </w:rPr>
        <w:t>n memb</w:t>
      </w:r>
      <w:r w:rsidRPr="00E96FDA">
        <w:rPr>
          <w:rFonts w:ascii="Times New Roman" w:hAnsi="Times New Roman"/>
          <w:spacing w:val="-1"/>
          <w:sz w:val="24"/>
          <w:szCs w:val="24"/>
        </w:rPr>
        <w:t>e</w:t>
      </w:r>
      <w:r w:rsidRPr="00E96FDA">
        <w:rPr>
          <w:rFonts w:ascii="Times New Roman" w:hAnsi="Times New Roman"/>
          <w:sz w:val="24"/>
          <w:szCs w:val="24"/>
        </w:rPr>
        <w:t>ri dukung</w:t>
      </w:r>
      <w:r w:rsidRPr="00E96FDA">
        <w:rPr>
          <w:rFonts w:ascii="Times New Roman" w:hAnsi="Times New Roman"/>
          <w:spacing w:val="-1"/>
          <w:sz w:val="24"/>
          <w:szCs w:val="24"/>
        </w:rPr>
        <w:t>a</w:t>
      </w:r>
      <w:r w:rsidRPr="00E96FDA">
        <w:rPr>
          <w:rFonts w:ascii="Times New Roman" w:hAnsi="Times New Roman"/>
          <w:sz w:val="24"/>
          <w:szCs w:val="24"/>
        </w:rPr>
        <w:t>n  s</w:t>
      </w:r>
      <w:r w:rsidRPr="00E96FDA">
        <w:rPr>
          <w:rFonts w:ascii="Times New Roman" w:hAnsi="Times New Roman"/>
          <w:spacing w:val="-1"/>
          <w:sz w:val="24"/>
          <w:szCs w:val="24"/>
        </w:rPr>
        <w:t>e</w:t>
      </w:r>
      <w:r w:rsidRPr="00E96FDA">
        <w:rPr>
          <w:rFonts w:ascii="Times New Roman" w:hAnsi="Times New Roman"/>
          <w:sz w:val="24"/>
          <w:szCs w:val="24"/>
        </w:rPr>
        <w:t>r</w:t>
      </w:r>
      <w:r w:rsidRPr="00E96FDA">
        <w:rPr>
          <w:rFonts w:ascii="Times New Roman" w:hAnsi="Times New Roman"/>
          <w:spacing w:val="2"/>
          <w:sz w:val="24"/>
          <w:szCs w:val="24"/>
        </w:rPr>
        <w:t>t</w:t>
      </w:r>
      <w:r w:rsidRPr="00E96FDA">
        <w:rPr>
          <w:rFonts w:ascii="Times New Roman" w:hAnsi="Times New Roman"/>
          <w:sz w:val="24"/>
          <w:szCs w:val="24"/>
        </w:rPr>
        <w:t>a</w:t>
      </w:r>
      <w:r w:rsidRPr="00E96FDA">
        <w:rPr>
          <w:rFonts w:ascii="Times New Roman" w:hAnsi="Times New Roman"/>
          <w:spacing w:val="1"/>
          <w:sz w:val="24"/>
          <w:szCs w:val="24"/>
        </w:rPr>
        <w:t xml:space="preserve"> </w:t>
      </w:r>
      <w:r w:rsidRPr="00E96FDA">
        <w:rPr>
          <w:rFonts w:ascii="Times New Roman" w:hAnsi="Times New Roman"/>
          <w:sz w:val="24"/>
          <w:szCs w:val="24"/>
        </w:rPr>
        <w:t>s</w:t>
      </w:r>
      <w:r w:rsidRPr="00E96FDA">
        <w:rPr>
          <w:rFonts w:ascii="Times New Roman" w:hAnsi="Times New Roman"/>
          <w:spacing w:val="-1"/>
          <w:sz w:val="24"/>
          <w:szCs w:val="24"/>
        </w:rPr>
        <w:t>e</w:t>
      </w:r>
      <w:r w:rsidRPr="00E96FDA">
        <w:rPr>
          <w:rFonts w:ascii="Times New Roman" w:hAnsi="Times New Roman"/>
          <w:sz w:val="24"/>
          <w:szCs w:val="24"/>
        </w:rPr>
        <w:t>mang</w:t>
      </w:r>
      <w:r w:rsidRPr="00E96FDA">
        <w:rPr>
          <w:rFonts w:ascii="Times New Roman" w:hAnsi="Times New Roman"/>
          <w:spacing w:val="-1"/>
          <w:sz w:val="24"/>
          <w:szCs w:val="24"/>
        </w:rPr>
        <w:t>a</w:t>
      </w:r>
      <w:r w:rsidRPr="00E96FDA">
        <w:rPr>
          <w:rFonts w:ascii="Times New Roman" w:hAnsi="Times New Roman"/>
          <w:sz w:val="24"/>
          <w:szCs w:val="24"/>
        </w:rPr>
        <w:t>t setiap h</w:t>
      </w:r>
      <w:r w:rsidRPr="00E96FDA">
        <w:rPr>
          <w:rFonts w:ascii="Times New Roman" w:hAnsi="Times New Roman"/>
          <w:spacing w:val="1"/>
          <w:sz w:val="24"/>
          <w:szCs w:val="24"/>
        </w:rPr>
        <w:t>a</w:t>
      </w:r>
      <w:r w:rsidRPr="00E96FDA">
        <w:rPr>
          <w:rFonts w:ascii="Times New Roman" w:hAnsi="Times New Roman"/>
          <w:sz w:val="24"/>
          <w:szCs w:val="24"/>
        </w:rPr>
        <w:t>ri.</w:t>
      </w:r>
    </w:p>
    <w:p w14:paraId="62C36533" w14:textId="77777777" w:rsidR="00CD72A1" w:rsidRPr="00E96FDA" w:rsidRDefault="00CD72A1" w:rsidP="00CD72A1">
      <w:pPr>
        <w:pStyle w:val="ListParagraph"/>
        <w:numPr>
          <w:ilvl w:val="0"/>
          <w:numId w:val="2"/>
        </w:numPr>
        <w:spacing w:before="10" w:line="480" w:lineRule="auto"/>
        <w:ind w:left="284" w:right="82"/>
        <w:jc w:val="both"/>
        <w:rPr>
          <w:rFonts w:ascii="Times New Roman" w:hAnsi="Times New Roman"/>
          <w:sz w:val="24"/>
          <w:szCs w:val="24"/>
        </w:rPr>
      </w:pPr>
      <w:r w:rsidRPr="00E96FDA">
        <w:rPr>
          <w:rFonts w:ascii="Times New Roman" w:hAnsi="Times New Roman"/>
          <w:sz w:val="24"/>
          <w:szCs w:val="24"/>
        </w:rPr>
        <w:lastRenderedPageBreak/>
        <w:t>T</w:t>
      </w:r>
      <w:r w:rsidRPr="00E96FDA">
        <w:rPr>
          <w:rFonts w:ascii="Times New Roman" w:hAnsi="Times New Roman"/>
          <w:spacing w:val="-1"/>
          <w:sz w:val="24"/>
          <w:szCs w:val="24"/>
        </w:rPr>
        <w:t>e</w:t>
      </w:r>
      <w:r w:rsidRPr="00E96FDA">
        <w:rPr>
          <w:rFonts w:ascii="Times New Roman" w:hAnsi="Times New Roman"/>
          <w:sz w:val="24"/>
          <w:szCs w:val="24"/>
        </w:rPr>
        <w:t>man</w:t>
      </w:r>
      <w:r w:rsidRPr="00E96FDA">
        <w:rPr>
          <w:rFonts w:ascii="Times New Roman" w:hAnsi="Times New Roman"/>
          <w:spacing w:val="-1"/>
          <w:sz w:val="24"/>
          <w:szCs w:val="24"/>
        </w:rPr>
        <w:t>-</w:t>
      </w:r>
      <w:r w:rsidRPr="00E96FDA">
        <w:rPr>
          <w:rFonts w:ascii="Times New Roman" w:hAnsi="Times New Roman"/>
          <w:sz w:val="24"/>
          <w:szCs w:val="24"/>
        </w:rPr>
        <w:t>tem</w:t>
      </w:r>
      <w:r w:rsidRPr="00E96FDA">
        <w:rPr>
          <w:rFonts w:ascii="Times New Roman" w:hAnsi="Times New Roman"/>
          <w:spacing w:val="-1"/>
          <w:sz w:val="24"/>
          <w:szCs w:val="24"/>
        </w:rPr>
        <w:t>a</w:t>
      </w:r>
      <w:r w:rsidRPr="00E96FDA">
        <w:rPr>
          <w:rFonts w:ascii="Times New Roman" w:hAnsi="Times New Roman"/>
          <w:sz w:val="24"/>
          <w:szCs w:val="24"/>
        </w:rPr>
        <w:t>n</w:t>
      </w:r>
      <w:r w:rsidRPr="00E96FDA">
        <w:rPr>
          <w:rFonts w:ascii="Times New Roman" w:hAnsi="Times New Roman"/>
          <w:spacing w:val="2"/>
          <w:sz w:val="24"/>
          <w:szCs w:val="24"/>
        </w:rPr>
        <w:t xml:space="preserve"> </w:t>
      </w:r>
      <w:r w:rsidRPr="00E96FDA">
        <w:rPr>
          <w:rFonts w:ascii="Times New Roman" w:hAnsi="Times New Roman"/>
          <w:sz w:val="24"/>
          <w:szCs w:val="24"/>
        </w:rPr>
        <w:t>s</w:t>
      </w:r>
      <w:r w:rsidRPr="00E96FDA">
        <w:rPr>
          <w:rFonts w:ascii="Times New Roman" w:hAnsi="Times New Roman"/>
          <w:spacing w:val="-1"/>
          <w:sz w:val="24"/>
          <w:szCs w:val="24"/>
        </w:rPr>
        <w:t>ea</w:t>
      </w:r>
      <w:r w:rsidRPr="00E96FDA">
        <w:rPr>
          <w:rFonts w:ascii="Times New Roman" w:hAnsi="Times New Roman"/>
          <w:sz w:val="24"/>
          <w:szCs w:val="24"/>
        </w:rPr>
        <w:t>l</w:t>
      </w:r>
      <w:r w:rsidRPr="00E96FDA">
        <w:rPr>
          <w:rFonts w:ascii="Times New Roman" w:hAnsi="Times New Roman"/>
          <w:spacing w:val="1"/>
          <w:sz w:val="24"/>
          <w:szCs w:val="24"/>
        </w:rPr>
        <w:t>m</w:t>
      </w:r>
      <w:r w:rsidRPr="00E96FDA">
        <w:rPr>
          <w:rFonts w:ascii="Times New Roman" w:hAnsi="Times New Roman"/>
          <w:spacing w:val="-1"/>
          <w:sz w:val="24"/>
          <w:szCs w:val="24"/>
        </w:rPr>
        <w:t>a</w:t>
      </w:r>
      <w:r w:rsidRPr="00E96FDA">
        <w:rPr>
          <w:rFonts w:ascii="Times New Roman" w:hAnsi="Times New Roman"/>
          <w:spacing w:val="3"/>
          <w:sz w:val="24"/>
          <w:szCs w:val="24"/>
        </w:rPr>
        <w:t>m</w:t>
      </w:r>
      <w:r w:rsidRPr="00E96FDA">
        <w:rPr>
          <w:rFonts w:ascii="Times New Roman" w:hAnsi="Times New Roman"/>
          <w:spacing w:val="-1"/>
          <w:sz w:val="24"/>
          <w:szCs w:val="24"/>
        </w:rPr>
        <w:t>a</w:t>
      </w:r>
      <w:r w:rsidRPr="00E96FDA">
        <w:rPr>
          <w:rFonts w:ascii="Times New Roman" w:hAnsi="Times New Roman"/>
          <w:sz w:val="24"/>
          <w:szCs w:val="24"/>
        </w:rPr>
        <w:t>ter</w:t>
      </w:r>
      <w:r w:rsidRPr="00E96FDA">
        <w:rPr>
          <w:rFonts w:ascii="Times New Roman" w:hAnsi="Times New Roman"/>
          <w:spacing w:val="-1"/>
          <w:sz w:val="24"/>
          <w:szCs w:val="24"/>
        </w:rPr>
        <w:t xml:space="preserve"> </w:t>
      </w:r>
      <w:r w:rsidRPr="00E96FDA">
        <w:rPr>
          <w:rFonts w:ascii="Times New Roman" w:hAnsi="Times New Roman"/>
          <w:sz w:val="24"/>
          <w:szCs w:val="24"/>
        </w:rPr>
        <w:t>d</w:t>
      </w:r>
      <w:r w:rsidRPr="00E96FDA">
        <w:rPr>
          <w:rFonts w:ascii="Times New Roman" w:hAnsi="Times New Roman"/>
          <w:spacing w:val="-1"/>
          <w:sz w:val="24"/>
          <w:szCs w:val="24"/>
        </w:rPr>
        <w:t>a</w:t>
      </w:r>
      <w:r w:rsidRPr="00E96FDA">
        <w:rPr>
          <w:rFonts w:ascii="Times New Roman" w:hAnsi="Times New Roman"/>
          <w:sz w:val="24"/>
          <w:szCs w:val="24"/>
        </w:rPr>
        <w:t>n</w:t>
      </w:r>
      <w:r w:rsidRPr="00E96FDA">
        <w:rPr>
          <w:rFonts w:ascii="Times New Roman" w:hAnsi="Times New Roman"/>
          <w:spacing w:val="2"/>
          <w:sz w:val="24"/>
          <w:szCs w:val="24"/>
        </w:rPr>
        <w:t xml:space="preserve"> </w:t>
      </w:r>
      <w:r w:rsidRPr="00E96FDA">
        <w:rPr>
          <w:rFonts w:ascii="Times New Roman" w:hAnsi="Times New Roman"/>
          <w:sz w:val="24"/>
          <w:szCs w:val="24"/>
        </w:rPr>
        <w:t>s</w:t>
      </w:r>
      <w:r w:rsidRPr="00E96FDA">
        <w:rPr>
          <w:rFonts w:ascii="Times New Roman" w:hAnsi="Times New Roman"/>
          <w:spacing w:val="-1"/>
          <w:sz w:val="24"/>
          <w:szCs w:val="24"/>
        </w:rPr>
        <w:t>e</w:t>
      </w:r>
      <w:r w:rsidRPr="00E96FDA">
        <w:rPr>
          <w:rFonts w:ascii="Times New Roman" w:hAnsi="Times New Roman"/>
          <w:sz w:val="24"/>
          <w:szCs w:val="24"/>
        </w:rPr>
        <w:t>mua</w:t>
      </w:r>
      <w:r w:rsidRPr="00E96FDA">
        <w:rPr>
          <w:rFonts w:ascii="Times New Roman" w:hAnsi="Times New Roman"/>
          <w:spacing w:val="2"/>
          <w:sz w:val="24"/>
          <w:szCs w:val="24"/>
        </w:rPr>
        <w:t xml:space="preserve"> </w:t>
      </w:r>
      <w:r w:rsidRPr="00E96FDA">
        <w:rPr>
          <w:rFonts w:ascii="Times New Roman" w:hAnsi="Times New Roman"/>
          <w:sz w:val="24"/>
          <w:szCs w:val="24"/>
        </w:rPr>
        <w:t xml:space="preserve">pihak </w:t>
      </w:r>
      <w:r w:rsidRPr="00E96FDA">
        <w:rPr>
          <w:rFonts w:ascii="Times New Roman" w:hAnsi="Times New Roman"/>
          <w:spacing w:val="2"/>
          <w:sz w:val="24"/>
          <w:szCs w:val="24"/>
        </w:rPr>
        <w:t>y</w:t>
      </w:r>
      <w:r w:rsidRPr="00E96FDA">
        <w:rPr>
          <w:rFonts w:ascii="Times New Roman" w:hAnsi="Times New Roman"/>
          <w:spacing w:val="-1"/>
          <w:sz w:val="24"/>
          <w:szCs w:val="24"/>
        </w:rPr>
        <w:t>a</w:t>
      </w:r>
      <w:r w:rsidRPr="00E96FDA">
        <w:rPr>
          <w:rFonts w:ascii="Times New Roman" w:hAnsi="Times New Roman"/>
          <w:sz w:val="24"/>
          <w:szCs w:val="24"/>
        </w:rPr>
        <w:t>ng</w:t>
      </w:r>
      <w:r w:rsidRPr="00E96FDA">
        <w:rPr>
          <w:rFonts w:ascii="Times New Roman" w:hAnsi="Times New Roman"/>
          <w:spacing w:val="2"/>
          <w:sz w:val="24"/>
          <w:szCs w:val="24"/>
        </w:rPr>
        <w:t xml:space="preserve"> </w:t>
      </w:r>
      <w:r w:rsidRPr="00E96FDA">
        <w:rPr>
          <w:rFonts w:ascii="Times New Roman" w:hAnsi="Times New Roman"/>
          <w:sz w:val="24"/>
          <w:szCs w:val="24"/>
        </w:rPr>
        <w:t>tel</w:t>
      </w:r>
      <w:r w:rsidRPr="00E96FDA">
        <w:rPr>
          <w:rFonts w:ascii="Times New Roman" w:hAnsi="Times New Roman"/>
          <w:spacing w:val="-1"/>
          <w:sz w:val="24"/>
          <w:szCs w:val="24"/>
        </w:rPr>
        <w:t>a</w:t>
      </w:r>
      <w:r w:rsidRPr="00E96FDA">
        <w:rPr>
          <w:rFonts w:ascii="Times New Roman" w:hAnsi="Times New Roman"/>
          <w:sz w:val="24"/>
          <w:szCs w:val="24"/>
        </w:rPr>
        <w:t>h memb</w:t>
      </w:r>
      <w:r w:rsidRPr="00E96FDA">
        <w:rPr>
          <w:rFonts w:ascii="Times New Roman" w:hAnsi="Times New Roman"/>
          <w:spacing w:val="-1"/>
          <w:sz w:val="24"/>
          <w:szCs w:val="24"/>
        </w:rPr>
        <w:t>a</w:t>
      </w:r>
      <w:r w:rsidRPr="00E96FDA">
        <w:rPr>
          <w:rFonts w:ascii="Times New Roman" w:hAnsi="Times New Roman"/>
          <w:sz w:val="24"/>
          <w:szCs w:val="24"/>
        </w:rPr>
        <w:t>ntu</w:t>
      </w:r>
      <w:r w:rsidRPr="00E96FDA">
        <w:rPr>
          <w:rFonts w:ascii="Times New Roman" w:hAnsi="Times New Roman"/>
          <w:spacing w:val="4"/>
          <w:sz w:val="24"/>
          <w:szCs w:val="24"/>
        </w:rPr>
        <w:t xml:space="preserve"> </w:t>
      </w:r>
      <w:r w:rsidRPr="00E96FDA">
        <w:rPr>
          <w:rFonts w:ascii="Times New Roman" w:hAnsi="Times New Roman"/>
          <w:spacing w:val="2"/>
          <w:sz w:val="24"/>
          <w:szCs w:val="24"/>
        </w:rPr>
        <w:t>k</w:t>
      </w:r>
      <w:r w:rsidRPr="00E96FDA">
        <w:rPr>
          <w:rFonts w:ascii="Times New Roman" w:hAnsi="Times New Roman"/>
          <w:spacing w:val="-1"/>
          <w:sz w:val="24"/>
          <w:szCs w:val="24"/>
        </w:rPr>
        <w:t>e</w:t>
      </w:r>
      <w:r w:rsidRPr="00E96FDA">
        <w:rPr>
          <w:rFonts w:ascii="Times New Roman" w:hAnsi="Times New Roman"/>
          <w:sz w:val="24"/>
          <w:szCs w:val="24"/>
        </w:rPr>
        <w:t>lan</w:t>
      </w:r>
      <w:r w:rsidRPr="00E96FDA">
        <w:rPr>
          <w:rFonts w:ascii="Times New Roman" w:hAnsi="Times New Roman"/>
          <w:spacing w:val="1"/>
          <w:sz w:val="24"/>
          <w:szCs w:val="24"/>
        </w:rPr>
        <w:t>c</w:t>
      </w:r>
      <w:r w:rsidRPr="00E96FDA">
        <w:rPr>
          <w:rFonts w:ascii="Times New Roman" w:hAnsi="Times New Roman"/>
          <w:spacing w:val="-1"/>
          <w:sz w:val="24"/>
          <w:szCs w:val="24"/>
        </w:rPr>
        <w:t>a</w:t>
      </w:r>
      <w:r w:rsidRPr="00E96FDA">
        <w:rPr>
          <w:rFonts w:ascii="Times New Roman" w:hAnsi="Times New Roman"/>
          <w:spacing w:val="1"/>
          <w:sz w:val="24"/>
          <w:szCs w:val="24"/>
        </w:rPr>
        <w:t>r</w:t>
      </w:r>
      <w:r w:rsidRPr="00E96FDA">
        <w:rPr>
          <w:rFonts w:ascii="Times New Roman" w:hAnsi="Times New Roman"/>
          <w:spacing w:val="-1"/>
          <w:sz w:val="24"/>
          <w:szCs w:val="24"/>
        </w:rPr>
        <w:t>a</w:t>
      </w:r>
      <w:r w:rsidRPr="00E96FDA">
        <w:rPr>
          <w:rFonts w:ascii="Times New Roman" w:hAnsi="Times New Roman"/>
          <w:sz w:val="24"/>
          <w:szCs w:val="24"/>
        </w:rPr>
        <w:t>n d</w:t>
      </w:r>
      <w:r w:rsidRPr="00E96FDA">
        <w:rPr>
          <w:rFonts w:ascii="Times New Roman" w:hAnsi="Times New Roman"/>
          <w:spacing w:val="-1"/>
          <w:sz w:val="24"/>
          <w:szCs w:val="24"/>
        </w:rPr>
        <w:t>a</w:t>
      </w:r>
      <w:r w:rsidRPr="00E96FDA">
        <w:rPr>
          <w:rFonts w:ascii="Times New Roman" w:hAnsi="Times New Roman"/>
          <w:sz w:val="24"/>
          <w:szCs w:val="24"/>
        </w:rPr>
        <w:t>lam p</w:t>
      </w:r>
      <w:r w:rsidRPr="00E96FDA">
        <w:rPr>
          <w:rFonts w:ascii="Times New Roman" w:hAnsi="Times New Roman"/>
          <w:spacing w:val="-1"/>
          <w:sz w:val="24"/>
          <w:szCs w:val="24"/>
        </w:rPr>
        <w:t>e</w:t>
      </w:r>
      <w:r w:rsidRPr="00E96FDA">
        <w:rPr>
          <w:rFonts w:ascii="Times New Roman" w:hAnsi="Times New Roman"/>
          <w:sz w:val="24"/>
          <w:szCs w:val="24"/>
        </w:rPr>
        <w:t>nyusun</w:t>
      </w:r>
      <w:r w:rsidRPr="00E96FDA">
        <w:rPr>
          <w:rFonts w:ascii="Times New Roman" w:hAnsi="Times New Roman"/>
          <w:spacing w:val="-1"/>
          <w:sz w:val="24"/>
          <w:szCs w:val="24"/>
        </w:rPr>
        <w:t>a</w:t>
      </w:r>
      <w:r w:rsidRPr="00E96FDA">
        <w:rPr>
          <w:rFonts w:ascii="Times New Roman" w:hAnsi="Times New Roman"/>
          <w:sz w:val="24"/>
          <w:szCs w:val="24"/>
        </w:rPr>
        <w:t>n</w:t>
      </w:r>
      <w:r w:rsidRPr="00E96FDA">
        <w:rPr>
          <w:rFonts w:ascii="Times New Roman" w:hAnsi="Times New Roman"/>
          <w:spacing w:val="1"/>
          <w:sz w:val="24"/>
          <w:szCs w:val="24"/>
        </w:rPr>
        <w:t xml:space="preserve"> </w:t>
      </w:r>
      <w:r>
        <w:rPr>
          <w:rFonts w:ascii="Times New Roman" w:hAnsi="Times New Roman"/>
          <w:sz w:val="24"/>
          <w:szCs w:val="24"/>
        </w:rPr>
        <w:t>skripsi</w:t>
      </w:r>
      <w:r w:rsidRPr="00E96FDA">
        <w:rPr>
          <w:rFonts w:ascii="Times New Roman" w:hAnsi="Times New Roman"/>
          <w:sz w:val="24"/>
          <w:szCs w:val="24"/>
        </w:rPr>
        <w:t xml:space="preserve"> </w:t>
      </w:r>
      <w:r w:rsidRPr="00E96FDA">
        <w:rPr>
          <w:rFonts w:ascii="Times New Roman" w:hAnsi="Times New Roman"/>
          <w:spacing w:val="1"/>
          <w:sz w:val="24"/>
          <w:szCs w:val="24"/>
        </w:rPr>
        <w:t>i</w:t>
      </w:r>
      <w:r w:rsidRPr="00E96FDA">
        <w:rPr>
          <w:rFonts w:ascii="Times New Roman" w:hAnsi="Times New Roman"/>
          <w:sz w:val="24"/>
          <w:szCs w:val="24"/>
        </w:rPr>
        <w:t>ni yang tidak d</w:t>
      </w:r>
      <w:r w:rsidRPr="00E96FDA">
        <w:rPr>
          <w:rFonts w:ascii="Times New Roman" w:hAnsi="Times New Roman"/>
          <w:spacing w:val="-1"/>
          <w:sz w:val="24"/>
          <w:szCs w:val="24"/>
        </w:rPr>
        <w:t>a</w:t>
      </w:r>
      <w:r w:rsidRPr="00E96FDA">
        <w:rPr>
          <w:rFonts w:ascii="Times New Roman" w:hAnsi="Times New Roman"/>
          <w:sz w:val="24"/>
          <w:szCs w:val="24"/>
        </w:rPr>
        <w:t>p</w:t>
      </w:r>
      <w:r w:rsidRPr="00E96FDA">
        <w:rPr>
          <w:rFonts w:ascii="Times New Roman" w:hAnsi="Times New Roman"/>
          <w:spacing w:val="-1"/>
          <w:sz w:val="24"/>
          <w:szCs w:val="24"/>
        </w:rPr>
        <w:t>a</w:t>
      </w:r>
      <w:r w:rsidRPr="00E96FDA">
        <w:rPr>
          <w:rFonts w:ascii="Times New Roman" w:hAnsi="Times New Roman"/>
          <w:sz w:val="24"/>
          <w:szCs w:val="24"/>
        </w:rPr>
        <w:t xml:space="preserve">t </w:t>
      </w:r>
      <w:r w:rsidRPr="00E96FDA">
        <w:rPr>
          <w:rFonts w:ascii="Times New Roman" w:hAnsi="Times New Roman"/>
          <w:spacing w:val="3"/>
          <w:sz w:val="24"/>
          <w:szCs w:val="24"/>
        </w:rPr>
        <w:t>d</w:t>
      </w:r>
      <w:r w:rsidRPr="00E96FDA">
        <w:rPr>
          <w:rFonts w:ascii="Times New Roman" w:hAnsi="Times New Roman"/>
          <w:sz w:val="24"/>
          <w:szCs w:val="24"/>
        </w:rPr>
        <w:t>isebutk</w:t>
      </w:r>
      <w:r w:rsidRPr="00E96FDA">
        <w:rPr>
          <w:rFonts w:ascii="Times New Roman" w:hAnsi="Times New Roman"/>
          <w:spacing w:val="-1"/>
          <w:sz w:val="24"/>
          <w:szCs w:val="24"/>
        </w:rPr>
        <w:t>a</w:t>
      </w:r>
      <w:r w:rsidRPr="00E96FDA">
        <w:rPr>
          <w:rFonts w:ascii="Times New Roman" w:hAnsi="Times New Roman"/>
          <w:sz w:val="24"/>
          <w:szCs w:val="24"/>
        </w:rPr>
        <w:t>n s</w:t>
      </w:r>
      <w:r w:rsidRPr="00E96FDA">
        <w:rPr>
          <w:rFonts w:ascii="Times New Roman" w:hAnsi="Times New Roman"/>
          <w:spacing w:val="-1"/>
          <w:sz w:val="24"/>
          <w:szCs w:val="24"/>
        </w:rPr>
        <w:t>a</w:t>
      </w:r>
      <w:r w:rsidRPr="00E96FDA">
        <w:rPr>
          <w:rFonts w:ascii="Times New Roman" w:hAnsi="Times New Roman"/>
          <w:sz w:val="24"/>
          <w:szCs w:val="24"/>
        </w:rPr>
        <w:t>tu pe</w:t>
      </w:r>
      <w:r w:rsidRPr="00E96FDA">
        <w:rPr>
          <w:rFonts w:ascii="Times New Roman" w:hAnsi="Times New Roman"/>
          <w:spacing w:val="-1"/>
          <w:sz w:val="24"/>
          <w:szCs w:val="24"/>
        </w:rPr>
        <w:t>r</w:t>
      </w:r>
      <w:r w:rsidRPr="00E96FDA">
        <w:rPr>
          <w:rFonts w:ascii="Times New Roman" w:hAnsi="Times New Roman"/>
          <w:sz w:val="24"/>
          <w:szCs w:val="24"/>
        </w:rPr>
        <w:t>s</w:t>
      </w:r>
      <w:r w:rsidRPr="00E96FDA">
        <w:rPr>
          <w:rFonts w:ascii="Times New Roman" w:hAnsi="Times New Roman"/>
          <w:spacing w:val="-1"/>
          <w:sz w:val="24"/>
          <w:szCs w:val="24"/>
        </w:rPr>
        <w:t>a</w:t>
      </w:r>
      <w:r w:rsidRPr="00E96FDA">
        <w:rPr>
          <w:rFonts w:ascii="Times New Roman" w:hAnsi="Times New Roman"/>
          <w:sz w:val="24"/>
          <w:szCs w:val="24"/>
        </w:rPr>
        <w:t>tu.</w:t>
      </w:r>
    </w:p>
    <w:p w14:paraId="7D0E3415" w14:textId="77777777" w:rsidR="00CD72A1" w:rsidRPr="00E96FDA" w:rsidRDefault="00CD72A1" w:rsidP="00CD72A1">
      <w:pPr>
        <w:spacing w:before="3" w:after="160" w:line="480" w:lineRule="auto"/>
        <w:jc w:val="both"/>
        <w:rPr>
          <w:kern w:val="2"/>
          <w:sz w:val="24"/>
          <w:szCs w:val="24"/>
          <w14:ligatures w14:val="standardContextual"/>
        </w:rPr>
      </w:pPr>
      <w:r w:rsidRPr="00E96FDA">
        <w:rPr>
          <w:kern w:val="2"/>
          <w:sz w:val="24"/>
          <w:szCs w:val="24"/>
          <w14:ligatures w14:val="standardContextual"/>
        </w:rPr>
        <w:t>Dalam penulisan skripsi ini masih banyak kekurangan dan kesalahan, karena itu segala kritik dan saran akan menyempurnakan penulisan skripsi ini dan berharap dapat bermanfaat bagi kita semua Aamiin.</w:t>
      </w:r>
    </w:p>
    <w:p w14:paraId="24F112AD" w14:textId="77777777" w:rsidR="00CD72A1" w:rsidRPr="00E96FDA" w:rsidRDefault="00CD72A1" w:rsidP="00CD72A1">
      <w:pPr>
        <w:spacing w:before="3" w:after="160" w:line="480" w:lineRule="auto"/>
        <w:jc w:val="both"/>
        <w:rPr>
          <w:kern w:val="2"/>
          <w:sz w:val="24"/>
          <w:szCs w:val="24"/>
          <w14:ligatures w14:val="standardContextual"/>
        </w:rPr>
      </w:pPr>
      <w:r w:rsidRPr="00E96FDA">
        <w:rPr>
          <w:noProof/>
          <w:sz w:val="24"/>
          <w:szCs w:val="24"/>
        </w:rPr>
        <mc:AlternateContent>
          <mc:Choice Requires="wps">
            <w:drawing>
              <wp:anchor distT="0" distB="0" distL="114300" distR="114300" simplePos="0" relativeHeight="251904000" behindDoc="0" locked="0" layoutInCell="1" allowOverlap="1" wp14:anchorId="1EBA3515" wp14:editId="68933693">
                <wp:simplePos x="0" y="0"/>
                <wp:positionH relativeFrom="margin">
                  <wp:posOffset>3325495</wp:posOffset>
                </wp:positionH>
                <wp:positionV relativeFrom="paragraph">
                  <wp:posOffset>111908</wp:posOffset>
                </wp:positionV>
                <wp:extent cx="1966595" cy="1353820"/>
                <wp:effectExtent l="0" t="0" r="0" b="0"/>
                <wp:wrapNone/>
                <wp:docPr id="141978388" name="Text Box 2"/>
                <wp:cNvGraphicFramePr/>
                <a:graphic xmlns:a="http://schemas.openxmlformats.org/drawingml/2006/main">
                  <a:graphicData uri="http://schemas.microsoft.com/office/word/2010/wordprocessingShape">
                    <wps:wsp>
                      <wps:cNvSpPr txBox="1"/>
                      <wps:spPr>
                        <a:xfrm>
                          <a:off x="0" y="0"/>
                          <a:ext cx="1966595" cy="13538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BCACAA" w14:textId="77777777" w:rsidR="00CD72A1" w:rsidRDefault="00CD72A1" w:rsidP="00CD72A1">
                            <w:pPr>
                              <w:spacing w:after="160" w:line="259" w:lineRule="auto"/>
                              <w:jc w:val="center"/>
                              <w:rPr>
                                <w:rFonts w:eastAsia="Calibri"/>
                                <w:kern w:val="2"/>
                                <w:sz w:val="24"/>
                                <w:szCs w:val="24"/>
                                <w14:ligatures w14:val="standardContextual"/>
                              </w:rPr>
                            </w:pPr>
                            <w:r>
                              <w:rPr>
                                <w:rFonts w:eastAsiaTheme="minorHAnsi"/>
                                <w:kern w:val="2"/>
                                <w:sz w:val="24"/>
                                <w:szCs w:val="24"/>
                                <w14:ligatures w14:val="standardContextual"/>
                              </w:rPr>
                              <w:t>Surabaya, 12 Agustus 2024</w:t>
                            </w:r>
                          </w:p>
                          <w:p w14:paraId="4B38DC56" w14:textId="77777777" w:rsidR="00CD72A1" w:rsidRPr="009335F5" w:rsidRDefault="00CD72A1" w:rsidP="00CD72A1">
                            <w:pPr>
                              <w:spacing w:after="160" w:line="259" w:lineRule="auto"/>
                              <w:jc w:val="center"/>
                              <w:rPr>
                                <w:rFonts w:eastAsia="Calibri"/>
                                <w:b/>
                                <w:bCs/>
                                <w:kern w:val="2"/>
                                <w:sz w:val="24"/>
                                <w:szCs w:val="24"/>
                                <w:u w:val="single"/>
                                <w14:ligatures w14:val="standardContextual"/>
                              </w:rPr>
                            </w:pPr>
                            <w:r>
                              <w:rPr>
                                <w:rFonts w:eastAsia="Calibri"/>
                                <w:kern w:val="2"/>
                                <w:sz w:val="24"/>
                                <w:szCs w:val="24"/>
                                <w14:ligatures w14:val="standardContextual"/>
                              </w:rPr>
                              <w:t>Penulis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EBA3515" id="_x0000_t202" coordsize="21600,21600" o:spt="202" path="m,l,21600r21600,l21600,xe">
                <v:stroke joinstyle="miter"/>
                <v:path gradientshapeok="t" o:connecttype="rect"/>
              </v:shapetype>
              <v:shape id="Text Box 2" o:spid="_x0000_s1036" type="#_x0000_t202" style="position:absolute;left:0;text-align:left;margin-left:261.85pt;margin-top:8.8pt;width:154.85pt;height:106.6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" filled="f" stroked="f">
                <v:textbox>
                  <w:txbxContent>
                    <w:p w14:paraId="72BCACAA" w14:textId="77777777" w:rsidR="00CD72A1" w:rsidRDefault="00CD72A1" w:rsidP="00CD72A1">
                      <w:pPr>
                        <w:spacing w:after="160" w:line="259" w:lineRule="auto"/>
                        <w:jc w:val="center"/>
                        <w:rPr>
                          <w:rFonts w:eastAsia="Calibri"/>
                          <w:kern w:val="2"/>
                          <w:sz w:val="24"/>
                          <w:szCs w:val="24"/>
                          <w14:ligatures w14:val="standardContextual"/>
                        </w:rPr>
                      </w:pPr>
                      <w:r>
                        <w:rPr>
                          <w:rFonts w:eastAsiaTheme="minorHAnsi"/>
                          <w:kern w:val="2"/>
                          <w:sz w:val="24"/>
                          <w:szCs w:val="24"/>
                          <w14:ligatures w14:val="standardContextual"/>
                        </w:rPr>
                        <w:t>Surabaya, 12 Agustus 2024</w:t>
                      </w:r>
                    </w:p>
                    <w:p w14:paraId="4B38DC56" w14:textId="77777777" w:rsidR="00CD72A1" w:rsidRPr="009335F5" w:rsidRDefault="00CD72A1" w:rsidP="00CD72A1">
                      <w:pPr>
                        <w:spacing w:after="160" w:line="259" w:lineRule="auto"/>
                        <w:jc w:val="center"/>
                        <w:rPr>
                          <w:rFonts w:eastAsia="Calibri"/>
                          <w:b/>
                          <w:bCs/>
                          <w:kern w:val="2"/>
                          <w:sz w:val="24"/>
                          <w:szCs w:val="24"/>
                          <w:u w:val="single"/>
                          <w14:ligatures w14:val="standardContextual"/>
                        </w:rPr>
                      </w:pPr>
                      <w:r>
                        <w:rPr>
                          <w:rFonts w:eastAsia="Calibri"/>
                          <w:kern w:val="2"/>
                          <w:sz w:val="24"/>
                          <w:szCs w:val="24"/>
                          <w14:ligatures w14:val="standardContextual"/>
                        </w:rPr>
                        <w:t>Penulis</w:t>
                      </w:r>
                    </w:p>
                  </w:txbxContent>
                </v:textbox>
                <w10:wrap anchorx="margin"/>
              </v:shape>
            </w:pict>
          </mc:Fallback>
        </mc:AlternateContent>
      </w:r>
    </w:p>
    <w:p w14:paraId="1267B809" w14:textId="300BFA2D" w:rsidR="00FE1378" w:rsidRDefault="00CD72A1" w:rsidP="00CD72A1">
      <w:pPr>
        <w:rPr>
          <w:kern w:val="2"/>
          <w:sz w:val="24"/>
          <w:szCs w:val="24"/>
          <w14:ligatures w14:val="standardContextual"/>
        </w:rPr>
      </w:pPr>
      <w:r w:rsidRPr="00592B9F">
        <w:rPr>
          <w:kern w:val="2"/>
          <w:sz w:val="24"/>
          <w:szCs w:val="24"/>
          <w14:ligatures w14:val="standardContextual"/>
        </w:rPr>
        <w:tab/>
      </w:r>
      <w:r w:rsidRPr="00592B9F">
        <w:rPr>
          <w:kern w:val="2"/>
          <w:sz w:val="24"/>
          <w:szCs w:val="24"/>
          <w14:ligatures w14:val="standardContextual"/>
        </w:rPr>
        <w:tab/>
      </w:r>
      <w:r w:rsidRPr="00592B9F">
        <w:rPr>
          <w:kern w:val="2"/>
          <w:sz w:val="24"/>
          <w:szCs w:val="24"/>
          <w14:ligatures w14:val="standardContextual"/>
        </w:rPr>
        <w:tab/>
      </w:r>
    </w:p>
    <w:p w14:paraId="6F377691" w14:textId="77777777" w:rsidR="00FE1378" w:rsidRDefault="00FE1378" w:rsidP="00CD72A1">
      <w:pPr>
        <w:rPr>
          <w:kern w:val="2"/>
          <w:sz w:val="24"/>
          <w:szCs w:val="24"/>
          <w14:ligatures w14:val="standardContextual"/>
        </w:rPr>
      </w:pPr>
    </w:p>
    <w:p w14:paraId="6A238350" w14:textId="77777777" w:rsidR="00FE1378" w:rsidRDefault="00FE1378" w:rsidP="00CD72A1">
      <w:pPr>
        <w:rPr>
          <w:kern w:val="2"/>
          <w:sz w:val="24"/>
          <w:szCs w:val="24"/>
          <w14:ligatures w14:val="standardContextual"/>
        </w:rPr>
      </w:pPr>
    </w:p>
    <w:p w14:paraId="6FCE0EDA" w14:textId="77777777" w:rsidR="00FE1378" w:rsidRDefault="00FE1378" w:rsidP="00CD72A1">
      <w:pPr>
        <w:rPr>
          <w:kern w:val="2"/>
          <w:sz w:val="24"/>
          <w:szCs w:val="24"/>
          <w14:ligatures w14:val="standardContextual"/>
        </w:rPr>
      </w:pPr>
    </w:p>
    <w:p w14:paraId="1AFB1169" w14:textId="77777777" w:rsidR="00FE1378" w:rsidRDefault="00FE1378" w:rsidP="00CD72A1">
      <w:pPr>
        <w:rPr>
          <w:kern w:val="2"/>
          <w:sz w:val="24"/>
          <w:szCs w:val="24"/>
          <w14:ligatures w14:val="standardContextual"/>
        </w:rPr>
      </w:pPr>
    </w:p>
    <w:p w14:paraId="69271455" w14:textId="77777777" w:rsidR="00FE1378" w:rsidRDefault="00FE1378" w:rsidP="00CD72A1">
      <w:pPr>
        <w:rPr>
          <w:kern w:val="2"/>
          <w:sz w:val="24"/>
          <w:szCs w:val="24"/>
          <w14:ligatures w14:val="standardContextual"/>
        </w:rPr>
      </w:pPr>
    </w:p>
    <w:p w14:paraId="19DF0055" w14:textId="77777777" w:rsidR="00FE1378" w:rsidRDefault="00FE1378" w:rsidP="00CD72A1">
      <w:pPr>
        <w:rPr>
          <w:kern w:val="2"/>
          <w:sz w:val="24"/>
          <w:szCs w:val="24"/>
          <w14:ligatures w14:val="standardContextual"/>
        </w:rPr>
      </w:pPr>
    </w:p>
    <w:p w14:paraId="2CEF8628" w14:textId="77777777" w:rsidR="00FE1378" w:rsidRDefault="00FE1378" w:rsidP="00CD72A1">
      <w:pPr>
        <w:rPr>
          <w:kern w:val="2"/>
          <w:sz w:val="24"/>
          <w:szCs w:val="24"/>
          <w14:ligatures w14:val="standardContextual"/>
        </w:rPr>
      </w:pPr>
    </w:p>
    <w:p w14:paraId="503C1325" w14:textId="77777777" w:rsidR="00FE1378" w:rsidRDefault="00FE1378" w:rsidP="00CD72A1">
      <w:pPr>
        <w:rPr>
          <w:kern w:val="2"/>
          <w:sz w:val="24"/>
          <w:szCs w:val="24"/>
          <w14:ligatures w14:val="standardContextual"/>
        </w:rPr>
      </w:pPr>
    </w:p>
    <w:p w14:paraId="35AACD27" w14:textId="77777777" w:rsidR="00FE1378" w:rsidRDefault="00FE1378" w:rsidP="00CD72A1">
      <w:pPr>
        <w:rPr>
          <w:kern w:val="2"/>
          <w:sz w:val="24"/>
          <w:szCs w:val="24"/>
          <w14:ligatures w14:val="standardContextual"/>
        </w:rPr>
      </w:pPr>
    </w:p>
    <w:p w14:paraId="64115BEB" w14:textId="77777777" w:rsidR="00FE1378" w:rsidRDefault="00FE1378" w:rsidP="00CD72A1">
      <w:pPr>
        <w:rPr>
          <w:kern w:val="2"/>
          <w:sz w:val="24"/>
          <w:szCs w:val="24"/>
          <w14:ligatures w14:val="standardContextual"/>
        </w:rPr>
      </w:pPr>
    </w:p>
    <w:p w14:paraId="66DA7287" w14:textId="77777777" w:rsidR="00FE1378" w:rsidRDefault="00FE1378" w:rsidP="00CD72A1">
      <w:pPr>
        <w:rPr>
          <w:kern w:val="2"/>
          <w:sz w:val="24"/>
          <w:szCs w:val="24"/>
          <w14:ligatures w14:val="standardContextual"/>
        </w:rPr>
      </w:pPr>
    </w:p>
    <w:p w14:paraId="75513057" w14:textId="77777777" w:rsidR="00FE1378" w:rsidRDefault="00FE1378" w:rsidP="00CD72A1">
      <w:pPr>
        <w:rPr>
          <w:kern w:val="2"/>
          <w:sz w:val="24"/>
          <w:szCs w:val="24"/>
          <w14:ligatures w14:val="standardContextual"/>
        </w:rPr>
      </w:pPr>
    </w:p>
    <w:p w14:paraId="2B236E9B" w14:textId="77777777" w:rsidR="00FE1378" w:rsidRDefault="00FE1378" w:rsidP="00CD72A1">
      <w:pPr>
        <w:rPr>
          <w:kern w:val="2"/>
          <w:sz w:val="24"/>
          <w:szCs w:val="24"/>
          <w14:ligatures w14:val="standardContextual"/>
        </w:rPr>
      </w:pPr>
    </w:p>
    <w:p w14:paraId="6AF0C831" w14:textId="77777777" w:rsidR="00FE1378" w:rsidRDefault="00FE1378" w:rsidP="00CD72A1">
      <w:pPr>
        <w:rPr>
          <w:kern w:val="2"/>
          <w:sz w:val="24"/>
          <w:szCs w:val="24"/>
          <w14:ligatures w14:val="standardContextual"/>
        </w:rPr>
      </w:pPr>
    </w:p>
    <w:p w14:paraId="64DD8A15" w14:textId="77777777" w:rsidR="00FE1378" w:rsidRDefault="00FE1378" w:rsidP="00CD72A1">
      <w:pPr>
        <w:rPr>
          <w:kern w:val="2"/>
          <w:sz w:val="24"/>
          <w:szCs w:val="24"/>
          <w14:ligatures w14:val="standardContextual"/>
        </w:rPr>
      </w:pPr>
    </w:p>
    <w:p w14:paraId="09D4C527" w14:textId="77777777" w:rsidR="00FE1378" w:rsidRDefault="00FE1378" w:rsidP="00CD72A1">
      <w:pPr>
        <w:rPr>
          <w:kern w:val="2"/>
          <w:sz w:val="24"/>
          <w:szCs w:val="24"/>
          <w14:ligatures w14:val="standardContextual"/>
        </w:rPr>
      </w:pPr>
    </w:p>
    <w:p w14:paraId="7AEC8D22" w14:textId="77777777" w:rsidR="00FE1378" w:rsidRDefault="00FE1378" w:rsidP="00CD72A1">
      <w:pPr>
        <w:rPr>
          <w:kern w:val="2"/>
          <w:sz w:val="24"/>
          <w:szCs w:val="24"/>
          <w14:ligatures w14:val="standardContextual"/>
        </w:rPr>
      </w:pPr>
    </w:p>
    <w:p w14:paraId="7CBF1365" w14:textId="77777777" w:rsidR="00FE1378" w:rsidRDefault="00FE1378" w:rsidP="00CD72A1">
      <w:pPr>
        <w:rPr>
          <w:kern w:val="2"/>
          <w:sz w:val="24"/>
          <w:szCs w:val="24"/>
          <w14:ligatures w14:val="standardContextual"/>
        </w:rPr>
      </w:pPr>
    </w:p>
    <w:p w14:paraId="4EF9A51C" w14:textId="77777777" w:rsidR="00FE1378" w:rsidRDefault="00FE1378" w:rsidP="00CD72A1">
      <w:pPr>
        <w:rPr>
          <w:kern w:val="2"/>
          <w:sz w:val="24"/>
          <w:szCs w:val="24"/>
          <w14:ligatures w14:val="standardContextual"/>
        </w:rPr>
      </w:pPr>
    </w:p>
    <w:p w14:paraId="66D9AB3B" w14:textId="77777777" w:rsidR="00FE1378" w:rsidRDefault="00FE1378" w:rsidP="00CD72A1">
      <w:pPr>
        <w:rPr>
          <w:kern w:val="2"/>
          <w:sz w:val="24"/>
          <w:szCs w:val="24"/>
          <w14:ligatures w14:val="standardContextual"/>
        </w:rPr>
      </w:pPr>
    </w:p>
    <w:p w14:paraId="35282ACC" w14:textId="77777777" w:rsidR="00FE1378" w:rsidRDefault="00FE1378" w:rsidP="00CD72A1">
      <w:pPr>
        <w:rPr>
          <w:kern w:val="2"/>
          <w:sz w:val="24"/>
          <w:szCs w:val="24"/>
          <w14:ligatures w14:val="standardContextual"/>
        </w:rPr>
      </w:pPr>
    </w:p>
    <w:p w14:paraId="26192CCE" w14:textId="77777777" w:rsidR="00FE1378" w:rsidRDefault="00FE1378" w:rsidP="00CD72A1">
      <w:pPr>
        <w:rPr>
          <w:kern w:val="2"/>
          <w:sz w:val="24"/>
          <w:szCs w:val="24"/>
          <w14:ligatures w14:val="standardContextual"/>
        </w:rPr>
      </w:pPr>
    </w:p>
    <w:p w14:paraId="461D361F" w14:textId="77777777" w:rsidR="00FE1378" w:rsidRDefault="00FE1378" w:rsidP="00CD72A1">
      <w:pPr>
        <w:rPr>
          <w:kern w:val="2"/>
          <w:sz w:val="24"/>
          <w:szCs w:val="24"/>
          <w14:ligatures w14:val="standardContextual"/>
        </w:rPr>
      </w:pPr>
    </w:p>
    <w:p w14:paraId="7035EA13" w14:textId="77777777" w:rsidR="00FE1378" w:rsidRDefault="00FE1378" w:rsidP="00CD72A1">
      <w:pPr>
        <w:rPr>
          <w:kern w:val="2"/>
          <w:sz w:val="24"/>
          <w:szCs w:val="24"/>
          <w14:ligatures w14:val="standardContextual"/>
        </w:rPr>
      </w:pPr>
    </w:p>
    <w:p w14:paraId="43DDFD7F" w14:textId="77777777" w:rsidR="00FE1378" w:rsidRDefault="00FE1378" w:rsidP="00CD72A1">
      <w:pPr>
        <w:rPr>
          <w:kern w:val="2"/>
          <w:sz w:val="24"/>
          <w:szCs w:val="24"/>
          <w14:ligatures w14:val="standardContextual"/>
        </w:rPr>
      </w:pPr>
    </w:p>
    <w:p w14:paraId="1F89DE48" w14:textId="77777777" w:rsidR="00FE1378" w:rsidRDefault="00FE1378" w:rsidP="00CD72A1">
      <w:pPr>
        <w:rPr>
          <w:kern w:val="2"/>
          <w:sz w:val="24"/>
          <w:szCs w:val="24"/>
          <w14:ligatures w14:val="standardContextual"/>
        </w:rPr>
      </w:pPr>
    </w:p>
    <w:p w14:paraId="1FD09376" w14:textId="77777777" w:rsidR="00FE1378" w:rsidRDefault="00FE1378" w:rsidP="00CD72A1">
      <w:pPr>
        <w:rPr>
          <w:kern w:val="2"/>
          <w:sz w:val="24"/>
          <w:szCs w:val="24"/>
          <w14:ligatures w14:val="standardContextual"/>
        </w:rPr>
      </w:pPr>
    </w:p>
    <w:p w14:paraId="1FDF79C4" w14:textId="77777777" w:rsidR="00FE1378" w:rsidRDefault="00FE1378" w:rsidP="00CD72A1">
      <w:pPr>
        <w:rPr>
          <w:kern w:val="2"/>
          <w:sz w:val="24"/>
          <w:szCs w:val="24"/>
          <w14:ligatures w14:val="standardContextual"/>
        </w:rPr>
      </w:pPr>
    </w:p>
    <w:p w14:paraId="05FFA0AF" w14:textId="77777777" w:rsidR="00FE1378" w:rsidRDefault="00FE1378" w:rsidP="00CD72A1">
      <w:pPr>
        <w:rPr>
          <w:kern w:val="2"/>
          <w:sz w:val="24"/>
          <w:szCs w:val="24"/>
          <w14:ligatures w14:val="standardContextual"/>
        </w:rPr>
      </w:pPr>
    </w:p>
    <w:p w14:paraId="78FE6938" w14:textId="77777777" w:rsidR="00CD72A1" w:rsidRDefault="00CD72A1" w:rsidP="00A66CB0">
      <w:pPr>
        <w:pStyle w:val="Heading1"/>
        <w:rPr>
          <w:rFonts w:eastAsiaTheme="minorHAnsi"/>
          <w:lang w:val="id-ID"/>
        </w:rPr>
      </w:pPr>
    </w:p>
    <w:p w14:paraId="18764331" w14:textId="77777777" w:rsidR="00FE1378" w:rsidRPr="00FE1378" w:rsidRDefault="00FE1378" w:rsidP="00FE1378">
      <w:pPr>
        <w:rPr>
          <w:rFonts w:eastAsiaTheme="minorHAnsi"/>
          <w:lang w:val="id-ID"/>
        </w:rPr>
      </w:pPr>
    </w:p>
    <w:p w14:paraId="71C901DA" w14:textId="75F2A705" w:rsidR="00BE081F" w:rsidRDefault="006F30F7" w:rsidP="00A66CB0">
      <w:pPr>
        <w:pStyle w:val="Heading1"/>
        <w:rPr>
          <w:rFonts w:eastAsiaTheme="minorHAnsi"/>
          <w:lang w:val="id-ID"/>
        </w:rPr>
      </w:pPr>
      <w:r>
        <w:rPr>
          <w:rFonts w:eastAsiaTheme="minorHAnsi"/>
          <w:lang w:val="id-ID"/>
        </w:rPr>
        <w:lastRenderedPageBreak/>
        <w:t>DAFTAR ISI</w:t>
      </w:r>
      <w:bookmarkEnd w:id="27"/>
    </w:p>
    <w:p w14:paraId="4759057A" w14:textId="77777777" w:rsidR="00BE081F" w:rsidRDefault="00BE081F" w:rsidP="00BE081F">
      <w:pPr>
        <w:rPr>
          <w:rFonts w:eastAsiaTheme="minorHAnsi"/>
          <w:lang w:val="id-ID"/>
        </w:rPr>
      </w:pPr>
    </w:p>
    <w:sdt>
      <w:sdtPr>
        <w:rPr>
          <w:b w:val="0"/>
          <w:bCs w:val="0"/>
          <w:noProof w:val="0"/>
          <w:sz w:val="20"/>
        </w:rPr>
        <w:id w:val="-207033061"/>
        <w:docPartObj>
          <w:docPartGallery w:val="Table of Contents"/>
          <w:docPartUnique/>
        </w:docPartObj>
      </w:sdtPr>
      <w:sdtContent>
        <w:p w14:paraId="3D33E7C5" w14:textId="77777777" w:rsidR="005C7F80" w:rsidRDefault="006F30F7">
          <w:pPr>
            <w:pStyle w:val="TOC1"/>
            <w:rPr>
              <w:rFonts w:asciiTheme="minorHAnsi" w:eastAsiaTheme="minorEastAsia" w:hAnsiTheme="minorHAnsi" w:cstheme="minorBidi"/>
              <w:b w:val="0"/>
              <w:bCs w:val="0"/>
              <w:kern w:val="2"/>
              <w:sz w:val="22"/>
              <w:szCs w:val="22"/>
              <w:lang w:val="en-ID" w:eastAsia="en-ID"/>
              <w14:ligatures w14:val="standardContextual"/>
            </w:rPr>
          </w:pPr>
          <w:r>
            <w:rPr>
              <w:rFonts w:asciiTheme="majorHAnsi" w:eastAsiaTheme="majorEastAsia" w:hAnsiTheme="majorHAnsi" w:cstheme="majorBidi"/>
              <w:color w:val="365F91" w:themeColor="accent1" w:themeShade="BF"/>
              <w:sz w:val="32"/>
              <w:szCs w:val="32"/>
            </w:rPr>
            <w:fldChar w:fldCharType="begin"/>
          </w:r>
          <w:r>
            <w:instrText xml:space="preserve"> TOC \o "1-3" \h \z \u </w:instrText>
          </w:r>
          <w:r>
            <w:rPr>
              <w:rFonts w:asciiTheme="majorHAnsi" w:eastAsiaTheme="majorEastAsia" w:hAnsiTheme="majorHAnsi" w:cstheme="majorBidi"/>
              <w:color w:val="365F91" w:themeColor="accent1" w:themeShade="BF"/>
              <w:sz w:val="32"/>
              <w:szCs w:val="32"/>
            </w:rPr>
            <w:fldChar w:fldCharType="separate"/>
          </w:r>
          <w:hyperlink w:anchor="_Toc180160383" w:history="1">
            <w:r>
              <w:rPr>
                <w:rStyle w:val="Hyperlink"/>
              </w:rPr>
              <w:t>HALAMAN SAMPUL</w:t>
            </w:r>
            <w:r>
              <w:rPr>
                <w:webHidden/>
              </w:rPr>
              <w:tab/>
            </w:r>
            <w:r w:rsidR="002F72AA">
              <w:rPr>
                <w:webHidden/>
              </w:rPr>
              <w:t>i</w:t>
            </w:r>
          </w:hyperlink>
        </w:p>
        <w:p w14:paraId="0B4F513A" w14:textId="23296003" w:rsidR="005C7F80" w:rsidRDefault="006F30F7">
          <w:pPr>
            <w:pStyle w:val="TOC1"/>
            <w:rPr>
              <w:rFonts w:asciiTheme="minorHAnsi" w:eastAsiaTheme="minorEastAsia" w:hAnsiTheme="minorHAnsi" w:cstheme="minorBidi"/>
              <w:b w:val="0"/>
              <w:bCs w:val="0"/>
              <w:kern w:val="2"/>
              <w:sz w:val="22"/>
              <w:szCs w:val="22"/>
              <w:lang w:val="en-ID" w:eastAsia="en-ID"/>
              <w14:ligatures w14:val="standardContextual"/>
            </w:rPr>
          </w:pPr>
          <w:hyperlink w:anchor="_Toc180160384" w:history="1">
            <w:r>
              <w:rPr>
                <w:rStyle w:val="Hyperlink"/>
              </w:rPr>
              <w:t>HALAMAN JUDU</w:t>
            </w:r>
            <w:r w:rsidR="00356A6D">
              <w:rPr>
                <w:rStyle w:val="Hyperlink"/>
              </w:rPr>
              <w:t>L</w:t>
            </w:r>
            <w:r>
              <w:rPr>
                <w:webHidden/>
              </w:rPr>
              <w:tab/>
            </w:r>
            <w:r>
              <w:rPr>
                <w:webHidden/>
              </w:rPr>
              <w:fldChar w:fldCharType="begin"/>
            </w:r>
            <w:r>
              <w:rPr>
                <w:webHidden/>
              </w:rPr>
              <w:instrText xml:space="preserve"> PAGEREF _Toc180160384 \h </w:instrText>
            </w:r>
            <w:r>
              <w:rPr>
                <w:webHidden/>
              </w:rPr>
            </w:r>
            <w:r>
              <w:rPr>
                <w:webHidden/>
              </w:rPr>
              <w:fldChar w:fldCharType="separate"/>
            </w:r>
            <w:r w:rsidR="007874C1">
              <w:rPr>
                <w:webHidden/>
              </w:rPr>
              <w:t>ii</w:t>
            </w:r>
            <w:r>
              <w:rPr>
                <w:webHidden/>
              </w:rPr>
              <w:fldChar w:fldCharType="end"/>
            </w:r>
          </w:hyperlink>
        </w:p>
        <w:p w14:paraId="7CEBDDAE" w14:textId="23D02833" w:rsidR="005C7F80" w:rsidRDefault="006F30F7">
          <w:pPr>
            <w:pStyle w:val="TOC1"/>
            <w:rPr>
              <w:rFonts w:asciiTheme="minorHAnsi" w:eastAsiaTheme="minorEastAsia" w:hAnsiTheme="minorHAnsi" w:cstheme="minorBidi"/>
              <w:b w:val="0"/>
              <w:bCs w:val="0"/>
              <w:kern w:val="2"/>
              <w:sz w:val="22"/>
              <w:szCs w:val="22"/>
              <w:lang w:val="en-ID" w:eastAsia="en-ID"/>
              <w14:ligatures w14:val="standardContextual"/>
            </w:rPr>
          </w:pPr>
          <w:hyperlink w:anchor="_Toc180160385" w:history="1">
            <w:r w:rsidRPr="00232125">
              <w:rPr>
                <w:rStyle w:val="Hyperlink"/>
                <w:rFonts w:eastAsiaTheme="minorHAnsi"/>
              </w:rPr>
              <w:t>HALAMAN PERNYATAAN</w:t>
            </w:r>
            <w:r>
              <w:rPr>
                <w:webHidden/>
              </w:rPr>
              <w:tab/>
            </w:r>
            <w:r>
              <w:rPr>
                <w:webHidden/>
              </w:rPr>
              <w:fldChar w:fldCharType="begin"/>
            </w:r>
            <w:r>
              <w:rPr>
                <w:webHidden/>
              </w:rPr>
              <w:instrText xml:space="preserve"> PAGEREF _Toc180160385 \h </w:instrText>
            </w:r>
            <w:r>
              <w:rPr>
                <w:webHidden/>
              </w:rPr>
            </w:r>
            <w:r>
              <w:rPr>
                <w:webHidden/>
              </w:rPr>
              <w:fldChar w:fldCharType="separate"/>
            </w:r>
            <w:r w:rsidR="007874C1">
              <w:rPr>
                <w:webHidden/>
              </w:rPr>
              <w:t>iii</w:t>
            </w:r>
            <w:r>
              <w:rPr>
                <w:webHidden/>
              </w:rPr>
              <w:fldChar w:fldCharType="end"/>
            </w:r>
          </w:hyperlink>
        </w:p>
        <w:p w14:paraId="7FA46494" w14:textId="1FE4B993" w:rsidR="005C7F80" w:rsidRDefault="006F30F7">
          <w:pPr>
            <w:pStyle w:val="TOC1"/>
            <w:rPr>
              <w:rFonts w:asciiTheme="minorHAnsi" w:eastAsiaTheme="minorEastAsia" w:hAnsiTheme="minorHAnsi" w:cstheme="minorBidi"/>
              <w:b w:val="0"/>
              <w:bCs w:val="0"/>
              <w:kern w:val="2"/>
              <w:sz w:val="22"/>
              <w:szCs w:val="22"/>
              <w:lang w:val="en-ID" w:eastAsia="en-ID"/>
              <w14:ligatures w14:val="standardContextual"/>
            </w:rPr>
          </w:pPr>
          <w:hyperlink w:anchor="_Toc180160386" w:history="1">
            <w:r w:rsidRPr="00232125">
              <w:rPr>
                <w:rStyle w:val="Hyperlink"/>
                <w:rFonts w:eastAsiaTheme="minorHAnsi"/>
              </w:rPr>
              <w:t>HALAMAN PERSETUJUAN</w:t>
            </w:r>
            <w:r>
              <w:rPr>
                <w:webHidden/>
              </w:rPr>
              <w:tab/>
            </w:r>
            <w:r>
              <w:rPr>
                <w:webHidden/>
              </w:rPr>
              <w:fldChar w:fldCharType="begin"/>
            </w:r>
            <w:r>
              <w:rPr>
                <w:webHidden/>
              </w:rPr>
              <w:instrText xml:space="preserve"> PAGEREF _Toc180160386 \h </w:instrText>
            </w:r>
            <w:r>
              <w:rPr>
                <w:webHidden/>
              </w:rPr>
            </w:r>
            <w:r>
              <w:rPr>
                <w:webHidden/>
              </w:rPr>
              <w:fldChar w:fldCharType="separate"/>
            </w:r>
            <w:r w:rsidR="007874C1">
              <w:rPr>
                <w:webHidden/>
              </w:rPr>
              <w:t>iv</w:t>
            </w:r>
            <w:r>
              <w:rPr>
                <w:webHidden/>
              </w:rPr>
              <w:fldChar w:fldCharType="end"/>
            </w:r>
          </w:hyperlink>
        </w:p>
        <w:p w14:paraId="60B37215" w14:textId="0D2AB58F" w:rsidR="005C7F80" w:rsidRDefault="006F30F7">
          <w:pPr>
            <w:pStyle w:val="TOC1"/>
            <w:rPr>
              <w:rFonts w:asciiTheme="minorHAnsi" w:eastAsiaTheme="minorEastAsia" w:hAnsiTheme="minorHAnsi" w:cstheme="minorBidi"/>
              <w:b w:val="0"/>
              <w:bCs w:val="0"/>
              <w:kern w:val="2"/>
              <w:sz w:val="22"/>
              <w:szCs w:val="22"/>
              <w:lang w:val="en-ID" w:eastAsia="en-ID"/>
              <w14:ligatures w14:val="standardContextual"/>
            </w:rPr>
          </w:pPr>
          <w:hyperlink w:anchor="_Toc180160387" w:history="1">
            <w:r w:rsidRPr="00232125">
              <w:rPr>
                <w:rStyle w:val="Hyperlink"/>
                <w:rFonts w:eastAsiaTheme="minorHAnsi"/>
              </w:rPr>
              <w:t>HALAMAN PENGESAHAN</w:t>
            </w:r>
            <w:r>
              <w:rPr>
                <w:webHidden/>
              </w:rPr>
              <w:tab/>
            </w:r>
            <w:r>
              <w:rPr>
                <w:webHidden/>
              </w:rPr>
              <w:fldChar w:fldCharType="begin"/>
            </w:r>
            <w:r>
              <w:rPr>
                <w:webHidden/>
              </w:rPr>
              <w:instrText xml:space="preserve"> PAGEREF _Toc180160387 \h </w:instrText>
            </w:r>
            <w:r>
              <w:rPr>
                <w:webHidden/>
              </w:rPr>
            </w:r>
            <w:r>
              <w:rPr>
                <w:webHidden/>
              </w:rPr>
              <w:fldChar w:fldCharType="separate"/>
            </w:r>
            <w:r w:rsidR="007874C1">
              <w:rPr>
                <w:webHidden/>
              </w:rPr>
              <w:t>v</w:t>
            </w:r>
            <w:r>
              <w:rPr>
                <w:webHidden/>
              </w:rPr>
              <w:fldChar w:fldCharType="end"/>
            </w:r>
          </w:hyperlink>
        </w:p>
        <w:p w14:paraId="5F2C7442" w14:textId="71E68E2D" w:rsidR="005C7F80" w:rsidRDefault="006F30F7">
          <w:pPr>
            <w:pStyle w:val="TOC1"/>
            <w:rPr>
              <w:rFonts w:asciiTheme="minorHAnsi" w:eastAsiaTheme="minorEastAsia" w:hAnsiTheme="minorHAnsi" w:cstheme="minorBidi"/>
              <w:b w:val="0"/>
              <w:bCs w:val="0"/>
              <w:kern w:val="2"/>
              <w:sz w:val="22"/>
              <w:szCs w:val="22"/>
              <w:lang w:val="en-ID" w:eastAsia="en-ID"/>
              <w14:ligatures w14:val="standardContextual"/>
            </w:rPr>
          </w:pPr>
          <w:hyperlink w:anchor="_Toc180160388" w:history="1">
            <w:r w:rsidRPr="00232125">
              <w:rPr>
                <w:rStyle w:val="Hyperlink"/>
                <w:rFonts w:eastAsiaTheme="minorHAnsi"/>
              </w:rPr>
              <w:t>ABSTRAK</w:t>
            </w:r>
            <w:r>
              <w:rPr>
                <w:webHidden/>
              </w:rPr>
              <w:tab/>
            </w:r>
            <w:r w:rsidR="001F05E6">
              <w:rPr>
                <w:webHidden/>
              </w:rPr>
              <w:t>vi</w:t>
            </w:r>
          </w:hyperlink>
        </w:p>
        <w:p w14:paraId="4774DFA4" w14:textId="21AC0C63" w:rsidR="005C7F80" w:rsidRDefault="006F30F7">
          <w:pPr>
            <w:pStyle w:val="TOC1"/>
            <w:rPr>
              <w:rFonts w:asciiTheme="minorHAnsi" w:eastAsiaTheme="minorEastAsia" w:hAnsiTheme="minorHAnsi" w:cstheme="minorBidi"/>
              <w:b w:val="0"/>
              <w:bCs w:val="0"/>
              <w:kern w:val="2"/>
              <w:sz w:val="22"/>
              <w:szCs w:val="22"/>
              <w:lang w:val="en-ID" w:eastAsia="en-ID"/>
              <w14:ligatures w14:val="standardContextual"/>
            </w:rPr>
          </w:pPr>
          <w:hyperlink w:anchor="_Toc180160389" w:history="1">
            <w:r w:rsidRPr="00232125">
              <w:rPr>
                <w:rStyle w:val="Hyperlink"/>
                <w:rFonts w:eastAsiaTheme="minorHAnsi"/>
              </w:rPr>
              <w:t>ABSTRAC</w:t>
            </w:r>
            <w:r w:rsidR="00C50EA0">
              <w:rPr>
                <w:rStyle w:val="Hyperlink"/>
                <w:rFonts w:eastAsiaTheme="minorHAnsi"/>
              </w:rPr>
              <w:t>T</w:t>
            </w:r>
            <w:r>
              <w:rPr>
                <w:webHidden/>
              </w:rPr>
              <w:tab/>
            </w:r>
            <w:r w:rsidR="001F05E6">
              <w:rPr>
                <w:webHidden/>
              </w:rPr>
              <w:t>vii</w:t>
            </w:r>
          </w:hyperlink>
        </w:p>
        <w:p w14:paraId="69B48459" w14:textId="4BC4C3C7" w:rsidR="005C7F80" w:rsidRDefault="006F30F7">
          <w:pPr>
            <w:pStyle w:val="TOC1"/>
            <w:rPr>
              <w:rFonts w:asciiTheme="minorHAnsi" w:eastAsiaTheme="minorEastAsia" w:hAnsiTheme="minorHAnsi" w:cstheme="minorBidi"/>
              <w:b w:val="0"/>
              <w:bCs w:val="0"/>
              <w:kern w:val="2"/>
              <w:sz w:val="22"/>
              <w:szCs w:val="22"/>
              <w:lang w:val="en-ID" w:eastAsia="en-ID"/>
              <w14:ligatures w14:val="standardContextual"/>
            </w:rPr>
          </w:pPr>
          <w:hyperlink w:anchor="_Toc180160390" w:history="1">
            <w:r w:rsidRPr="00232125">
              <w:rPr>
                <w:rStyle w:val="Hyperlink"/>
                <w:rFonts w:eastAsiaTheme="minorHAnsi"/>
              </w:rPr>
              <w:t>KATA PENGANTAR</w:t>
            </w:r>
            <w:r>
              <w:rPr>
                <w:webHidden/>
              </w:rPr>
              <w:tab/>
            </w:r>
            <w:r w:rsidR="001F05E6">
              <w:rPr>
                <w:webHidden/>
              </w:rPr>
              <w:t>viii</w:t>
            </w:r>
          </w:hyperlink>
        </w:p>
        <w:p w14:paraId="4D462824" w14:textId="4B6062BC" w:rsidR="005C7F80" w:rsidRDefault="006F30F7">
          <w:pPr>
            <w:pStyle w:val="TOC1"/>
            <w:rPr>
              <w:rFonts w:asciiTheme="minorHAnsi" w:eastAsiaTheme="minorEastAsia" w:hAnsiTheme="minorHAnsi" w:cstheme="minorBidi"/>
              <w:b w:val="0"/>
              <w:bCs w:val="0"/>
              <w:kern w:val="2"/>
              <w:sz w:val="22"/>
              <w:szCs w:val="22"/>
              <w:lang w:val="en-ID" w:eastAsia="en-ID"/>
              <w14:ligatures w14:val="standardContextual"/>
            </w:rPr>
          </w:pPr>
          <w:hyperlink w:anchor="_Toc180160391" w:history="1">
            <w:r w:rsidRPr="00232125">
              <w:rPr>
                <w:rStyle w:val="Hyperlink"/>
                <w:rFonts w:eastAsiaTheme="minorHAnsi"/>
                <w:lang w:val="id-ID"/>
              </w:rPr>
              <w:t>DAFTAR ISI</w:t>
            </w:r>
            <w:r>
              <w:rPr>
                <w:webHidden/>
              </w:rPr>
              <w:tab/>
            </w:r>
            <w:r>
              <w:rPr>
                <w:webHidden/>
              </w:rPr>
              <w:fldChar w:fldCharType="begin"/>
            </w:r>
            <w:r>
              <w:rPr>
                <w:webHidden/>
              </w:rPr>
              <w:instrText xml:space="preserve"> PAGEREF _Toc180160391 \h </w:instrText>
            </w:r>
            <w:r>
              <w:rPr>
                <w:webHidden/>
              </w:rPr>
            </w:r>
            <w:r>
              <w:rPr>
                <w:webHidden/>
              </w:rPr>
              <w:fldChar w:fldCharType="separate"/>
            </w:r>
            <w:r w:rsidR="007874C1">
              <w:rPr>
                <w:webHidden/>
              </w:rPr>
              <w:t>xi</w:t>
            </w:r>
            <w:r>
              <w:rPr>
                <w:webHidden/>
              </w:rPr>
              <w:fldChar w:fldCharType="end"/>
            </w:r>
          </w:hyperlink>
        </w:p>
        <w:p w14:paraId="177ED6CE" w14:textId="070937B0" w:rsidR="005C7F80" w:rsidRDefault="006F30F7">
          <w:pPr>
            <w:pStyle w:val="TOC1"/>
            <w:rPr>
              <w:rFonts w:asciiTheme="minorHAnsi" w:eastAsiaTheme="minorEastAsia" w:hAnsiTheme="minorHAnsi" w:cstheme="minorBidi"/>
              <w:b w:val="0"/>
              <w:bCs w:val="0"/>
              <w:kern w:val="2"/>
              <w:sz w:val="22"/>
              <w:szCs w:val="22"/>
              <w:lang w:val="en-ID" w:eastAsia="en-ID"/>
              <w14:ligatures w14:val="standardContextual"/>
            </w:rPr>
          </w:pPr>
          <w:hyperlink w:anchor="_Toc180160392" w:history="1">
            <w:r w:rsidRPr="00232125">
              <w:rPr>
                <w:rStyle w:val="Hyperlink"/>
                <w:rFonts w:eastAsiaTheme="minorHAnsi"/>
                <w:lang w:val="id-ID"/>
              </w:rPr>
              <w:t>DAFTAR TABEL</w:t>
            </w:r>
            <w:r>
              <w:rPr>
                <w:webHidden/>
              </w:rPr>
              <w:tab/>
            </w:r>
            <w:r>
              <w:rPr>
                <w:webHidden/>
              </w:rPr>
              <w:fldChar w:fldCharType="begin"/>
            </w:r>
            <w:r>
              <w:rPr>
                <w:webHidden/>
              </w:rPr>
              <w:instrText xml:space="preserve"> PAGEREF _Toc180160392 \h </w:instrText>
            </w:r>
            <w:r>
              <w:rPr>
                <w:webHidden/>
              </w:rPr>
            </w:r>
            <w:r>
              <w:rPr>
                <w:webHidden/>
              </w:rPr>
              <w:fldChar w:fldCharType="separate"/>
            </w:r>
            <w:r w:rsidR="007874C1">
              <w:rPr>
                <w:webHidden/>
              </w:rPr>
              <w:t>xiii</w:t>
            </w:r>
            <w:r>
              <w:rPr>
                <w:webHidden/>
              </w:rPr>
              <w:fldChar w:fldCharType="end"/>
            </w:r>
          </w:hyperlink>
        </w:p>
        <w:p w14:paraId="78035B9F" w14:textId="24AC8B04" w:rsidR="005C7F80" w:rsidRDefault="006F30F7">
          <w:pPr>
            <w:pStyle w:val="TOC1"/>
            <w:rPr>
              <w:rFonts w:asciiTheme="minorHAnsi" w:eastAsiaTheme="minorEastAsia" w:hAnsiTheme="minorHAnsi" w:cstheme="minorBidi"/>
              <w:b w:val="0"/>
              <w:bCs w:val="0"/>
              <w:kern w:val="2"/>
              <w:sz w:val="22"/>
              <w:szCs w:val="22"/>
              <w:lang w:val="en-ID" w:eastAsia="en-ID"/>
              <w14:ligatures w14:val="standardContextual"/>
            </w:rPr>
          </w:pPr>
          <w:hyperlink w:anchor="_Toc180160393" w:history="1">
            <w:r w:rsidRPr="00232125">
              <w:rPr>
                <w:rStyle w:val="Hyperlink"/>
                <w:rFonts w:eastAsiaTheme="minorHAnsi"/>
                <w:lang w:val="id-ID"/>
              </w:rPr>
              <w:t>DAFTAR GAMBAR</w:t>
            </w:r>
            <w:r>
              <w:rPr>
                <w:webHidden/>
              </w:rPr>
              <w:tab/>
            </w:r>
            <w:r>
              <w:rPr>
                <w:webHidden/>
              </w:rPr>
              <w:fldChar w:fldCharType="begin"/>
            </w:r>
            <w:r>
              <w:rPr>
                <w:webHidden/>
              </w:rPr>
              <w:instrText xml:space="preserve"> PAGEREF _Toc180160393 \h </w:instrText>
            </w:r>
            <w:r>
              <w:rPr>
                <w:webHidden/>
              </w:rPr>
            </w:r>
            <w:r>
              <w:rPr>
                <w:webHidden/>
              </w:rPr>
              <w:fldChar w:fldCharType="separate"/>
            </w:r>
            <w:r w:rsidR="007874C1">
              <w:rPr>
                <w:webHidden/>
              </w:rPr>
              <w:t>xiv</w:t>
            </w:r>
            <w:r>
              <w:rPr>
                <w:webHidden/>
              </w:rPr>
              <w:fldChar w:fldCharType="end"/>
            </w:r>
          </w:hyperlink>
        </w:p>
        <w:p w14:paraId="33DEEB35" w14:textId="4BF7D489" w:rsidR="005C7F80" w:rsidRDefault="006F30F7">
          <w:pPr>
            <w:pStyle w:val="TOC1"/>
            <w:rPr>
              <w:rFonts w:asciiTheme="minorHAnsi" w:eastAsiaTheme="minorEastAsia" w:hAnsiTheme="minorHAnsi" w:cstheme="minorBidi"/>
              <w:b w:val="0"/>
              <w:bCs w:val="0"/>
              <w:kern w:val="2"/>
              <w:sz w:val="22"/>
              <w:szCs w:val="22"/>
              <w:lang w:val="en-ID" w:eastAsia="en-ID"/>
              <w14:ligatures w14:val="standardContextual"/>
            </w:rPr>
          </w:pPr>
          <w:hyperlink w:anchor="_Toc180160394" w:history="1">
            <w:r w:rsidRPr="00232125">
              <w:rPr>
                <w:rStyle w:val="Hyperlink"/>
                <w:rFonts w:eastAsiaTheme="minorHAnsi"/>
                <w:lang w:val="id-ID"/>
              </w:rPr>
              <w:t>DAFTAR LAMPIRAN</w:t>
            </w:r>
            <w:r>
              <w:rPr>
                <w:webHidden/>
              </w:rPr>
              <w:tab/>
            </w:r>
            <w:r>
              <w:rPr>
                <w:webHidden/>
              </w:rPr>
              <w:fldChar w:fldCharType="begin"/>
            </w:r>
            <w:r>
              <w:rPr>
                <w:webHidden/>
              </w:rPr>
              <w:instrText xml:space="preserve"> PAGEREF _Toc180160394 \h </w:instrText>
            </w:r>
            <w:r>
              <w:rPr>
                <w:webHidden/>
              </w:rPr>
            </w:r>
            <w:r>
              <w:rPr>
                <w:webHidden/>
              </w:rPr>
              <w:fldChar w:fldCharType="separate"/>
            </w:r>
            <w:r w:rsidR="007874C1">
              <w:rPr>
                <w:webHidden/>
              </w:rPr>
              <w:t>xv</w:t>
            </w:r>
            <w:r>
              <w:rPr>
                <w:webHidden/>
              </w:rPr>
              <w:fldChar w:fldCharType="end"/>
            </w:r>
          </w:hyperlink>
        </w:p>
        <w:p w14:paraId="09F22141" w14:textId="36B22197" w:rsidR="005C7F80" w:rsidRDefault="006F30F7">
          <w:pPr>
            <w:pStyle w:val="TOC1"/>
            <w:rPr>
              <w:rFonts w:asciiTheme="minorHAnsi" w:eastAsiaTheme="minorEastAsia" w:hAnsiTheme="minorHAnsi" w:cstheme="minorBidi"/>
              <w:b w:val="0"/>
              <w:bCs w:val="0"/>
              <w:kern w:val="2"/>
              <w:sz w:val="22"/>
              <w:szCs w:val="22"/>
              <w:lang w:val="en-ID" w:eastAsia="en-ID"/>
              <w14:ligatures w14:val="standardContextual"/>
            </w:rPr>
          </w:pPr>
          <w:hyperlink w:anchor="_Toc180160395" w:history="1">
            <w:r w:rsidRPr="00232125">
              <w:rPr>
                <w:rStyle w:val="Hyperlink"/>
                <w:rFonts w:eastAsiaTheme="minorHAnsi"/>
              </w:rPr>
              <w:t>DAFTAR SINGKATAN</w:t>
            </w:r>
            <w:r>
              <w:rPr>
                <w:webHidden/>
              </w:rPr>
              <w:tab/>
            </w:r>
            <w:r>
              <w:rPr>
                <w:webHidden/>
              </w:rPr>
              <w:fldChar w:fldCharType="begin"/>
            </w:r>
            <w:r>
              <w:rPr>
                <w:webHidden/>
              </w:rPr>
              <w:instrText xml:space="preserve"> PAGEREF _Toc180160395 \h </w:instrText>
            </w:r>
            <w:r>
              <w:rPr>
                <w:webHidden/>
              </w:rPr>
            </w:r>
            <w:r>
              <w:rPr>
                <w:webHidden/>
              </w:rPr>
              <w:fldChar w:fldCharType="separate"/>
            </w:r>
            <w:r w:rsidR="007874C1">
              <w:rPr>
                <w:webHidden/>
              </w:rPr>
              <w:t>xvi</w:t>
            </w:r>
            <w:r>
              <w:rPr>
                <w:webHidden/>
              </w:rPr>
              <w:fldChar w:fldCharType="end"/>
            </w:r>
          </w:hyperlink>
        </w:p>
        <w:p w14:paraId="28F27BA7" w14:textId="4E1ABC70" w:rsidR="005C7F80" w:rsidRDefault="006F30F7">
          <w:pPr>
            <w:pStyle w:val="TOC1"/>
            <w:rPr>
              <w:rFonts w:asciiTheme="minorHAnsi" w:eastAsiaTheme="minorEastAsia" w:hAnsiTheme="minorHAnsi" w:cstheme="minorBidi"/>
              <w:b w:val="0"/>
              <w:bCs w:val="0"/>
              <w:kern w:val="2"/>
              <w:sz w:val="22"/>
              <w:szCs w:val="22"/>
              <w:lang w:val="en-ID" w:eastAsia="en-ID"/>
              <w14:ligatures w14:val="standardContextual"/>
            </w:rPr>
          </w:pPr>
          <w:hyperlink w:anchor="_Toc180160396" w:history="1">
            <w:r w:rsidRPr="00232125">
              <w:rPr>
                <w:rStyle w:val="Hyperlink"/>
                <w:lang w:val="en-ID"/>
              </w:rPr>
              <w:t xml:space="preserve">BAB 1 </w:t>
            </w:r>
            <w:r w:rsidRPr="00232125">
              <w:rPr>
                <w:rStyle w:val="Hyperlink"/>
              </w:rPr>
              <w:t>PENDAHULUAN</w:t>
            </w:r>
            <w:r>
              <w:rPr>
                <w:webHidden/>
              </w:rPr>
              <w:tab/>
            </w:r>
            <w:r>
              <w:rPr>
                <w:webHidden/>
              </w:rPr>
              <w:fldChar w:fldCharType="begin"/>
            </w:r>
            <w:r>
              <w:rPr>
                <w:webHidden/>
              </w:rPr>
              <w:instrText xml:space="preserve"> PAGEREF _Toc180160396 \h </w:instrText>
            </w:r>
            <w:r>
              <w:rPr>
                <w:webHidden/>
              </w:rPr>
            </w:r>
            <w:r>
              <w:rPr>
                <w:webHidden/>
              </w:rPr>
              <w:fldChar w:fldCharType="separate"/>
            </w:r>
            <w:r w:rsidR="007874C1">
              <w:rPr>
                <w:webHidden/>
              </w:rPr>
              <w:t>1</w:t>
            </w:r>
            <w:r>
              <w:rPr>
                <w:webHidden/>
              </w:rPr>
              <w:fldChar w:fldCharType="end"/>
            </w:r>
          </w:hyperlink>
        </w:p>
        <w:p w14:paraId="797E829E" w14:textId="31FC1D36" w:rsidR="005C7F80" w:rsidRDefault="006F30F7">
          <w:pPr>
            <w:pStyle w:val="TOC2"/>
            <w:rPr>
              <w:rFonts w:asciiTheme="minorHAnsi" w:eastAsiaTheme="minorEastAsia" w:hAnsiTheme="minorHAnsi" w:cstheme="minorBidi"/>
              <w:noProof/>
              <w:kern w:val="2"/>
              <w:sz w:val="22"/>
              <w:szCs w:val="22"/>
              <w:lang w:val="en-ID" w:eastAsia="en-ID"/>
              <w14:ligatures w14:val="standardContextual"/>
            </w:rPr>
          </w:pPr>
          <w:hyperlink w:anchor="_Toc180160397" w:history="1">
            <w:r w:rsidRPr="00232125">
              <w:rPr>
                <w:rStyle w:val="Hyperlink"/>
                <w:noProof/>
              </w:rPr>
              <w:t xml:space="preserve">1.1 </w:t>
            </w:r>
            <w:r w:rsidR="00415236">
              <w:rPr>
                <w:rStyle w:val="Hyperlink"/>
                <w:noProof/>
              </w:rPr>
              <w:t xml:space="preserve">      </w:t>
            </w:r>
            <w:r w:rsidRPr="00232125">
              <w:rPr>
                <w:rStyle w:val="Hyperlink"/>
                <w:noProof/>
              </w:rPr>
              <w:t>Latar Belakang</w:t>
            </w:r>
            <w:r>
              <w:rPr>
                <w:noProof/>
                <w:webHidden/>
              </w:rPr>
              <w:tab/>
            </w:r>
            <w:r>
              <w:rPr>
                <w:noProof/>
                <w:webHidden/>
              </w:rPr>
              <w:fldChar w:fldCharType="begin"/>
            </w:r>
            <w:r>
              <w:rPr>
                <w:noProof/>
                <w:webHidden/>
              </w:rPr>
              <w:instrText xml:space="preserve"> PAGEREF _Toc180160397 \h </w:instrText>
            </w:r>
            <w:r>
              <w:rPr>
                <w:noProof/>
                <w:webHidden/>
              </w:rPr>
            </w:r>
            <w:r>
              <w:rPr>
                <w:noProof/>
                <w:webHidden/>
              </w:rPr>
              <w:fldChar w:fldCharType="separate"/>
            </w:r>
            <w:r w:rsidR="007874C1">
              <w:rPr>
                <w:noProof/>
                <w:webHidden/>
              </w:rPr>
              <w:t>1</w:t>
            </w:r>
            <w:r>
              <w:rPr>
                <w:noProof/>
                <w:webHidden/>
              </w:rPr>
              <w:fldChar w:fldCharType="end"/>
            </w:r>
          </w:hyperlink>
        </w:p>
        <w:p w14:paraId="0565D625" w14:textId="0FEA370B" w:rsidR="005C7F80" w:rsidRDefault="006F30F7">
          <w:pPr>
            <w:pStyle w:val="TOC2"/>
            <w:rPr>
              <w:rFonts w:asciiTheme="minorHAnsi" w:eastAsiaTheme="minorEastAsia" w:hAnsiTheme="minorHAnsi" w:cstheme="minorBidi"/>
              <w:noProof/>
              <w:kern w:val="2"/>
              <w:sz w:val="22"/>
              <w:szCs w:val="22"/>
              <w:lang w:val="en-ID" w:eastAsia="en-ID"/>
              <w14:ligatures w14:val="standardContextual"/>
            </w:rPr>
          </w:pPr>
          <w:hyperlink w:anchor="_Toc180160398" w:history="1">
            <w:r w:rsidRPr="00232125">
              <w:rPr>
                <w:rStyle w:val="Hyperlink"/>
                <w:noProof/>
                <w:lang w:val="en-ID"/>
              </w:rPr>
              <w:t>1.2</w:t>
            </w:r>
            <w:r w:rsidRPr="00232125">
              <w:rPr>
                <w:rStyle w:val="Hyperlink"/>
                <w:rFonts w:ascii="Arial" w:hAnsi="Arial" w:cs="Arial"/>
                <w:noProof/>
                <w:lang w:val="en-ID"/>
              </w:rPr>
              <w:t xml:space="preserve"> </w:t>
            </w:r>
            <w:r w:rsidR="00415236">
              <w:rPr>
                <w:rStyle w:val="Hyperlink"/>
                <w:rFonts w:ascii="Arial" w:hAnsi="Arial" w:cs="Arial"/>
                <w:noProof/>
                <w:lang w:val="en-ID"/>
              </w:rPr>
              <w:t xml:space="preserve">     </w:t>
            </w:r>
            <w:r w:rsidRPr="00232125">
              <w:rPr>
                <w:rStyle w:val="Hyperlink"/>
                <w:noProof/>
                <w:lang w:val="en-ID"/>
              </w:rPr>
              <w:t>Rumusan Masalah</w:t>
            </w:r>
            <w:r>
              <w:rPr>
                <w:noProof/>
                <w:webHidden/>
              </w:rPr>
              <w:tab/>
            </w:r>
            <w:r>
              <w:rPr>
                <w:noProof/>
                <w:webHidden/>
              </w:rPr>
              <w:fldChar w:fldCharType="begin"/>
            </w:r>
            <w:r>
              <w:rPr>
                <w:noProof/>
                <w:webHidden/>
              </w:rPr>
              <w:instrText xml:space="preserve"> PAGEREF _Toc180160398 \h </w:instrText>
            </w:r>
            <w:r>
              <w:rPr>
                <w:noProof/>
                <w:webHidden/>
              </w:rPr>
            </w:r>
            <w:r>
              <w:rPr>
                <w:noProof/>
                <w:webHidden/>
              </w:rPr>
              <w:fldChar w:fldCharType="separate"/>
            </w:r>
            <w:r w:rsidR="007874C1">
              <w:rPr>
                <w:noProof/>
                <w:webHidden/>
              </w:rPr>
              <w:t>4</w:t>
            </w:r>
            <w:r>
              <w:rPr>
                <w:noProof/>
                <w:webHidden/>
              </w:rPr>
              <w:fldChar w:fldCharType="end"/>
            </w:r>
          </w:hyperlink>
        </w:p>
        <w:p w14:paraId="2ED50EE7" w14:textId="031CB6DB" w:rsidR="005C7F80" w:rsidRDefault="006F30F7">
          <w:pPr>
            <w:pStyle w:val="TOC2"/>
            <w:rPr>
              <w:rFonts w:asciiTheme="minorHAnsi" w:eastAsiaTheme="minorEastAsia" w:hAnsiTheme="minorHAnsi" w:cstheme="minorBidi"/>
              <w:noProof/>
              <w:kern w:val="2"/>
              <w:sz w:val="22"/>
              <w:szCs w:val="22"/>
              <w:lang w:val="en-ID" w:eastAsia="en-ID"/>
              <w14:ligatures w14:val="standardContextual"/>
            </w:rPr>
          </w:pPr>
          <w:hyperlink w:anchor="_Toc180160399" w:history="1">
            <w:r w:rsidRPr="00232125">
              <w:rPr>
                <w:rStyle w:val="Hyperlink"/>
                <w:noProof/>
                <w:lang w:val="en-ID" w:eastAsia="en-ID"/>
              </w:rPr>
              <w:t>1.3</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lang w:val="en-ID" w:eastAsia="en-ID"/>
              </w:rPr>
              <w:t>Tujuan</w:t>
            </w:r>
            <w:r>
              <w:rPr>
                <w:noProof/>
                <w:webHidden/>
              </w:rPr>
              <w:tab/>
            </w:r>
            <w:r>
              <w:rPr>
                <w:noProof/>
                <w:webHidden/>
              </w:rPr>
              <w:fldChar w:fldCharType="begin"/>
            </w:r>
            <w:r>
              <w:rPr>
                <w:noProof/>
                <w:webHidden/>
              </w:rPr>
              <w:instrText xml:space="preserve"> PAGEREF _Toc180160399 \h </w:instrText>
            </w:r>
            <w:r>
              <w:rPr>
                <w:noProof/>
                <w:webHidden/>
              </w:rPr>
            </w:r>
            <w:r>
              <w:rPr>
                <w:noProof/>
                <w:webHidden/>
              </w:rPr>
              <w:fldChar w:fldCharType="separate"/>
            </w:r>
            <w:r w:rsidR="007874C1">
              <w:rPr>
                <w:noProof/>
                <w:webHidden/>
              </w:rPr>
              <w:t>4</w:t>
            </w:r>
            <w:r>
              <w:rPr>
                <w:noProof/>
                <w:webHidden/>
              </w:rPr>
              <w:fldChar w:fldCharType="end"/>
            </w:r>
          </w:hyperlink>
        </w:p>
        <w:p w14:paraId="3EA97601" w14:textId="2C384B2F" w:rsidR="005C7F80" w:rsidRDefault="006F30F7">
          <w:pPr>
            <w:pStyle w:val="TOC3"/>
            <w:rPr>
              <w:rFonts w:asciiTheme="minorHAnsi" w:eastAsiaTheme="minorEastAsia" w:hAnsiTheme="minorHAnsi" w:cstheme="minorBidi"/>
              <w:noProof/>
              <w:kern w:val="2"/>
              <w:sz w:val="22"/>
              <w:szCs w:val="22"/>
              <w:lang w:val="en-ID" w:eastAsia="en-ID"/>
              <w14:ligatures w14:val="standardContextual"/>
            </w:rPr>
          </w:pPr>
          <w:hyperlink w:anchor="_Toc180160400" w:history="1">
            <w:r w:rsidRPr="00232125">
              <w:rPr>
                <w:rStyle w:val="Hyperlink"/>
                <w:noProof/>
                <w:lang w:val="en-ID" w:eastAsia="en-ID"/>
              </w:rPr>
              <w:t>1.3.1</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lang w:val="en-ID" w:eastAsia="en-ID"/>
              </w:rPr>
              <w:t>Tujuan Umum</w:t>
            </w:r>
            <w:r>
              <w:rPr>
                <w:noProof/>
                <w:webHidden/>
              </w:rPr>
              <w:tab/>
            </w:r>
            <w:r>
              <w:rPr>
                <w:noProof/>
                <w:webHidden/>
              </w:rPr>
              <w:fldChar w:fldCharType="begin"/>
            </w:r>
            <w:r>
              <w:rPr>
                <w:noProof/>
                <w:webHidden/>
              </w:rPr>
              <w:instrText xml:space="preserve"> PAGEREF _Toc180160400 \h </w:instrText>
            </w:r>
            <w:r>
              <w:rPr>
                <w:noProof/>
                <w:webHidden/>
              </w:rPr>
            </w:r>
            <w:r>
              <w:rPr>
                <w:noProof/>
                <w:webHidden/>
              </w:rPr>
              <w:fldChar w:fldCharType="separate"/>
            </w:r>
            <w:r w:rsidR="007874C1">
              <w:rPr>
                <w:noProof/>
                <w:webHidden/>
              </w:rPr>
              <w:t>4</w:t>
            </w:r>
            <w:r>
              <w:rPr>
                <w:noProof/>
                <w:webHidden/>
              </w:rPr>
              <w:fldChar w:fldCharType="end"/>
            </w:r>
          </w:hyperlink>
        </w:p>
        <w:p w14:paraId="0620E626" w14:textId="2001EEA2" w:rsidR="005C7F80" w:rsidRDefault="006F30F7">
          <w:pPr>
            <w:pStyle w:val="TOC3"/>
            <w:rPr>
              <w:rFonts w:asciiTheme="minorHAnsi" w:eastAsiaTheme="minorEastAsia" w:hAnsiTheme="minorHAnsi" w:cstheme="minorBidi"/>
              <w:noProof/>
              <w:kern w:val="2"/>
              <w:sz w:val="22"/>
              <w:szCs w:val="22"/>
              <w:lang w:val="en-ID" w:eastAsia="en-ID"/>
              <w14:ligatures w14:val="standardContextual"/>
            </w:rPr>
          </w:pPr>
          <w:hyperlink w:anchor="_Toc180160401" w:history="1">
            <w:r w:rsidRPr="00232125">
              <w:rPr>
                <w:rStyle w:val="Hyperlink"/>
                <w:noProof/>
                <w:lang w:val="en-ID" w:eastAsia="en-ID"/>
              </w:rPr>
              <w:t>1.3.2</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lang w:val="en-ID" w:eastAsia="en-ID"/>
              </w:rPr>
              <w:t>Tujuan Khusus</w:t>
            </w:r>
            <w:r>
              <w:rPr>
                <w:noProof/>
                <w:webHidden/>
              </w:rPr>
              <w:tab/>
            </w:r>
            <w:r>
              <w:rPr>
                <w:noProof/>
                <w:webHidden/>
              </w:rPr>
              <w:fldChar w:fldCharType="begin"/>
            </w:r>
            <w:r>
              <w:rPr>
                <w:noProof/>
                <w:webHidden/>
              </w:rPr>
              <w:instrText xml:space="preserve"> PAGEREF _Toc180160401 \h </w:instrText>
            </w:r>
            <w:r>
              <w:rPr>
                <w:noProof/>
                <w:webHidden/>
              </w:rPr>
            </w:r>
            <w:r>
              <w:rPr>
                <w:noProof/>
                <w:webHidden/>
              </w:rPr>
              <w:fldChar w:fldCharType="separate"/>
            </w:r>
            <w:r w:rsidR="007874C1">
              <w:rPr>
                <w:noProof/>
                <w:webHidden/>
              </w:rPr>
              <w:t>4</w:t>
            </w:r>
            <w:r>
              <w:rPr>
                <w:noProof/>
                <w:webHidden/>
              </w:rPr>
              <w:fldChar w:fldCharType="end"/>
            </w:r>
          </w:hyperlink>
        </w:p>
        <w:p w14:paraId="3729F4DB" w14:textId="171CFE53" w:rsidR="005C7F80" w:rsidRDefault="006F30F7">
          <w:pPr>
            <w:pStyle w:val="TOC2"/>
            <w:rPr>
              <w:rFonts w:asciiTheme="minorHAnsi" w:eastAsiaTheme="minorEastAsia" w:hAnsiTheme="minorHAnsi" w:cstheme="minorBidi"/>
              <w:noProof/>
              <w:kern w:val="2"/>
              <w:sz w:val="22"/>
              <w:szCs w:val="22"/>
              <w:lang w:val="en-ID" w:eastAsia="en-ID"/>
              <w14:ligatures w14:val="standardContextual"/>
            </w:rPr>
          </w:pPr>
          <w:hyperlink w:anchor="_Toc180160402" w:history="1">
            <w:r w:rsidRPr="00232125">
              <w:rPr>
                <w:rStyle w:val="Hyperlink"/>
                <w:noProof/>
                <w:lang w:val="en-ID" w:eastAsia="en-ID"/>
              </w:rPr>
              <w:t>1.4</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lang w:val="en-ID" w:eastAsia="en-ID"/>
              </w:rPr>
              <w:t>Manfaat Penelitian</w:t>
            </w:r>
            <w:r>
              <w:rPr>
                <w:noProof/>
                <w:webHidden/>
              </w:rPr>
              <w:tab/>
            </w:r>
            <w:r>
              <w:rPr>
                <w:noProof/>
                <w:webHidden/>
              </w:rPr>
              <w:fldChar w:fldCharType="begin"/>
            </w:r>
            <w:r>
              <w:rPr>
                <w:noProof/>
                <w:webHidden/>
              </w:rPr>
              <w:instrText xml:space="preserve"> PAGEREF _Toc180160402 \h </w:instrText>
            </w:r>
            <w:r>
              <w:rPr>
                <w:noProof/>
                <w:webHidden/>
              </w:rPr>
            </w:r>
            <w:r>
              <w:rPr>
                <w:noProof/>
                <w:webHidden/>
              </w:rPr>
              <w:fldChar w:fldCharType="separate"/>
            </w:r>
            <w:r w:rsidR="007874C1">
              <w:rPr>
                <w:noProof/>
                <w:webHidden/>
              </w:rPr>
              <w:t>5</w:t>
            </w:r>
            <w:r>
              <w:rPr>
                <w:noProof/>
                <w:webHidden/>
              </w:rPr>
              <w:fldChar w:fldCharType="end"/>
            </w:r>
          </w:hyperlink>
        </w:p>
        <w:p w14:paraId="5FA3401C" w14:textId="40A7B5CB" w:rsidR="005C7F80" w:rsidRDefault="006F30F7">
          <w:pPr>
            <w:pStyle w:val="TOC3"/>
            <w:rPr>
              <w:rFonts w:asciiTheme="minorHAnsi" w:eastAsiaTheme="minorEastAsia" w:hAnsiTheme="minorHAnsi" w:cstheme="minorBidi"/>
              <w:noProof/>
              <w:kern w:val="2"/>
              <w:sz w:val="22"/>
              <w:szCs w:val="22"/>
              <w:lang w:val="en-ID" w:eastAsia="en-ID"/>
              <w14:ligatures w14:val="standardContextual"/>
            </w:rPr>
          </w:pPr>
          <w:hyperlink w:anchor="_Toc180160403" w:history="1">
            <w:r w:rsidRPr="00232125">
              <w:rPr>
                <w:rStyle w:val="Hyperlink"/>
                <w:noProof/>
                <w:lang w:val="en-ID" w:eastAsia="en-ID"/>
              </w:rPr>
              <w:t>1.4.1</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lang w:val="en-ID" w:eastAsia="en-ID"/>
              </w:rPr>
              <w:t>Manfaat Teoritis</w:t>
            </w:r>
            <w:r>
              <w:rPr>
                <w:noProof/>
                <w:webHidden/>
              </w:rPr>
              <w:tab/>
            </w:r>
            <w:r>
              <w:rPr>
                <w:noProof/>
                <w:webHidden/>
              </w:rPr>
              <w:fldChar w:fldCharType="begin"/>
            </w:r>
            <w:r>
              <w:rPr>
                <w:noProof/>
                <w:webHidden/>
              </w:rPr>
              <w:instrText xml:space="preserve"> PAGEREF _Toc180160403 \h </w:instrText>
            </w:r>
            <w:r>
              <w:rPr>
                <w:noProof/>
                <w:webHidden/>
              </w:rPr>
            </w:r>
            <w:r>
              <w:rPr>
                <w:noProof/>
                <w:webHidden/>
              </w:rPr>
              <w:fldChar w:fldCharType="separate"/>
            </w:r>
            <w:r w:rsidR="007874C1">
              <w:rPr>
                <w:noProof/>
                <w:webHidden/>
              </w:rPr>
              <w:t>5</w:t>
            </w:r>
            <w:r>
              <w:rPr>
                <w:noProof/>
                <w:webHidden/>
              </w:rPr>
              <w:fldChar w:fldCharType="end"/>
            </w:r>
          </w:hyperlink>
        </w:p>
        <w:p w14:paraId="14DF681D" w14:textId="06F9E810" w:rsidR="005C7F80" w:rsidRDefault="006F30F7">
          <w:pPr>
            <w:pStyle w:val="TOC3"/>
            <w:rPr>
              <w:rFonts w:asciiTheme="minorHAnsi" w:eastAsiaTheme="minorEastAsia" w:hAnsiTheme="minorHAnsi" w:cstheme="minorBidi"/>
              <w:noProof/>
              <w:kern w:val="2"/>
              <w:sz w:val="22"/>
              <w:szCs w:val="22"/>
              <w:lang w:val="en-ID" w:eastAsia="en-ID"/>
              <w14:ligatures w14:val="standardContextual"/>
            </w:rPr>
          </w:pPr>
          <w:hyperlink w:anchor="_Toc180160404" w:history="1">
            <w:r w:rsidRPr="00232125">
              <w:rPr>
                <w:rStyle w:val="Hyperlink"/>
                <w:noProof/>
                <w:lang w:val="en-ID" w:eastAsia="en-ID"/>
              </w:rPr>
              <w:t>1.4.2</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lang w:val="en-ID" w:eastAsia="en-ID"/>
              </w:rPr>
              <w:t>Manfaat Praktis</w:t>
            </w:r>
            <w:r>
              <w:rPr>
                <w:noProof/>
                <w:webHidden/>
              </w:rPr>
              <w:tab/>
            </w:r>
            <w:r>
              <w:rPr>
                <w:noProof/>
                <w:webHidden/>
              </w:rPr>
              <w:fldChar w:fldCharType="begin"/>
            </w:r>
            <w:r>
              <w:rPr>
                <w:noProof/>
                <w:webHidden/>
              </w:rPr>
              <w:instrText xml:space="preserve"> PAGEREF _Toc180160404 \h </w:instrText>
            </w:r>
            <w:r>
              <w:rPr>
                <w:noProof/>
                <w:webHidden/>
              </w:rPr>
            </w:r>
            <w:r>
              <w:rPr>
                <w:noProof/>
                <w:webHidden/>
              </w:rPr>
              <w:fldChar w:fldCharType="separate"/>
            </w:r>
            <w:r w:rsidR="007874C1">
              <w:rPr>
                <w:noProof/>
                <w:webHidden/>
              </w:rPr>
              <w:t>5</w:t>
            </w:r>
            <w:r>
              <w:rPr>
                <w:noProof/>
                <w:webHidden/>
              </w:rPr>
              <w:fldChar w:fldCharType="end"/>
            </w:r>
          </w:hyperlink>
        </w:p>
        <w:p w14:paraId="59A9D043" w14:textId="3F8428A9" w:rsidR="005C7F80" w:rsidRDefault="006F30F7">
          <w:pPr>
            <w:pStyle w:val="TOC1"/>
            <w:rPr>
              <w:rFonts w:asciiTheme="minorHAnsi" w:eastAsiaTheme="minorEastAsia" w:hAnsiTheme="minorHAnsi" w:cstheme="minorBidi"/>
              <w:b w:val="0"/>
              <w:bCs w:val="0"/>
              <w:kern w:val="2"/>
              <w:sz w:val="22"/>
              <w:szCs w:val="22"/>
              <w:lang w:val="en-ID" w:eastAsia="en-ID"/>
              <w14:ligatures w14:val="standardContextual"/>
            </w:rPr>
          </w:pPr>
          <w:hyperlink w:anchor="_Toc180160405" w:history="1">
            <w:r w:rsidRPr="00232125">
              <w:rPr>
                <w:rStyle w:val="Hyperlink"/>
              </w:rPr>
              <w:t>BAB 2 TINJAUAN PUSTAKA</w:t>
            </w:r>
            <w:r>
              <w:rPr>
                <w:webHidden/>
              </w:rPr>
              <w:tab/>
            </w:r>
            <w:r>
              <w:rPr>
                <w:webHidden/>
              </w:rPr>
              <w:fldChar w:fldCharType="begin"/>
            </w:r>
            <w:r>
              <w:rPr>
                <w:webHidden/>
              </w:rPr>
              <w:instrText xml:space="preserve"> PAGEREF _Toc180160405 \h </w:instrText>
            </w:r>
            <w:r>
              <w:rPr>
                <w:webHidden/>
              </w:rPr>
            </w:r>
            <w:r>
              <w:rPr>
                <w:webHidden/>
              </w:rPr>
              <w:fldChar w:fldCharType="separate"/>
            </w:r>
            <w:r w:rsidR="007874C1">
              <w:rPr>
                <w:webHidden/>
              </w:rPr>
              <w:t>7</w:t>
            </w:r>
            <w:r>
              <w:rPr>
                <w:webHidden/>
              </w:rPr>
              <w:fldChar w:fldCharType="end"/>
            </w:r>
          </w:hyperlink>
        </w:p>
        <w:p w14:paraId="62A78F3A" w14:textId="686F6D2D" w:rsidR="005C7F80" w:rsidRDefault="006F30F7">
          <w:pPr>
            <w:pStyle w:val="TOC2"/>
            <w:rPr>
              <w:rFonts w:asciiTheme="minorHAnsi" w:eastAsiaTheme="minorEastAsia" w:hAnsiTheme="minorHAnsi" w:cstheme="minorBidi"/>
              <w:noProof/>
              <w:kern w:val="2"/>
              <w:sz w:val="22"/>
              <w:szCs w:val="22"/>
              <w:lang w:val="en-ID" w:eastAsia="en-ID"/>
              <w14:ligatures w14:val="standardContextual"/>
            </w:rPr>
          </w:pPr>
          <w:hyperlink w:anchor="_Toc180160406" w:history="1">
            <w:r w:rsidRPr="00232125">
              <w:rPr>
                <w:rStyle w:val="Hyperlink"/>
                <w:noProof/>
                <w:lang w:val="en-ID"/>
              </w:rPr>
              <w:t>2.1</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lang w:val="en-ID"/>
              </w:rPr>
              <w:t>Konsep Hiperbarik Oksigen</w:t>
            </w:r>
            <w:r>
              <w:rPr>
                <w:noProof/>
                <w:webHidden/>
              </w:rPr>
              <w:tab/>
            </w:r>
            <w:r>
              <w:rPr>
                <w:noProof/>
                <w:webHidden/>
              </w:rPr>
              <w:fldChar w:fldCharType="begin"/>
            </w:r>
            <w:r>
              <w:rPr>
                <w:noProof/>
                <w:webHidden/>
              </w:rPr>
              <w:instrText xml:space="preserve"> PAGEREF _Toc180160406 \h </w:instrText>
            </w:r>
            <w:r>
              <w:rPr>
                <w:noProof/>
                <w:webHidden/>
              </w:rPr>
            </w:r>
            <w:r>
              <w:rPr>
                <w:noProof/>
                <w:webHidden/>
              </w:rPr>
              <w:fldChar w:fldCharType="separate"/>
            </w:r>
            <w:r w:rsidR="007874C1">
              <w:rPr>
                <w:noProof/>
                <w:webHidden/>
              </w:rPr>
              <w:t>7</w:t>
            </w:r>
            <w:r>
              <w:rPr>
                <w:noProof/>
                <w:webHidden/>
              </w:rPr>
              <w:fldChar w:fldCharType="end"/>
            </w:r>
          </w:hyperlink>
        </w:p>
        <w:p w14:paraId="512E8BB2" w14:textId="748618C1" w:rsidR="005C7F80" w:rsidRDefault="006F30F7">
          <w:pPr>
            <w:pStyle w:val="TOC3"/>
            <w:rPr>
              <w:rFonts w:asciiTheme="minorHAnsi" w:eastAsiaTheme="minorEastAsia" w:hAnsiTheme="minorHAnsi" w:cstheme="minorBidi"/>
              <w:noProof/>
              <w:kern w:val="2"/>
              <w:sz w:val="22"/>
              <w:szCs w:val="22"/>
              <w:lang w:val="en-ID" w:eastAsia="en-ID"/>
              <w14:ligatures w14:val="standardContextual"/>
            </w:rPr>
          </w:pPr>
          <w:hyperlink w:anchor="_Toc180160407" w:history="1">
            <w:r w:rsidRPr="00232125">
              <w:rPr>
                <w:rStyle w:val="Hyperlink"/>
                <w:noProof/>
                <w:lang w:val="en-ID"/>
              </w:rPr>
              <w:t>2.1.1</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lang w:val="en-ID"/>
              </w:rPr>
              <w:t>Definisi Terapi Hiperbarik Oksigen</w:t>
            </w:r>
            <w:r>
              <w:rPr>
                <w:noProof/>
                <w:webHidden/>
              </w:rPr>
              <w:tab/>
            </w:r>
            <w:r>
              <w:rPr>
                <w:noProof/>
                <w:webHidden/>
              </w:rPr>
              <w:fldChar w:fldCharType="begin"/>
            </w:r>
            <w:r>
              <w:rPr>
                <w:noProof/>
                <w:webHidden/>
              </w:rPr>
              <w:instrText xml:space="preserve"> PAGEREF _Toc180160407 \h </w:instrText>
            </w:r>
            <w:r>
              <w:rPr>
                <w:noProof/>
                <w:webHidden/>
              </w:rPr>
            </w:r>
            <w:r>
              <w:rPr>
                <w:noProof/>
                <w:webHidden/>
              </w:rPr>
              <w:fldChar w:fldCharType="separate"/>
            </w:r>
            <w:r w:rsidR="007874C1">
              <w:rPr>
                <w:noProof/>
                <w:webHidden/>
              </w:rPr>
              <w:t>7</w:t>
            </w:r>
            <w:r>
              <w:rPr>
                <w:noProof/>
                <w:webHidden/>
              </w:rPr>
              <w:fldChar w:fldCharType="end"/>
            </w:r>
          </w:hyperlink>
        </w:p>
        <w:p w14:paraId="01B20D86" w14:textId="176DC866" w:rsidR="005C7F80" w:rsidRDefault="006F30F7">
          <w:pPr>
            <w:pStyle w:val="TOC3"/>
            <w:rPr>
              <w:rFonts w:asciiTheme="minorHAnsi" w:eastAsiaTheme="minorEastAsia" w:hAnsiTheme="minorHAnsi" w:cstheme="minorBidi"/>
              <w:noProof/>
              <w:kern w:val="2"/>
              <w:sz w:val="22"/>
              <w:szCs w:val="22"/>
              <w:lang w:val="en-ID" w:eastAsia="en-ID"/>
              <w14:ligatures w14:val="standardContextual"/>
            </w:rPr>
          </w:pPr>
          <w:hyperlink w:anchor="_Toc180160408" w:history="1">
            <w:r w:rsidRPr="00232125">
              <w:rPr>
                <w:rStyle w:val="Hyperlink"/>
                <w:noProof/>
                <w:lang w:val="en-ID"/>
              </w:rPr>
              <w:t>2.1.2</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lang w:val="en-ID"/>
              </w:rPr>
              <w:t>Batasan Hiperbarik Oksigen</w:t>
            </w:r>
            <w:r>
              <w:rPr>
                <w:noProof/>
                <w:webHidden/>
              </w:rPr>
              <w:tab/>
            </w:r>
            <w:r>
              <w:rPr>
                <w:noProof/>
                <w:webHidden/>
              </w:rPr>
              <w:fldChar w:fldCharType="begin"/>
            </w:r>
            <w:r>
              <w:rPr>
                <w:noProof/>
                <w:webHidden/>
              </w:rPr>
              <w:instrText xml:space="preserve"> PAGEREF _Toc180160408 \h </w:instrText>
            </w:r>
            <w:r>
              <w:rPr>
                <w:noProof/>
                <w:webHidden/>
              </w:rPr>
            </w:r>
            <w:r>
              <w:rPr>
                <w:noProof/>
                <w:webHidden/>
              </w:rPr>
              <w:fldChar w:fldCharType="separate"/>
            </w:r>
            <w:r w:rsidR="007874C1">
              <w:rPr>
                <w:noProof/>
                <w:webHidden/>
              </w:rPr>
              <w:t>8</w:t>
            </w:r>
            <w:r>
              <w:rPr>
                <w:noProof/>
                <w:webHidden/>
              </w:rPr>
              <w:fldChar w:fldCharType="end"/>
            </w:r>
          </w:hyperlink>
        </w:p>
        <w:p w14:paraId="26BD89B3" w14:textId="4893044A" w:rsidR="005C7F80" w:rsidRDefault="006F30F7">
          <w:pPr>
            <w:pStyle w:val="TOC3"/>
            <w:rPr>
              <w:rFonts w:asciiTheme="minorHAnsi" w:eastAsiaTheme="minorEastAsia" w:hAnsiTheme="minorHAnsi" w:cstheme="minorBidi"/>
              <w:noProof/>
              <w:kern w:val="2"/>
              <w:sz w:val="22"/>
              <w:szCs w:val="22"/>
              <w:lang w:val="en-ID" w:eastAsia="en-ID"/>
              <w14:ligatures w14:val="standardContextual"/>
            </w:rPr>
          </w:pPr>
          <w:hyperlink w:anchor="_Toc180160409" w:history="1">
            <w:r w:rsidRPr="00232125">
              <w:rPr>
                <w:rStyle w:val="Hyperlink"/>
                <w:noProof/>
                <w:lang w:val="en-ID"/>
              </w:rPr>
              <w:t>2.1.3</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lang w:val="en-ID"/>
              </w:rPr>
              <w:t>Dasar Fisiologi Hiperbarik Oksigen</w:t>
            </w:r>
            <w:r>
              <w:rPr>
                <w:noProof/>
                <w:webHidden/>
              </w:rPr>
              <w:tab/>
            </w:r>
            <w:r>
              <w:rPr>
                <w:noProof/>
                <w:webHidden/>
              </w:rPr>
              <w:fldChar w:fldCharType="begin"/>
            </w:r>
            <w:r>
              <w:rPr>
                <w:noProof/>
                <w:webHidden/>
              </w:rPr>
              <w:instrText xml:space="preserve"> PAGEREF _Toc180160409 \h </w:instrText>
            </w:r>
            <w:r>
              <w:rPr>
                <w:noProof/>
                <w:webHidden/>
              </w:rPr>
            </w:r>
            <w:r>
              <w:rPr>
                <w:noProof/>
                <w:webHidden/>
              </w:rPr>
              <w:fldChar w:fldCharType="separate"/>
            </w:r>
            <w:r w:rsidR="007874C1">
              <w:rPr>
                <w:noProof/>
                <w:webHidden/>
              </w:rPr>
              <w:t>9</w:t>
            </w:r>
            <w:r>
              <w:rPr>
                <w:noProof/>
                <w:webHidden/>
              </w:rPr>
              <w:fldChar w:fldCharType="end"/>
            </w:r>
          </w:hyperlink>
        </w:p>
        <w:p w14:paraId="50585E76" w14:textId="0263F8CE" w:rsidR="005C7F80" w:rsidRDefault="006F30F7">
          <w:pPr>
            <w:pStyle w:val="TOC2"/>
            <w:rPr>
              <w:rFonts w:asciiTheme="minorHAnsi" w:eastAsiaTheme="minorEastAsia" w:hAnsiTheme="minorHAnsi" w:cstheme="minorBidi"/>
              <w:noProof/>
              <w:kern w:val="2"/>
              <w:sz w:val="22"/>
              <w:szCs w:val="22"/>
              <w:lang w:val="en-ID" w:eastAsia="en-ID"/>
              <w14:ligatures w14:val="standardContextual"/>
            </w:rPr>
          </w:pPr>
          <w:hyperlink w:anchor="_Toc180160410" w:history="1">
            <w:r w:rsidRPr="00232125">
              <w:rPr>
                <w:rStyle w:val="Hyperlink"/>
                <w:noProof/>
                <w:lang w:val="en-ID"/>
              </w:rPr>
              <w:t>2.2</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lang w:val="en-ID"/>
              </w:rPr>
              <w:t>Konsep Diabetes Mellitus</w:t>
            </w:r>
            <w:r>
              <w:rPr>
                <w:noProof/>
                <w:webHidden/>
              </w:rPr>
              <w:tab/>
            </w:r>
            <w:r>
              <w:rPr>
                <w:noProof/>
                <w:webHidden/>
              </w:rPr>
              <w:fldChar w:fldCharType="begin"/>
            </w:r>
            <w:r>
              <w:rPr>
                <w:noProof/>
                <w:webHidden/>
              </w:rPr>
              <w:instrText xml:space="preserve"> PAGEREF _Toc180160410 \h </w:instrText>
            </w:r>
            <w:r>
              <w:rPr>
                <w:noProof/>
                <w:webHidden/>
              </w:rPr>
            </w:r>
            <w:r>
              <w:rPr>
                <w:noProof/>
                <w:webHidden/>
              </w:rPr>
              <w:fldChar w:fldCharType="separate"/>
            </w:r>
            <w:r w:rsidR="007874C1">
              <w:rPr>
                <w:noProof/>
                <w:webHidden/>
              </w:rPr>
              <w:t>13</w:t>
            </w:r>
            <w:r>
              <w:rPr>
                <w:noProof/>
                <w:webHidden/>
              </w:rPr>
              <w:fldChar w:fldCharType="end"/>
            </w:r>
          </w:hyperlink>
        </w:p>
        <w:p w14:paraId="692CBBD1" w14:textId="27D574BF" w:rsidR="005C7F80" w:rsidRDefault="006F30F7">
          <w:pPr>
            <w:pStyle w:val="TOC3"/>
            <w:rPr>
              <w:rFonts w:asciiTheme="minorHAnsi" w:eastAsiaTheme="minorEastAsia" w:hAnsiTheme="minorHAnsi" w:cstheme="minorBidi"/>
              <w:noProof/>
              <w:kern w:val="2"/>
              <w:sz w:val="22"/>
              <w:szCs w:val="22"/>
              <w:lang w:val="en-ID" w:eastAsia="en-ID"/>
              <w14:ligatures w14:val="standardContextual"/>
            </w:rPr>
          </w:pPr>
          <w:hyperlink w:anchor="_Toc180160411" w:history="1">
            <w:r w:rsidRPr="00232125">
              <w:rPr>
                <w:rStyle w:val="Hyperlink"/>
                <w:noProof/>
                <w:lang w:val="en-ID"/>
              </w:rPr>
              <w:t>2.2.1</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lang w:val="en-ID"/>
              </w:rPr>
              <w:t>Definisi Diabetes Mellitus</w:t>
            </w:r>
            <w:r>
              <w:rPr>
                <w:noProof/>
                <w:webHidden/>
              </w:rPr>
              <w:tab/>
            </w:r>
            <w:r>
              <w:rPr>
                <w:noProof/>
                <w:webHidden/>
              </w:rPr>
              <w:fldChar w:fldCharType="begin"/>
            </w:r>
            <w:r>
              <w:rPr>
                <w:noProof/>
                <w:webHidden/>
              </w:rPr>
              <w:instrText xml:space="preserve"> PAGEREF _Toc180160411 \h </w:instrText>
            </w:r>
            <w:r>
              <w:rPr>
                <w:noProof/>
                <w:webHidden/>
              </w:rPr>
            </w:r>
            <w:r>
              <w:rPr>
                <w:noProof/>
                <w:webHidden/>
              </w:rPr>
              <w:fldChar w:fldCharType="separate"/>
            </w:r>
            <w:r w:rsidR="007874C1">
              <w:rPr>
                <w:noProof/>
                <w:webHidden/>
              </w:rPr>
              <w:t>13</w:t>
            </w:r>
            <w:r>
              <w:rPr>
                <w:noProof/>
                <w:webHidden/>
              </w:rPr>
              <w:fldChar w:fldCharType="end"/>
            </w:r>
          </w:hyperlink>
        </w:p>
        <w:p w14:paraId="742E30CA" w14:textId="09DFD12D" w:rsidR="005C7F80" w:rsidRDefault="006F30F7">
          <w:pPr>
            <w:pStyle w:val="TOC3"/>
            <w:rPr>
              <w:rFonts w:asciiTheme="minorHAnsi" w:eastAsiaTheme="minorEastAsia" w:hAnsiTheme="minorHAnsi" w:cstheme="minorBidi"/>
              <w:noProof/>
              <w:kern w:val="2"/>
              <w:sz w:val="22"/>
              <w:szCs w:val="22"/>
              <w:lang w:val="en-ID" w:eastAsia="en-ID"/>
              <w14:ligatures w14:val="standardContextual"/>
            </w:rPr>
          </w:pPr>
          <w:hyperlink w:anchor="_Toc180160412" w:history="1">
            <w:r w:rsidRPr="00232125">
              <w:rPr>
                <w:rStyle w:val="Hyperlink"/>
                <w:noProof/>
                <w:lang w:val="en-ID"/>
              </w:rPr>
              <w:t>2.2.2</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lang w:val="en-ID"/>
              </w:rPr>
              <w:t>Klasifikasi Diabetes Mellitus</w:t>
            </w:r>
            <w:r>
              <w:rPr>
                <w:noProof/>
                <w:webHidden/>
              </w:rPr>
              <w:tab/>
            </w:r>
            <w:r>
              <w:rPr>
                <w:noProof/>
                <w:webHidden/>
              </w:rPr>
              <w:fldChar w:fldCharType="begin"/>
            </w:r>
            <w:r>
              <w:rPr>
                <w:noProof/>
                <w:webHidden/>
              </w:rPr>
              <w:instrText xml:space="preserve"> PAGEREF _Toc180160412 \h </w:instrText>
            </w:r>
            <w:r>
              <w:rPr>
                <w:noProof/>
                <w:webHidden/>
              </w:rPr>
            </w:r>
            <w:r>
              <w:rPr>
                <w:noProof/>
                <w:webHidden/>
              </w:rPr>
              <w:fldChar w:fldCharType="separate"/>
            </w:r>
            <w:r w:rsidR="007874C1">
              <w:rPr>
                <w:noProof/>
                <w:webHidden/>
              </w:rPr>
              <w:t>14</w:t>
            </w:r>
            <w:r>
              <w:rPr>
                <w:noProof/>
                <w:webHidden/>
              </w:rPr>
              <w:fldChar w:fldCharType="end"/>
            </w:r>
          </w:hyperlink>
        </w:p>
        <w:p w14:paraId="2B12BCDB" w14:textId="43EA7538" w:rsidR="005C7F80" w:rsidRDefault="006F30F7">
          <w:pPr>
            <w:pStyle w:val="TOC3"/>
            <w:rPr>
              <w:rFonts w:asciiTheme="minorHAnsi" w:eastAsiaTheme="minorEastAsia" w:hAnsiTheme="minorHAnsi" w:cstheme="minorBidi"/>
              <w:noProof/>
              <w:kern w:val="2"/>
              <w:sz w:val="22"/>
              <w:szCs w:val="22"/>
              <w:lang w:val="en-ID" w:eastAsia="en-ID"/>
              <w14:ligatures w14:val="standardContextual"/>
            </w:rPr>
          </w:pPr>
          <w:hyperlink w:anchor="_Toc180160413" w:history="1">
            <w:r w:rsidRPr="00232125">
              <w:rPr>
                <w:rStyle w:val="Hyperlink"/>
                <w:noProof/>
                <w:lang w:val="en-ID"/>
              </w:rPr>
              <w:t>2.2.3</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lang w:val="en-ID"/>
              </w:rPr>
              <w:t>Patofisiologi Diabetes Mellitus</w:t>
            </w:r>
            <w:r>
              <w:rPr>
                <w:noProof/>
                <w:webHidden/>
              </w:rPr>
              <w:tab/>
            </w:r>
            <w:r>
              <w:rPr>
                <w:noProof/>
                <w:webHidden/>
              </w:rPr>
              <w:fldChar w:fldCharType="begin"/>
            </w:r>
            <w:r>
              <w:rPr>
                <w:noProof/>
                <w:webHidden/>
              </w:rPr>
              <w:instrText xml:space="preserve"> PAGEREF _Toc180160413 \h </w:instrText>
            </w:r>
            <w:r>
              <w:rPr>
                <w:noProof/>
                <w:webHidden/>
              </w:rPr>
            </w:r>
            <w:r>
              <w:rPr>
                <w:noProof/>
                <w:webHidden/>
              </w:rPr>
              <w:fldChar w:fldCharType="separate"/>
            </w:r>
            <w:r w:rsidR="007874C1">
              <w:rPr>
                <w:noProof/>
                <w:webHidden/>
              </w:rPr>
              <w:t>16</w:t>
            </w:r>
            <w:r>
              <w:rPr>
                <w:noProof/>
                <w:webHidden/>
              </w:rPr>
              <w:fldChar w:fldCharType="end"/>
            </w:r>
          </w:hyperlink>
        </w:p>
        <w:p w14:paraId="08E3E0A0" w14:textId="4C8521A1" w:rsidR="005C7F80" w:rsidRDefault="006F30F7">
          <w:pPr>
            <w:pStyle w:val="TOC3"/>
            <w:rPr>
              <w:rFonts w:asciiTheme="minorHAnsi" w:eastAsiaTheme="minorEastAsia" w:hAnsiTheme="minorHAnsi" w:cstheme="minorBidi"/>
              <w:noProof/>
              <w:kern w:val="2"/>
              <w:sz w:val="22"/>
              <w:szCs w:val="22"/>
              <w:lang w:val="en-ID" w:eastAsia="en-ID"/>
              <w14:ligatures w14:val="standardContextual"/>
            </w:rPr>
          </w:pPr>
          <w:hyperlink w:anchor="_Toc180160414" w:history="1">
            <w:r w:rsidRPr="00232125">
              <w:rPr>
                <w:rStyle w:val="Hyperlink"/>
                <w:noProof/>
                <w:lang w:val="en-ID"/>
              </w:rPr>
              <w:t>2.2.4</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lang w:val="en-ID"/>
              </w:rPr>
              <w:t>Manifestasi Klinis Diabetes Mellitus</w:t>
            </w:r>
            <w:r>
              <w:rPr>
                <w:noProof/>
                <w:webHidden/>
              </w:rPr>
              <w:tab/>
            </w:r>
            <w:r>
              <w:rPr>
                <w:noProof/>
                <w:webHidden/>
              </w:rPr>
              <w:fldChar w:fldCharType="begin"/>
            </w:r>
            <w:r>
              <w:rPr>
                <w:noProof/>
                <w:webHidden/>
              </w:rPr>
              <w:instrText xml:space="preserve"> PAGEREF _Toc180160414 \h </w:instrText>
            </w:r>
            <w:r>
              <w:rPr>
                <w:noProof/>
                <w:webHidden/>
              </w:rPr>
            </w:r>
            <w:r>
              <w:rPr>
                <w:noProof/>
                <w:webHidden/>
              </w:rPr>
              <w:fldChar w:fldCharType="separate"/>
            </w:r>
            <w:r w:rsidR="007874C1">
              <w:rPr>
                <w:noProof/>
                <w:webHidden/>
              </w:rPr>
              <w:t>17</w:t>
            </w:r>
            <w:r>
              <w:rPr>
                <w:noProof/>
                <w:webHidden/>
              </w:rPr>
              <w:fldChar w:fldCharType="end"/>
            </w:r>
          </w:hyperlink>
        </w:p>
        <w:p w14:paraId="292CFD0B" w14:textId="724B9A64" w:rsidR="005C7F80" w:rsidRDefault="006F30F7">
          <w:pPr>
            <w:pStyle w:val="TOC2"/>
            <w:rPr>
              <w:rFonts w:asciiTheme="minorHAnsi" w:eastAsiaTheme="minorEastAsia" w:hAnsiTheme="minorHAnsi" w:cstheme="minorBidi"/>
              <w:noProof/>
              <w:kern w:val="2"/>
              <w:sz w:val="22"/>
              <w:szCs w:val="22"/>
              <w:lang w:val="en-ID" w:eastAsia="en-ID"/>
              <w14:ligatures w14:val="standardContextual"/>
            </w:rPr>
          </w:pPr>
          <w:hyperlink w:anchor="_Toc180160415" w:history="1">
            <w:r w:rsidRPr="00232125">
              <w:rPr>
                <w:rStyle w:val="Hyperlink"/>
                <w:noProof/>
                <w:lang w:val="en-ID" w:eastAsia="en-ID"/>
              </w:rPr>
              <w:t>2.3</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lang w:val="en-ID" w:eastAsia="en-ID"/>
              </w:rPr>
              <w:t>Konsep Kualitas Hidup</w:t>
            </w:r>
            <w:r>
              <w:rPr>
                <w:noProof/>
                <w:webHidden/>
              </w:rPr>
              <w:tab/>
            </w:r>
            <w:r>
              <w:rPr>
                <w:noProof/>
                <w:webHidden/>
              </w:rPr>
              <w:fldChar w:fldCharType="begin"/>
            </w:r>
            <w:r>
              <w:rPr>
                <w:noProof/>
                <w:webHidden/>
              </w:rPr>
              <w:instrText xml:space="preserve"> PAGEREF _Toc180160415 \h </w:instrText>
            </w:r>
            <w:r>
              <w:rPr>
                <w:noProof/>
                <w:webHidden/>
              </w:rPr>
            </w:r>
            <w:r>
              <w:rPr>
                <w:noProof/>
                <w:webHidden/>
              </w:rPr>
              <w:fldChar w:fldCharType="separate"/>
            </w:r>
            <w:r w:rsidR="007874C1">
              <w:rPr>
                <w:noProof/>
                <w:webHidden/>
              </w:rPr>
              <w:t>20</w:t>
            </w:r>
            <w:r>
              <w:rPr>
                <w:noProof/>
                <w:webHidden/>
              </w:rPr>
              <w:fldChar w:fldCharType="end"/>
            </w:r>
          </w:hyperlink>
        </w:p>
        <w:p w14:paraId="3DF45B33" w14:textId="0DEFFE1B" w:rsidR="005C7F80" w:rsidRDefault="006F30F7">
          <w:pPr>
            <w:pStyle w:val="TOC3"/>
            <w:rPr>
              <w:rFonts w:asciiTheme="minorHAnsi" w:eastAsiaTheme="minorEastAsia" w:hAnsiTheme="minorHAnsi" w:cstheme="minorBidi"/>
              <w:noProof/>
              <w:kern w:val="2"/>
              <w:sz w:val="22"/>
              <w:szCs w:val="22"/>
              <w:lang w:val="en-ID" w:eastAsia="en-ID"/>
              <w14:ligatures w14:val="standardContextual"/>
            </w:rPr>
          </w:pPr>
          <w:hyperlink w:anchor="_Toc180160416" w:history="1">
            <w:r w:rsidRPr="00232125">
              <w:rPr>
                <w:rStyle w:val="Hyperlink"/>
                <w:noProof/>
                <w:lang w:val="en-ID" w:eastAsia="en-ID"/>
              </w:rPr>
              <w:t>2.3.1</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lang w:val="en-ID" w:eastAsia="en-ID"/>
              </w:rPr>
              <w:t>Definisi Kualitas Hidup</w:t>
            </w:r>
            <w:r>
              <w:rPr>
                <w:noProof/>
                <w:webHidden/>
              </w:rPr>
              <w:tab/>
            </w:r>
            <w:r>
              <w:rPr>
                <w:noProof/>
                <w:webHidden/>
              </w:rPr>
              <w:fldChar w:fldCharType="begin"/>
            </w:r>
            <w:r>
              <w:rPr>
                <w:noProof/>
                <w:webHidden/>
              </w:rPr>
              <w:instrText xml:space="preserve"> PAGEREF _Toc180160416 \h </w:instrText>
            </w:r>
            <w:r>
              <w:rPr>
                <w:noProof/>
                <w:webHidden/>
              </w:rPr>
            </w:r>
            <w:r>
              <w:rPr>
                <w:noProof/>
                <w:webHidden/>
              </w:rPr>
              <w:fldChar w:fldCharType="separate"/>
            </w:r>
            <w:r w:rsidR="007874C1">
              <w:rPr>
                <w:noProof/>
                <w:webHidden/>
              </w:rPr>
              <w:t>20</w:t>
            </w:r>
            <w:r>
              <w:rPr>
                <w:noProof/>
                <w:webHidden/>
              </w:rPr>
              <w:fldChar w:fldCharType="end"/>
            </w:r>
          </w:hyperlink>
        </w:p>
        <w:p w14:paraId="625B82F3" w14:textId="11C5CD4D" w:rsidR="005C7F80" w:rsidRDefault="006F30F7">
          <w:pPr>
            <w:pStyle w:val="TOC3"/>
            <w:rPr>
              <w:rFonts w:asciiTheme="minorHAnsi" w:eastAsiaTheme="minorEastAsia" w:hAnsiTheme="minorHAnsi" w:cstheme="minorBidi"/>
              <w:noProof/>
              <w:kern w:val="2"/>
              <w:sz w:val="22"/>
              <w:szCs w:val="22"/>
              <w:lang w:val="en-ID" w:eastAsia="en-ID"/>
              <w14:ligatures w14:val="standardContextual"/>
            </w:rPr>
          </w:pPr>
          <w:hyperlink w:anchor="_Toc180160417" w:history="1">
            <w:r w:rsidRPr="00232125">
              <w:rPr>
                <w:rStyle w:val="Hyperlink"/>
                <w:noProof/>
                <w:lang w:val="en-ID" w:eastAsia="en-ID"/>
              </w:rPr>
              <w:t>2.3.2</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lang w:val="en-ID" w:eastAsia="en-ID"/>
              </w:rPr>
              <w:t>Domain Kualitas Hidup</w:t>
            </w:r>
            <w:r>
              <w:rPr>
                <w:noProof/>
                <w:webHidden/>
              </w:rPr>
              <w:tab/>
            </w:r>
            <w:r>
              <w:rPr>
                <w:noProof/>
                <w:webHidden/>
              </w:rPr>
              <w:fldChar w:fldCharType="begin"/>
            </w:r>
            <w:r>
              <w:rPr>
                <w:noProof/>
                <w:webHidden/>
              </w:rPr>
              <w:instrText xml:space="preserve"> PAGEREF _Toc180160417 \h </w:instrText>
            </w:r>
            <w:r>
              <w:rPr>
                <w:noProof/>
                <w:webHidden/>
              </w:rPr>
            </w:r>
            <w:r>
              <w:rPr>
                <w:noProof/>
                <w:webHidden/>
              </w:rPr>
              <w:fldChar w:fldCharType="separate"/>
            </w:r>
            <w:r w:rsidR="007874C1">
              <w:rPr>
                <w:noProof/>
                <w:webHidden/>
              </w:rPr>
              <w:t>20</w:t>
            </w:r>
            <w:r>
              <w:rPr>
                <w:noProof/>
                <w:webHidden/>
              </w:rPr>
              <w:fldChar w:fldCharType="end"/>
            </w:r>
          </w:hyperlink>
        </w:p>
        <w:p w14:paraId="6BBB92CB" w14:textId="7E95296F" w:rsidR="005C7F80" w:rsidRDefault="006F30F7">
          <w:pPr>
            <w:pStyle w:val="TOC3"/>
            <w:rPr>
              <w:rFonts w:asciiTheme="minorHAnsi" w:eastAsiaTheme="minorEastAsia" w:hAnsiTheme="minorHAnsi" w:cstheme="minorBidi"/>
              <w:noProof/>
              <w:kern w:val="2"/>
              <w:sz w:val="22"/>
              <w:szCs w:val="22"/>
              <w:lang w:val="en-ID" w:eastAsia="en-ID"/>
              <w14:ligatures w14:val="standardContextual"/>
            </w:rPr>
          </w:pPr>
          <w:hyperlink w:anchor="_Toc180160418" w:history="1">
            <w:r w:rsidRPr="00232125">
              <w:rPr>
                <w:rStyle w:val="Hyperlink"/>
                <w:noProof/>
                <w:lang w:val="en-ID" w:eastAsia="en-ID"/>
              </w:rPr>
              <w:t>2.3.3</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lang w:val="en-ID" w:eastAsia="en-ID"/>
              </w:rPr>
              <w:t>Faktor yang Mempengaruhi Kualitas Hidup</w:t>
            </w:r>
            <w:r>
              <w:rPr>
                <w:noProof/>
                <w:webHidden/>
              </w:rPr>
              <w:tab/>
            </w:r>
            <w:r>
              <w:rPr>
                <w:noProof/>
                <w:webHidden/>
              </w:rPr>
              <w:fldChar w:fldCharType="begin"/>
            </w:r>
            <w:r>
              <w:rPr>
                <w:noProof/>
                <w:webHidden/>
              </w:rPr>
              <w:instrText xml:space="preserve"> PAGEREF _Toc180160418 \h </w:instrText>
            </w:r>
            <w:r>
              <w:rPr>
                <w:noProof/>
                <w:webHidden/>
              </w:rPr>
            </w:r>
            <w:r>
              <w:rPr>
                <w:noProof/>
                <w:webHidden/>
              </w:rPr>
              <w:fldChar w:fldCharType="separate"/>
            </w:r>
            <w:r w:rsidR="007874C1">
              <w:rPr>
                <w:noProof/>
                <w:webHidden/>
              </w:rPr>
              <w:t>21</w:t>
            </w:r>
            <w:r>
              <w:rPr>
                <w:noProof/>
                <w:webHidden/>
              </w:rPr>
              <w:fldChar w:fldCharType="end"/>
            </w:r>
          </w:hyperlink>
        </w:p>
        <w:p w14:paraId="15FB72E1" w14:textId="72D1E91E" w:rsidR="005C7F80" w:rsidRDefault="006F30F7">
          <w:pPr>
            <w:pStyle w:val="TOC3"/>
            <w:rPr>
              <w:rFonts w:asciiTheme="minorHAnsi" w:eastAsiaTheme="minorEastAsia" w:hAnsiTheme="minorHAnsi" w:cstheme="minorBidi"/>
              <w:noProof/>
              <w:kern w:val="2"/>
              <w:sz w:val="22"/>
              <w:szCs w:val="22"/>
              <w:lang w:val="en-ID" w:eastAsia="en-ID"/>
              <w14:ligatures w14:val="standardContextual"/>
            </w:rPr>
          </w:pPr>
          <w:hyperlink w:anchor="_Toc180160419" w:history="1">
            <w:r w:rsidRPr="00232125">
              <w:rPr>
                <w:rStyle w:val="Hyperlink"/>
                <w:noProof/>
                <w:lang w:val="en-ID" w:eastAsia="en-ID"/>
              </w:rPr>
              <w:t>2.3.4</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lang w:val="en-ID" w:eastAsia="en-ID"/>
              </w:rPr>
              <w:t>Pengukuran Kualitas Hidup</w:t>
            </w:r>
            <w:r>
              <w:rPr>
                <w:noProof/>
                <w:webHidden/>
              </w:rPr>
              <w:tab/>
            </w:r>
            <w:r>
              <w:rPr>
                <w:noProof/>
                <w:webHidden/>
              </w:rPr>
              <w:fldChar w:fldCharType="begin"/>
            </w:r>
            <w:r>
              <w:rPr>
                <w:noProof/>
                <w:webHidden/>
              </w:rPr>
              <w:instrText xml:space="preserve"> PAGEREF _Toc180160419 \h </w:instrText>
            </w:r>
            <w:r>
              <w:rPr>
                <w:noProof/>
                <w:webHidden/>
              </w:rPr>
            </w:r>
            <w:r>
              <w:rPr>
                <w:noProof/>
                <w:webHidden/>
              </w:rPr>
              <w:fldChar w:fldCharType="separate"/>
            </w:r>
            <w:r w:rsidR="007874C1">
              <w:rPr>
                <w:noProof/>
                <w:webHidden/>
              </w:rPr>
              <w:t>22</w:t>
            </w:r>
            <w:r>
              <w:rPr>
                <w:noProof/>
                <w:webHidden/>
              </w:rPr>
              <w:fldChar w:fldCharType="end"/>
            </w:r>
          </w:hyperlink>
        </w:p>
        <w:p w14:paraId="6A72E266" w14:textId="7D99C7F4" w:rsidR="005C7F80" w:rsidRDefault="006F30F7">
          <w:pPr>
            <w:pStyle w:val="TOC3"/>
            <w:rPr>
              <w:rFonts w:asciiTheme="minorHAnsi" w:eastAsiaTheme="minorEastAsia" w:hAnsiTheme="minorHAnsi" w:cstheme="minorBidi"/>
              <w:noProof/>
              <w:kern w:val="2"/>
              <w:sz w:val="22"/>
              <w:szCs w:val="22"/>
              <w:lang w:val="en-ID" w:eastAsia="en-ID"/>
              <w14:ligatures w14:val="standardContextual"/>
            </w:rPr>
          </w:pPr>
          <w:hyperlink w:anchor="_Toc180160420" w:history="1">
            <w:r w:rsidRPr="00232125">
              <w:rPr>
                <w:rStyle w:val="Hyperlink"/>
                <w:noProof/>
                <w:lang w:val="en-ID" w:eastAsia="en-ID"/>
              </w:rPr>
              <w:t>2.3.5</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lang w:val="en-ID" w:eastAsia="en-ID"/>
              </w:rPr>
              <w:t>Indikator Kualitas Hidup</w:t>
            </w:r>
            <w:r>
              <w:rPr>
                <w:noProof/>
                <w:webHidden/>
              </w:rPr>
              <w:tab/>
            </w:r>
            <w:r>
              <w:rPr>
                <w:noProof/>
                <w:webHidden/>
              </w:rPr>
              <w:fldChar w:fldCharType="begin"/>
            </w:r>
            <w:r>
              <w:rPr>
                <w:noProof/>
                <w:webHidden/>
              </w:rPr>
              <w:instrText xml:space="preserve"> PAGEREF _Toc180160420 \h </w:instrText>
            </w:r>
            <w:r>
              <w:rPr>
                <w:noProof/>
                <w:webHidden/>
              </w:rPr>
            </w:r>
            <w:r>
              <w:rPr>
                <w:noProof/>
                <w:webHidden/>
              </w:rPr>
              <w:fldChar w:fldCharType="separate"/>
            </w:r>
            <w:r w:rsidR="007874C1">
              <w:rPr>
                <w:noProof/>
                <w:webHidden/>
              </w:rPr>
              <w:t>23</w:t>
            </w:r>
            <w:r>
              <w:rPr>
                <w:noProof/>
                <w:webHidden/>
              </w:rPr>
              <w:fldChar w:fldCharType="end"/>
            </w:r>
          </w:hyperlink>
        </w:p>
        <w:p w14:paraId="546459E4" w14:textId="75E642D5" w:rsidR="005C7F80" w:rsidRDefault="006F30F7">
          <w:pPr>
            <w:pStyle w:val="TOC2"/>
            <w:rPr>
              <w:rFonts w:asciiTheme="minorHAnsi" w:eastAsiaTheme="minorEastAsia" w:hAnsiTheme="minorHAnsi" w:cstheme="minorBidi"/>
              <w:noProof/>
              <w:kern w:val="2"/>
              <w:sz w:val="22"/>
              <w:szCs w:val="22"/>
              <w:lang w:val="en-ID" w:eastAsia="en-ID"/>
              <w14:ligatures w14:val="standardContextual"/>
            </w:rPr>
          </w:pPr>
          <w:hyperlink w:anchor="_Toc180160421" w:history="1">
            <w:r w:rsidRPr="00232125">
              <w:rPr>
                <w:rStyle w:val="Hyperlink"/>
                <w:noProof/>
                <w:lang w:val="en-ID"/>
              </w:rPr>
              <w:t>2.4</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lang w:val="en-ID"/>
              </w:rPr>
              <w:t>Konsep Keperawatan Hiperbarik</w:t>
            </w:r>
            <w:r>
              <w:rPr>
                <w:noProof/>
                <w:webHidden/>
              </w:rPr>
              <w:tab/>
            </w:r>
            <w:r>
              <w:rPr>
                <w:noProof/>
                <w:webHidden/>
              </w:rPr>
              <w:fldChar w:fldCharType="begin"/>
            </w:r>
            <w:r>
              <w:rPr>
                <w:noProof/>
                <w:webHidden/>
              </w:rPr>
              <w:instrText xml:space="preserve"> PAGEREF _Toc180160421 \h </w:instrText>
            </w:r>
            <w:r>
              <w:rPr>
                <w:noProof/>
                <w:webHidden/>
              </w:rPr>
            </w:r>
            <w:r>
              <w:rPr>
                <w:noProof/>
                <w:webHidden/>
              </w:rPr>
              <w:fldChar w:fldCharType="separate"/>
            </w:r>
            <w:r w:rsidR="007874C1">
              <w:rPr>
                <w:noProof/>
                <w:webHidden/>
              </w:rPr>
              <w:t>24</w:t>
            </w:r>
            <w:r>
              <w:rPr>
                <w:noProof/>
                <w:webHidden/>
              </w:rPr>
              <w:fldChar w:fldCharType="end"/>
            </w:r>
          </w:hyperlink>
        </w:p>
        <w:p w14:paraId="28D95CD1" w14:textId="74DFEB2E" w:rsidR="005C7F80" w:rsidRDefault="006F30F7">
          <w:pPr>
            <w:pStyle w:val="TOC2"/>
            <w:rPr>
              <w:rFonts w:asciiTheme="minorHAnsi" w:eastAsiaTheme="minorEastAsia" w:hAnsiTheme="minorHAnsi" w:cstheme="minorBidi"/>
              <w:noProof/>
              <w:kern w:val="2"/>
              <w:sz w:val="22"/>
              <w:szCs w:val="22"/>
              <w:lang w:val="en-ID" w:eastAsia="en-ID"/>
              <w14:ligatures w14:val="standardContextual"/>
            </w:rPr>
          </w:pPr>
          <w:hyperlink w:anchor="_Toc180160422" w:history="1">
            <w:r w:rsidRPr="00232125">
              <w:rPr>
                <w:rStyle w:val="Hyperlink"/>
                <w:noProof/>
                <w:lang w:val="en-ID" w:eastAsia="en-ID"/>
              </w:rPr>
              <w:t>2.5</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lang w:val="en-ID" w:eastAsia="en-ID"/>
              </w:rPr>
              <w:t>Model Konsep Keperawatan Calista Roy</w:t>
            </w:r>
            <w:r>
              <w:rPr>
                <w:noProof/>
                <w:webHidden/>
              </w:rPr>
              <w:tab/>
            </w:r>
            <w:r>
              <w:rPr>
                <w:noProof/>
                <w:webHidden/>
              </w:rPr>
              <w:fldChar w:fldCharType="begin"/>
            </w:r>
            <w:r>
              <w:rPr>
                <w:noProof/>
                <w:webHidden/>
              </w:rPr>
              <w:instrText xml:space="preserve"> PAGEREF _Toc180160422 \h </w:instrText>
            </w:r>
            <w:r>
              <w:rPr>
                <w:noProof/>
                <w:webHidden/>
              </w:rPr>
            </w:r>
            <w:r>
              <w:rPr>
                <w:noProof/>
                <w:webHidden/>
              </w:rPr>
              <w:fldChar w:fldCharType="separate"/>
            </w:r>
            <w:r w:rsidR="007874C1">
              <w:rPr>
                <w:noProof/>
                <w:webHidden/>
              </w:rPr>
              <w:t>24</w:t>
            </w:r>
            <w:r>
              <w:rPr>
                <w:noProof/>
                <w:webHidden/>
              </w:rPr>
              <w:fldChar w:fldCharType="end"/>
            </w:r>
          </w:hyperlink>
        </w:p>
        <w:p w14:paraId="35CA815D" w14:textId="4C2075E5" w:rsidR="005C7F80" w:rsidRDefault="006F30F7">
          <w:pPr>
            <w:pStyle w:val="TOC2"/>
            <w:rPr>
              <w:rFonts w:asciiTheme="minorHAnsi" w:eastAsiaTheme="minorEastAsia" w:hAnsiTheme="minorHAnsi" w:cstheme="minorBidi"/>
              <w:noProof/>
              <w:kern w:val="2"/>
              <w:sz w:val="22"/>
              <w:szCs w:val="22"/>
              <w:lang w:val="en-ID" w:eastAsia="en-ID"/>
              <w14:ligatures w14:val="standardContextual"/>
            </w:rPr>
          </w:pPr>
          <w:hyperlink w:anchor="_Toc180160423" w:history="1">
            <w:r w:rsidRPr="00232125">
              <w:rPr>
                <w:rStyle w:val="Hyperlink"/>
                <w:noProof/>
                <w:lang w:val="en-ID" w:eastAsia="en-ID"/>
              </w:rPr>
              <w:t>2.6</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lang w:val="en-ID" w:eastAsia="en-ID"/>
              </w:rPr>
              <w:t>Hubungan Antar Konsep</w:t>
            </w:r>
            <w:r>
              <w:rPr>
                <w:noProof/>
                <w:webHidden/>
              </w:rPr>
              <w:tab/>
            </w:r>
            <w:r>
              <w:rPr>
                <w:noProof/>
                <w:webHidden/>
              </w:rPr>
              <w:fldChar w:fldCharType="begin"/>
            </w:r>
            <w:r>
              <w:rPr>
                <w:noProof/>
                <w:webHidden/>
              </w:rPr>
              <w:instrText xml:space="preserve"> PAGEREF _Toc180160423 \h </w:instrText>
            </w:r>
            <w:r>
              <w:rPr>
                <w:noProof/>
                <w:webHidden/>
              </w:rPr>
            </w:r>
            <w:r>
              <w:rPr>
                <w:noProof/>
                <w:webHidden/>
              </w:rPr>
              <w:fldChar w:fldCharType="separate"/>
            </w:r>
            <w:r w:rsidR="007874C1">
              <w:rPr>
                <w:noProof/>
                <w:webHidden/>
              </w:rPr>
              <w:t>29</w:t>
            </w:r>
            <w:r>
              <w:rPr>
                <w:noProof/>
                <w:webHidden/>
              </w:rPr>
              <w:fldChar w:fldCharType="end"/>
            </w:r>
          </w:hyperlink>
        </w:p>
        <w:p w14:paraId="34D1928B" w14:textId="007E36F5" w:rsidR="005C7F80" w:rsidRDefault="006F30F7">
          <w:pPr>
            <w:pStyle w:val="TOC2"/>
            <w:rPr>
              <w:rFonts w:asciiTheme="minorHAnsi" w:eastAsiaTheme="minorEastAsia" w:hAnsiTheme="minorHAnsi" w:cstheme="minorBidi"/>
              <w:noProof/>
              <w:kern w:val="2"/>
              <w:sz w:val="22"/>
              <w:szCs w:val="22"/>
              <w:lang w:val="en-ID" w:eastAsia="en-ID"/>
              <w14:ligatures w14:val="standardContextual"/>
            </w:rPr>
          </w:pPr>
          <w:hyperlink w:anchor="_Toc180160424" w:history="1">
            <w:r w:rsidRPr="00232125">
              <w:rPr>
                <w:rStyle w:val="Hyperlink"/>
                <w:noProof/>
                <w:lang w:val="en-ID" w:eastAsia="en-ID"/>
              </w:rPr>
              <w:t>2.7</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lang w:val="en-ID" w:eastAsia="en-ID"/>
              </w:rPr>
              <w:t>Analisis Jurnal</w:t>
            </w:r>
            <w:r>
              <w:rPr>
                <w:noProof/>
                <w:webHidden/>
              </w:rPr>
              <w:tab/>
            </w:r>
            <w:r>
              <w:rPr>
                <w:noProof/>
                <w:webHidden/>
              </w:rPr>
              <w:fldChar w:fldCharType="begin"/>
            </w:r>
            <w:r>
              <w:rPr>
                <w:noProof/>
                <w:webHidden/>
              </w:rPr>
              <w:instrText xml:space="preserve"> PAGEREF _Toc180160424 \h </w:instrText>
            </w:r>
            <w:r>
              <w:rPr>
                <w:noProof/>
                <w:webHidden/>
              </w:rPr>
            </w:r>
            <w:r>
              <w:rPr>
                <w:noProof/>
                <w:webHidden/>
              </w:rPr>
              <w:fldChar w:fldCharType="separate"/>
            </w:r>
            <w:r w:rsidR="007874C1">
              <w:rPr>
                <w:noProof/>
                <w:webHidden/>
              </w:rPr>
              <w:t>30</w:t>
            </w:r>
            <w:r>
              <w:rPr>
                <w:noProof/>
                <w:webHidden/>
              </w:rPr>
              <w:fldChar w:fldCharType="end"/>
            </w:r>
          </w:hyperlink>
        </w:p>
        <w:p w14:paraId="66EFBC74" w14:textId="2A4FA4AE" w:rsidR="005C7F80" w:rsidRDefault="006F30F7">
          <w:pPr>
            <w:pStyle w:val="TOC1"/>
            <w:rPr>
              <w:rFonts w:asciiTheme="minorHAnsi" w:eastAsiaTheme="minorEastAsia" w:hAnsiTheme="minorHAnsi" w:cstheme="minorBidi"/>
              <w:b w:val="0"/>
              <w:bCs w:val="0"/>
              <w:kern w:val="2"/>
              <w:sz w:val="22"/>
              <w:szCs w:val="22"/>
              <w:lang w:val="en-ID" w:eastAsia="en-ID"/>
              <w14:ligatures w14:val="standardContextual"/>
            </w:rPr>
          </w:pPr>
          <w:hyperlink w:anchor="_Toc180160425" w:history="1">
            <w:r w:rsidRPr="00232125">
              <w:rPr>
                <w:rStyle w:val="Hyperlink"/>
                <w:rFonts w:eastAsiaTheme="minorHAnsi"/>
                <w:lang w:val="en-ID"/>
              </w:rPr>
              <w:t>BAB 3 KERANGKA KONSEPTUAL DAN HIPOTESIS</w:t>
            </w:r>
            <w:r>
              <w:rPr>
                <w:webHidden/>
              </w:rPr>
              <w:tab/>
            </w:r>
            <w:r>
              <w:rPr>
                <w:webHidden/>
              </w:rPr>
              <w:fldChar w:fldCharType="begin"/>
            </w:r>
            <w:r>
              <w:rPr>
                <w:webHidden/>
              </w:rPr>
              <w:instrText xml:space="preserve"> PAGEREF _Toc180160425 \h </w:instrText>
            </w:r>
            <w:r>
              <w:rPr>
                <w:webHidden/>
              </w:rPr>
            </w:r>
            <w:r>
              <w:rPr>
                <w:webHidden/>
              </w:rPr>
              <w:fldChar w:fldCharType="separate"/>
            </w:r>
            <w:r w:rsidR="007874C1">
              <w:rPr>
                <w:webHidden/>
              </w:rPr>
              <w:t>33</w:t>
            </w:r>
            <w:r>
              <w:rPr>
                <w:webHidden/>
              </w:rPr>
              <w:fldChar w:fldCharType="end"/>
            </w:r>
          </w:hyperlink>
        </w:p>
        <w:p w14:paraId="161DA5CE" w14:textId="1EE9EFBE" w:rsidR="005C7F80" w:rsidRDefault="006F30F7">
          <w:pPr>
            <w:pStyle w:val="TOC2"/>
            <w:rPr>
              <w:rFonts w:asciiTheme="minorHAnsi" w:eastAsiaTheme="minorEastAsia" w:hAnsiTheme="minorHAnsi" w:cstheme="minorBidi"/>
              <w:noProof/>
              <w:kern w:val="2"/>
              <w:sz w:val="22"/>
              <w:szCs w:val="22"/>
              <w:lang w:val="en-ID" w:eastAsia="en-ID"/>
              <w14:ligatures w14:val="standardContextual"/>
            </w:rPr>
          </w:pPr>
          <w:hyperlink w:anchor="_Toc180160426" w:history="1">
            <w:r w:rsidRPr="00232125">
              <w:rPr>
                <w:rStyle w:val="Hyperlink"/>
                <w:rFonts w:eastAsia="Calibri"/>
                <w:noProof/>
                <w:lang w:val="en-ID"/>
              </w:rPr>
              <w:t>3.1</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rFonts w:eastAsiaTheme="minorHAnsi"/>
                <w:noProof/>
                <w:lang w:val="en-ID"/>
              </w:rPr>
              <w:t>Kerangka Konseptual</w:t>
            </w:r>
            <w:r>
              <w:rPr>
                <w:noProof/>
                <w:webHidden/>
              </w:rPr>
              <w:tab/>
            </w:r>
            <w:r>
              <w:rPr>
                <w:noProof/>
                <w:webHidden/>
              </w:rPr>
              <w:fldChar w:fldCharType="begin"/>
            </w:r>
            <w:r>
              <w:rPr>
                <w:noProof/>
                <w:webHidden/>
              </w:rPr>
              <w:instrText xml:space="preserve"> PAGEREF _Toc180160426 \h </w:instrText>
            </w:r>
            <w:r>
              <w:rPr>
                <w:noProof/>
                <w:webHidden/>
              </w:rPr>
            </w:r>
            <w:r>
              <w:rPr>
                <w:noProof/>
                <w:webHidden/>
              </w:rPr>
              <w:fldChar w:fldCharType="separate"/>
            </w:r>
            <w:r w:rsidR="007874C1">
              <w:rPr>
                <w:noProof/>
                <w:webHidden/>
              </w:rPr>
              <w:t>33</w:t>
            </w:r>
            <w:r>
              <w:rPr>
                <w:noProof/>
                <w:webHidden/>
              </w:rPr>
              <w:fldChar w:fldCharType="end"/>
            </w:r>
          </w:hyperlink>
        </w:p>
        <w:p w14:paraId="0A6E8663" w14:textId="6301748E" w:rsidR="005C7F80" w:rsidRDefault="006F30F7">
          <w:pPr>
            <w:pStyle w:val="TOC2"/>
            <w:rPr>
              <w:rFonts w:asciiTheme="minorHAnsi" w:eastAsiaTheme="minorEastAsia" w:hAnsiTheme="minorHAnsi" w:cstheme="minorBidi"/>
              <w:noProof/>
              <w:kern w:val="2"/>
              <w:sz w:val="22"/>
              <w:szCs w:val="22"/>
              <w:lang w:val="en-ID" w:eastAsia="en-ID"/>
              <w14:ligatures w14:val="standardContextual"/>
            </w:rPr>
          </w:pPr>
          <w:hyperlink w:anchor="_Toc180160427" w:history="1">
            <w:r w:rsidRPr="00232125">
              <w:rPr>
                <w:rStyle w:val="Hyperlink"/>
                <w:rFonts w:eastAsia="Calibri"/>
                <w:noProof/>
                <w:lang w:val="en-ID"/>
              </w:rPr>
              <w:t>3.2</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rFonts w:eastAsiaTheme="minorHAnsi"/>
                <w:noProof/>
                <w:lang w:val="en-ID"/>
              </w:rPr>
              <w:t>Hipotesis</w:t>
            </w:r>
            <w:r>
              <w:rPr>
                <w:noProof/>
                <w:webHidden/>
              </w:rPr>
              <w:tab/>
            </w:r>
            <w:r>
              <w:rPr>
                <w:noProof/>
                <w:webHidden/>
              </w:rPr>
              <w:fldChar w:fldCharType="begin"/>
            </w:r>
            <w:r>
              <w:rPr>
                <w:noProof/>
                <w:webHidden/>
              </w:rPr>
              <w:instrText xml:space="preserve"> PAGEREF _Toc180160427 \h </w:instrText>
            </w:r>
            <w:r>
              <w:rPr>
                <w:noProof/>
                <w:webHidden/>
              </w:rPr>
            </w:r>
            <w:r>
              <w:rPr>
                <w:noProof/>
                <w:webHidden/>
              </w:rPr>
              <w:fldChar w:fldCharType="separate"/>
            </w:r>
            <w:r w:rsidR="007874C1">
              <w:rPr>
                <w:noProof/>
                <w:webHidden/>
              </w:rPr>
              <w:t>34</w:t>
            </w:r>
            <w:r>
              <w:rPr>
                <w:noProof/>
                <w:webHidden/>
              </w:rPr>
              <w:fldChar w:fldCharType="end"/>
            </w:r>
          </w:hyperlink>
        </w:p>
        <w:p w14:paraId="4D26406E" w14:textId="6713A003" w:rsidR="005C7F80" w:rsidRDefault="006F30F7">
          <w:pPr>
            <w:pStyle w:val="TOC1"/>
            <w:rPr>
              <w:rFonts w:asciiTheme="minorHAnsi" w:eastAsiaTheme="minorEastAsia" w:hAnsiTheme="minorHAnsi" w:cstheme="minorBidi"/>
              <w:b w:val="0"/>
              <w:bCs w:val="0"/>
              <w:kern w:val="2"/>
              <w:sz w:val="22"/>
              <w:szCs w:val="22"/>
              <w:lang w:val="en-ID" w:eastAsia="en-ID"/>
              <w14:ligatures w14:val="standardContextual"/>
            </w:rPr>
          </w:pPr>
          <w:hyperlink w:anchor="_Toc180160428" w:history="1">
            <w:r w:rsidRPr="00232125">
              <w:rPr>
                <w:rStyle w:val="Hyperlink"/>
                <w:rFonts w:eastAsiaTheme="minorHAnsi"/>
                <w:lang w:val="en-ID"/>
              </w:rPr>
              <w:t>BAB 4 METODE PENELITIAN</w:t>
            </w:r>
            <w:r>
              <w:rPr>
                <w:webHidden/>
              </w:rPr>
              <w:tab/>
            </w:r>
            <w:r>
              <w:rPr>
                <w:webHidden/>
              </w:rPr>
              <w:fldChar w:fldCharType="begin"/>
            </w:r>
            <w:r>
              <w:rPr>
                <w:webHidden/>
              </w:rPr>
              <w:instrText xml:space="preserve"> PAGEREF _Toc180160428 \h </w:instrText>
            </w:r>
            <w:r>
              <w:rPr>
                <w:webHidden/>
              </w:rPr>
            </w:r>
            <w:r>
              <w:rPr>
                <w:webHidden/>
              </w:rPr>
              <w:fldChar w:fldCharType="separate"/>
            </w:r>
            <w:r w:rsidR="007874C1">
              <w:rPr>
                <w:webHidden/>
              </w:rPr>
              <w:t>35</w:t>
            </w:r>
            <w:r>
              <w:rPr>
                <w:webHidden/>
              </w:rPr>
              <w:fldChar w:fldCharType="end"/>
            </w:r>
          </w:hyperlink>
        </w:p>
        <w:p w14:paraId="4F82AC34" w14:textId="355406EF" w:rsidR="005C7F80" w:rsidRDefault="006F30F7">
          <w:pPr>
            <w:pStyle w:val="TOC2"/>
            <w:rPr>
              <w:rFonts w:asciiTheme="minorHAnsi" w:eastAsiaTheme="minorEastAsia" w:hAnsiTheme="minorHAnsi" w:cstheme="minorBidi"/>
              <w:noProof/>
              <w:kern w:val="2"/>
              <w:sz w:val="22"/>
              <w:szCs w:val="22"/>
              <w:lang w:val="en-ID" w:eastAsia="en-ID"/>
              <w14:ligatures w14:val="standardContextual"/>
            </w:rPr>
          </w:pPr>
          <w:hyperlink w:anchor="_Toc180160429" w:history="1">
            <w:r w:rsidRPr="00232125">
              <w:rPr>
                <w:rStyle w:val="Hyperlink"/>
                <w:rFonts w:eastAsia="Calibri"/>
                <w:noProof/>
                <w:lang w:val="en-ID"/>
              </w:rPr>
              <w:t>4.1</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rFonts w:eastAsiaTheme="minorHAnsi"/>
                <w:noProof/>
                <w:lang w:val="en-ID"/>
              </w:rPr>
              <w:t>Desain Penelitian</w:t>
            </w:r>
            <w:r>
              <w:rPr>
                <w:noProof/>
                <w:webHidden/>
              </w:rPr>
              <w:tab/>
            </w:r>
            <w:r>
              <w:rPr>
                <w:noProof/>
                <w:webHidden/>
              </w:rPr>
              <w:fldChar w:fldCharType="begin"/>
            </w:r>
            <w:r>
              <w:rPr>
                <w:noProof/>
                <w:webHidden/>
              </w:rPr>
              <w:instrText xml:space="preserve"> PAGEREF _Toc180160429 \h </w:instrText>
            </w:r>
            <w:r>
              <w:rPr>
                <w:noProof/>
                <w:webHidden/>
              </w:rPr>
            </w:r>
            <w:r>
              <w:rPr>
                <w:noProof/>
                <w:webHidden/>
              </w:rPr>
              <w:fldChar w:fldCharType="separate"/>
            </w:r>
            <w:r w:rsidR="007874C1">
              <w:rPr>
                <w:noProof/>
                <w:webHidden/>
              </w:rPr>
              <w:t>35</w:t>
            </w:r>
            <w:r>
              <w:rPr>
                <w:noProof/>
                <w:webHidden/>
              </w:rPr>
              <w:fldChar w:fldCharType="end"/>
            </w:r>
          </w:hyperlink>
        </w:p>
        <w:p w14:paraId="63152479" w14:textId="14C1D717" w:rsidR="005C7F80" w:rsidRDefault="006F30F7">
          <w:pPr>
            <w:pStyle w:val="TOC2"/>
            <w:rPr>
              <w:rFonts w:asciiTheme="minorHAnsi" w:eastAsiaTheme="minorEastAsia" w:hAnsiTheme="minorHAnsi" w:cstheme="minorBidi"/>
              <w:noProof/>
              <w:kern w:val="2"/>
              <w:sz w:val="22"/>
              <w:szCs w:val="22"/>
              <w:lang w:val="en-ID" w:eastAsia="en-ID"/>
              <w14:ligatures w14:val="standardContextual"/>
            </w:rPr>
          </w:pPr>
          <w:hyperlink w:anchor="_Toc180160430" w:history="1">
            <w:r w:rsidRPr="00232125">
              <w:rPr>
                <w:rStyle w:val="Hyperlink"/>
                <w:rFonts w:eastAsia="Calibri"/>
                <w:noProof/>
                <w:lang w:val="en-ID"/>
              </w:rPr>
              <w:t>4.2</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rFonts w:eastAsiaTheme="minorHAnsi"/>
                <w:noProof/>
                <w:lang w:val="en-ID"/>
              </w:rPr>
              <w:t>Kerangka Kerja</w:t>
            </w:r>
            <w:r>
              <w:rPr>
                <w:noProof/>
                <w:webHidden/>
              </w:rPr>
              <w:tab/>
            </w:r>
            <w:r>
              <w:rPr>
                <w:noProof/>
                <w:webHidden/>
              </w:rPr>
              <w:fldChar w:fldCharType="begin"/>
            </w:r>
            <w:r>
              <w:rPr>
                <w:noProof/>
                <w:webHidden/>
              </w:rPr>
              <w:instrText xml:space="preserve"> PAGEREF _Toc180160430 \h </w:instrText>
            </w:r>
            <w:r>
              <w:rPr>
                <w:noProof/>
                <w:webHidden/>
              </w:rPr>
            </w:r>
            <w:r>
              <w:rPr>
                <w:noProof/>
                <w:webHidden/>
              </w:rPr>
              <w:fldChar w:fldCharType="separate"/>
            </w:r>
            <w:r w:rsidR="007874C1">
              <w:rPr>
                <w:noProof/>
                <w:webHidden/>
              </w:rPr>
              <w:t>36</w:t>
            </w:r>
            <w:r>
              <w:rPr>
                <w:noProof/>
                <w:webHidden/>
              </w:rPr>
              <w:fldChar w:fldCharType="end"/>
            </w:r>
          </w:hyperlink>
        </w:p>
        <w:p w14:paraId="3D253124" w14:textId="284C67D8" w:rsidR="005C7F80" w:rsidRDefault="006F30F7">
          <w:pPr>
            <w:pStyle w:val="TOC2"/>
            <w:rPr>
              <w:rFonts w:asciiTheme="minorHAnsi" w:eastAsiaTheme="minorEastAsia" w:hAnsiTheme="minorHAnsi" w:cstheme="minorBidi"/>
              <w:noProof/>
              <w:kern w:val="2"/>
              <w:sz w:val="22"/>
              <w:szCs w:val="22"/>
              <w:lang w:val="en-ID" w:eastAsia="en-ID"/>
              <w14:ligatures w14:val="standardContextual"/>
            </w:rPr>
          </w:pPr>
          <w:hyperlink w:anchor="_Toc180160431" w:history="1">
            <w:r w:rsidRPr="00232125">
              <w:rPr>
                <w:rStyle w:val="Hyperlink"/>
                <w:rFonts w:eastAsia="Calibri"/>
                <w:noProof/>
                <w:lang w:val="en-ID"/>
              </w:rPr>
              <w:t>4.3</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rFonts w:eastAsiaTheme="minorHAnsi"/>
                <w:noProof/>
                <w:lang w:val="en-ID"/>
              </w:rPr>
              <w:t>Waktu dan Tempat Penelitian</w:t>
            </w:r>
            <w:r>
              <w:rPr>
                <w:noProof/>
                <w:webHidden/>
              </w:rPr>
              <w:tab/>
            </w:r>
            <w:r>
              <w:rPr>
                <w:noProof/>
                <w:webHidden/>
              </w:rPr>
              <w:fldChar w:fldCharType="begin"/>
            </w:r>
            <w:r>
              <w:rPr>
                <w:noProof/>
                <w:webHidden/>
              </w:rPr>
              <w:instrText xml:space="preserve"> PAGEREF _Toc180160431 \h </w:instrText>
            </w:r>
            <w:r>
              <w:rPr>
                <w:noProof/>
                <w:webHidden/>
              </w:rPr>
            </w:r>
            <w:r>
              <w:rPr>
                <w:noProof/>
                <w:webHidden/>
              </w:rPr>
              <w:fldChar w:fldCharType="separate"/>
            </w:r>
            <w:r w:rsidR="007874C1">
              <w:rPr>
                <w:noProof/>
                <w:webHidden/>
              </w:rPr>
              <w:t>37</w:t>
            </w:r>
            <w:r>
              <w:rPr>
                <w:noProof/>
                <w:webHidden/>
              </w:rPr>
              <w:fldChar w:fldCharType="end"/>
            </w:r>
          </w:hyperlink>
        </w:p>
        <w:p w14:paraId="56DAFD3B" w14:textId="124608C2" w:rsidR="005C7F80" w:rsidRDefault="006F30F7">
          <w:pPr>
            <w:pStyle w:val="TOC2"/>
            <w:rPr>
              <w:rFonts w:asciiTheme="minorHAnsi" w:eastAsiaTheme="minorEastAsia" w:hAnsiTheme="minorHAnsi" w:cstheme="minorBidi"/>
              <w:noProof/>
              <w:kern w:val="2"/>
              <w:sz w:val="22"/>
              <w:szCs w:val="22"/>
              <w:lang w:val="en-ID" w:eastAsia="en-ID"/>
              <w14:ligatures w14:val="standardContextual"/>
            </w:rPr>
          </w:pPr>
          <w:hyperlink w:anchor="_Toc180160432" w:history="1">
            <w:r w:rsidRPr="00232125">
              <w:rPr>
                <w:rStyle w:val="Hyperlink"/>
                <w:rFonts w:eastAsia="Calibri"/>
                <w:noProof/>
                <w:lang w:val="en-ID"/>
              </w:rPr>
              <w:t>4.4</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rFonts w:eastAsiaTheme="minorHAnsi"/>
                <w:noProof/>
                <w:lang w:val="en-ID"/>
              </w:rPr>
              <w:t xml:space="preserve">Populasi, Sampel, dan </w:t>
            </w:r>
            <w:r w:rsidRPr="00232125">
              <w:rPr>
                <w:rStyle w:val="Hyperlink"/>
                <w:rFonts w:eastAsiaTheme="minorHAnsi"/>
                <w:i/>
                <w:noProof/>
                <w:lang w:val="en-ID"/>
              </w:rPr>
              <w:t>Sampling</w:t>
            </w:r>
            <w:r w:rsidRPr="00232125">
              <w:rPr>
                <w:rStyle w:val="Hyperlink"/>
                <w:rFonts w:eastAsiaTheme="minorHAnsi"/>
                <w:noProof/>
                <w:lang w:val="en-ID"/>
              </w:rPr>
              <w:t xml:space="preserve"> Desain</w:t>
            </w:r>
            <w:r>
              <w:rPr>
                <w:noProof/>
                <w:webHidden/>
              </w:rPr>
              <w:tab/>
            </w:r>
            <w:r>
              <w:rPr>
                <w:noProof/>
                <w:webHidden/>
              </w:rPr>
              <w:fldChar w:fldCharType="begin"/>
            </w:r>
            <w:r>
              <w:rPr>
                <w:noProof/>
                <w:webHidden/>
              </w:rPr>
              <w:instrText xml:space="preserve"> PAGEREF _Toc180160432 \h </w:instrText>
            </w:r>
            <w:r>
              <w:rPr>
                <w:noProof/>
                <w:webHidden/>
              </w:rPr>
            </w:r>
            <w:r>
              <w:rPr>
                <w:noProof/>
                <w:webHidden/>
              </w:rPr>
              <w:fldChar w:fldCharType="separate"/>
            </w:r>
            <w:r w:rsidR="007874C1">
              <w:rPr>
                <w:noProof/>
                <w:webHidden/>
              </w:rPr>
              <w:t>37</w:t>
            </w:r>
            <w:r>
              <w:rPr>
                <w:noProof/>
                <w:webHidden/>
              </w:rPr>
              <w:fldChar w:fldCharType="end"/>
            </w:r>
          </w:hyperlink>
        </w:p>
        <w:p w14:paraId="2A31A164" w14:textId="3396E342" w:rsidR="005C7F80" w:rsidRDefault="006F30F7">
          <w:pPr>
            <w:pStyle w:val="TOC3"/>
            <w:rPr>
              <w:rFonts w:asciiTheme="minorHAnsi" w:eastAsiaTheme="minorEastAsia" w:hAnsiTheme="minorHAnsi" w:cstheme="minorBidi"/>
              <w:noProof/>
              <w:kern w:val="2"/>
              <w:sz w:val="22"/>
              <w:szCs w:val="22"/>
              <w:lang w:val="en-ID" w:eastAsia="en-ID"/>
              <w14:ligatures w14:val="standardContextual"/>
            </w:rPr>
          </w:pPr>
          <w:hyperlink w:anchor="_Toc180160433" w:history="1">
            <w:r w:rsidRPr="00232125">
              <w:rPr>
                <w:rStyle w:val="Hyperlink"/>
                <w:rFonts w:eastAsia="Calibri"/>
                <w:noProof/>
                <w:lang w:val="en-ID"/>
              </w:rPr>
              <w:t>4.4.1</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rFonts w:eastAsiaTheme="minorHAnsi"/>
                <w:noProof/>
                <w:lang w:val="en-ID"/>
              </w:rPr>
              <w:t>Populasi Penelitian</w:t>
            </w:r>
            <w:r>
              <w:rPr>
                <w:noProof/>
                <w:webHidden/>
              </w:rPr>
              <w:tab/>
            </w:r>
            <w:r>
              <w:rPr>
                <w:noProof/>
                <w:webHidden/>
              </w:rPr>
              <w:fldChar w:fldCharType="begin"/>
            </w:r>
            <w:r>
              <w:rPr>
                <w:noProof/>
                <w:webHidden/>
              </w:rPr>
              <w:instrText xml:space="preserve"> PAGEREF _Toc180160433 \h </w:instrText>
            </w:r>
            <w:r>
              <w:rPr>
                <w:noProof/>
                <w:webHidden/>
              </w:rPr>
            </w:r>
            <w:r>
              <w:rPr>
                <w:noProof/>
                <w:webHidden/>
              </w:rPr>
              <w:fldChar w:fldCharType="separate"/>
            </w:r>
            <w:r w:rsidR="007874C1">
              <w:rPr>
                <w:noProof/>
                <w:webHidden/>
              </w:rPr>
              <w:t>37</w:t>
            </w:r>
            <w:r>
              <w:rPr>
                <w:noProof/>
                <w:webHidden/>
              </w:rPr>
              <w:fldChar w:fldCharType="end"/>
            </w:r>
          </w:hyperlink>
        </w:p>
        <w:p w14:paraId="4D0954D1" w14:textId="16978715" w:rsidR="005C7F80" w:rsidRDefault="006F30F7">
          <w:pPr>
            <w:pStyle w:val="TOC3"/>
            <w:rPr>
              <w:rFonts w:asciiTheme="minorHAnsi" w:eastAsiaTheme="minorEastAsia" w:hAnsiTheme="minorHAnsi" w:cstheme="minorBidi"/>
              <w:noProof/>
              <w:kern w:val="2"/>
              <w:sz w:val="22"/>
              <w:szCs w:val="22"/>
              <w:lang w:val="en-ID" w:eastAsia="en-ID"/>
              <w14:ligatures w14:val="standardContextual"/>
            </w:rPr>
          </w:pPr>
          <w:hyperlink w:anchor="_Toc180160434" w:history="1">
            <w:r w:rsidRPr="00232125">
              <w:rPr>
                <w:rStyle w:val="Hyperlink"/>
                <w:rFonts w:eastAsia="Calibri"/>
                <w:noProof/>
                <w:lang w:val="en-ID"/>
              </w:rPr>
              <w:t>4.4.2</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rFonts w:eastAsiaTheme="minorHAnsi"/>
                <w:noProof/>
                <w:lang w:val="en-ID"/>
              </w:rPr>
              <w:t>Teknik Sampel</w:t>
            </w:r>
            <w:r>
              <w:rPr>
                <w:noProof/>
                <w:webHidden/>
              </w:rPr>
              <w:tab/>
            </w:r>
            <w:r>
              <w:rPr>
                <w:noProof/>
                <w:webHidden/>
              </w:rPr>
              <w:fldChar w:fldCharType="begin"/>
            </w:r>
            <w:r>
              <w:rPr>
                <w:noProof/>
                <w:webHidden/>
              </w:rPr>
              <w:instrText xml:space="preserve"> PAGEREF _Toc180160434 \h </w:instrText>
            </w:r>
            <w:r>
              <w:rPr>
                <w:noProof/>
                <w:webHidden/>
              </w:rPr>
            </w:r>
            <w:r>
              <w:rPr>
                <w:noProof/>
                <w:webHidden/>
              </w:rPr>
              <w:fldChar w:fldCharType="separate"/>
            </w:r>
            <w:r w:rsidR="007874C1">
              <w:rPr>
                <w:noProof/>
                <w:webHidden/>
              </w:rPr>
              <w:t>37</w:t>
            </w:r>
            <w:r>
              <w:rPr>
                <w:noProof/>
                <w:webHidden/>
              </w:rPr>
              <w:fldChar w:fldCharType="end"/>
            </w:r>
          </w:hyperlink>
        </w:p>
        <w:p w14:paraId="7A07A772" w14:textId="21E2CC7F" w:rsidR="005C7F80" w:rsidRDefault="006F30F7">
          <w:pPr>
            <w:pStyle w:val="TOC2"/>
            <w:rPr>
              <w:rFonts w:asciiTheme="minorHAnsi" w:eastAsiaTheme="minorEastAsia" w:hAnsiTheme="minorHAnsi" w:cstheme="minorBidi"/>
              <w:noProof/>
              <w:kern w:val="2"/>
              <w:sz w:val="22"/>
              <w:szCs w:val="22"/>
              <w:lang w:val="en-ID" w:eastAsia="en-ID"/>
              <w14:ligatures w14:val="standardContextual"/>
            </w:rPr>
          </w:pPr>
          <w:hyperlink w:anchor="_Toc180160435" w:history="1">
            <w:r w:rsidRPr="00232125">
              <w:rPr>
                <w:rStyle w:val="Hyperlink"/>
                <w:rFonts w:eastAsiaTheme="minorHAnsi"/>
                <w:noProof/>
                <w:lang w:val="en-ID"/>
              </w:rPr>
              <w:t>4.5</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rFonts w:eastAsiaTheme="minorHAnsi"/>
                <w:noProof/>
                <w:lang w:val="en-ID"/>
              </w:rPr>
              <w:t>Identifikasi Variabel</w:t>
            </w:r>
            <w:r>
              <w:rPr>
                <w:noProof/>
                <w:webHidden/>
              </w:rPr>
              <w:tab/>
            </w:r>
            <w:r>
              <w:rPr>
                <w:noProof/>
                <w:webHidden/>
              </w:rPr>
              <w:fldChar w:fldCharType="begin"/>
            </w:r>
            <w:r>
              <w:rPr>
                <w:noProof/>
                <w:webHidden/>
              </w:rPr>
              <w:instrText xml:space="preserve"> PAGEREF _Toc180160435 \h </w:instrText>
            </w:r>
            <w:r>
              <w:rPr>
                <w:noProof/>
                <w:webHidden/>
              </w:rPr>
            </w:r>
            <w:r>
              <w:rPr>
                <w:noProof/>
                <w:webHidden/>
              </w:rPr>
              <w:fldChar w:fldCharType="separate"/>
            </w:r>
            <w:r w:rsidR="007874C1">
              <w:rPr>
                <w:noProof/>
                <w:webHidden/>
              </w:rPr>
              <w:t>37</w:t>
            </w:r>
            <w:r>
              <w:rPr>
                <w:noProof/>
                <w:webHidden/>
              </w:rPr>
              <w:fldChar w:fldCharType="end"/>
            </w:r>
          </w:hyperlink>
        </w:p>
        <w:p w14:paraId="12AFB23C" w14:textId="6CA2621E" w:rsidR="005C7F80" w:rsidRDefault="006F30F7">
          <w:pPr>
            <w:pStyle w:val="TOC3"/>
            <w:rPr>
              <w:rFonts w:asciiTheme="minorHAnsi" w:eastAsiaTheme="minorEastAsia" w:hAnsiTheme="minorHAnsi" w:cstheme="minorBidi"/>
              <w:noProof/>
              <w:kern w:val="2"/>
              <w:sz w:val="22"/>
              <w:szCs w:val="22"/>
              <w:lang w:val="en-ID" w:eastAsia="en-ID"/>
              <w14:ligatures w14:val="standardContextual"/>
            </w:rPr>
          </w:pPr>
          <w:hyperlink w:anchor="_Toc180160436" w:history="1">
            <w:r w:rsidRPr="00232125">
              <w:rPr>
                <w:rStyle w:val="Hyperlink"/>
                <w:rFonts w:eastAsia="Calibri"/>
                <w:noProof/>
                <w:lang w:val="en-ID"/>
              </w:rPr>
              <w:t>4.5.1</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rFonts w:eastAsiaTheme="minorHAnsi"/>
                <w:noProof/>
                <w:lang w:val="en-ID"/>
              </w:rPr>
              <w:t>Variabel Independen (Variabel Bebas)</w:t>
            </w:r>
            <w:r>
              <w:rPr>
                <w:noProof/>
                <w:webHidden/>
              </w:rPr>
              <w:tab/>
            </w:r>
            <w:r>
              <w:rPr>
                <w:noProof/>
                <w:webHidden/>
              </w:rPr>
              <w:fldChar w:fldCharType="begin"/>
            </w:r>
            <w:r>
              <w:rPr>
                <w:noProof/>
                <w:webHidden/>
              </w:rPr>
              <w:instrText xml:space="preserve"> PAGEREF _Toc180160436 \h </w:instrText>
            </w:r>
            <w:r>
              <w:rPr>
                <w:noProof/>
                <w:webHidden/>
              </w:rPr>
            </w:r>
            <w:r>
              <w:rPr>
                <w:noProof/>
                <w:webHidden/>
              </w:rPr>
              <w:fldChar w:fldCharType="separate"/>
            </w:r>
            <w:r w:rsidR="007874C1">
              <w:rPr>
                <w:noProof/>
                <w:webHidden/>
              </w:rPr>
              <w:t>37</w:t>
            </w:r>
            <w:r>
              <w:rPr>
                <w:noProof/>
                <w:webHidden/>
              </w:rPr>
              <w:fldChar w:fldCharType="end"/>
            </w:r>
          </w:hyperlink>
        </w:p>
        <w:p w14:paraId="795557F9" w14:textId="518CB551" w:rsidR="005C7F80" w:rsidRDefault="006F30F7">
          <w:pPr>
            <w:pStyle w:val="TOC3"/>
            <w:rPr>
              <w:rFonts w:asciiTheme="minorHAnsi" w:eastAsiaTheme="minorEastAsia" w:hAnsiTheme="minorHAnsi" w:cstheme="minorBidi"/>
              <w:noProof/>
              <w:kern w:val="2"/>
              <w:sz w:val="22"/>
              <w:szCs w:val="22"/>
              <w:lang w:val="en-ID" w:eastAsia="en-ID"/>
              <w14:ligatures w14:val="standardContextual"/>
            </w:rPr>
          </w:pPr>
          <w:hyperlink w:anchor="_Toc180160437" w:history="1">
            <w:r w:rsidRPr="00232125">
              <w:rPr>
                <w:rStyle w:val="Hyperlink"/>
                <w:rFonts w:eastAsiaTheme="minorHAnsi"/>
                <w:noProof/>
                <w:lang w:val="en-ID"/>
              </w:rPr>
              <w:t>4.5.2</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rFonts w:eastAsiaTheme="minorHAnsi"/>
                <w:noProof/>
                <w:lang w:val="en-ID"/>
              </w:rPr>
              <w:t>Variabel Dependen (Variabel Terikat)</w:t>
            </w:r>
            <w:r>
              <w:rPr>
                <w:noProof/>
                <w:webHidden/>
              </w:rPr>
              <w:tab/>
            </w:r>
            <w:r>
              <w:rPr>
                <w:noProof/>
                <w:webHidden/>
              </w:rPr>
              <w:fldChar w:fldCharType="begin"/>
            </w:r>
            <w:r>
              <w:rPr>
                <w:noProof/>
                <w:webHidden/>
              </w:rPr>
              <w:instrText xml:space="preserve"> PAGEREF _Toc180160437 \h </w:instrText>
            </w:r>
            <w:r>
              <w:rPr>
                <w:noProof/>
                <w:webHidden/>
              </w:rPr>
            </w:r>
            <w:r>
              <w:rPr>
                <w:noProof/>
                <w:webHidden/>
              </w:rPr>
              <w:fldChar w:fldCharType="separate"/>
            </w:r>
            <w:r w:rsidR="007874C1">
              <w:rPr>
                <w:noProof/>
                <w:webHidden/>
              </w:rPr>
              <w:t>38</w:t>
            </w:r>
            <w:r>
              <w:rPr>
                <w:noProof/>
                <w:webHidden/>
              </w:rPr>
              <w:fldChar w:fldCharType="end"/>
            </w:r>
          </w:hyperlink>
        </w:p>
        <w:p w14:paraId="5A1CE3CA" w14:textId="1EB9D285" w:rsidR="005C7F80" w:rsidRDefault="006F30F7">
          <w:pPr>
            <w:pStyle w:val="TOC2"/>
            <w:rPr>
              <w:rFonts w:asciiTheme="minorHAnsi" w:eastAsiaTheme="minorEastAsia" w:hAnsiTheme="minorHAnsi" w:cstheme="minorBidi"/>
              <w:noProof/>
              <w:kern w:val="2"/>
              <w:sz w:val="22"/>
              <w:szCs w:val="22"/>
              <w:lang w:val="en-ID" w:eastAsia="en-ID"/>
              <w14:ligatures w14:val="standardContextual"/>
            </w:rPr>
          </w:pPr>
          <w:hyperlink w:anchor="_Toc180160438" w:history="1">
            <w:r w:rsidRPr="00232125">
              <w:rPr>
                <w:rStyle w:val="Hyperlink"/>
                <w:rFonts w:eastAsia="Calibri"/>
                <w:noProof/>
                <w:lang w:val="en-ID"/>
              </w:rPr>
              <w:t>4.6</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rFonts w:eastAsiaTheme="minorHAnsi"/>
                <w:noProof/>
                <w:lang w:val="en-ID"/>
              </w:rPr>
              <w:t>Definisi Operasional</w:t>
            </w:r>
            <w:r>
              <w:rPr>
                <w:noProof/>
                <w:webHidden/>
              </w:rPr>
              <w:tab/>
            </w:r>
            <w:r>
              <w:rPr>
                <w:noProof/>
                <w:webHidden/>
              </w:rPr>
              <w:fldChar w:fldCharType="begin"/>
            </w:r>
            <w:r>
              <w:rPr>
                <w:noProof/>
                <w:webHidden/>
              </w:rPr>
              <w:instrText xml:space="preserve"> PAGEREF _Toc180160438 \h </w:instrText>
            </w:r>
            <w:r>
              <w:rPr>
                <w:noProof/>
                <w:webHidden/>
              </w:rPr>
            </w:r>
            <w:r>
              <w:rPr>
                <w:noProof/>
                <w:webHidden/>
              </w:rPr>
              <w:fldChar w:fldCharType="separate"/>
            </w:r>
            <w:r w:rsidR="007874C1">
              <w:rPr>
                <w:noProof/>
                <w:webHidden/>
              </w:rPr>
              <w:t>38</w:t>
            </w:r>
            <w:r>
              <w:rPr>
                <w:noProof/>
                <w:webHidden/>
              </w:rPr>
              <w:fldChar w:fldCharType="end"/>
            </w:r>
          </w:hyperlink>
        </w:p>
        <w:p w14:paraId="215BB1CC" w14:textId="50A70532" w:rsidR="005C7F80" w:rsidRDefault="006F30F7">
          <w:pPr>
            <w:pStyle w:val="TOC2"/>
            <w:rPr>
              <w:rFonts w:asciiTheme="minorHAnsi" w:eastAsiaTheme="minorEastAsia" w:hAnsiTheme="minorHAnsi" w:cstheme="minorBidi"/>
              <w:noProof/>
              <w:kern w:val="2"/>
              <w:sz w:val="22"/>
              <w:szCs w:val="22"/>
              <w:lang w:val="en-ID" w:eastAsia="en-ID"/>
              <w14:ligatures w14:val="standardContextual"/>
            </w:rPr>
          </w:pPr>
          <w:hyperlink w:anchor="_Toc180160439" w:history="1">
            <w:r w:rsidRPr="00232125">
              <w:rPr>
                <w:rStyle w:val="Hyperlink"/>
                <w:noProof/>
                <w:lang w:val="en-ID" w:eastAsia="en-ID"/>
              </w:rPr>
              <w:t>4.7</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lang w:val="en-ID" w:eastAsia="en-ID"/>
              </w:rPr>
              <w:t>Pengumpulan, Pengelolaan, dan Analisis Data</w:t>
            </w:r>
            <w:r>
              <w:rPr>
                <w:noProof/>
                <w:webHidden/>
              </w:rPr>
              <w:tab/>
            </w:r>
            <w:r>
              <w:rPr>
                <w:noProof/>
                <w:webHidden/>
              </w:rPr>
              <w:fldChar w:fldCharType="begin"/>
            </w:r>
            <w:r>
              <w:rPr>
                <w:noProof/>
                <w:webHidden/>
              </w:rPr>
              <w:instrText xml:space="preserve"> PAGEREF _Toc180160439 \h </w:instrText>
            </w:r>
            <w:r>
              <w:rPr>
                <w:noProof/>
                <w:webHidden/>
              </w:rPr>
            </w:r>
            <w:r>
              <w:rPr>
                <w:noProof/>
                <w:webHidden/>
              </w:rPr>
              <w:fldChar w:fldCharType="separate"/>
            </w:r>
            <w:r w:rsidR="007874C1">
              <w:rPr>
                <w:noProof/>
                <w:webHidden/>
              </w:rPr>
              <w:t>39</w:t>
            </w:r>
            <w:r>
              <w:rPr>
                <w:noProof/>
                <w:webHidden/>
              </w:rPr>
              <w:fldChar w:fldCharType="end"/>
            </w:r>
          </w:hyperlink>
        </w:p>
        <w:p w14:paraId="55C0AAC9" w14:textId="54043525" w:rsidR="005C7F80" w:rsidRDefault="006F30F7">
          <w:pPr>
            <w:pStyle w:val="TOC3"/>
            <w:rPr>
              <w:rFonts w:asciiTheme="minorHAnsi" w:eastAsiaTheme="minorEastAsia" w:hAnsiTheme="minorHAnsi" w:cstheme="minorBidi"/>
              <w:noProof/>
              <w:kern w:val="2"/>
              <w:sz w:val="22"/>
              <w:szCs w:val="22"/>
              <w:lang w:val="en-ID" w:eastAsia="en-ID"/>
              <w14:ligatures w14:val="standardContextual"/>
            </w:rPr>
          </w:pPr>
          <w:hyperlink w:anchor="_Toc180160440" w:history="1">
            <w:r w:rsidRPr="00232125">
              <w:rPr>
                <w:rStyle w:val="Hyperlink"/>
                <w:noProof/>
                <w:lang w:val="en-ID" w:eastAsia="en-ID"/>
              </w:rPr>
              <w:t>4.7.1</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lang w:val="en-ID" w:eastAsia="en-ID"/>
              </w:rPr>
              <w:t>Pengumpulan Data</w:t>
            </w:r>
            <w:r>
              <w:rPr>
                <w:noProof/>
                <w:webHidden/>
              </w:rPr>
              <w:tab/>
            </w:r>
            <w:r>
              <w:rPr>
                <w:noProof/>
                <w:webHidden/>
              </w:rPr>
              <w:fldChar w:fldCharType="begin"/>
            </w:r>
            <w:r>
              <w:rPr>
                <w:noProof/>
                <w:webHidden/>
              </w:rPr>
              <w:instrText xml:space="preserve"> PAGEREF _Toc180160440 \h </w:instrText>
            </w:r>
            <w:r>
              <w:rPr>
                <w:noProof/>
                <w:webHidden/>
              </w:rPr>
            </w:r>
            <w:r>
              <w:rPr>
                <w:noProof/>
                <w:webHidden/>
              </w:rPr>
              <w:fldChar w:fldCharType="separate"/>
            </w:r>
            <w:r w:rsidR="007874C1">
              <w:rPr>
                <w:noProof/>
                <w:webHidden/>
              </w:rPr>
              <w:t>39</w:t>
            </w:r>
            <w:r>
              <w:rPr>
                <w:noProof/>
                <w:webHidden/>
              </w:rPr>
              <w:fldChar w:fldCharType="end"/>
            </w:r>
          </w:hyperlink>
        </w:p>
        <w:p w14:paraId="5B64CC64" w14:textId="4BB3ECFD" w:rsidR="005C7F80" w:rsidRDefault="006F30F7">
          <w:pPr>
            <w:pStyle w:val="TOC3"/>
            <w:rPr>
              <w:rFonts w:asciiTheme="minorHAnsi" w:eastAsiaTheme="minorEastAsia" w:hAnsiTheme="minorHAnsi" w:cstheme="minorBidi"/>
              <w:noProof/>
              <w:kern w:val="2"/>
              <w:sz w:val="22"/>
              <w:szCs w:val="22"/>
              <w:lang w:val="en-ID" w:eastAsia="en-ID"/>
              <w14:ligatures w14:val="standardContextual"/>
            </w:rPr>
          </w:pPr>
          <w:hyperlink w:anchor="_Toc180160441" w:history="1">
            <w:r w:rsidRPr="00232125">
              <w:rPr>
                <w:rStyle w:val="Hyperlink"/>
                <w:noProof/>
                <w:lang w:val="en-ID" w:eastAsia="en-ID"/>
              </w:rPr>
              <w:t>4.7.2</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lang w:val="en-ID" w:eastAsia="en-ID"/>
              </w:rPr>
              <w:t>Analisis Data</w:t>
            </w:r>
            <w:r>
              <w:rPr>
                <w:noProof/>
                <w:webHidden/>
              </w:rPr>
              <w:tab/>
            </w:r>
            <w:r>
              <w:rPr>
                <w:noProof/>
                <w:webHidden/>
              </w:rPr>
              <w:fldChar w:fldCharType="begin"/>
            </w:r>
            <w:r>
              <w:rPr>
                <w:noProof/>
                <w:webHidden/>
              </w:rPr>
              <w:instrText xml:space="preserve"> PAGEREF _Toc180160441 \h </w:instrText>
            </w:r>
            <w:r>
              <w:rPr>
                <w:noProof/>
                <w:webHidden/>
              </w:rPr>
            </w:r>
            <w:r>
              <w:rPr>
                <w:noProof/>
                <w:webHidden/>
              </w:rPr>
              <w:fldChar w:fldCharType="separate"/>
            </w:r>
            <w:r w:rsidR="007874C1">
              <w:rPr>
                <w:noProof/>
                <w:webHidden/>
              </w:rPr>
              <w:t>41</w:t>
            </w:r>
            <w:r>
              <w:rPr>
                <w:noProof/>
                <w:webHidden/>
              </w:rPr>
              <w:fldChar w:fldCharType="end"/>
            </w:r>
          </w:hyperlink>
        </w:p>
        <w:p w14:paraId="4501FD55" w14:textId="5F3D9839" w:rsidR="005C7F80" w:rsidRDefault="006F30F7">
          <w:pPr>
            <w:pStyle w:val="TOC2"/>
            <w:rPr>
              <w:rFonts w:asciiTheme="minorHAnsi" w:eastAsiaTheme="minorEastAsia" w:hAnsiTheme="minorHAnsi" w:cstheme="minorBidi"/>
              <w:noProof/>
              <w:kern w:val="2"/>
              <w:sz w:val="22"/>
              <w:szCs w:val="22"/>
              <w:lang w:val="en-ID" w:eastAsia="en-ID"/>
              <w14:ligatures w14:val="standardContextual"/>
            </w:rPr>
          </w:pPr>
          <w:hyperlink w:anchor="_Toc180160442" w:history="1">
            <w:r w:rsidRPr="00232125">
              <w:rPr>
                <w:rStyle w:val="Hyperlink"/>
                <w:rFonts w:eastAsiaTheme="minorHAnsi"/>
                <w:noProof/>
                <w:lang w:val="en-ID"/>
              </w:rPr>
              <w:t>4.8</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rFonts w:eastAsiaTheme="minorHAnsi"/>
                <w:noProof/>
                <w:lang w:val="en-ID"/>
              </w:rPr>
              <w:t>Etika Penelitian</w:t>
            </w:r>
            <w:r>
              <w:rPr>
                <w:noProof/>
                <w:webHidden/>
              </w:rPr>
              <w:tab/>
            </w:r>
            <w:r>
              <w:rPr>
                <w:noProof/>
                <w:webHidden/>
              </w:rPr>
              <w:fldChar w:fldCharType="begin"/>
            </w:r>
            <w:r>
              <w:rPr>
                <w:noProof/>
                <w:webHidden/>
              </w:rPr>
              <w:instrText xml:space="preserve"> PAGEREF _Toc180160442 \h </w:instrText>
            </w:r>
            <w:r>
              <w:rPr>
                <w:noProof/>
                <w:webHidden/>
              </w:rPr>
            </w:r>
            <w:r>
              <w:rPr>
                <w:noProof/>
                <w:webHidden/>
              </w:rPr>
              <w:fldChar w:fldCharType="separate"/>
            </w:r>
            <w:r w:rsidR="007874C1">
              <w:rPr>
                <w:noProof/>
                <w:webHidden/>
              </w:rPr>
              <w:t>43</w:t>
            </w:r>
            <w:r>
              <w:rPr>
                <w:noProof/>
                <w:webHidden/>
              </w:rPr>
              <w:fldChar w:fldCharType="end"/>
            </w:r>
          </w:hyperlink>
        </w:p>
        <w:p w14:paraId="78607A05" w14:textId="48420DCC" w:rsidR="005C7F80" w:rsidRDefault="006F30F7">
          <w:pPr>
            <w:pStyle w:val="TOC1"/>
            <w:rPr>
              <w:rFonts w:asciiTheme="minorHAnsi" w:eastAsiaTheme="minorEastAsia" w:hAnsiTheme="minorHAnsi" w:cstheme="minorBidi"/>
              <w:b w:val="0"/>
              <w:bCs w:val="0"/>
              <w:kern w:val="2"/>
              <w:sz w:val="22"/>
              <w:szCs w:val="22"/>
              <w:lang w:val="en-ID" w:eastAsia="en-ID"/>
              <w14:ligatures w14:val="standardContextual"/>
            </w:rPr>
          </w:pPr>
          <w:hyperlink w:anchor="_Toc180160443" w:history="1">
            <w:r w:rsidRPr="00232125">
              <w:rPr>
                <w:rStyle w:val="Hyperlink"/>
                <w:lang w:val="en-ID" w:eastAsia="en-ID"/>
              </w:rPr>
              <w:t>BAB 5 HASIL DAN PEMBAHASAN</w:t>
            </w:r>
            <w:r>
              <w:rPr>
                <w:webHidden/>
              </w:rPr>
              <w:tab/>
            </w:r>
            <w:r>
              <w:rPr>
                <w:webHidden/>
              </w:rPr>
              <w:fldChar w:fldCharType="begin"/>
            </w:r>
            <w:r>
              <w:rPr>
                <w:webHidden/>
              </w:rPr>
              <w:instrText xml:space="preserve"> PAGEREF _Toc180160443 \h </w:instrText>
            </w:r>
            <w:r>
              <w:rPr>
                <w:webHidden/>
              </w:rPr>
            </w:r>
            <w:r>
              <w:rPr>
                <w:webHidden/>
              </w:rPr>
              <w:fldChar w:fldCharType="separate"/>
            </w:r>
            <w:r w:rsidR="007874C1">
              <w:rPr>
                <w:webHidden/>
              </w:rPr>
              <w:t>44</w:t>
            </w:r>
            <w:r>
              <w:rPr>
                <w:webHidden/>
              </w:rPr>
              <w:fldChar w:fldCharType="end"/>
            </w:r>
          </w:hyperlink>
        </w:p>
        <w:p w14:paraId="28361159" w14:textId="1EB8AB2B" w:rsidR="005C7F80" w:rsidRDefault="006F30F7">
          <w:pPr>
            <w:pStyle w:val="TOC2"/>
            <w:rPr>
              <w:rFonts w:asciiTheme="minorHAnsi" w:eastAsiaTheme="minorEastAsia" w:hAnsiTheme="minorHAnsi" w:cstheme="minorBidi"/>
              <w:noProof/>
              <w:kern w:val="2"/>
              <w:sz w:val="22"/>
              <w:szCs w:val="22"/>
              <w:lang w:val="en-ID" w:eastAsia="en-ID"/>
              <w14:ligatures w14:val="standardContextual"/>
            </w:rPr>
          </w:pPr>
          <w:hyperlink w:anchor="_Toc180160444" w:history="1">
            <w:r w:rsidRPr="00232125">
              <w:rPr>
                <w:rStyle w:val="Hyperlink"/>
                <w:noProof/>
              </w:rPr>
              <w:t>5.1</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rPr>
              <w:t>Hasil Penelitian</w:t>
            </w:r>
            <w:r>
              <w:rPr>
                <w:noProof/>
                <w:webHidden/>
              </w:rPr>
              <w:tab/>
            </w:r>
            <w:r>
              <w:rPr>
                <w:noProof/>
                <w:webHidden/>
              </w:rPr>
              <w:fldChar w:fldCharType="begin"/>
            </w:r>
            <w:r>
              <w:rPr>
                <w:noProof/>
                <w:webHidden/>
              </w:rPr>
              <w:instrText xml:space="preserve"> PAGEREF _Toc180160444 \h </w:instrText>
            </w:r>
            <w:r>
              <w:rPr>
                <w:noProof/>
                <w:webHidden/>
              </w:rPr>
            </w:r>
            <w:r>
              <w:rPr>
                <w:noProof/>
                <w:webHidden/>
              </w:rPr>
              <w:fldChar w:fldCharType="separate"/>
            </w:r>
            <w:r w:rsidR="007874C1">
              <w:rPr>
                <w:noProof/>
                <w:webHidden/>
              </w:rPr>
              <w:t>44</w:t>
            </w:r>
            <w:r>
              <w:rPr>
                <w:noProof/>
                <w:webHidden/>
              </w:rPr>
              <w:fldChar w:fldCharType="end"/>
            </w:r>
          </w:hyperlink>
        </w:p>
        <w:p w14:paraId="3D443CCD" w14:textId="52D463D9" w:rsidR="005C7F80" w:rsidRDefault="006F30F7">
          <w:pPr>
            <w:pStyle w:val="TOC3"/>
            <w:rPr>
              <w:rFonts w:asciiTheme="minorHAnsi" w:eastAsiaTheme="minorEastAsia" w:hAnsiTheme="minorHAnsi" w:cstheme="minorBidi"/>
              <w:noProof/>
              <w:kern w:val="2"/>
              <w:sz w:val="22"/>
              <w:szCs w:val="22"/>
              <w:lang w:val="en-ID" w:eastAsia="en-ID"/>
              <w14:ligatures w14:val="standardContextual"/>
            </w:rPr>
          </w:pPr>
          <w:hyperlink w:anchor="_Toc180160445" w:history="1">
            <w:r w:rsidRPr="00232125">
              <w:rPr>
                <w:rStyle w:val="Hyperlink"/>
                <w:noProof/>
              </w:rPr>
              <w:t>5.1.1</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rPr>
              <w:t>Gambaran Umum Tempat Penelitian</w:t>
            </w:r>
            <w:r>
              <w:rPr>
                <w:noProof/>
                <w:webHidden/>
              </w:rPr>
              <w:tab/>
            </w:r>
            <w:r>
              <w:rPr>
                <w:noProof/>
                <w:webHidden/>
              </w:rPr>
              <w:fldChar w:fldCharType="begin"/>
            </w:r>
            <w:r>
              <w:rPr>
                <w:noProof/>
                <w:webHidden/>
              </w:rPr>
              <w:instrText xml:space="preserve"> PAGEREF _Toc180160445 \h </w:instrText>
            </w:r>
            <w:r>
              <w:rPr>
                <w:noProof/>
                <w:webHidden/>
              </w:rPr>
            </w:r>
            <w:r>
              <w:rPr>
                <w:noProof/>
                <w:webHidden/>
              </w:rPr>
              <w:fldChar w:fldCharType="separate"/>
            </w:r>
            <w:r w:rsidR="007874C1">
              <w:rPr>
                <w:noProof/>
                <w:webHidden/>
              </w:rPr>
              <w:t>44</w:t>
            </w:r>
            <w:r>
              <w:rPr>
                <w:noProof/>
                <w:webHidden/>
              </w:rPr>
              <w:fldChar w:fldCharType="end"/>
            </w:r>
          </w:hyperlink>
        </w:p>
        <w:p w14:paraId="7DDD6A86" w14:textId="6ACA4981" w:rsidR="005C7F80" w:rsidRDefault="006F30F7">
          <w:pPr>
            <w:pStyle w:val="TOC3"/>
            <w:rPr>
              <w:rFonts w:asciiTheme="minorHAnsi" w:eastAsiaTheme="minorEastAsia" w:hAnsiTheme="minorHAnsi" w:cstheme="minorBidi"/>
              <w:noProof/>
              <w:kern w:val="2"/>
              <w:sz w:val="22"/>
              <w:szCs w:val="22"/>
              <w:lang w:val="en-ID" w:eastAsia="en-ID"/>
              <w14:ligatures w14:val="standardContextual"/>
            </w:rPr>
          </w:pPr>
          <w:hyperlink w:anchor="_Toc180160446" w:history="1">
            <w:r w:rsidRPr="00232125">
              <w:rPr>
                <w:rStyle w:val="Hyperlink"/>
                <w:noProof/>
              </w:rPr>
              <w:t>5.1.2</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rPr>
              <w:t>Gambaran Umum Subjek Penelitian</w:t>
            </w:r>
            <w:r>
              <w:rPr>
                <w:noProof/>
                <w:webHidden/>
              </w:rPr>
              <w:tab/>
            </w:r>
            <w:r>
              <w:rPr>
                <w:noProof/>
                <w:webHidden/>
              </w:rPr>
              <w:fldChar w:fldCharType="begin"/>
            </w:r>
            <w:r>
              <w:rPr>
                <w:noProof/>
                <w:webHidden/>
              </w:rPr>
              <w:instrText xml:space="preserve"> PAGEREF _Toc180160446 \h </w:instrText>
            </w:r>
            <w:r>
              <w:rPr>
                <w:noProof/>
                <w:webHidden/>
              </w:rPr>
            </w:r>
            <w:r>
              <w:rPr>
                <w:noProof/>
                <w:webHidden/>
              </w:rPr>
              <w:fldChar w:fldCharType="separate"/>
            </w:r>
            <w:r w:rsidR="007874C1">
              <w:rPr>
                <w:noProof/>
                <w:webHidden/>
              </w:rPr>
              <w:t>45</w:t>
            </w:r>
            <w:r>
              <w:rPr>
                <w:noProof/>
                <w:webHidden/>
              </w:rPr>
              <w:fldChar w:fldCharType="end"/>
            </w:r>
          </w:hyperlink>
        </w:p>
        <w:p w14:paraId="324C7FA8" w14:textId="6A1630A4" w:rsidR="005C7F80" w:rsidRDefault="006F30F7">
          <w:pPr>
            <w:pStyle w:val="TOC3"/>
            <w:rPr>
              <w:rFonts w:asciiTheme="minorHAnsi" w:eastAsiaTheme="minorEastAsia" w:hAnsiTheme="minorHAnsi" w:cstheme="minorBidi"/>
              <w:noProof/>
              <w:kern w:val="2"/>
              <w:sz w:val="22"/>
              <w:szCs w:val="22"/>
              <w:lang w:val="en-ID" w:eastAsia="en-ID"/>
              <w14:ligatures w14:val="standardContextual"/>
            </w:rPr>
          </w:pPr>
          <w:hyperlink w:anchor="_Toc180160447" w:history="1">
            <w:r w:rsidRPr="00232125">
              <w:rPr>
                <w:rStyle w:val="Hyperlink"/>
                <w:noProof/>
              </w:rPr>
              <w:t>5.1.3</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rPr>
              <w:t>Data Umum Hasil Penelitian</w:t>
            </w:r>
            <w:r>
              <w:rPr>
                <w:noProof/>
                <w:webHidden/>
              </w:rPr>
              <w:tab/>
            </w:r>
            <w:r>
              <w:rPr>
                <w:noProof/>
                <w:webHidden/>
              </w:rPr>
              <w:fldChar w:fldCharType="begin"/>
            </w:r>
            <w:r>
              <w:rPr>
                <w:noProof/>
                <w:webHidden/>
              </w:rPr>
              <w:instrText xml:space="preserve"> PAGEREF _Toc180160447 \h </w:instrText>
            </w:r>
            <w:r>
              <w:rPr>
                <w:noProof/>
                <w:webHidden/>
              </w:rPr>
            </w:r>
            <w:r>
              <w:rPr>
                <w:noProof/>
                <w:webHidden/>
              </w:rPr>
              <w:fldChar w:fldCharType="separate"/>
            </w:r>
            <w:r w:rsidR="007874C1">
              <w:rPr>
                <w:noProof/>
                <w:webHidden/>
              </w:rPr>
              <w:t>45</w:t>
            </w:r>
            <w:r>
              <w:rPr>
                <w:noProof/>
                <w:webHidden/>
              </w:rPr>
              <w:fldChar w:fldCharType="end"/>
            </w:r>
          </w:hyperlink>
        </w:p>
        <w:p w14:paraId="3BCA15F1" w14:textId="07DDE893" w:rsidR="005C7F80" w:rsidRDefault="006F30F7">
          <w:pPr>
            <w:pStyle w:val="TOC3"/>
            <w:rPr>
              <w:rFonts w:asciiTheme="minorHAnsi" w:eastAsiaTheme="minorEastAsia" w:hAnsiTheme="minorHAnsi" w:cstheme="minorBidi"/>
              <w:noProof/>
              <w:kern w:val="2"/>
              <w:sz w:val="22"/>
              <w:szCs w:val="22"/>
              <w:lang w:val="en-ID" w:eastAsia="en-ID"/>
              <w14:ligatures w14:val="standardContextual"/>
            </w:rPr>
          </w:pPr>
          <w:hyperlink w:anchor="_Toc180160448" w:history="1">
            <w:r w:rsidRPr="00232125">
              <w:rPr>
                <w:rStyle w:val="Hyperlink"/>
                <w:noProof/>
              </w:rPr>
              <w:t>5.1.4</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rPr>
              <w:t>Data Khusus</w:t>
            </w:r>
            <w:r>
              <w:rPr>
                <w:noProof/>
                <w:webHidden/>
              </w:rPr>
              <w:tab/>
            </w:r>
            <w:r>
              <w:rPr>
                <w:noProof/>
                <w:webHidden/>
              </w:rPr>
              <w:fldChar w:fldCharType="begin"/>
            </w:r>
            <w:r>
              <w:rPr>
                <w:noProof/>
                <w:webHidden/>
              </w:rPr>
              <w:instrText xml:space="preserve"> PAGEREF _Toc180160448 \h </w:instrText>
            </w:r>
            <w:r>
              <w:rPr>
                <w:noProof/>
                <w:webHidden/>
              </w:rPr>
            </w:r>
            <w:r>
              <w:rPr>
                <w:noProof/>
                <w:webHidden/>
              </w:rPr>
              <w:fldChar w:fldCharType="separate"/>
            </w:r>
            <w:r w:rsidR="007874C1">
              <w:rPr>
                <w:noProof/>
                <w:webHidden/>
              </w:rPr>
              <w:t>50</w:t>
            </w:r>
            <w:r>
              <w:rPr>
                <w:noProof/>
                <w:webHidden/>
              </w:rPr>
              <w:fldChar w:fldCharType="end"/>
            </w:r>
          </w:hyperlink>
        </w:p>
        <w:p w14:paraId="52B88415" w14:textId="37F6C2E5" w:rsidR="005C7F80" w:rsidRDefault="006F30F7">
          <w:pPr>
            <w:pStyle w:val="TOC2"/>
            <w:rPr>
              <w:rFonts w:asciiTheme="minorHAnsi" w:eastAsiaTheme="minorEastAsia" w:hAnsiTheme="minorHAnsi" w:cstheme="minorBidi"/>
              <w:noProof/>
              <w:kern w:val="2"/>
              <w:sz w:val="22"/>
              <w:szCs w:val="22"/>
              <w:lang w:val="en-ID" w:eastAsia="en-ID"/>
              <w14:ligatures w14:val="standardContextual"/>
            </w:rPr>
          </w:pPr>
          <w:hyperlink w:anchor="_Toc180160449" w:history="1">
            <w:r w:rsidRPr="00232125">
              <w:rPr>
                <w:rStyle w:val="Hyperlink"/>
                <w:noProof/>
              </w:rPr>
              <w:t>5.2</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rPr>
              <w:t>Pembahasan</w:t>
            </w:r>
            <w:r>
              <w:rPr>
                <w:noProof/>
                <w:webHidden/>
              </w:rPr>
              <w:tab/>
            </w:r>
            <w:r>
              <w:rPr>
                <w:noProof/>
                <w:webHidden/>
              </w:rPr>
              <w:fldChar w:fldCharType="begin"/>
            </w:r>
            <w:r>
              <w:rPr>
                <w:noProof/>
                <w:webHidden/>
              </w:rPr>
              <w:instrText xml:space="preserve"> PAGEREF _Toc180160449 \h </w:instrText>
            </w:r>
            <w:r>
              <w:rPr>
                <w:noProof/>
                <w:webHidden/>
              </w:rPr>
            </w:r>
            <w:r>
              <w:rPr>
                <w:noProof/>
                <w:webHidden/>
              </w:rPr>
              <w:fldChar w:fldCharType="separate"/>
            </w:r>
            <w:r w:rsidR="007874C1">
              <w:rPr>
                <w:noProof/>
                <w:webHidden/>
              </w:rPr>
              <w:t>51</w:t>
            </w:r>
            <w:r>
              <w:rPr>
                <w:noProof/>
                <w:webHidden/>
              </w:rPr>
              <w:fldChar w:fldCharType="end"/>
            </w:r>
          </w:hyperlink>
        </w:p>
        <w:p w14:paraId="0BB0090D" w14:textId="550152CE" w:rsidR="005C7F80" w:rsidRDefault="006F30F7">
          <w:pPr>
            <w:pStyle w:val="TOC3"/>
            <w:rPr>
              <w:rFonts w:asciiTheme="minorHAnsi" w:eastAsiaTheme="minorEastAsia" w:hAnsiTheme="minorHAnsi" w:cstheme="minorBidi"/>
              <w:noProof/>
              <w:kern w:val="2"/>
              <w:sz w:val="22"/>
              <w:szCs w:val="22"/>
              <w:lang w:val="en-ID" w:eastAsia="en-ID"/>
              <w14:ligatures w14:val="standardContextual"/>
            </w:rPr>
          </w:pPr>
          <w:hyperlink w:anchor="_Toc180160450" w:history="1">
            <w:r w:rsidRPr="00232125">
              <w:rPr>
                <w:rStyle w:val="Hyperlink"/>
                <w:noProof/>
              </w:rPr>
              <w:t>5.2.1</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rPr>
              <w:t>Frekuensi Terapi Oksigen Hiperbarik pada Penderita Diabetes Mellitus di LAKESLA Drs. Med. R. Rijadi S., Phys Surabaya</w:t>
            </w:r>
            <w:r>
              <w:rPr>
                <w:noProof/>
                <w:webHidden/>
              </w:rPr>
              <w:tab/>
            </w:r>
            <w:r>
              <w:rPr>
                <w:noProof/>
                <w:webHidden/>
              </w:rPr>
              <w:fldChar w:fldCharType="begin"/>
            </w:r>
            <w:r>
              <w:rPr>
                <w:noProof/>
                <w:webHidden/>
              </w:rPr>
              <w:instrText xml:space="preserve"> PAGEREF _Toc180160450 \h </w:instrText>
            </w:r>
            <w:r>
              <w:rPr>
                <w:noProof/>
                <w:webHidden/>
              </w:rPr>
            </w:r>
            <w:r>
              <w:rPr>
                <w:noProof/>
                <w:webHidden/>
              </w:rPr>
              <w:fldChar w:fldCharType="separate"/>
            </w:r>
            <w:r w:rsidR="007874C1">
              <w:rPr>
                <w:noProof/>
                <w:webHidden/>
              </w:rPr>
              <w:t>52</w:t>
            </w:r>
            <w:r>
              <w:rPr>
                <w:noProof/>
                <w:webHidden/>
              </w:rPr>
              <w:fldChar w:fldCharType="end"/>
            </w:r>
          </w:hyperlink>
        </w:p>
        <w:p w14:paraId="7B57EF04" w14:textId="5E72E6EE" w:rsidR="005C7F80" w:rsidRDefault="006F30F7">
          <w:pPr>
            <w:pStyle w:val="TOC3"/>
            <w:rPr>
              <w:rFonts w:asciiTheme="minorHAnsi" w:eastAsiaTheme="minorEastAsia" w:hAnsiTheme="minorHAnsi" w:cstheme="minorBidi"/>
              <w:noProof/>
              <w:kern w:val="2"/>
              <w:sz w:val="22"/>
              <w:szCs w:val="22"/>
              <w:lang w:val="en-ID" w:eastAsia="en-ID"/>
              <w14:ligatures w14:val="standardContextual"/>
            </w:rPr>
          </w:pPr>
          <w:hyperlink w:anchor="_Toc180160451" w:history="1">
            <w:r w:rsidRPr="00232125">
              <w:rPr>
                <w:rStyle w:val="Hyperlink"/>
                <w:noProof/>
              </w:rPr>
              <w:t>5.2.2</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rPr>
              <w:t>Kualitas Hidup Penderita Diabetes Mellitus yang Menjalani Oksigen Hiperbarik di LAKESLA Drs. Med. R. Rijadi S., Phys Surabaya</w:t>
            </w:r>
            <w:r>
              <w:rPr>
                <w:noProof/>
                <w:webHidden/>
              </w:rPr>
              <w:tab/>
            </w:r>
            <w:r>
              <w:rPr>
                <w:noProof/>
                <w:webHidden/>
              </w:rPr>
              <w:fldChar w:fldCharType="begin"/>
            </w:r>
            <w:r>
              <w:rPr>
                <w:noProof/>
                <w:webHidden/>
              </w:rPr>
              <w:instrText xml:space="preserve"> PAGEREF _Toc180160451 \h </w:instrText>
            </w:r>
            <w:r>
              <w:rPr>
                <w:noProof/>
                <w:webHidden/>
              </w:rPr>
            </w:r>
            <w:r>
              <w:rPr>
                <w:noProof/>
                <w:webHidden/>
              </w:rPr>
              <w:fldChar w:fldCharType="separate"/>
            </w:r>
            <w:r w:rsidR="007874C1">
              <w:rPr>
                <w:noProof/>
                <w:webHidden/>
              </w:rPr>
              <w:t>54</w:t>
            </w:r>
            <w:r>
              <w:rPr>
                <w:noProof/>
                <w:webHidden/>
              </w:rPr>
              <w:fldChar w:fldCharType="end"/>
            </w:r>
          </w:hyperlink>
        </w:p>
        <w:p w14:paraId="77796E9A" w14:textId="47828C8E" w:rsidR="005C7F80" w:rsidRDefault="006F30F7">
          <w:pPr>
            <w:pStyle w:val="TOC3"/>
            <w:rPr>
              <w:rFonts w:asciiTheme="minorHAnsi" w:eastAsiaTheme="minorEastAsia" w:hAnsiTheme="minorHAnsi" w:cstheme="minorBidi"/>
              <w:noProof/>
              <w:kern w:val="2"/>
              <w:sz w:val="22"/>
              <w:szCs w:val="22"/>
              <w:lang w:val="en-ID" w:eastAsia="en-ID"/>
              <w14:ligatures w14:val="standardContextual"/>
            </w:rPr>
          </w:pPr>
          <w:hyperlink w:anchor="_Toc180160452" w:history="1">
            <w:r w:rsidRPr="00232125">
              <w:rPr>
                <w:rStyle w:val="Hyperlink"/>
                <w:noProof/>
              </w:rPr>
              <w:t>5.2.3</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rPr>
              <w:t>Hubungan Frekuensi Terapi Oksigen Hiperbarik terhadap Kualitas Hidup Penderita Diabetes Mellitus di LAKESLA Drs. Med. R. Rijadi S., Phys Surabaya</w:t>
            </w:r>
            <w:r>
              <w:rPr>
                <w:noProof/>
                <w:webHidden/>
              </w:rPr>
              <w:tab/>
            </w:r>
            <w:r>
              <w:rPr>
                <w:noProof/>
                <w:webHidden/>
              </w:rPr>
              <w:fldChar w:fldCharType="begin"/>
            </w:r>
            <w:r>
              <w:rPr>
                <w:noProof/>
                <w:webHidden/>
              </w:rPr>
              <w:instrText xml:space="preserve"> PAGEREF _Toc180160452 \h </w:instrText>
            </w:r>
            <w:r>
              <w:rPr>
                <w:noProof/>
                <w:webHidden/>
              </w:rPr>
            </w:r>
            <w:r>
              <w:rPr>
                <w:noProof/>
                <w:webHidden/>
              </w:rPr>
              <w:fldChar w:fldCharType="separate"/>
            </w:r>
            <w:r w:rsidR="007874C1">
              <w:rPr>
                <w:noProof/>
                <w:webHidden/>
              </w:rPr>
              <w:t>56</w:t>
            </w:r>
            <w:r>
              <w:rPr>
                <w:noProof/>
                <w:webHidden/>
              </w:rPr>
              <w:fldChar w:fldCharType="end"/>
            </w:r>
          </w:hyperlink>
        </w:p>
        <w:p w14:paraId="0894F76B" w14:textId="031F8672" w:rsidR="005C7F80" w:rsidRDefault="006F30F7">
          <w:pPr>
            <w:pStyle w:val="TOC2"/>
            <w:rPr>
              <w:rFonts w:asciiTheme="minorHAnsi" w:eastAsiaTheme="minorEastAsia" w:hAnsiTheme="minorHAnsi" w:cstheme="minorBidi"/>
              <w:noProof/>
              <w:kern w:val="2"/>
              <w:sz w:val="22"/>
              <w:szCs w:val="22"/>
              <w:lang w:val="en-ID" w:eastAsia="en-ID"/>
              <w14:ligatures w14:val="standardContextual"/>
            </w:rPr>
          </w:pPr>
          <w:hyperlink w:anchor="_Toc180160453" w:history="1">
            <w:r w:rsidRPr="00232125">
              <w:rPr>
                <w:rStyle w:val="Hyperlink"/>
                <w:noProof/>
              </w:rPr>
              <w:t>5.3</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rPr>
              <w:t>Keterbatasan Penelitian</w:t>
            </w:r>
            <w:r>
              <w:rPr>
                <w:noProof/>
                <w:webHidden/>
              </w:rPr>
              <w:tab/>
            </w:r>
            <w:r>
              <w:rPr>
                <w:noProof/>
                <w:webHidden/>
              </w:rPr>
              <w:fldChar w:fldCharType="begin"/>
            </w:r>
            <w:r>
              <w:rPr>
                <w:noProof/>
                <w:webHidden/>
              </w:rPr>
              <w:instrText xml:space="preserve"> PAGEREF _Toc180160453 \h </w:instrText>
            </w:r>
            <w:r>
              <w:rPr>
                <w:noProof/>
                <w:webHidden/>
              </w:rPr>
            </w:r>
            <w:r>
              <w:rPr>
                <w:noProof/>
                <w:webHidden/>
              </w:rPr>
              <w:fldChar w:fldCharType="separate"/>
            </w:r>
            <w:r w:rsidR="007874C1">
              <w:rPr>
                <w:noProof/>
                <w:webHidden/>
              </w:rPr>
              <w:t>59</w:t>
            </w:r>
            <w:r>
              <w:rPr>
                <w:noProof/>
                <w:webHidden/>
              </w:rPr>
              <w:fldChar w:fldCharType="end"/>
            </w:r>
          </w:hyperlink>
        </w:p>
        <w:p w14:paraId="55E485E2" w14:textId="1361E5E3" w:rsidR="005C7F80" w:rsidRDefault="006F30F7">
          <w:pPr>
            <w:pStyle w:val="TOC1"/>
            <w:rPr>
              <w:rFonts w:asciiTheme="minorHAnsi" w:eastAsiaTheme="minorEastAsia" w:hAnsiTheme="minorHAnsi" w:cstheme="minorBidi"/>
              <w:b w:val="0"/>
              <w:bCs w:val="0"/>
              <w:kern w:val="2"/>
              <w:sz w:val="22"/>
              <w:szCs w:val="22"/>
              <w:lang w:val="en-ID" w:eastAsia="en-ID"/>
              <w14:ligatures w14:val="standardContextual"/>
            </w:rPr>
          </w:pPr>
          <w:hyperlink w:anchor="_Toc180160454" w:history="1">
            <w:r w:rsidRPr="00232125">
              <w:rPr>
                <w:rStyle w:val="Hyperlink"/>
                <w:lang w:val="en-ID" w:eastAsia="en-ID"/>
              </w:rPr>
              <w:t>BAB 6 PENUTUP</w:t>
            </w:r>
            <w:r>
              <w:rPr>
                <w:webHidden/>
              </w:rPr>
              <w:tab/>
            </w:r>
            <w:r>
              <w:rPr>
                <w:webHidden/>
              </w:rPr>
              <w:fldChar w:fldCharType="begin"/>
            </w:r>
            <w:r>
              <w:rPr>
                <w:webHidden/>
              </w:rPr>
              <w:instrText xml:space="preserve"> PAGEREF _Toc180160454 \h </w:instrText>
            </w:r>
            <w:r>
              <w:rPr>
                <w:webHidden/>
              </w:rPr>
            </w:r>
            <w:r>
              <w:rPr>
                <w:webHidden/>
              </w:rPr>
              <w:fldChar w:fldCharType="separate"/>
            </w:r>
            <w:r w:rsidR="007874C1">
              <w:rPr>
                <w:webHidden/>
              </w:rPr>
              <w:t>60</w:t>
            </w:r>
            <w:r>
              <w:rPr>
                <w:webHidden/>
              </w:rPr>
              <w:fldChar w:fldCharType="end"/>
            </w:r>
          </w:hyperlink>
        </w:p>
        <w:p w14:paraId="3AF109EA" w14:textId="43807461" w:rsidR="005C7F80" w:rsidRDefault="006F30F7">
          <w:pPr>
            <w:pStyle w:val="TOC2"/>
            <w:rPr>
              <w:rFonts w:asciiTheme="minorHAnsi" w:eastAsiaTheme="minorEastAsia" w:hAnsiTheme="minorHAnsi" w:cstheme="minorBidi"/>
              <w:noProof/>
              <w:kern w:val="2"/>
              <w:sz w:val="22"/>
              <w:szCs w:val="22"/>
              <w:lang w:val="en-ID" w:eastAsia="en-ID"/>
              <w14:ligatures w14:val="standardContextual"/>
            </w:rPr>
          </w:pPr>
          <w:hyperlink w:anchor="_Toc180160455" w:history="1">
            <w:r w:rsidRPr="00232125">
              <w:rPr>
                <w:rStyle w:val="Hyperlink"/>
                <w:noProof/>
              </w:rPr>
              <w:t>6.1</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rPr>
              <w:t>Kesimpulan</w:t>
            </w:r>
            <w:r>
              <w:rPr>
                <w:noProof/>
                <w:webHidden/>
              </w:rPr>
              <w:tab/>
            </w:r>
            <w:r>
              <w:rPr>
                <w:noProof/>
                <w:webHidden/>
              </w:rPr>
              <w:fldChar w:fldCharType="begin"/>
            </w:r>
            <w:r>
              <w:rPr>
                <w:noProof/>
                <w:webHidden/>
              </w:rPr>
              <w:instrText xml:space="preserve"> PAGEREF _Toc180160455 \h </w:instrText>
            </w:r>
            <w:r>
              <w:rPr>
                <w:noProof/>
                <w:webHidden/>
              </w:rPr>
            </w:r>
            <w:r>
              <w:rPr>
                <w:noProof/>
                <w:webHidden/>
              </w:rPr>
              <w:fldChar w:fldCharType="separate"/>
            </w:r>
            <w:r w:rsidR="007874C1">
              <w:rPr>
                <w:noProof/>
                <w:webHidden/>
              </w:rPr>
              <w:t>60</w:t>
            </w:r>
            <w:r>
              <w:rPr>
                <w:noProof/>
                <w:webHidden/>
              </w:rPr>
              <w:fldChar w:fldCharType="end"/>
            </w:r>
          </w:hyperlink>
        </w:p>
        <w:p w14:paraId="4C16358A" w14:textId="640BF4C4" w:rsidR="005C7F80" w:rsidRDefault="006F30F7">
          <w:pPr>
            <w:pStyle w:val="TOC2"/>
            <w:rPr>
              <w:rFonts w:asciiTheme="minorHAnsi" w:eastAsiaTheme="minorEastAsia" w:hAnsiTheme="minorHAnsi" w:cstheme="minorBidi"/>
              <w:noProof/>
              <w:kern w:val="2"/>
              <w:sz w:val="22"/>
              <w:szCs w:val="22"/>
              <w:lang w:val="en-ID" w:eastAsia="en-ID"/>
              <w14:ligatures w14:val="standardContextual"/>
            </w:rPr>
          </w:pPr>
          <w:hyperlink w:anchor="_Toc180160456" w:history="1">
            <w:r w:rsidRPr="00232125">
              <w:rPr>
                <w:rStyle w:val="Hyperlink"/>
                <w:noProof/>
              </w:rPr>
              <w:t>6.2</w:t>
            </w:r>
            <w:r>
              <w:rPr>
                <w:rFonts w:asciiTheme="minorHAnsi" w:eastAsiaTheme="minorEastAsia" w:hAnsiTheme="minorHAnsi" w:cstheme="minorBidi"/>
                <w:noProof/>
                <w:kern w:val="2"/>
                <w:sz w:val="22"/>
                <w:szCs w:val="22"/>
                <w:lang w:val="en-ID" w:eastAsia="en-ID"/>
                <w14:ligatures w14:val="standardContextual"/>
              </w:rPr>
              <w:tab/>
            </w:r>
            <w:r w:rsidRPr="00232125">
              <w:rPr>
                <w:rStyle w:val="Hyperlink"/>
                <w:noProof/>
              </w:rPr>
              <w:t>Saran</w:t>
            </w:r>
            <w:r>
              <w:rPr>
                <w:noProof/>
                <w:webHidden/>
              </w:rPr>
              <w:tab/>
            </w:r>
            <w:r>
              <w:rPr>
                <w:noProof/>
                <w:webHidden/>
              </w:rPr>
              <w:fldChar w:fldCharType="begin"/>
            </w:r>
            <w:r>
              <w:rPr>
                <w:noProof/>
                <w:webHidden/>
              </w:rPr>
              <w:instrText xml:space="preserve"> PAGEREF _Toc180160456 \h </w:instrText>
            </w:r>
            <w:r>
              <w:rPr>
                <w:noProof/>
                <w:webHidden/>
              </w:rPr>
            </w:r>
            <w:r>
              <w:rPr>
                <w:noProof/>
                <w:webHidden/>
              </w:rPr>
              <w:fldChar w:fldCharType="separate"/>
            </w:r>
            <w:r w:rsidR="007874C1">
              <w:rPr>
                <w:noProof/>
                <w:webHidden/>
              </w:rPr>
              <w:t>60</w:t>
            </w:r>
            <w:r>
              <w:rPr>
                <w:noProof/>
                <w:webHidden/>
              </w:rPr>
              <w:fldChar w:fldCharType="end"/>
            </w:r>
          </w:hyperlink>
        </w:p>
        <w:p w14:paraId="0B10DFAE" w14:textId="2DE85810" w:rsidR="005C7F80" w:rsidRDefault="006F30F7">
          <w:pPr>
            <w:pStyle w:val="TOC1"/>
            <w:rPr>
              <w:rFonts w:asciiTheme="minorHAnsi" w:eastAsiaTheme="minorEastAsia" w:hAnsiTheme="minorHAnsi" w:cstheme="minorBidi"/>
              <w:b w:val="0"/>
              <w:bCs w:val="0"/>
              <w:kern w:val="2"/>
              <w:sz w:val="22"/>
              <w:szCs w:val="22"/>
              <w:lang w:val="en-ID" w:eastAsia="en-ID"/>
              <w14:ligatures w14:val="standardContextual"/>
            </w:rPr>
          </w:pPr>
          <w:hyperlink w:anchor="_Toc180160457" w:history="1">
            <w:r w:rsidRPr="00232125">
              <w:rPr>
                <w:rStyle w:val="Hyperlink"/>
                <w:rFonts w:eastAsiaTheme="minorHAnsi"/>
              </w:rPr>
              <w:t>DAFTAR PUSTAKA</w:t>
            </w:r>
            <w:r>
              <w:rPr>
                <w:webHidden/>
              </w:rPr>
              <w:tab/>
            </w:r>
            <w:r>
              <w:rPr>
                <w:webHidden/>
              </w:rPr>
              <w:fldChar w:fldCharType="begin"/>
            </w:r>
            <w:r>
              <w:rPr>
                <w:webHidden/>
              </w:rPr>
              <w:instrText xml:space="preserve"> PAGEREF _Toc180160457 \h </w:instrText>
            </w:r>
            <w:r>
              <w:rPr>
                <w:webHidden/>
              </w:rPr>
            </w:r>
            <w:r>
              <w:rPr>
                <w:webHidden/>
              </w:rPr>
              <w:fldChar w:fldCharType="separate"/>
            </w:r>
            <w:r w:rsidR="007874C1">
              <w:rPr>
                <w:webHidden/>
              </w:rPr>
              <w:t>62</w:t>
            </w:r>
            <w:r>
              <w:rPr>
                <w:webHidden/>
              </w:rPr>
              <w:fldChar w:fldCharType="end"/>
            </w:r>
          </w:hyperlink>
        </w:p>
        <w:p w14:paraId="2161C2F2" w14:textId="6B2A847B" w:rsidR="005C7F80" w:rsidRDefault="006F30F7">
          <w:pPr>
            <w:pStyle w:val="TOC1"/>
            <w:rPr>
              <w:rFonts w:asciiTheme="minorHAnsi" w:eastAsiaTheme="minorEastAsia" w:hAnsiTheme="minorHAnsi" w:cstheme="minorBidi"/>
              <w:b w:val="0"/>
              <w:bCs w:val="0"/>
              <w:kern w:val="2"/>
              <w:sz w:val="22"/>
              <w:szCs w:val="22"/>
              <w:lang w:val="en-ID" w:eastAsia="en-ID"/>
              <w14:ligatures w14:val="standardContextual"/>
            </w:rPr>
          </w:pPr>
          <w:hyperlink w:anchor="_Toc180160458" w:history="1">
            <w:r w:rsidRPr="00232125">
              <w:rPr>
                <w:rStyle w:val="Hyperlink"/>
                <w:rFonts w:eastAsiaTheme="minorHAnsi"/>
              </w:rPr>
              <w:t>LAMPIRAN</w:t>
            </w:r>
            <w:r>
              <w:rPr>
                <w:webHidden/>
              </w:rPr>
              <w:tab/>
            </w:r>
            <w:r>
              <w:rPr>
                <w:webHidden/>
              </w:rPr>
              <w:fldChar w:fldCharType="begin"/>
            </w:r>
            <w:r>
              <w:rPr>
                <w:webHidden/>
              </w:rPr>
              <w:instrText xml:space="preserve"> PAGEREF _Toc180160458 \h </w:instrText>
            </w:r>
            <w:r>
              <w:rPr>
                <w:webHidden/>
              </w:rPr>
            </w:r>
            <w:r>
              <w:rPr>
                <w:webHidden/>
              </w:rPr>
              <w:fldChar w:fldCharType="separate"/>
            </w:r>
            <w:r w:rsidR="007874C1">
              <w:rPr>
                <w:webHidden/>
              </w:rPr>
              <w:t>67</w:t>
            </w:r>
            <w:r>
              <w:rPr>
                <w:webHidden/>
              </w:rPr>
              <w:fldChar w:fldCharType="end"/>
            </w:r>
          </w:hyperlink>
        </w:p>
        <w:p w14:paraId="3E808240" w14:textId="77777777" w:rsidR="00BE081F" w:rsidRPr="0051322D" w:rsidRDefault="006F30F7" w:rsidP="00BE081F">
          <w:r>
            <w:rPr>
              <w:sz w:val="24"/>
            </w:rPr>
            <w:fldChar w:fldCharType="end"/>
          </w:r>
        </w:p>
      </w:sdtContent>
    </w:sdt>
    <w:p w14:paraId="63119DE6" w14:textId="77777777" w:rsidR="00BE081F" w:rsidRDefault="006F30F7" w:rsidP="00BE081F">
      <w:pPr>
        <w:rPr>
          <w:rFonts w:eastAsiaTheme="minorHAnsi"/>
          <w:lang w:val="id-ID"/>
        </w:rPr>
      </w:pPr>
      <w:r>
        <w:rPr>
          <w:rFonts w:eastAsiaTheme="minorHAnsi"/>
          <w:lang w:val="id-ID"/>
        </w:rPr>
        <w:br w:type="page"/>
      </w:r>
    </w:p>
    <w:p w14:paraId="35E379CA" w14:textId="77777777" w:rsidR="00307BB9" w:rsidRDefault="006F30F7" w:rsidP="00BE081F">
      <w:pPr>
        <w:pStyle w:val="Heading1"/>
        <w:rPr>
          <w:rFonts w:eastAsia="Calibri"/>
          <w:lang w:val="id-ID"/>
        </w:rPr>
      </w:pPr>
      <w:bookmarkStart w:id="30" w:name="_Toc180160392"/>
      <w:r>
        <w:rPr>
          <w:rFonts w:eastAsiaTheme="minorHAnsi"/>
          <w:lang w:val="id-ID"/>
        </w:rPr>
        <w:lastRenderedPageBreak/>
        <w:t>DAFTAR TABEL</w:t>
      </w:r>
      <w:bookmarkEnd w:id="30"/>
    </w:p>
    <w:p w14:paraId="72C4102C" w14:textId="77777777" w:rsidR="00972F6B" w:rsidRPr="00972F6B" w:rsidRDefault="00972F6B" w:rsidP="00972F6B">
      <w:pPr>
        <w:tabs>
          <w:tab w:val="right" w:leader="dot" w:pos="7938"/>
        </w:tabs>
        <w:ind w:left="993" w:hanging="993"/>
        <w:jc w:val="both"/>
        <w:rPr>
          <w:rFonts w:eastAsiaTheme="minorHAnsi"/>
          <w:kern w:val="2"/>
          <w:sz w:val="24"/>
          <w:szCs w:val="24"/>
          <w:lang w:val="id-ID"/>
          <w14:ligatures w14:val="standardContextual"/>
        </w:rPr>
      </w:pPr>
    </w:p>
    <w:p w14:paraId="66AD675C" w14:textId="21813D11" w:rsidR="00972F6B" w:rsidRPr="00972F6B" w:rsidRDefault="006F30F7" w:rsidP="00717517">
      <w:pPr>
        <w:pStyle w:val="TableofFigures"/>
        <w:tabs>
          <w:tab w:val="right" w:leader="dot" w:pos="7938"/>
        </w:tabs>
        <w:ind w:left="1134" w:hanging="1134"/>
        <w:jc w:val="both"/>
        <w:rPr>
          <w:noProof/>
          <w:sz w:val="24"/>
          <w:szCs w:val="24"/>
        </w:rPr>
      </w:pPr>
      <w:r w:rsidRPr="00972F6B">
        <w:rPr>
          <w:rFonts w:eastAsiaTheme="minorHAnsi"/>
          <w:kern w:val="2"/>
          <w:sz w:val="24"/>
          <w:szCs w:val="24"/>
          <w:lang w:val="id-ID"/>
          <w14:ligatures w14:val="standardContextual"/>
        </w:rPr>
        <w:fldChar w:fldCharType="begin"/>
      </w:r>
      <w:r w:rsidRPr="00972F6B">
        <w:rPr>
          <w:rFonts w:eastAsiaTheme="minorHAnsi"/>
          <w:kern w:val="2"/>
          <w:sz w:val="24"/>
          <w:szCs w:val="24"/>
          <w:lang w:val="id-ID"/>
          <w14:ligatures w14:val="standardContextual"/>
        </w:rPr>
        <w:instrText xml:space="preserve"> TOC \h \z \c "tabel 2." </w:instrText>
      </w:r>
      <w:r w:rsidRPr="00972F6B">
        <w:rPr>
          <w:rFonts w:eastAsiaTheme="minorHAnsi"/>
          <w:kern w:val="2"/>
          <w:sz w:val="24"/>
          <w:szCs w:val="24"/>
          <w:lang w:val="id-ID"/>
          <w14:ligatures w14:val="standardContextual"/>
        </w:rPr>
        <w:fldChar w:fldCharType="separate"/>
      </w:r>
      <w:hyperlink w:anchor="_Toc165820834" w:history="1">
        <w:r w:rsidRPr="00972F6B">
          <w:rPr>
            <w:rStyle w:val="Hyperlink"/>
            <w:rFonts w:eastAsiaTheme="majorEastAsia"/>
            <w:noProof/>
            <w:sz w:val="24"/>
            <w:szCs w:val="24"/>
            <w:lang w:val="en-ID" w:eastAsia="en-ID"/>
          </w:rPr>
          <w:t>Tabel 2.1</w:t>
        </w:r>
        <w:r>
          <w:rPr>
            <w:rStyle w:val="Hyperlink"/>
            <w:rFonts w:eastAsiaTheme="majorEastAsia"/>
            <w:noProof/>
            <w:sz w:val="24"/>
            <w:szCs w:val="24"/>
            <w:lang w:val="en-ID" w:eastAsia="en-ID"/>
          </w:rPr>
          <w:tab/>
        </w:r>
        <w:r w:rsidRPr="00972F6B">
          <w:rPr>
            <w:rStyle w:val="Hyperlink"/>
            <w:rFonts w:eastAsiaTheme="majorEastAsia"/>
            <w:noProof/>
            <w:sz w:val="24"/>
            <w:szCs w:val="24"/>
            <w:lang w:val="en-ID" w:eastAsia="en-ID"/>
          </w:rPr>
          <w:t>Analisa Pengaruh Terapi Oksigen Hiperbarik terhadap Kualitas Hidup pada Penderita Diabetes Melitus di LAKESLA Drs. Med. R. RIJADI S., Phys.</w:t>
        </w:r>
        <w:r w:rsidRPr="00972F6B">
          <w:rPr>
            <w:noProof/>
            <w:webHidden/>
            <w:sz w:val="24"/>
            <w:szCs w:val="24"/>
          </w:rPr>
          <w:tab/>
        </w:r>
        <w:r w:rsidRPr="00972F6B">
          <w:rPr>
            <w:noProof/>
            <w:webHidden/>
            <w:sz w:val="24"/>
            <w:szCs w:val="24"/>
          </w:rPr>
          <w:fldChar w:fldCharType="begin"/>
        </w:r>
        <w:r w:rsidRPr="00972F6B">
          <w:rPr>
            <w:noProof/>
            <w:webHidden/>
            <w:sz w:val="24"/>
            <w:szCs w:val="24"/>
          </w:rPr>
          <w:instrText xml:space="preserve"> PAGEREF _Toc165820834 \h </w:instrText>
        </w:r>
        <w:r w:rsidRPr="00972F6B">
          <w:rPr>
            <w:noProof/>
            <w:webHidden/>
            <w:sz w:val="24"/>
            <w:szCs w:val="24"/>
          </w:rPr>
        </w:r>
        <w:r w:rsidRPr="00972F6B">
          <w:rPr>
            <w:noProof/>
            <w:webHidden/>
            <w:sz w:val="24"/>
            <w:szCs w:val="24"/>
          </w:rPr>
          <w:fldChar w:fldCharType="separate"/>
        </w:r>
        <w:r w:rsidR="007874C1">
          <w:rPr>
            <w:noProof/>
            <w:webHidden/>
            <w:sz w:val="24"/>
            <w:szCs w:val="24"/>
          </w:rPr>
          <w:t>30</w:t>
        </w:r>
        <w:r w:rsidRPr="00972F6B">
          <w:rPr>
            <w:noProof/>
            <w:webHidden/>
            <w:sz w:val="24"/>
            <w:szCs w:val="24"/>
          </w:rPr>
          <w:fldChar w:fldCharType="end"/>
        </w:r>
      </w:hyperlink>
    </w:p>
    <w:p w14:paraId="25632C89" w14:textId="6F99D42E" w:rsidR="003F11D3" w:rsidRPr="003F11D3" w:rsidRDefault="006F30F7" w:rsidP="00717517">
      <w:pPr>
        <w:tabs>
          <w:tab w:val="right" w:leader="dot" w:pos="7938"/>
        </w:tabs>
        <w:ind w:left="1134" w:hanging="1134"/>
        <w:jc w:val="both"/>
        <w:rPr>
          <w:noProof/>
          <w:sz w:val="24"/>
          <w:szCs w:val="24"/>
        </w:rPr>
      </w:pPr>
      <w:r w:rsidRPr="00972F6B">
        <w:rPr>
          <w:rFonts w:eastAsiaTheme="minorHAnsi"/>
          <w:kern w:val="2"/>
          <w:sz w:val="24"/>
          <w:szCs w:val="24"/>
          <w:lang w:val="id-ID"/>
          <w14:ligatures w14:val="standardContextual"/>
        </w:rPr>
        <w:fldChar w:fldCharType="end"/>
      </w:r>
      <w:r w:rsidRPr="00972F6B">
        <w:rPr>
          <w:rFonts w:eastAsiaTheme="minorHAnsi"/>
          <w:kern w:val="2"/>
          <w:sz w:val="24"/>
          <w:szCs w:val="24"/>
          <w:lang w:val="id-ID"/>
          <w14:ligatures w14:val="standardContextual"/>
        </w:rPr>
        <w:fldChar w:fldCharType="begin"/>
      </w:r>
      <w:r w:rsidRPr="00972F6B">
        <w:rPr>
          <w:rFonts w:eastAsiaTheme="minorHAnsi"/>
          <w:kern w:val="2"/>
          <w:sz w:val="24"/>
          <w:szCs w:val="24"/>
          <w:lang w:val="id-ID"/>
          <w14:ligatures w14:val="standardContextual"/>
        </w:rPr>
        <w:instrText xml:space="preserve"> TOC \h \z \c "tabel 4." </w:instrText>
      </w:r>
      <w:r w:rsidRPr="00972F6B">
        <w:rPr>
          <w:rFonts w:eastAsiaTheme="minorHAnsi"/>
          <w:kern w:val="2"/>
          <w:sz w:val="24"/>
          <w:szCs w:val="24"/>
          <w:lang w:val="id-ID"/>
          <w14:ligatures w14:val="standardContextual"/>
        </w:rPr>
        <w:fldChar w:fldCharType="separate"/>
      </w:r>
      <w:hyperlink w:anchor="_Toc175132347" w:history="1">
        <w:r w:rsidRPr="003F11D3">
          <w:rPr>
            <w:rStyle w:val="Hyperlink"/>
            <w:rFonts w:eastAsiaTheme="minorHAnsi"/>
            <w:noProof/>
            <w:sz w:val="24"/>
            <w:szCs w:val="24"/>
            <w:lang w:val="en-ID"/>
          </w:rPr>
          <w:t xml:space="preserve">Tabel 4.1 </w:t>
        </w:r>
        <w:r w:rsidRPr="003F11D3">
          <w:rPr>
            <w:rFonts w:asciiTheme="minorHAnsi" w:eastAsiaTheme="minorEastAsia" w:hAnsiTheme="minorHAnsi" w:cstheme="minorBidi"/>
            <w:noProof/>
            <w:kern w:val="2"/>
            <w:sz w:val="28"/>
            <w:szCs w:val="28"/>
            <w14:ligatures w14:val="standardContextual"/>
          </w:rPr>
          <w:tab/>
        </w:r>
        <w:r w:rsidRPr="003F11D3">
          <w:rPr>
            <w:rStyle w:val="Hyperlink"/>
            <w:rFonts w:eastAsiaTheme="minorHAnsi"/>
            <w:noProof/>
            <w:sz w:val="24"/>
            <w:szCs w:val="24"/>
            <w:lang w:val="en-ID"/>
          </w:rPr>
          <w:t>Definisi Operasional Penelitian Pengaruh Terapi Oksigen Hiperbarik    terhadap Kualitas Hidup (</w:t>
        </w:r>
        <w:r w:rsidRPr="003F11D3">
          <w:rPr>
            <w:rStyle w:val="Hyperlink"/>
            <w:rFonts w:eastAsiaTheme="minorHAnsi"/>
            <w:i/>
            <w:noProof/>
            <w:sz w:val="24"/>
            <w:szCs w:val="24"/>
            <w:lang w:val="en-ID"/>
          </w:rPr>
          <w:t xml:space="preserve">Quality Of Life) </w:t>
        </w:r>
        <w:r w:rsidRPr="003F11D3">
          <w:rPr>
            <w:rStyle w:val="Hyperlink"/>
            <w:rFonts w:eastAsiaTheme="minorHAnsi"/>
            <w:noProof/>
            <w:sz w:val="24"/>
            <w:szCs w:val="24"/>
            <w:lang w:val="en-ID"/>
          </w:rPr>
          <w:t>pada Penderita Diabetes Mellitus di LAKESLA Drs. Med.R. Rijadi S., Phys Surabaya</w:t>
        </w:r>
        <w:r w:rsidRPr="003F11D3">
          <w:rPr>
            <w:noProof/>
            <w:webHidden/>
            <w:sz w:val="24"/>
            <w:szCs w:val="24"/>
          </w:rPr>
          <w:tab/>
        </w:r>
        <w:r w:rsidRPr="003F11D3">
          <w:rPr>
            <w:noProof/>
            <w:webHidden/>
            <w:sz w:val="24"/>
            <w:szCs w:val="24"/>
          </w:rPr>
          <w:fldChar w:fldCharType="begin"/>
        </w:r>
        <w:r w:rsidRPr="003F11D3">
          <w:rPr>
            <w:noProof/>
            <w:webHidden/>
            <w:sz w:val="24"/>
            <w:szCs w:val="24"/>
          </w:rPr>
          <w:instrText xml:space="preserve"> PAGEREF _Toc175132347 \h </w:instrText>
        </w:r>
        <w:r w:rsidRPr="003F11D3">
          <w:rPr>
            <w:noProof/>
            <w:webHidden/>
            <w:sz w:val="24"/>
            <w:szCs w:val="24"/>
          </w:rPr>
        </w:r>
        <w:r w:rsidRPr="003F11D3">
          <w:rPr>
            <w:noProof/>
            <w:webHidden/>
            <w:sz w:val="24"/>
            <w:szCs w:val="24"/>
          </w:rPr>
          <w:fldChar w:fldCharType="separate"/>
        </w:r>
        <w:r w:rsidR="007874C1">
          <w:rPr>
            <w:noProof/>
            <w:webHidden/>
            <w:sz w:val="24"/>
            <w:szCs w:val="24"/>
          </w:rPr>
          <w:t>38</w:t>
        </w:r>
        <w:r w:rsidRPr="003F11D3">
          <w:rPr>
            <w:noProof/>
            <w:webHidden/>
            <w:sz w:val="24"/>
            <w:szCs w:val="24"/>
          </w:rPr>
          <w:fldChar w:fldCharType="end"/>
        </w:r>
      </w:hyperlink>
    </w:p>
    <w:p w14:paraId="68B03DC3" w14:textId="41EC31FF" w:rsidR="003F11D3" w:rsidRPr="003F11D3" w:rsidRDefault="006F30F7" w:rsidP="00717517">
      <w:pPr>
        <w:pStyle w:val="TableofFigures"/>
        <w:tabs>
          <w:tab w:val="right" w:leader="dot" w:pos="7927"/>
        </w:tabs>
        <w:ind w:left="1134" w:hanging="1134"/>
        <w:rPr>
          <w:rFonts w:asciiTheme="minorHAnsi" w:eastAsiaTheme="minorEastAsia" w:hAnsiTheme="minorHAnsi" w:cstheme="minorBidi"/>
          <w:noProof/>
          <w:kern w:val="2"/>
          <w:sz w:val="28"/>
          <w:szCs w:val="28"/>
          <w14:ligatures w14:val="standardContextual"/>
        </w:rPr>
      </w:pPr>
      <w:hyperlink w:anchor="_Toc175132348" w:history="1">
        <w:r w:rsidRPr="003F11D3">
          <w:rPr>
            <w:rStyle w:val="Hyperlink"/>
            <w:rFonts w:eastAsiaTheme="majorEastAsia"/>
            <w:noProof/>
            <w:sz w:val="24"/>
            <w:szCs w:val="24"/>
            <w:lang w:val="en-ID" w:eastAsia="en-ID"/>
          </w:rPr>
          <w:t xml:space="preserve">Tabel 4.2 </w:t>
        </w:r>
        <w:r w:rsidR="00717517">
          <w:rPr>
            <w:rStyle w:val="Hyperlink"/>
            <w:rFonts w:eastAsiaTheme="majorEastAsia"/>
            <w:noProof/>
            <w:sz w:val="24"/>
            <w:szCs w:val="24"/>
            <w:lang w:val="en-ID" w:eastAsia="en-ID"/>
          </w:rPr>
          <w:tab/>
        </w:r>
        <w:r w:rsidRPr="003F11D3">
          <w:rPr>
            <w:rStyle w:val="Hyperlink"/>
            <w:rFonts w:eastAsiaTheme="majorEastAsia"/>
            <w:noProof/>
            <w:sz w:val="24"/>
            <w:szCs w:val="24"/>
            <w:lang w:val="en-ID" w:eastAsia="en-ID"/>
          </w:rPr>
          <w:t>Kuesioner Frekuensi Terapi Oksigen Hiperbarik</w:t>
        </w:r>
        <w:r w:rsidRPr="003F11D3">
          <w:rPr>
            <w:noProof/>
            <w:webHidden/>
            <w:sz w:val="24"/>
            <w:szCs w:val="24"/>
          </w:rPr>
          <w:tab/>
        </w:r>
        <w:r w:rsidRPr="003F11D3">
          <w:rPr>
            <w:noProof/>
            <w:webHidden/>
            <w:sz w:val="24"/>
            <w:szCs w:val="24"/>
          </w:rPr>
          <w:fldChar w:fldCharType="begin"/>
        </w:r>
        <w:r w:rsidRPr="003F11D3">
          <w:rPr>
            <w:noProof/>
            <w:webHidden/>
            <w:sz w:val="24"/>
            <w:szCs w:val="24"/>
          </w:rPr>
          <w:instrText xml:space="preserve"> PAGEREF _Toc175132348 \h </w:instrText>
        </w:r>
        <w:r w:rsidRPr="003F11D3">
          <w:rPr>
            <w:noProof/>
            <w:webHidden/>
            <w:sz w:val="24"/>
            <w:szCs w:val="24"/>
          </w:rPr>
        </w:r>
        <w:r w:rsidRPr="003F11D3">
          <w:rPr>
            <w:noProof/>
            <w:webHidden/>
            <w:sz w:val="24"/>
            <w:szCs w:val="24"/>
          </w:rPr>
          <w:fldChar w:fldCharType="separate"/>
        </w:r>
        <w:r w:rsidR="007874C1">
          <w:rPr>
            <w:noProof/>
            <w:webHidden/>
            <w:sz w:val="24"/>
            <w:szCs w:val="24"/>
          </w:rPr>
          <w:t>39</w:t>
        </w:r>
        <w:r w:rsidRPr="003F11D3">
          <w:rPr>
            <w:noProof/>
            <w:webHidden/>
            <w:sz w:val="24"/>
            <w:szCs w:val="24"/>
          </w:rPr>
          <w:fldChar w:fldCharType="end"/>
        </w:r>
      </w:hyperlink>
    </w:p>
    <w:p w14:paraId="4C3E524F" w14:textId="43BF5694" w:rsidR="003F11D3" w:rsidRDefault="006F30F7" w:rsidP="00717517">
      <w:pPr>
        <w:pStyle w:val="TableofFigures"/>
        <w:tabs>
          <w:tab w:val="right" w:leader="dot" w:pos="7927"/>
        </w:tabs>
        <w:ind w:left="1134" w:hanging="1134"/>
        <w:rPr>
          <w:rFonts w:asciiTheme="minorHAnsi" w:eastAsiaTheme="minorEastAsia" w:hAnsiTheme="minorHAnsi" w:cstheme="minorBidi"/>
          <w:noProof/>
          <w:kern w:val="2"/>
          <w:sz w:val="22"/>
          <w:szCs w:val="22"/>
          <w14:ligatures w14:val="standardContextual"/>
        </w:rPr>
      </w:pPr>
      <w:hyperlink w:anchor="_Toc175132349" w:history="1">
        <w:r w:rsidRPr="003F11D3">
          <w:rPr>
            <w:rStyle w:val="Hyperlink"/>
            <w:rFonts w:eastAsiaTheme="majorEastAsia"/>
            <w:noProof/>
            <w:sz w:val="24"/>
            <w:szCs w:val="24"/>
            <w:lang w:val="en-ID" w:eastAsia="en-ID"/>
          </w:rPr>
          <w:t xml:space="preserve">Tabel 4.3 </w:t>
        </w:r>
        <w:r w:rsidR="00717517">
          <w:rPr>
            <w:rStyle w:val="Hyperlink"/>
            <w:rFonts w:eastAsiaTheme="majorEastAsia"/>
            <w:noProof/>
            <w:sz w:val="24"/>
            <w:szCs w:val="24"/>
            <w:lang w:val="en-ID" w:eastAsia="en-ID"/>
          </w:rPr>
          <w:tab/>
        </w:r>
        <w:r w:rsidRPr="003F11D3">
          <w:rPr>
            <w:rStyle w:val="Hyperlink"/>
            <w:rFonts w:eastAsiaTheme="majorEastAsia"/>
            <w:i/>
            <w:noProof/>
            <w:sz w:val="24"/>
            <w:szCs w:val="24"/>
            <w:lang w:val="en-ID" w:eastAsia="en-ID"/>
          </w:rPr>
          <w:t>Blue Print</w:t>
        </w:r>
        <w:r w:rsidRPr="003F11D3">
          <w:rPr>
            <w:rStyle w:val="Hyperlink"/>
            <w:rFonts w:eastAsiaTheme="majorEastAsia"/>
            <w:noProof/>
            <w:sz w:val="24"/>
            <w:szCs w:val="24"/>
            <w:lang w:val="en-ID" w:eastAsia="en-ID"/>
          </w:rPr>
          <w:t xml:space="preserve"> Kuesioner DQOL</w:t>
        </w:r>
        <w:r w:rsidRPr="003F11D3">
          <w:rPr>
            <w:noProof/>
            <w:webHidden/>
            <w:sz w:val="24"/>
            <w:szCs w:val="24"/>
          </w:rPr>
          <w:tab/>
        </w:r>
        <w:r w:rsidRPr="003F11D3">
          <w:rPr>
            <w:noProof/>
            <w:webHidden/>
            <w:sz w:val="24"/>
            <w:szCs w:val="24"/>
          </w:rPr>
          <w:fldChar w:fldCharType="begin"/>
        </w:r>
        <w:r w:rsidRPr="003F11D3">
          <w:rPr>
            <w:noProof/>
            <w:webHidden/>
            <w:sz w:val="24"/>
            <w:szCs w:val="24"/>
          </w:rPr>
          <w:instrText xml:space="preserve"> PAGEREF _Toc175132349 \h </w:instrText>
        </w:r>
        <w:r w:rsidRPr="003F11D3">
          <w:rPr>
            <w:noProof/>
            <w:webHidden/>
            <w:sz w:val="24"/>
            <w:szCs w:val="24"/>
          </w:rPr>
        </w:r>
        <w:r w:rsidRPr="003F11D3">
          <w:rPr>
            <w:noProof/>
            <w:webHidden/>
            <w:sz w:val="24"/>
            <w:szCs w:val="24"/>
          </w:rPr>
          <w:fldChar w:fldCharType="separate"/>
        </w:r>
        <w:r w:rsidR="007874C1">
          <w:rPr>
            <w:noProof/>
            <w:webHidden/>
            <w:sz w:val="24"/>
            <w:szCs w:val="24"/>
          </w:rPr>
          <w:t>40</w:t>
        </w:r>
        <w:r w:rsidRPr="003F11D3">
          <w:rPr>
            <w:noProof/>
            <w:webHidden/>
            <w:sz w:val="24"/>
            <w:szCs w:val="24"/>
          </w:rPr>
          <w:fldChar w:fldCharType="end"/>
        </w:r>
      </w:hyperlink>
    </w:p>
    <w:p w14:paraId="0DE86CD4" w14:textId="45C2F273" w:rsidR="00717517" w:rsidRPr="00717517" w:rsidRDefault="006F30F7" w:rsidP="00717517">
      <w:pPr>
        <w:tabs>
          <w:tab w:val="right" w:leader="dot" w:pos="7938"/>
        </w:tabs>
        <w:ind w:left="1134" w:hanging="1134"/>
        <w:jc w:val="both"/>
        <w:rPr>
          <w:noProof/>
          <w:sz w:val="24"/>
          <w:szCs w:val="24"/>
        </w:rPr>
      </w:pPr>
      <w:r w:rsidRPr="00972F6B">
        <w:rPr>
          <w:rFonts w:eastAsiaTheme="minorHAnsi"/>
          <w:kern w:val="2"/>
          <w:sz w:val="24"/>
          <w:szCs w:val="24"/>
          <w:lang w:val="id-ID"/>
          <w14:ligatures w14:val="standardContextual"/>
        </w:rPr>
        <w:fldChar w:fldCharType="end"/>
      </w:r>
      <w:r>
        <w:rPr>
          <w:rFonts w:eastAsiaTheme="minorHAnsi"/>
          <w:kern w:val="2"/>
          <w:sz w:val="24"/>
          <w:szCs w:val="24"/>
          <w:lang w:val="id-ID"/>
          <w14:ligatures w14:val="standardContextual"/>
        </w:rPr>
        <w:fldChar w:fldCharType="begin"/>
      </w:r>
      <w:r>
        <w:rPr>
          <w:rFonts w:eastAsiaTheme="minorHAnsi"/>
          <w:kern w:val="2"/>
          <w:sz w:val="24"/>
          <w:szCs w:val="24"/>
          <w:lang w:val="id-ID"/>
          <w14:ligatures w14:val="standardContextual"/>
        </w:rPr>
        <w:instrText xml:space="preserve"> TOC \h \z \c "tabel 5." </w:instrText>
      </w:r>
      <w:r>
        <w:rPr>
          <w:rFonts w:eastAsiaTheme="minorHAnsi"/>
          <w:kern w:val="2"/>
          <w:sz w:val="24"/>
          <w:szCs w:val="24"/>
          <w:lang w:val="id-ID"/>
          <w14:ligatures w14:val="standardContextual"/>
        </w:rPr>
        <w:fldChar w:fldCharType="separate"/>
      </w:r>
      <w:hyperlink w:anchor="_Toc175132733" w:history="1">
        <w:r w:rsidRPr="00717517">
          <w:rPr>
            <w:rStyle w:val="Hyperlink"/>
            <w:rFonts w:eastAsiaTheme="majorEastAsia"/>
            <w:noProof/>
            <w:sz w:val="24"/>
            <w:szCs w:val="24"/>
          </w:rPr>
          <w:t xml:space="preserve">Tabel 5.1 </w:t>
        </w:r>
        <w:r>
          <w:rPr>
            <w:rStyle w:val="Hyperlink"/>
            <w:rFonts w:eastAsiaTheme="majorEastAsia"/>
            <w:noProof/>
            <w:sz w:val="24"/>
            <w:szCs w:val="24"/>
          </w:rPr>
          <w:tab/>
        </w:r>
        <w:r w:rsidRPr="00717517">
          <w:rPr>
            <w:rStyle w:val="Hyperlink"/>
            <w:rFonts w:eastAsiaTheme="majorEastAsia"/>
            <w:noProof/>
            <w:sz w:val="24"/>
            <w:szCs w:val="24"/>
          </w:rPr>
          <w:t>Karakteristik Responden Berdasarkan Jenis Kelamin di LAKESLA Drs. Med R. Rijadi S., Phys Surabaya</w:t>
        </w:r>
        <w:r w:rsidRPr="00717517">
          <w:rPr>
            <w:noProof/>
            <w:webHidden/>
            <w:sz w:val="24"/>
            <w:szCs w:val="24"/>
          </w:rPr>
          <w:tab/>
        </w:r>
        <w:r w:rsidRPr="00717517">
          <w:rPr>
            <w:noProof/>
            <w:webHidden/>
            <w:sz w:val="24"/>
            <w:szCs w:val="24"/>
          </w:rPr>
          <w:fldChar w:fldCharType="begin"/>
        </w:r>
        <w:r w:rsidRPr="00717517">
          <w:rPr>
            <w:noProof/>
            <w:webHidden/>
            <w:sz w:val="24"/>
            <w:szCs w:val="24"/>
          </w:rPr>
          <w:instrText xml:space="preserve"> PAGEREF _Toc175132733 \h </w:instrText>
        </w:r>
        <w:r w:rsidRPr="00717517">
          <w:rPr>
            <w:noProof/>
            <w:webHidden/>
            <w:sz w:val="24"/>
            <w:szCs w:val="24"/>
          </w:rPr>
        </w:r>
        <w:r w:rsidRPr="00717517">
          <w:rPr>
            <w:noProof/>
            <w:webHidden/>
            <w:sz w:val="24"/>
            <w:szCs w:val="24"/>
          </w:rPr>
          <w:fldChar w:fldCharType="separate"/>
        </w:r>
        <w:r w:rsidR="007874C1">
          <w:rPr>
            <w:noProof/>
            <w:webHidden/>
            <w:sz w:val="24"/>
            <w:szCs w:val="24"/>
          </w:rPr>
          <w:t>46</w:t>
        </w:r>
        <w:r w:rsidRPr="00717517">
          <w:rPr>
            <w:noProof/>
            <w:webHidden/>
            <w:sz w:val="24"/>
            <w:szCs w:val="24"/>
          </w:rPr>
          <w:fldChar w:fldCharType="end"/>
        </w:r>
      </w:hyperlink>
    </w:p>
    <w:p w14:paraId="28A3C979" w14:textId="2BE1ADF8" w:rsidR="00717517" w:rsidRPr="00717517" w:rsidRDefault="006F30F7" w:rsidP="00717517">
      <w:pPr>
        <w:pStyle w:val="TableofFigures"/>
        <w:tabs>
          <w:tab w:val="right" w:leader="dot" w:pos="7927"/>
        </w:tabs>
        <w:ind w:left="1134" w:hanging="1134"/>
        <w:jc w:val="both"/>
        <w:rPr>
          <w:rFonts w:asciiTheme="minorHAnsi" w:eastAsiaTheme="minorEastAsia" w:hAnsiTheme="minorHAnsi" w:cstheme="minorBidi"/>
          <w:noProof/>
          <w:kern w:val="2"/>
          <w:sz w:val="28"/>
          <w:szCs w:val="28"/>
          <w14:ligatures w14:val="standardContextual"/>
        </w:rPr>
      </w:pPr>
      <w:hyperlink w:anchor="_Toc175132734" w:history="1">
        <w:r w:rsidRPr="00717517">
          <w:rPr>
            <w:rStyle w:val="Hyperlink"/>
            <w:rFonts w:eastAsiaTheme="majorEastAsia"/>
            <w:noProof/>
            <w:sz w:val="24"/>
            <w:szCs w:val="24"/>
          </w:rPr>
          <w:t xml:space="preserve">Tabel 5.2 </w:t>
        </w:r>
        <w:r>
          <w:rPr>
            <w:rStyle w:val="Hyperlink"/>
            <w:rFonts w:eastAsiaTheme="majorEastAsia"/>
            <w:noProof/>
            <w:sz w:val="24"/>
            <w:szCs w:val="24"/>
          </w:rPr>
          <w:tab/>
        </w:r>
        <w:r w:rsidRPr="00717517">
          <w:rPr>
            <w:rStyle w:val="Hyperlink"/>
            <w:rFonts w:eastAsiaTheme="majorEastAsia"/>
            <w:noProof/>
            <w:sz w:val="24"/>
            <w:szCs w:val="24"/>
          </w:rPr>
          <w:t>Karakteristik Responden Berdasarkan Usia di LAKESLA Drs. Med R. Rijadi S., Phys Surabaya</w:t>
        </w:r>
        <w:r w:rsidRPr="00717517">
          <w:rPr>
            <w:noProof/>
            <w:webHidden/>
            <w:sz w:val="24"/>
            <w:szCs w:val="24"/>
          </w:rPr>
          <w:tab/>
        </w:r>
        <w:r w:rsidRPr="00717517">
          <w:rPr>
            <w:noProof/>
            <w:webHidden/>
            <w:sz w:val="24"/>
            <w:szCs w:val="24"/>
          </w:rPr>
          <w:fldChar w:fldCharType="begin"/>
        </w:r>
        <w:r w:rsidRPr="00717517">
          <w:rPr>
            <w:noProof/>
            <w:webHidden/>
            <w:sz w:val="24"/>
            <w:szCs w:val="24"/>
          </w:rPr>
          <w:instrText xml:space="preserve"> PAGEREF _Toc175132734 \h </w:instrText>
        </w:r>
        <w:r w:rsidRPr="00717517">
          <w:rPr>
            <w:noProof/>
            <w:webHidden/>
            <w:sz w:val="24"/>
            <w:szCs w:val="24"/>
          </w:rPr>
        </w:r>
        <w:r w:rsidRPr="00717517">
          <w:rPr>
            <w:noProof/>
            <w:webHidden/>
            <w:sz w:val="24"/>
            <w:szCs w:val="24"/>
          </w:rPr>
          <w:fldChar w:fldCharType="separate"/>
        </w:r>
        <w:r w:rsidR="007874C1">
          <w:rPr>
            <w:noProof/>
            <w:webHidden/>
            <w:sz w:val="24"/>
            <w:szCs w:val="24"/>
          </w:rPr>
          <w:t>46</w:t>
        </w:r>
        <w:r w:rsidRPr="00717517">
          <w:rPr>
            <w:noProof/>
            <w:webHidden/>
            <w:sz w:val="24"/>
            <w:szCs w:val="24"/>
          </w:rPr>
          <w:fldChar w:fldCharType="end"/>
        </w:r>
      </w:hyperlink>
    </w:p>
    <w:p w14:paraId="2E74F33C" w14:textId="0BF9D709" w:rsidR="00717517" w:rsidRPr="00717517" w:rsidRDefault="006F30F7" w:rsidP="00717517">
      <w:pPr>
        <w:pStyle w:val="TableofFigures"/>
        <w:tabs>
          <w:tab w:val="right" w:leader="dot" w:pos="7927"/>
        </w:tabs>
        <w:ind w:left="1134" w:hanging="1134"/>
        <w:jc w:val="both"/>
        <w:rPr>
          <w:rFonts w:asciiTheme="minorHAnsi" w:eastAsiaTheme="minorEastAsia" w:hAnsiTheme="minorHAnsi" w:cstheme="minorBidi"/>
          <w:noProof/>
          <w:kern w:val="2"/>
          <w:sz w:val="28"/>
          <w:szCs w:val="28"/>
          <w14:ligatures w14:val="standardContextual"/>
        </w:rPr>
      </w:pPr>
      <w:hyperlink w:anchor="_Toc175132735" w:history="1">
        <w:r w:rsidRPr="00717517">
          <w:rPr>
            <w:rStyle w:val="Hyperlink"/>
            <w:rFonts w:eastAsiaTheme="majorEastAsia"/>
            <w:noProof/>
            <w:sz w:val="24"/>
            <w:szCs w:val="24"/>
          </w:rPr>
          <w:t xml:space="preserve">Tabel 5.3 </w:t>
        </w:r>
        <w:r>
          <w:rPr>
            <w:rStyle w:val="Hyperlink"/>
            <w:rFonts w:eastAsiaTheme="majorEastAsia"/>
            <w:noProof/>
            <w:sz w:val="24"/>
            <w:szCs w:val="24"/>
          </w:rPr>
          <w:tab/>
        </w:r>
        <w:r w:rsidRPr="00717517">
          <w:rPr>
            <w:rStyle w:val="Hyperlink"/>
            <w:rFonts w:eastAsiaTheme="majorEastAsia"/>
            <w:noProof/>
            <w:sz w:val="24"/>
            <w:szCs w:val="24"/>
          </w:rPr>
          <w:t>Karakteristik Responden Berdasarkan Pendidikan Terakhir di LAKESLA Drs. Med. R. Rijadi S., Phys Surabaya</w:t>
        </w:r>
        <w:r w:rsidRPr="00717517">
          <w:rPr>
            <w:noProof/>
            <w:webHidden/>
            <w:sz w:val="24"/>
            <w:szCs w:val="24"/>
          </w:rPr>
          <w:tab/>
        </w:r>
        <w:r w:rsidRPr="00717517">
          <w:rPr>
            <w:noProof/>
            <w:webHidden/>
            <w:sz w:val="24"/>
            <w:szCs w:val="24"/>
          </w:rPr>
          <w:fldChar w:fldCharType="begin"/>
        </w:r>
        <w:r w:rsidRPr="00717517">
          <w:rPr>
            <w:noProof/>
            <w:webHidden/>
            <w:sz w:val="24"/>
            <w:szCs w:val="24"/>
          </w:rPr>
          <w:instrText xml:space="preserve"> PAGEREF _Toc175132735 \h </w:instrText>
        </w:r>
        <w:r w:rsidRPr="00717517">
          <w:rPr>
            <w:noProof/>
            <w:webHidden/>
            <w:sz w:val="24"/>
            <w:szCs w:val="24"/>
          </w:rPr>
        </w:r>
        <w:r w:rsidRPr="00717517">
          <w:rPr>
            <w:noProof/>
            <w:webHidden/>
            <w:sz w:val="24"/>
            <w:szCs w:val="24"/>
          </w:rPr>
          <w:fldChar w:fldCharType="separate"/>
        </w:r>
        <w:r w:rsidR="007874C1">
          <w:rPr>
            <w:noProof/>
            <w:webHidden/>
            <w:sz w:val="24"/>
            <w:szCs w:val="24"/>
          </w:rPr>
          <w:t>47</w:t>
        </w:r>
        <w:r w:rsidRPr="00717517">
          <w:rPr>
            <w:noProof/>
            <w:webHidden/>
            <w:sz w:val="24"/>
            <w:szCs w:val="24"/>
          </w:rPr>
          <w:fldChar w:fldCharType="end"/>
        </w:r>
      </w:hyperlink>
    </w:p>
    <w:p w14:paraId="57A41B30" w14:textId="496396E3" w:rsidR="00717517" w:rsidRPr="00717517" w:rsidRDefault="006F30F7" w:rsidP="00717517">
      <w:pPr>
        <w:pStyle w:val="TableofFigures"/>
        <w:tabs>
          <w:tab w:val="right" w:leader="dot" w:pos="7927"/>
        </w:tabs>
        <w:ind w:left="1134" w:hanging="1134"/>
        <w:jc w:val="both"/>
        <w:rPr>
          <w:rFonts w:asciiTheme="minorHAnsi" w:eastAsiaTheme="minorEastAsia" w:hAnsiTheme="minorHAnsi" w:cstheme="minorBidi"/>
          <w:noProof/>
          <w:kern w:val="2"/>
          <w:sz w:val="28"/>
          <w:szCs w:val="28"/>
          <w14:ligatures w14:val="standardContextual"/>
        </w:rPr>
      </w:pPr>
      <w:hyperlink w:anchor="_Toc175132736" w:history="1">
        <w:r w:rsidRPr="00717517">
          <w:rPr>
            <w:rStyle w:val="Hyperlink"/>
            <w:rFonts w:eastAsiaTheme="majorEastAsia"/>
            <w:noProof/>
            <w:sz w:val="24"/>
            <w:szCs w:val="24"/>
          </w:rPr>
          <w:t xml:space="preserve">Tabel 5.4 </w:t>
        </w:r>
        <w:r>
          <w:rPr>
            <w:rStyle w:val="Hyperlink"/>
            <w:rFonts w:eastAsiaTheme="majorEastAsia"/>
            <w:noProof/>
            <w:sz w:val="24"/>
            <w:szCs w:val="24"/>
          </w:rPr>
          <w:tab/>
        </w:r>
        <w:r w:rsidRPr="00717517">
          <w:rPr>
            <w:rStyle w:val="Hyperlink"/>
            <w:rFonts w:eastAsiaTheme="majorEastAsia"/>
            <w:noProof/>
            <w:sz w:val="24"/>
            <w:szCs w:val="24"/>
          </w:rPr>
          <w:t>Karakteristik Responden Berdasarkan Pekerjaan di LAKESLA Drs. Med R. Rijadi S., Phys Surabaya</w:t>
        </w:r>
        <w:r w:rsidRPr="00717517">
          <w:rPr>
            <w:noProof/>
            <w:webHidden/>
            <w:sz w:val="24"/>
            <w:szCs w:val="24"/>
          </w:rPr>
          <w:tab/>
        </w:r>
        <w:r w:rsidRPr="00717517">
          <w:rPr>
            <w:noProof/>
            <w:webHidden/>
            <w:sz w:val="24"/>
            <w:szCs w:val="24"/>
          </w:rPr>
          <w:fldChar w:fldCharType="begin"/>
        </w:r>
        <w:r w:rsidRPr="00717517">
          <w:rPr>
            <w:noProof/>
            <w:webHidden/>
            <w:sz w:val="24"/>
            <w:szCs w:val="24"/>
          </w:rPr>
          <w:instrText xml:space="preserve"> PAGEREF _Toc175132736 \h </w:instrText>
        </w:r>
        <w:r w:rsidRPr="00717517">
          <w:rPr>
            <w:noProof/>
            <w:webHidden/>
            <w:sz w:val="24"/>
            <w:szCs w:val="24"/>
          </w:rPr>
        </w:r>
        <w:r w:rsidRPr="00717517">
          <w:rPr>
            <w:noProof/>
            <w:webHidden/>
            <w:sz w:val="24"/>
            <w:szCs w:val="24"/>
          </w:rPr>
          <w:fldChar w:fldCharType="separate"/>
        </w:r>
        <w:r w:rsidR="007874C1">
          <w:rPr>
            <w:noProof/>
            <w:webHidden/>
            <w:sz w:val="24"/>
            <w:szCs w:val="24"/>
          </w:rPr>
          <w:t>47</w:t>
        </w:r>
        <w:r w:rsidRPr="00717517">
          <w:rPr>
            <w:noProof/>
            <w:webHidden/>
            <w:sz w:val="24"/>
            <w:szCs w:val="24"/>
          </w:rPr>
          <w:fldChar w:fldCharType="end"/>
        </w:r>
      </w:hyperlink>
    </w:p>
    <w:p w14:paraId="4DB3EAD6" w14:textId="7D3BC270" w:rsidR="00717517" w:rsidRPr="00717517" w:rsidRDefault="006F30F7" w:rsidP="00717517">
      <w:pPr>
        <w:pStyle w:val="TableofFigures"/>
        <w:tabs>
          <w:tab w:val="right" w:leader="dot" w:pos="7927"/>
        </w:tabs>
        <w:ind w:left="1134" w:hanging="1134"/>
        <w:jc w:val="both"/>
        <w:rPr>
          <w:rFonts w:asciiTheme="minorHAnsi" w:eastAsiaTheme="minorEastAsia" w:hAnsiTheme="minorHAnsi" w:cstheme="minorBidi"/>
          <w:noProof/>
          <w:kern w:val="2"/>
          <w:sz w:val="28"/>
          <w:szCs w:val="28"/>
          <w14:ligatures w14:val="standardContextual"/>
        </w:rPr>
      </w:pPr>
      <w:hyperlink w:anchor="_Toc175132737" w:history="1">
        <w:r w:rsidRPr="00717517">
          <w:rPr>
            <w:rStyle w:val="Hyperlink"/>
            <w:rFonts w:eastAsiaTheme="majorEastAsia"/>
            <w:noProof/>
            <w:sz w:val="24"/>
            <w:szCs w:val="24"/>
          </w:rPr>
          <w:t xml:space="preserve">Tabel 5.5 </w:t>
        </w:r>
        <w:r>
          <w:rPr>
            <w:rStyle w:val="Hyperlink"/>
            <w:rFonts w:eastAsiaTheme="majorEastAsia"/>
            <w:noProof/>
            <w:sz w:val="24"/>
            <w:szCs w:val="24"/>
          </w:rPr>
          <w:tab/>
        </w:r>
        <w:r w:rsidRPr="00717517">
          <w:rPr>
            <w:rStyle w:val="Hyperlink"/>
            <w:rFonts w:eastAsiaTheme="majorEastAsia"/>
            <w:noProof/>
            <w:sz w:val="24"/>
            <w:szCs w:val="24"/>
          </w:rPr>
          <w:t>Karakteristik Responden Berdasarkan Penghasilan di LAKESLA Drs. Med. R. Rijadi S., Phys Surabaya</w:t>
        </w:r>
        <w:r w:rsidRPr="00717517">
          <w:rPr>
            <w:noProof/>
            <w:webHidden/>
            <w:sz w:val="24"/>
            <w:szCs w:val="24"/>
          </w:rPr>
          <w:tab/>
        </w:r>
        <w:r w:rsidRPr="00717517">
          <w:rPr>
            <w:noProof/>
            <w:webHidden/>
            <w:sz w:val="24"/>
            <w:szCs w:val="24"/>
          </w:rPr>
          <w:fldChar w:fldCharType="begin"/>
        </w:r>
        <w:r w:rsidRPr="00717517">
          <w:rPr>
            <w:noProof/>
            <w:webHidden/>
            <w:sz w:val="24"/>
            <w:szCs w:val="24"/>
          </w:rPr>
          <w:instrText xml:space="preserve"> PAGEREF _Toc175132737 \h </w:instrText>
        </w:r>
        <w:r w:rsidRPr="00717517">
          <w:rPr>
            <w:noProof/>
            <w:webHidden/>
            <w:sz w:val="24"/>
            <w:szCs w:val="24"/>
          </w:rPr>
        </w:r>
        <w:r w:rsidRPr="00717517">
          <w:rPr>
            <w:noProof/>
            <w:webHidden/>
            <w:sz w:val="24"/>
            <w:szCs w:val="24"/>
          </w:rPr>
          <w:fldChar w:fldCharType="separate"/>
        </w:r>
        <w:r w:rsidR="007874C1">
          <w:rPr>
            <w:noProof/>
            <w:webHidden/>
            <w:sz w:val="24"/>
            <w:szCs w:val="24"/>
          </w:rPr>
          <w:t>48</w:t>
        </w:r>
        <w:r w:rsidRPr="00717517">
          <w:rPr>
            <w:noProof/>
            <w:webHidden/>
            <w:sz w:val="24"/>
            <w:szCs w:val="24"/>
          </w:rPr>
          <w:fldChar w:fldCharType="end"/>
        </w:r>
      </w:hyperlink>
    </w:p>
    <w:p w14:paraId="0A44EAE3" w14:textId="109C792A" w:rsidR="00717517" w:rsidRPr="00717517" w:rsidRDefault="006F30F7" w:rsidP="00717517">
      <w:pPr>
        <w:pStyle w:val="TableofFigures"/>
        <w:tabs>
          <w:tab w:val="right" w:leader="dot" w:pos="7927"/>
        </w:tabs>
        <w:ind w:left="1134" w:hanging="1134"/>
        <w:jc w:val="both"/>
        <w:rPr>
          <w:rFonts w:asciiTheme="minorHAnsi" w:eastAsiaTheme="minorEastAsia" w:hAnsiTheme="minorHAnsi" w:cstheme="minorBidi"/>
          <w:noProof/>
          <w:kern w:val="2"/>
          <w:sz w:val="28"/>
          <w:szCs w:val="28"/>
          <w14:ligatures w14:val="standardContextual"/>
        </w:rPr>
      </w:pPr>
      <w:hyperlink w:anchor="_Toc175132738" w:history="1">
        <w:r w:rsidRPr="00717517">
          <w:rPr>
            <w:rStyle w:val="Hyperlink"/>
            <w:rFonts w:eastAsiaTheme="majorEastAsia"/>
            <w:noProof/>
            <w:sz w:val="24"/>
            <w:szCs w:val="24"/>
          </w:rPr>
          <w:t xml:space="preserve">Tabel 5.6 </w:t>
        </w:r>
        <w:r>
          <w:rPr>
            <w:rStyle w:val="Hyperlink"/>
            <w:rFonts w:eastAsiaTheme="majorEastAsia"/>
            <w:noProof/>
            <w:sz w:val="24"/>
            <w:szCs w:val="24"/>
          </w:rPr>
          <w:tab/>
        </w:r>
        <w:r w:rsidRPr="00717517">
          <w:rPr>
            <w:rStyle w:val="Hyperlink"/>
            <w:rFonts w:eastAsiaTheme="majorEastAsia"/>
            <w:noProof/>
            <w:sz w:val="24"/>
            <w:szCs w:val="24"/>
          </w:rPr>
          <w:t>Karakteristik Responden Berdasarkan Aktivitas Sosial di LAKESLA Drs. Med. R. Rijadi S., Phys Surabaya</w:t>
        </w:r>
        <w:r w:rsidRPr="00717517">
          <w:rPr>
            <w:noProof/>
            <w:webHidden/>
            <w:sz w:val="24"/>
            <w:szCs w:val="24"/>
          </w:rPr>
          <w:tab/>
        </w:r>
        <w:r w:rsidRPr="00717517">
          <w:rPr>
            <w:noProof/>
            <w:webHidden/>
            <w:sz w:val="24"/>
            <w:szCs w:val="24"/>
          </w:rPr>
          <w:fldChar w:fldCharType="begin"/>
        </w:r>
        <w:r w:rsidRPr="00717517">
          <w:rPr>
            <w:noProof/>
            <w:webHidden/>
            <w:sz w:val="24"/>
            <w:szCs w:val="24"/>
          </w:rPr>
          <w:instrText xml:space="preserve"> PAGEREF _Toc175132738 \h </w:instrText>
        </w:r>
        <w:r w:rsidRPr="00717517">
          <w:rPr>
            <w:noProof/>
            <w:webHidden/>
            <w:sz w:val="24"/>
            <w:szCs w:val="24"/>
          </w:rPr>
        </w:r>
        <w:r w:rsidRPr="00717517">
          <w:rPr>
            <w:noProof/>
            <w:webHidden/>
            <w:sz w:val="24"/>
            <w:szCs w:val="24"/>
          </w:rPr>
          <w:fldChar w:fldCharType="separate"/>
        </w:r>
        <w:r w:rsidR="007874C1">
          <w:rPr>
            <w:noProof/>
            <w:webHidden/>
            <w:sz w:val="24"/>
            <w:szCs w:val="24"/>
          </w:rPr>
          <w:t>48</w:t>
        </w:r>
        <w:r w:rsidRPr="00717517">
          <w:rPr>
            <w:noProof/>
            <w:webHidden/>
            <w:sz w:val="24"/>
            <w:szCs w:val="24"/>
          </w:rPr>
          <w:fldChar w:fldCharType="end"/>
        </w:r>
      </w:hyperlink>
    </w:p>
    <w:p w14:paraId="10F3C376" w14:textId="1BCAAFC3" w:rsidR="00717517" w:rsidRPr="00717517" w:rsidRDefault="006F30F7" w:rsidP="00717517">
      <w:pPr>
        <w:pStyle w:val="TableofFigures"/>
        <w:tabs>
          <w:tab w:val="right" w:leader="dot" w:pos="7927"/>
        </w:tabs>
        <w:ind w:left="1134" w:hanging="1134"/>
        <w:jc w:val="both"/>
        <w:rPr>
          <w:rFonts w:asciiTheme="minorHAnsi" w:eastAsiaTheme="minorEastAsia" w:hAnsiTheme="minorHAnsi" w:cstheme="minorBidi"/>
          <w:noProof/>
          <w:kern w:val="2"/>
          <w:sz w:val="28"/>
          <w:szCs w:val="28"/>
          <w14:ligatures w14:val="standardContextual"/>
        </w:rPr>
      </w:pPr>
      <w:hyperlink w:anchor="_Toc175132739" w:history="1">
        <w:r w:rsidRPr="00717517">
          <w:rPr>
            <w:rStyle w:val="Hyperlink"/>
            <w:rFonts w:eastAsiaTheme="majorEastAsia"/>
            <w:noProof/>
            <w:sz w:val="24"/>
            <w:szCs w:val="24"/>
          </w:rPr>
          <w:t xml:space="preserve">Tabel 5.7 </w:t>
        </w:r>
        <w:r>
          <w:rPr>
            <w:rStyle w:val="Hyperlink"/>
            <w:rFonts w:eastAsiaTheme="majorEastAsia"/>
            <w:noProof/>
            <w:sz w:val="24"/>
            <w:szCs w:val="24"/>
          </w:rPr>
          <w:tab/>
        </w:r>
        <w:r w:rsidRPr="00717517">
          <w:rPr>
            <w:rStyle w:val="Hyperlink"/>
            <w:rFonts w:eastAsiaTheme="majorEastAsia"/>
            <w:noProof/>
            <w:sz w:val="24"/>
            <w:szCs w:val="24"/>
          </w:rPr>
          <w:t>Karakteristik Responden Berdasarkan Lama Menderita Diabetes Mellitus di LAKESLA Drs. Med. R. Rijadi S., Phys Surabaya</w:t>
        </w:r>
        <w:r w:rsidRPr="00717517">
          <w:rPr>
            <w:noProof/>
            <w:webHidden/>
            <w:sz w:val="24"/>
            <w:szCs w:val="24"/>
          </w:rPr>
          <w:tab/>
        </w:r>
        <w:r w:rsidRPr="00717517">
          <w:rPr>
            <w:noProof/>
            <w:webHidden/>
            <w:sz w:val="24"/>
            <w:szCs w:val="24"/>
          </w:rPr>
          <w:fldChar w:fldCharType="begin"/>
        </w:r>
        <w:r w:rsidRPr="00717517">
          <w:rPr>
            <w:noProof/>
            <w:webHidden/>
            <w:sz w:val="24"/>
            <w:szCs w:val="24"/>
          </w:rPr>
          <w:instrText xml:space="preserve"> PAGEREF _Toc175132739 \h </w:instrText>
        </w:r>
        <w:r w:rsidRPr="00717517">
          <w:rPr>
            <w:noProof/>
            <w:webHidden/>
            <w:sz w:val="24"/>
            <w:szCs w:val="24"/>
          </w:rPr>
        </w:r>
        <w:r w:rsidRPr="00717517">
          <w:rPr>
            <w:noProof/>
            <w:webHidden/>
            <w:sz w:val="24"/>
            <w:szCs w:val="24"/>
          </w:rPr>
          <w:fldChar w:fldCharType="separate"/>
        </w:r>
        <w:r w:rsidR="007874C1">
          <w:rPr>
            <w:noProof/>
            <w:webHidden/>
            <w:sz w:val="24"/>
            <w:szCs w:val="24"/>
          </w:rPr>
          <w:t>49</w:t>
        </w:r>
        <w:r w:rsidRPr="00717517">
          <w:rPr>
            <w:noProof/>
            <w:webHidden/>
            <w:sz w:val="24"/>
            <w:szCs w:val="24"/>
          </w:rPr>
          <w:fldChar w:fldCharType="end"/>
        </w:r>
      </w:hyperlink>
    </w:p>
    <w:p w14:paraId="729E33CC" w14:textId="3AD43F87" w:rsidR="00717517" w:rsidRPr="00717517" w:rsidRDefault="006F30F7" w:rsidP="00717517">
      <w:pPr>
        <w:pStyle w:val="TableofFigures"/>
        <w:tabs>
          <w:tab w:val="right" w:leader="dot" w:pos="7927"/>
        </w:tabs>
        <w:ind w:left="1134" w:hanging="1134"/>
        <w:jc w:val="both"/>
        <w:rPr>
          <w:rFonts w:asciiTheme="minorHAnsi" w:eastAsiaTheme="minorEastAsia" w:hAnsiTheme="minorHAnsi" w:cstheme="minorBidi"/>
          <w:noProof/>
          <w:kern w:val="2"/>
          <w:sz w:val="28"/>
          <w:szCs w:val="28"/>
          <w14:ligatures w14:val="standardContextual"/>
        </w:rPr>
      </w:pPr>
      <w:hyperlink w:anchor="_Toc175132740" w:history="1">
        <w:r w:rsidRPr="00717517">
          <w:rPr>
            <w:rStyle w:val="Hyperlink"/>
            <w:rFonts w:eastAsiaTheme="majorEastAsia"/>
            <w:noProof/>
            <w:sz w:val="24"/>
            <w:szCs w:val="24"/>
          </w:rPr>
          <w:t xml:space="preserve">Tabel 5.8 </w:t>
        </w:r>
        <w:r>
          <w:rPr>
            <w:rStyle w:val="Hyperlink"/>
            <w:rFonts w:eastAsiaTheme="majorEastAsia"/>
            <w:noProof/>
            <w:sz w:val="24"/>
            <w:szCs w:val="24"/>
          </w:rPr>
          <w:tab/>
        </w:r>
        <w:r w:rsidRPr="00717517">
          <w:rPr>
            <w:rStyle w:val="Hyperlink"/>
            <w:rFonts w:eastAsiaTheme="majorEastAsia"/>
            <w:noProof/>
            <w:sz w:val="24"/>
            <w:szCs w:val="24"/>
          </w:rPr>
          <w:t>Karakteristik Responden Berdasarkan Riwayat Penyakit Penyerta di LAKESLA Drs. Med. R. Rijadi S.,  Phys Surabaya</w:t>
        </w:r>
        <w:r w:rsidRPr="00717517">
          <w:rPr>
            <w:noProof/>
            <w:webHidden/>
            <w:sz w:val="24"/>
            <w:szCs w:val="24"/>
          </w:rPr>
          <w:tab/>
        </w:r>
        <w:r w:rsidRPr="00717517">
          <w:rPr>
            <w:noProof/>
            <w:webHidden/>
            <w:sz w:val="24"/>
            <w:szCs w:val="24"/>
          </w:rPr>
          <w:fldChar w:fldCharType="begin"/>
        </w:r>
        <w:r w:rsidRPr="00717517">
          <w:rPr>
            <w:noProof/>
            <w:webHidden/>
            <w:sz w:val="24"/>
            <w:szCs w:val="24"/>
          </w:rPr>
          <w:instrText xml:space="preserve"> PAGEREF _Toc175132740 \h </w:instrText>
        </w:r>
        <w:r w:rsidRPr="00717517">
          <w:rPr>
            <w:noProof/>
            <w:webHidden/>
            <w:sz w:val="24"/>
            <w:szCs w:val="24"/>
          </w:rPr>
        </w:r>
        <w:r w:rsidRPr="00717517">
          <w:rPr>
            <w:noProof/>
            <w:webHidden/>
            <w:sz w:val="24"/>
            <w:szCs w:val="24"/>
          </w:rPr>
          <w:fldChar w:fldCharType="separate"/>
        </w:r>
        <w:r w:rsidR="007874C1">
          <w:rPr>
            <w:noProof/>
            <w:webHidden/>
            <w:sz w:val="24"/>
            <w:szCs w:val="24"/>
          </w:rPr>
          <w:t>49</w:t>
        </w:r>
        <w:r w:rsidRPr="00717517">
          <w:rPr>
            <w:noProof/>
            <w:webHidden/>
            <w:sz w:val="24"/>
            <w:szCs w:val="24"/>
          </w:rPr>
          <w:fldChar w:fldCharType="end"/>
        </w:r>
      </w:hyperlink>
    </w:p>
    <w:p w14:paraId="3A360036" w14:textId="40E686B5" w:rsidR="00717517" w:rsidRPr="00717517" w:rsidRDefault="006F30F7" w:rsidP="00717517">
      <w:pPr>
        <w:pStyle w:val="TableofFigures"/>
        <w:tabs>
          <w:tab w:val="right" w:leader="dot" w:pos="7927"/>
        </w:tabs>
        <w:ind w:left="1134" w:hanging="1134"/>
        <w:jc w:val="both"/>
        <w:rPr>
          <w:rFonts w:asciiTheme="minorHAnsi" w:eastAsiaTheme="minorEastAsia" w:hAnsiTheme="minorHAnsi" w:cstheme="minorBidi"/>
          <w:noProof/>
          <w:kern w:val="2"/>
          <w:sz w:val="28"/>
          <w:szCs w:val="28"/>
          <w14:ligatures w14:val="standardContextual"/>
        </w:rPr>
      </w:pPr>
      <w:hyperlink w:anchor="_Toc175132741" w:history="1">
        <w:r w:rsidRPr="00717517">
          <w:rPr>
            <w:rStyle w:val="Hyperlink"/>
            <w:rFonts w:eastAsiaTheme="majorEastAsia"/>
            <w:noProof/>
            <w:sz w:val="24"/>
            <w:szCs w:val="24"/>
          </w:rPr>
          <w:t xml:space="preserve">Tabel 5.9 </w:t>
        </w:r>
        <w:r>
          <w:rPr>
            <w:rStyle w:val="Hyperlink"/>
            <w:rFonts w:eastAsiaTheme="majorEastAsia"/>
            <w:noProof/>
            <w:sz w:val="24"/>
            <w:szCs w:val="24"/>
          </w:rPr>
          <w:tab/>
        </w:r>
        <w:r w:rsidRPr="00717517">
          <w:rPr>
            <w:rStyle w:val="Hyperlink"/>
            <w:rFonts w:eastAsiaTheme="majorEastAsia"/>
            <w:noProof/>
            <w:sz w:val="24"/>
            <w:szCs w:val="24"/>
          </w:rPr>
          <w:t xml:space="preserve">Karakteristik Frekuensi Terapi Oksigen Hiperbarik Responden di LAKESLA Drs. Med. R. Rijadi S., Phys Surabaya Juli - Agustus </w:t>
        </w:r>
        <w:r>
          <w:rPr>
            <w:rStyle w:val="Hyperlink"/>
            <w:rFonts w:eastAsiaTheme="majorEastAsia"/>
            <w:noProof/>
            <w:sz w:val="24"/>
            <w:szCs w:val="24"/>
          </w:rPr>
          <w:t xml:space="preserve">     </w:t>
        </w:r>
        <w:r w:rsidRPr="00717517">
          <w:rPr>
            <w:rStyle w:val="Hyperlink"/>
            <w:rFonts w:eastAsiaTheme="majorEastAsia"/>
            <w:noProof/>
            <w:sz w:val="24"/>
            <w:szCs w:val="24"/>
          </w:rPr>
          <w:t>2024</w:t>
        </w:r>
        <w:r w:rsidRPr="00717517">
          <w:rPr>
            <w:noProof/>
            <w:webHidden/>
            <w:sz w:val="24"/>
            <w:szCs w:val="24"/>
          </w:rPr>
          <w:tab/>
        </w:r>
        <w:r w:rsidRPr="00717517">
          <w:rPr>
            <w:noProof/>
            <w:webHidden/>
            <w:sz w:val="24"/>
            <w:szCs w:val="24"/>
          </w:rPr>
          <w:fldChar w:fldCharType="begin"/>
        </w:r>
        <w:r w:rsidRPr="00717517">
          <w:rPr>
            <w:noProof/>
            <w:webHidden/>
            <w:sz w:val="24"/>
            <w:szCs w:val="24"/>
          </w:rPr>
          <w:instrText xml:space="preserve"> PAGEREF _Toc175132741 \h </w:instrText>
        </w:r>
        <w:r w:rsidRPr="00717517">
          <w:rPr>
            <w:noProof/>
            <w:webHidden/>
            <w:sz w:val="24"/>
            <w:szCs w:val="24"/>
          </w:rPr>
        </w:r>
        <w:r w:rsidRPr="00717517">
          <w:rPr>
            <w:noProof/>
            <w:webHidden/>
            <w:sz w:val="24"/>
            <w:szCs w:val="24"/>
          </w:rPr>
          <w:fldChar w:fldCharType="separate"/>
        </w:r>
        <w:r w:rsidR="007874C1">
          <w:rPr>
            <w:noProof/>
            <w:webHidden/>
            <w:sz w:val="24"/>
            <w:szCs w:val="24"/>
          </w:rPr>
          <w:t>50</w:t>
        </w:r>
        <w:r w:rsidRPr="00717517">
          <w:rPr>
            <w:noProof/>
            <w:webHidden/>
            <w:sz w:val="24"/>
            <w:szCs w:val="24"/>
          </w:rPr>
          <w:fldChar w:fldCharType="end"/>
        </w:r>
      </w:hyperlink>
    </w:p>
    <w:p w14:paraId="44B2EF0F" w14:textId="08ABB6F6" w:rsidR="00717517" w:rsidRPr="00717517" w:rsidRDefault="006F30F7" w:rsidP="00717517">
      <w:pPr>
        <w:pStyle w:val="TableofFigures"/>
        <w:tabs>
          <w:tab w:val="left" w:pos="1320"/>
          <w:tab w:val="right" w:leader="dot" w:pos="7927"/>
        </w:tabs>
        <w:ind w:left="1134" w:hanging="1134"/>
        <w:jc w:val="both"/>
        <w:rPr>
          <w:rFonts w:asciiTheme="minorHAnsi" w:eastAsiaTheme="minorEastAsia" w:hAnsiTheme="minorHAnsi" w:cstheme="minorBidi"/>
          <w:noProof/>
          <w:kern w:val="2"/>
          <w:sz w:val="28"/>
          <w:szCs w:val="28"/>
          <w14:ligatures w14:val="standardContextual"/>
        </w:rPr>
      </w:pPr>
      <w:hyperlink w:anchor="_Toc175132742" w:history="1">
        <w:r w:rsidRPr="00717517">
          <w:rPr>
            <w:rStyle w:val="Hyperlink"/>
            <w:rFonts w:eastAsiaTheme="majorEastAsia"/>
            <w:noProof/>
            <w:sz w:val="24"/>
            <w:szCs w:val="24"/>
          </w:rPr>
          <w:t xml:space="preserve">Tabel 5.10 </w:t>
        </w:r>
        <w:r w:rsidRPr="00717517">
          <w:rPr>
            <w:rFonts w:asciiTheme="minorHAnsi" w:eastAsiaTheme="minorEastAsia" w:hAnsiTheme="minorHAnsi" w:cstheme="minorBidi"/>
            <w:noProof/>
            <w:kern w:val="2"/>
            <w:sz w:val="28"/>
            <w:szCs w:val="28"/>
            <w14:ligatures w14:val="standardContextual"/>
          </w:rPr>
          <w:tab/>
        </w:r>
        <w:r w:rsidRPr="00717517">
          <w:rPr>
            <w:rStyle w:val="Hyperlink"/>
            <w:rFonts w:eastAsiaTheme="majorEastAsia"/>
            <w:noProof/>
            <w:sz w:val="24"/>
            <w:szCs w:val="24"/>
          </w:rPr>
          <w:t>Karakteristik Kualitas Hidup Responden di LAKESLA Drs. Med. R. Rijadi S., Phys Surabaya Juli - Agustus 2024</w:t>
        </w:r>
        <w:r w:rsidRPr="00717517">
          <w:rPr>
            <w:noProof/>
            <w:webHidden/>
            <w:sz w:val="24"/>
            <w:szCs w:val="24"/>
          </w:rPr>
          <w:tab/>
        </w:r>
        <w:r w:rsidRPr="00717517">
          <w:rPr>
            <w:noProof/>
            <w:webHidden/>
            <w:sz w:val="24"/>
            <w:szCs w:val="24"/>
          </w:rPr>
          <w:fldChar w:fldCharType="begin"/>
        </w:r>
        <w:r w:rsidRPr="00717517">
          <w:rPr>
            <w:noProof/>
            <w:webHidden/>
            <w:sz w:val="24"/>
            <w:szCs w:val="24"/>
          </w:rPr>
          <w:instrText xml:space="preserve"> PAGEREF _Toc175132742 \h </w:instrText>
        </w:r>
        <w:r w:rsidRPr="00717517">
          <w:rPr>
            <w:noProof/>
            <w:webHidden/>
            <w:sz w:val="24"/>
            <w:szCs w:val="24"/>
          </w:rPr>
        </w:r>
        <w:r w:rsidRPr="00717517">
          <w:rPr>
            <w:noProof/>
            <w:webHidden/>
            <w:sz w:val="24"/>
            <w:szCs w:val="24"/>
          </w:rPr>
          <w:fldChar w:fldCharType="separate"/>
        </w:r>
        <w:r w:rsidR="007874C1">
          <w:rPr>
            <w:noProof/>
            <w:webHidden/>
            <w:sz w:val="24"/>
            <w:szCs w:val="24"/>
          </w:rPr>
          <w:t>50</w:t>
        </w:r>
        <w:r w:rsidRPr="00717517">
          <w:rPr>
            <w:noProof/>
            <w:webHidden/>
            <w:sz w:val="24"/>
            <w:szCs w:val="24"/>
          </w:rPr>
          <w:fldChar w:fldCharType="end"/>
        </w:r>
      </w:hyperlink>
    </w:p>
    <w:p w14:paraId="1F89EB51" w14:textId="372895D9" w:rsidR="00717517" w:rsidRPr="00717517" w:rsidRDefault="006F30F7" w:rsidP="00717517">
      <w:pPr>
        <w:pStyle w:val="TableofFigures"/>
        <w:tabs>
          <w:tab w:val="left" w:pos="1320"/>
          <w:tab w:val="right" w:leader="dot" w:pos="7927"/>
        </w:tabs>
        <w:ind w:left="1134" w:hanging="1134"/>
        <w:jc w:val="both"/>
        <w:rPr>
          <w:rFonts w:asciiTheme="minorHAnsi" w:eastAsiaTheme="minorEastAsia" w:hAnsiTheme="minorHAnsi" w:cstheme="minorBidi"/>
          <w:noProof/>
          <w:kern w:val="2"/>
          <w:sz w:val="28"/>
          <w:szCs w:val="28"/>
          <w14:ligatures w14:val="standardContextual"/>
        </w:rPr>
      </w:pPr>
      <w:hyperlink w:anchor="_Toc175132743" w:history="1">
        <w:r w:rsidRPr="00717517">
          <w:rPr>
            <w:rStyle w:val="Hyperlink"/>
            <w:rFonts w:eastAsiaTheme="majorEastAsia"/>
            <w:noProof/>
            <w:sz w:val="24"/>
            <w:szCs w:val="24"/>
          </w:rPr>
          <w:t xml:space="preserve">Tabel 5.11 </w:t>
        </w:r>
        <w:r w:rsidRPr="00717517">
          <w:rPr>
            <w:rFonts w:asciiTheme="minorHAnsi" w:eastAsiaTheme="minorEastAsia" w:hAnsiTheme="minorHAnsi" w:cstheme="minorBidi"/>
            <w:noProof/>
            <w:kern w:val="2"/>
            <w:sz w:val="28"/>
            <w:szCs w:val="28"/>
            <w14:ligatures w14:val="standardContextual"/>
          </w:rPr>
          <w:tab/>
        </w:r>
        <w:r w:rsidRPr="00717517">
          <w:rPr>
            <w:rStyle w:val="Hyperlink"/>
            <w:rFonts w:eastAsiaTheme="majorEastAsia"/>
            <w:noProof/>
            <w:sz w:val="24"/>
            <w:szCs w:val="24"/>
          </w:rPr>
          <w:t>Hubungan antara Frekuensi Terapi Oksigen Hiperbarik dengan Kualitas Hidup pada Pasien Diabetes Mellitus di LAKESLA Drs. Med. R. Rijadi S., Phys Surabaya</w:t>
        </w:r>
        <w:r w:rsidRPr="00717517">
          <w:rPr>
            <w:noProof/>
            <w:webHidden/>
            <w:sz w:val="24"/>
            <w:szCs w:val="24"/>
          </w:rPr>
          <w:tab/>
        </w:r>
        <w:r w:rsidRPr="00717517">
          <w:rPr>
            <w:noProof/>
            <w:webHidden/>
            <w:sz w:val="24"/>
            <w:szCs w:val="24"/>
          </w:rPr>
          <w:fldChar w:fldCharType="begin"/>
        </w:r>
        <w:r w:rsidRPr="00717517">
          <w:rPr>
            <w:noProof/>
            <w:webHidden/>
            <w:sz w:val="24"/>
            <w:szCs w:val="24"/>
          </w:rPr>
          <w:instrText xml:space="preserve"> PAGEREF _Toc175132743 \h </w:instrText>
        </w:r>
        <w:r w:rsidRPr="00717517">
          <w:rPr>
            <w:noProof/>
            <w:webHidden/>
            <w:sz w:val="24"/>
            <w:szCs w:val="24"/>
          </w:rPr>
        </w:r>
        <w:r w:rsidRPr="00717517">
          <w:rPr>
            <w:noProof/>
            <w:webHidden/>
            <w:sz w:val="24"/>
            <w:szCs w:val="24"/>
          </w:rPr>
          <w:fldChar w:fldCharType="separate"/>
        </w:r>
        <w:r w:rsidR="007874C1">
          <w:rPr>
            <w:noProof/>
            <w:webHidden/>
            <w:sz w:val="24"/>
            <w:szCs w:val="24"/>
          </w:rPr>
          <w:t>51</w:t>
        </w:r>
        <w:r w:rsidRPr="00717517">
          <w:rPr>
            <w:noProof/>
            <w:webHidden/>
            <w:sz w:val="24"/>
            <w:szCs w:val="24"/>
          </w:rPr>
          <w:fldChar w:fldCharType="end"/>
        </w:r>
      </w:hyperlink>
    </w:p>
    <w:p w14:paraId="0915463D" w14:textId="77777777" w:rsidR="00972F6B" w:rsidRPr="00972F6B" w:rsidRDefault="006F30F7" w:rsidP="00717517">
      <w:pPr>
        <w:tabs>
          <w:tab w:val="right" w:leader="dot" w:pos="7938"/>
        </w:tabs>
        <w:ind w:left="1134" w:hanging="1134"/>
        <w:jc w:val="both"/>
        <w:rPr>
          <w:rFonts w:eastAsiaTheme="minorHAnsi"/>
          <w:kern w:val="2"/>
          <w:sz w:val="24"/>
          <w:szCs w:val="24"/>
          <w:lang w:val="id-ID"/>
          <w14:ligatures w14:val="standardContextual"/>
        </w:rPr>
      </w:pPr>
      <w:r>
        <w:rPr>
          <w:rFonts w:eastAsiaTheme="minorHAnsi"/>
          <w:kern w:val="2"/>
          <w:sz w:val="24"/>
          <w:szCs w:val="24"/>
          <w:lang w:val="id-ID"/>
          <w14:ligatures w14:val="standardContextual"/>
        </w:rPr>
        <w:fldChar w:fldCharType="end"/>
      </w:r>
    </w:p>
    <w:p w14:paraId="10345466" w14:textId="77777777" w:rsidR="00972F6B" w:rsidRPr="00972F6B" w:rsidRDefault="00972F6B" w:rsidP="00972F6B">
      <w:pPr>
        <w:tabs>
          <w:tab w:val="right" w:leader="dot" w:pos="7938"/>
        </w:tabs>
        <w:ind w:left="993" w:hanging="993"/>
        <w:jc w:val="both"/>
        <w:rPr>
          <w:rFonts w:eastAsiaTheme="minorHAnsi"/>
          <w:kern w:val="2"/>
          <w:sz w:val="24"/>
          <w:szCs w:val="24"/>
          <w:lang w:val="id-ID"/>
          <w14:ligatures w14:val="standardContextual"/>
        </w:rPr>
      </w:pPr>
    </w:p>
    <w:p w14:paraId="42969669" w14:textId="77777777" w:rsidR="00555C74" w:rsidRPr="00555C74" w:rsidRDefault="00555C74" w:rsidP="00555C74">
      <w:pPr>
        <w:rPr>
          <w:rFonts w:eastAsia="Calibri"/>
          <w:kern w:val="2"/>
          <w:sz w:val="24"/>
          <w:szCs w:val="24"/>
          <w:lang w:val="id-ID"/>
          <w14:ligatures w14:val="standardContextual"/>
        </w:rPr>
        <w:sectPr w:rsidR="00555C74" w:rsidRPr="00555C74" w:rsidSect="00E14BAC">
          <w:headerReference w:type="default" r:id="rId18"/>
          <w:footerReference w:type="default" r:id="rId19"/>
          <w:pgSz w:w="11906" w:h="16838" w:code="9"/>
          <w:pgMar w:top="1701" w:right="1701" w:bottom="1701" w:left="2268" w:header="0" w:footer="720" w:gutter="0"/>
          <w:pgNumType w:fmt="lowerRoman"/>
          <w:cols w:space="708"/>
          <w:docGrid w:linePitch="299"/>
        </w:sectPr>
      </w:pPr>
    </w:p>
    <w:p w14:paraId="26150D51" w14:textId="77777777" w:rsidR="00307BB9" w:rsidRDefault="006F30F7" w:rsidP="00A66CB0">
      <w:pPr>
        <w:pStyle w:val="Heading1"/>
        <w:rPr>
          <w:rFonts w:eastAsia="Calibri"/>
          <w:lang w:val="id-ID"/>
        </w:rPr>
      </w:pPr>
      <w:bookmarkStart w:id="31" w:name="_Toc180160393"/>
      <w:r>
        <w:rPr>
          <w:rFonts w:eastAsiaTheme="minorHAnsi"/>
          <w:lang w:val="id-ID"/>
        </w:rPr>
        <w:lastRenderedPageBreak/>
        <w:t>DAFTAR GAMBAR</w:t>
      </w:r>
      <w:bookmarkEnd w:id="31"/>
    </w:p>
    <w:p w14:paraId="10ACA7BB" w14:textId="77777777" w:rsidR="00AC1023" w:rsidRPr="00AC1023" w:rsidRDefault="00AC1023" w:rsidP="00AC1023">
      <w:pPr>
        <w:ind w:left="1276" w:hanging="1276"/>
        <w:jc w:val="both"/>
        <w:rPr>
          <w:rFonts w:eastAsiaTheme="minorHAnsi"/>
          <w:kern w:val="2"/>
          <w:sz w:val="24"/>
          <w:szCs w:val="24"/>
          <w:lang w:val="id-ID"/>
          <w14:ligatures w14:val="standardContextual"/>
        </w:rPr>
      </w:pPr>
    </w:p>
    <w:p w14:paraId="4AAB7977" w14:textId="23DBF589" w:rsidR="004D77E0" w:rsidRPr="0028625E" w:rsidRDefault="006F30F7" w:rsidP="00636F81">
      <w:pPr>
        <w:pStyle w:val="TableofFigures"/>
        <w:tabs>
          <w:tab w:val="right" w:leader="dot" w:pos="7927"/>
        </w:tabs>
        <w:ind w:left="1276" w:hanging="1276"/>
        <w:rPr>
          <w:rFonts w:asciiTheme="minorHAnsi" w:eastAsiaTheme="minorEastAsia" w:hAnsiTheme="minorHAnsi" w:cstheme="minorBidi"/>
          <w:noProof/>
          <w:sz w:val="24"/>
          <w:szCs w:val="24"/>
          <w:lang w:val="en-ID" w:eastAsia="en-ID"/>
        </w:rPr>
      </w:pPr>
      <w:r w:rsidRPr="0028625E">
        <w:rPr>
          <w:rFonts w:eastAsiaTheme="minorHAnsi"/>
          <w:kern w:val="2"/>
          <w:sz w:val="24"/>
          <w:szCs w:val="24"/>
          <w:lang w:val="id-ID"/>
          <w14:ligatures w14:val="standardContextual"/>
        </w:rPr>
        <w:fldChar w:fldCharType="begin"/>
      </w:r>
      <w:r w:rsidRPr="0028625E">
        <w:rPr>
          <w:rFonts w:eastAsiaTheme="minorHAnsi"/>
          <w:kern w:val="2"/>
          <w:sz w:val="24"/>
          <w:szCs w:val="24"/>
          <w:lang w:val="id-ID"/>
          <w14:ligatures w14:val="standardContextual"/>
        </w:rPr>
        <w:instrText xml:space="preserve"> TOC \h \z \c "Gambar 2." </w:instrText>
      </w:r>
      <w:r w:rsidRPr="0028625E">
        <w:rPr>
          <w:rFonts w:eastAsiaTheme="minorHAnsi"/>
          <w:kern w:val="2"/>
          <w:sz w:val="24"/>
          <w:szCs w:val="24"/>
          <w:lang w:val="id-ID"/>
          <w14:ligatures w14:val="standardContextual"/>
        </w:rPr>
        <w:fldChar w:fldCharType="separate"/>
      </w:r>
      <w:hyperlink w:anchor="_Toc166065359" w:history="1">
        <w:r w:rsidRPr="0028625E">
          <w:rPr>
            <w:rStyle w:val="Hyperlink"/>
            <w:rFonts w:eastAsiaTheme="majorEastAsia"/>
            <w:noProof/>
            <w:sz w:val="24"/>
            <w:szCs w:val="24"/>
          </w:rPr>
          <w:t xml:space="preserve">Gambar 2.1 </w:t>
        </w:r>
        <w:r w:rsidR="00636F81">
          <w:rPr>
            <w:rStyle w:val="Hyperlink"/>
            <w:rFonts w:eastAsiaTheme="majorEastAsia"/>
            <w:noProof/>
            <w:sz w:val="24"/>
            <w:szCs w:val="24"/>
          </w:rPr>
          <w:tab/>
        </w:r>
        <w:r w:rsidRPr="0028625E">
          <w:rPr>
            <w:rStyle w:val="Hyperlink"/>
            <w:rFonts w:eastAsiaTheme="majorEastAsia"/>
            <w:noProof/>
            <w:sz w:val="24"/>
            <w:szCs w:val="24"/>
          </w:rPr>
          <w:t>Kerangka Teori Calista Roy</w:t>
        </w:r>
        <w:r w:rsidRPr="0028625E">
          <w:rPr>
            <w:noProof/>
            <w:webHidden/>
            <w:sz w:val="24"/>
            <w:szCs w:val="24"/>
          </w:rPr>
          <w:tab/>
        </w:r>
        <w:r w:rsidRPr="0028625E">
          <w:rPr>
            <w:noProof/>
            <w:webHidden/>
            <w:sz w:val="24"/>
            <w:szCs w:val="24"/>
          </w:rPr>
          <w:fldChar w:fldCharType="begin"/>
        </w:r>
        <w:r w:rsidRPr="0028625E">
          <w:rPr>
            <w:noProof/>
            <w:webHidden/>
            <w:sz w:val="24"/>
            <w:szCs w:val="24"/>
          </w:rPr>
          <w:instrText xml:space="preserve"> PAGEREF _Toc166065359 \h </w:instrText>
        </w:r>
        <w:r w:rsidRPr="0028625E">
          <w:rPr>
            <w:noProof/>
            <w:webHidden/>
            <w:sz w:val="24"/>
            <w:szCs w:val="24"/>
          </w:rPr>
        </w:r>
        <w:r w:rsidRPr="0028625E">
          <w:rPr>
            <w:noProof/>
            <w:webHidden/>
            <w:sz w:val="24"/>
            <w:szCs w:val="24"/>
          </w:rPr>
          <w:fldChar w:fldCharType="separate"/>
        </w:r>
        <w:r w:rsidR="007874C1">
          <w:rPr>
            <w:noProof/>
            <w:webHidden/>
            <w:sz w:val="24"/>
            <w:szCs w:val="24"/>
          </w:rPr>
          <w:t>25</w:t>
        </w:r>
        <w:r w:rsidRPr="0028625E">
          <w:rPr>
            <w:noProof/>
            <w:webHidden/>
            <w:sz w:val="24"/>
            <w:szCs w:val="24"/>
          </w:rPr>
          <w:fldChar w:fldCharType="end"/>
        </w:r>
      </w:hyperlink>
    </w:p>
    <w:p w14:paraId="2F5F9D7A" w14:textId="41082ECD" w:rsidR="0028625E" w:rsidRPr="0028625E" w:rsidRDefault="006F30F7" w:rsidP="00636F81">
      <w:pPr>
        <w:tabs>
          <w:tab w:val="right" w:leader="dot" w:pos="7938"/>
        </w:tabs>
        <w:ind w:left="1276" w:hanging="1276"/>
        <w:jc w:val="both"/>
        <w:rPr>
          <w:rFonts w:eastAsiaTheme="minorHAnsi"/>
          <w:noProof/>
          <w:kern w:val="2"/>
          <w:sz w:val="24"/>
          <w:szCs w:val="24"/>
          <w:lang w:val="id-ID"/>
          <w14:ligatures w14:val="standardContextual"/>
        </w:rPr>
      </w:pPr>
      <w:r w:rsidRPr="0028625E">
        <w:rPr>
          <w:rFonts w:eastAsiaTheme="minorHAnsi"/>
          <w:kern w:val="2"/>
          <w:sz w:val="24"/>
          <w:szCs w:val="24"/>
          <w:lang w:val="id-ID"/>
          <w14:ligatures w14:val="standardContextual"/>
        </w:rPr>
        <w:fldChar w:fldCharType="end"/>
      </w:r>
      <w:r w:rsidRPr="0028625E">
        <w:rPr>
          <w:rFonts w:eastAsiaTheme="minorHAnsi"/>
          <w:kern w:val="2"/>
          <w:sz w:val="24"/>
          <w:szCs w:val="24"/>
          <w:lang w:val="id-ID"/>
          <w14:ligatures w14:val="standardContextual"/>
        </w:rPr>
        <w:fldChar w:fldCharType="begin"/>
      </w:r>
      <w:r w:rsidRPr="0028625E">
        <w:rPr>
          <w:rFonts w:eastAsiaTheme="minorHAnsi"/>
          <w:kern w:val="2"/>
          <w:sz w:val="24"/>
          <w:szCs w:val="24"/>
          <w:lang w:val="id-ID"/>
          <w14:ligatures w14:val="standardContextual"/>
        </w:rPr>
        <w:instrText xml:space="preserve"> TOC \h \z \c "Gambar 3." </w:instrText>
      </w:r>
      <w:r w:rsidRPr="0028625E">
        <w:rPr>
          <w:rFonts w:eastAsiaTheme="minorHAnsi"/>
          <w:kern w:val="2"/>
          <w:sz w:val="24"/>
          <w:szCs w:val="24"/>
          <w:lang w:val="id-ID"/>
          <w14:ligatures w14:val="standardContextual"/>
        </w:rPr>
        <w:fldChar w:fldCharType="separate"/>
      </w:r>
      <w:hyperlink w:anchor="_Toc166065372" w:history="1">
        <w:r w:rsidRPr="0028625E">
          <w:rPr>
            <w:rStyle w:val="Hyperlink"/>
            <w:rFonts w:eastAsiaTheme="majorEastAsia"/>
            <w:noProof/>
            <w:sz w:val="24"/>
            <w:szCs w:val="24"/>
          </w:rPr>
          <w:t xml:space="preserve">Gambar 3.1 </w:t>
        </w:r>
        <w:r w:rsidR="00636F81">
          <w:rPr>
            <w:rStyle w:val="Hyperlink"/>
            <w:rFonts w:eastAsiaTheme="majorEastAsia"/>
            <w:noProof/>
            <w:sz w:val="24"/>
            <w:szCs w:val="24"/>
          </w:rPr>
          <w:tab/>
        </w:r>
        <w:r w:rsidRPr="0028625E">
          <w:rPr>
            <w:rStyle w:val="Hyperlink"/>
            <w:rFonts w:eastAsiaTheme="majorEastAsia"/>
            <w:noProof/>
            <w:sz w:val="24"/>
            <w:szCs w:val="24"/>
          </w:rPr>
          <w:t>Kerangka Konseptual</w:t>
        </w:r>
        <w:r w:rsidRPr="0028625E">
          <w:rPr>
            <w:noProof/>
            <w:webHidden/>
            <w:sz w:val="24"/>
            <w:szCs w:val="24"/>
          </w:rPr>
          <w:tab/>
        </w:r>
        <w:r w:rsidRPr="0028625E">
          <w:rPr>
            <w:noProof/>
            <w:webHidden/>
            <w:sz w:val="24"/>
            <w:szCs w:val="24"/>
          </w:rPr>
          <w:fldChar w:fldCharType="begin"/>
        </w:r>
        <w:r w:rsidRPr="0028625E">
          <w:rPr>
            <w:noProof/>
            <w:webHidden/>
            <w:sz w:val="24"/>
            <w:szCs w:val="24"/>
          </w:rPr>
          <w:instrText xml:space="preserve"> PAGEREF _Toc166065372 \h </w:instrText>
        </w:r>
        <w:r w:rsidRPr="0028625E">
          <w:rPr>
            <w:noProof/>
            <w:webHidden/>
            <w:sz w:val="24"/>
            <w:szCs w:val="24"/>
          </w:rPr>
        </w:r>
        <w:r w:rsidRPr="0028625E">
          <w:rPr>
            <w:noProof/>
            <w:webHidden/>
            <w:sz w:val="24"/>
            <w:szCs w:val="24"/>
          </w:rPr>
          <w:fldChar w:fldCharType="separate"/>
        </w:r>
        <w:r w:rsidR="007874C1">
          <w:rPr>
            <w:noProof/>
            <w:webHidden/>
            <w:sz w:val="24"/>
            <w:szCs w:val="24"/>
          </w:rPr>
          <w:t>33</w:t>
        </w:r>
        <w:r w:rsidRPr="0028625E">
          <w:rPr>
            <w:noProof/>
            <w:webHidden/>
            <w:sz w:val="24"/>
            <w:szCs w:val="24"/>
          </w:rPr>
          <w:fldChar w:fldCharType="end"/>
        </w:r>
      </w:hyperlink>
    </w:p>
    <w:p w14:paraId="02292398" w14:textId="5D2614CB" w:rsidR="003F11D3" w:rsidRPr="003F11D3" w:rsidRDefault="006F30F7" w:rsidP="003F11D3">
      <w:pPr>
        <w:tabs>
          <w:tab w:val="right" w:leader="dot" w:pos="7938"/>
        </w:tabs>
        <w:ind w:left="1276" w:hanging="1276"/>
        <w:jc w:val="both"/>
        <w:rPr>
          <w:noProof/>
          <w:sz w:val="24"/>
          <w:szCs w:val="24"/>
        </w:rPr>
      </w:pPr>
      <w:r w:rsidRPr="0028625E">
        <w:rPr>
          <w:rFonts w:eastAsiaTheme="minorHAnsi"/>
          <w:kern w:val="2"/>
          <w:sz w:val="24"/>
          <w:szCs w:val="24"/>
          <w:lang w:val="id-ID"/>
          <w14:ligatures w14:val="standardContextual"/>
        </w:rPr>
        <w:fldChar w:fldCharType="end"/>
      </w:r>
      <w:r w:rsidRPr="0028625E">
        <w:rPr>
          <w:rFonts w:eastAsiaTheme="minorHAnsi"/>
          <w:kern w:val="2"/>
          <w:sz w:val="24"/>
          <w:szCs w:val="24"/>
          <w:lang w:val="id-ID"/>
          <w14:ligatures w14:val="standardContextual"/>
        </w:rPr>
        <w:fldChar w:fldCharType="begin"/>
      </w:r>
      <w:r w:rsidRPr="0028625E">
        <w:rPr>
          <w:rFonts w:eastAsiaTheme="minorHAnsi"/>
          <w:kern w:val="2"/>
          <w:sz w:val="24"/>
          <w:szCs w:val="24"/>
          <w:lang w:val="id-ID"/>
          <w14:ligatures w14:val="standardContextual"/>
        </w:rPr>
        <w:instrText xml:space="preserve"> TOC \h \z \c "Gambar 4. " </w:instrText>
      </w:r>
      <w:r w:rsidRPr="0028625E">
        <w:rPr>
          <w:rFonts w:eastAsiaTheme="minorHAnsi"/>
          <w:kern w:val="2"/>
          <w:sz w:val="24"/>
          <w:szCs w:val="24"/>
          <w:lang w:val="id-ID"/>
          <w14:ligatures w14:val="standardContextual"/>
        </w:rPr>
        <w:fldChar w:fldCharType="separate"/>
      </w:r>
      <w:hyperlink w:anchor="_Toc175132303" w:history="1">
        <w:r w:rsidRPr="003F11D3">
          <w:rPr>
            <w:rStyle w:val="Hyperlink"/>
            <w:rFonts w:eastAsiaTheme="majorEastAsia"/>
            <w:noProof/>
            <w:sz w:val="24"/>
            <w:szCs w:val="24"/>
          </w:rPr>
          <w:t>Gambar 4.1</w:t>
        </w:r>
        <w:r>
          <w:rPr>
            <w:rStyle w:val="Hyperlink"/>
            <w:rFonts w:eastAsiaTheme="majorEastAsia"/>
            <w:noProof/>
            <w:sz w:val="24"/>
            <w:szCs w:val="24"/>
          </w:rPr>
          <w:tab/>
        </w:r>
        <w:r w:rsidRPr="003F11D3">
          <w:rPr>
            <w:rStyle w:val="Hyperlink"/>
            <w:rFonts w:eastAsiaTheme="majorEastAsia"/>
            <w:noProof/>
            <w:sz w:val="24"/>
            <w:szCs w:val="24"/>
          </w:rPr>
          <w:t>Skema Korelasi Hubungan Frekuensi Terapi Oksigen Hiperbarik Terhadap Kualitas Hidup Pada Penderita Diabetes Mellitus di LAKESLA Drs. Med. R. Rijadi S ., Phys</w:t>
        </w:r>
        <w:r w:rsidRPr="003F11D3">
          <w:rPr>
            <w:noProof/>
            <w:webHidden/>
            <w:sz w:val="24"/>
            <w:szCs w:val="24"/>
          </w:rPr>
          <w:tab/>
        </w:r>
        <w:r w:rsidRPr="003F11D3">
          <w:rPr>
            <w:noProof/>
            <w:webHidden/>
            <w:sz w:val="24"/>
            <w:szCs w:val="24"/>
          </w:rPr>
          <w:fldChar w:fldCharType="begin"/>
        </w:r>
        <w:r w:rsidRPr="003F11D3">
          <w:rPr>
            <w:noProof/>
            <w:webHidden/>
            <w:sz w:val="24"/>
            <w:szCs w:val="24"/>
          </w:rPr>
          <w:instrText xml:space="preserve"> PAGEREF _Toc175132303 \h </w:instrText>
        </w:r>
        <w:r w:rsidRPr="003F11D3">
          <w:rPr>
            <w:noProof/>
            <w:webHidden/>
            <w:sz w:val="24"/>
            <w:szCs w:val="24"/>
          </w:rPr>
        </w:r>
        <w:r w:rsidRPr="003F11D3">
          <w:rPr>
            <w:noProof/>
            <w:webHidden/>
            <w:sz w:val="24"/>
            <w:szCs w:val="24"/>
          </w:rPr>
          <w:fldChar w:fldCharType="separate"/>
        </w:r>
        <w:r w:rsidR="007874C1">
          <w:rPr>
            <w:noProof/>
            <w:webHidden/>
            <w:sz w:val="24"/>
            <w:szCs w:val="24"/>
          </w:rPr>
          <w:t>35</w:t>
        </w:r>
        <w:r w:rsidRPr="003F11D3">
          <w:rPr>
            <w:noProof/>
            <w:webHidden/>
            <w:sz w:val="24"/>
            <w:szCs w:val="24"/>
          </w:rPr>
          <w:fldChar w:fldCharType="end"/>
        </w:r>
      </w:hyperlink>
    </w:p>
    <w:p w14:paraId="7F4742A0" w14:textId="13F0B814" w:rsidR="003F11D3" w:rsidRDefault="006F30F7" w:rsidP="003F11D3">
      <w:pPr>
        <w:pStyle w:val="TableofFigures"/>
        <w:tabs>
          <w:tab w:val="right" w:leader="dot" w:pos="7927"/>
        </w:tabs>
        <w:ind w:left="1276" w:hanging="1276"/>
        <w:jc w:val="both"/>
        <w:rPr>
          <w:rFonts w:asciiTheme="minorHAnsi" w:eastAsiaTheme="minorEastAsia" w:hAnsiTheme="minorHAnsi" w:cstheme="minorBidi"/>
          <w:noProof/>
          <w:kern w:val="2"/>
          <w:sz w:val="22"/>
          <w:szCs w:val="22"/>
          <w14:ligatures w14:val="standardContextual"/>
        </w:rPr>
      </w:pPr>
      <w:hyperlink w:anchor="_Toc175132304" w:history="1">
        <w:r w:rsidRPr="003F11D3">
          <w:rPr>
            <w:rStyle w:val="Hyperlink"/>
            <w:rFonts w:eastAsiaTheme="majorEastAsia"/>
            <w:noProof/>
            <w:sz w:val="24"/>
            <w:szCs w:val="24"/>
          </w:rPr>
          <w:t xml:space="preserve">Gambar 4.2 </w:t>
        </w:r>
        <w:r>
          <w:rPr>
            <w:rStyle w:val="Hyperlink"/>
            <w:rFonts w:eastAsiaTheme="majorEastAsia"/>
            <w:noProof/>
            <w:sz w:val="24"/>
            <w:szCs w:val="24"/>
          </w:rPr>
          <w:tab/>
        </w:r>
        <w:r w:rsidRPr="003F11D3">
          <w:rPr>
            <w:rStyle w:val="Hyperlink"/>
            <w:rFonts w:eastAsiaTheme="majorEastAsia"/>
            <w:noProof/>
            <w:sz w:val="24"/>
            <w:szCs w:val="24"/>
          </w:rPr>
          <w:t>Kerangka Penelitian Hubungan Frekuensi Terapi Oksigen Hiperbarik terhadap Kualitas Hidup pada Penderita Diabetes Mellitus di LAKESLA Drs. Med. R. Rijadi S., Phys. Surabaya</w:t>
        </w:r>
        <w:r w:rsidRPr="003F11D3">
          <w:rPr>
            <w:noProof/>
            <w:webHidden/>
            <w:sz w:val="24"/>
            <w:szCs w:val="24"/>
          </w:rPr>
          <w:tab/>
        </w:r>
        <w:r w:rsidRPr="003F11D3">
          <w:rPr>
            <w:noProof/>
            <w:webHidden/>
            <w:sz w:val="24"/>
            <w:szCs w:val="24"/>
          </w:rPr>
          <w:fldChar w:fldCharType="begin"/>
        </w:r>
        <w:r w:rsidRPr="003F11D3">
          <w:rPr>
            <w:noProof/>
            <w:webHidden/>
            <w:sz w:val="24"/>
            <w:szCs w:val="24"/>
          </w:rPr>
          <w:instrText xml:space="preserve"> PAGEREF _Toc175132304 \h </w:instrText>
        </w:r>
        <w:r w:rsidRPr="003F11D3">
          <w:rPr>
            <w:noProof/>
            <w:webHidden/>
            <w:sz w:val="24"/>
            <w:szCs w:val="24"/>
          </w:rPr>
        </w:r>
        <w:r w:rsidRPr="003F11D3">
          <w:rPr>
            <w:noProof/>
            <w:webHidden/>
            <w:sz w:val="24"/>
            <w:szCs w:val="24"/>
          </w:rPr>
          <w:fldChar w:fldCharType="separate"/>
        </w:r>
        <w:r w:rsidR="007874C1">
          <w:rPr>
            <w:noProof/>
            <w:webHidden/>
            <w:sz w:val="24"/>
            <w:szCs w:val="24"/>
          </w:rPr>
          <w:t>36</w:t>
        </w:r>
        <w:r w:rsidRPr="003F11D3">
          <w:rPr>
            <w:noProof/>
            <w:webHidden/>
            <w:sz w:val="24"/>
            <w:szCs w:val="24"/>
          </w:rPr>
          <w:fldChar w:fldCharType="end"/>
        </w:r>
      </w:hyperlink>
    </w:p>
    <w:p w14:paraId="6BD3EE1C" w14:textId="77777777" w:rsidR="00AC1023" w:rsidRDefault="006F30F7" w:rsidP="00636F81">
      <w:pPr>
        <w:ind w:left="1276" w:hanging="1276"/>
        <w:rPr>
          <w:rFonts w:eastAsiaTheme="minorHAnsi"/>
          <w:kern w:val="2"/>
          <w:sz w:val="24"/>
          <w:szCs w:val="24"/>
          <w:lang w:val="id-ID"/>
          <w14:ligatures w14:val="standardContextual"/>
        </w:rPr>
      </w:pPr>
      <w:r w:rsidRPr="0028625E">
        <w:rPr>
          <w:rFonts w:eastAsiaTheme="minorHAnsi"/>
          <w:kern w:val="2"/>
          <w:sz w:val="24"/>
          <w:szCs w:val="24"/>
          <w:lang w:val="id-ID"/>
          <w14:ligatures w14:val="standardContextual"/>
        </w:rPr>
        <w:fldChar w:fldCharType="end"/>
      </w:r>
    </w:p>
    <w:p w14:paraId="3C628E00" w14:textId="77777777" w:rsidR="00AC1023" w:rsidRDefault="00AC1023" w:rsidP="00A36E4C">
      <w:pPr>
        <w:rPr>
          <w:rFonts w:eastAsiaTheme="minorHAnsi"/>
          <w:kern w:val="2"/>
          <w:sz w:val="24"/>
          <w:szCs w:val="24"/>
          <w:lang w:val="id-ID"/>
          <w14:ligatures w14:val="standardContextual"/>
        </w:rPr>
      </w:pPr>
    </w:p>
    <w:p w14:paraId="2BEE6A25" w14:textId="77777777" w:rsidR="00AC1023" w:rsidRDefault="00AC1023" w:rsidP="00A36E4C">
      <w:pPr>
        <w:rPr>
          <w:rFonts w:eastAsiaTheme="minorHAnsi"/>
          <w:kern w:val="2"/>
          <w:sz w:val="24"/>
          <w:szCs w:val="24"/>
          <w:lang w:val="id-ID"/>
          <w14:ligatures w14:val="standardContextual"/>
        </w:rPr>
      </w:pPr>
    </w:p>
    <w:p w14:paraId="746AE69A" w14:textId="77777777" w:rsidR="00AC1023" w:rsidRDefault="00AC1023" w:rsidP="00A36E4C">
      <w:pPr>
        <w:rPr>
          <w:rFonts w:eastAsiaTheme="minorHAnsi"/>
          <w:kern w:val="2"/>
          <w:sz w:val="24"/>
          <w:szCs w:val="24"/>
          <w:lang w:val="id-ID"/>
          <w14:ligatures w14:val="standardContextual"/>
        </w:rPr>
      </w:pPr>
    </w:p>
    <w:p w14:paraId="441DA7FE" w14:textId="77777777" w:rsidR="00AC1023" w:rsidRDefault="00AC1023" w:rsidP="00A36E4C">
      <w:pPr>
        <w:rPr>
          <w:rFonts w:eastAsiaTheme="minorHAnsi"/>
          <w:kern w:val="2"/>
          <w:sz w:val="24"/>
          <w:szCs w:val="24"/>
          <w:lang w:val="id-ID"/>
          <w14:ligatures w14:val="standardContextual"/>
        </w:rPr>
      </w:pPr>
    </w:p>
    <w:p w14:paraId="40C29377" w14:textId="77777777" w:rsidR="00AC1023" w:rsidRDefault="00AC1023" w:rsidP="00A36E4C">
      <w:pPr>
        <w:rPr>
          <w:rFonts w:eastAsiaTheme="minorHAnsi"/>
          <w:kern w:val="2"/>
          <w:sz w:val="24"/>
          <w:szCs w:val="24"/>
          <w:lang w:val="id-ID"/>
          <w14:ligatures w14:val="standardContextual"/>
        </w:rPr>
      </w:pPr>
    </w:p>
    <w:p w14:paraId="03A00E0E" w14:textId="77777777" w:rsidR="00AC1023" w:rsidRDefault="00AC1023" w:rsidP="00A36E4C">
      <w:pPr>
        <w:rPr>
          <w:rFonts w:eastAsiaTheme="minorHAnsi"/>
          <w:kern w:val="2"/>
          <w:sz w:val="24"/>
          <w:szCs w:val="24"/>
          <w:lang w:val="id-ID"/>
          <w14:ligatures w14:val="standardContextual"/>
        </w:rPr>
      </w:pPr>
    </w:p>
    <w:p w14:paraId="2E47F00D" w14:textId="77777777" w:rsidR="00AC1023" w:rsidRDefault="00AC1023" w:rsidP="00A36E4C">
      <w:pPr>
        <w:rPr>
          <w:rFonts w:eastAsiaTheme="minorHAnsi"/>
          <w:kern w:val="2"/>
          <w:sz w:val="24"/>
          <w:szCs w:val="24"/>
          <w:lang w:val="id-ID"/>
          <w14:ligatures w14:val="standardContextual"/>
        </w:rPr>
      </w:pPr>
    </w:p>
    <w:p w14:paraId="18D0E8B5" w14:textId="77777777" w:rsidR="00AC1023" w:rsidRDefault="00AC1023" w:rsidP="00A36E4C">
      <w:pPr>
        <w:rPr>
          <w:rFonts w:eastAsiaTheme="minorHAnsi"/>
          <w:kern w:val="2"/>
          <w:sz w:val="24"/>
          <w:szCs w:val="24"/>
          <w:lang w:val="id-ID"/>
          <w14:ligatures w14:val="standardContextual"/>
        </w:rPr>
      </w:pPr>
    </w:p>
    <w:p w14:paraId="217C3442" w14:textId="77777777" w:rsidR="00AC1023" w:rsidRDefault="00AC1023" w:rsidP="00A36E4C">
      <w:pPr>
        <w:rPr>
          <w:rFonts w:eastAsiaTheme="minorHAnsi"/>
          <w:kern w:val="2"/>
          <w:sz w:val="24"/>
          <w:szCs w:val="24"/>
          <w:lang w:val="id-ID"/>
          <w14:ligatures w14:val="standardContextual"/>
        </w:rPr>
      </w:pPr>
    </w:p>
    <w:p w14:paraId="34ED8CE9" w14:textId="77777777" w:rsidR="00AC1023" w:rsidRDefault="00AC1023" w:rsidP="00A36E4C">
      <w:pPr>
        <w:rPr>
          <w:rFonts w:eastAsiaTheme="minorHAnsi"/>
          <w:kern w:val="2"/>
          <w:sz w:val="24"/>
          <w:szCs w:val="24"/>
          <w:lang w:val="id-ID"/>
          <w14:ligatures w14:val="standardContextual"/>
        </w:rPr>
      </w:pPr>
    </w:p>
    <w:p w14:paraId="1843A4AF" w14:textId="77777777" w:rsidR="00AC1023" w:rsidRDefault="00AC1023" w:rsidP="00A36E4C">
      <w:pPr>
        <w:rPr>
          <w:rFonts w:eastAsiaTheme="minorHAnsi"/>
          <w:kern w:val="2"/>
          <w:sz w:val="24"/>
          <w:szCs w:val="24"/>
          <w:lang w:val="id-ID"/>
          <w14:ligatures w14:val="standardContextual"/>
        </w:rPr>
      </w:pPr>
    </w:p>
    <w:p w14:paraId="76117F79" w14:textId="77777777" w:rsidR="00AC1023" w:rsidRDefault="00AC1023" w:rsidP="00A36E4C">
      <w:pPr>
        <w:rPr>
          <w:rFonts w:eastAsiaTheme="minorHAnsi"/>
          <w:kern w:val="2"/>
          <w:sz w:val="24"/>
          <w:szCs w:val="24"/>
          <w:lang w:val="id-ID"/>
          <w14:ligatures w14:val="standardContextual"/>
        </w:rPr>
      </w:pPr>
    </w:p>
    <w:p w14:paraId="1854441D" w14:textId="77777777" w:rsidR="00AC1023" w:rsidRDefault="00AC1023" w:rsidP="00A36E4C">
      <w:pPr>
        <w:rPr>
          <w:rFonts w:eastAsiaTheme="minorHAnsi"/>
          <w:kern w:val="2"/>
          <w:sz w:val="24"/>
          <w:szCs w:val="24"/>
          <w:lang w:val="id-ID"/>
          <w14:ligatures w14:val="standardContextual"/>
        </w:rPr>
      </w:pPr>
    </w:p>
    <w:p w14:paraId="73C5C973" w14:textId="77777777" w:rsidR="00AC1023" w:rsidRDefault="00AC1023" w:rsidP="00A36E4C">
      <w:pPr>
        <w:rPr>
          <w:rFonts w:eastAsiaTheme="minorHAnsi"/>
          <w:kern w:val="2"/>
          <w:sz w:val="24"/>
          <w:szCs w:val="24"/>
          <w:lang w:val="id-ID"/>
          <w14:ligatures w14:val="standardContextual"/>
        </w:rPr>
      </w:pPr>
    </w:p>
    <w:p w14:paraId="05CE3478" w14:textId="77777777" w:rsidR="00AC1023" w:rsidRDefault="00AC1023" w:rsidP="00A36E4C">
      <w:pPr>
        <w:rPr>
          <w:rFonts w:eastAsiaTheme="minorHAnsi"/>
          <w:kern w:val="2"/>
          <w:sz w:val="24"/>
          <w:szCs w:val="24"/>
          <w:lang w:val="id-ID"/>
          <w14:ligatures w14:val="standardContextual"/>
        </w:rPr>
      </w:pPr>
    </w:p>
    <w:p w14:paraId="52BFA474" w14:textId="77777777" w:rsidR="00AC1023" w:rsidRDefault="00AC1023" w:rsidP="00A36E4C">
      <w:pPr>
        <w:rPr>
          <w:rFonts w:eastAsiaTheme="minorHAnsi"/>
          <w:kern w:val="2"/>
          <w:sz w:val="24"/>
          <w:szCs w:val="24"/>
          <w:lang w:val="id-ID"/>
          <w14:ligatures w14:val="standardContextual"/>
        </w:rPr>
      </w:pPr>
    </w:p>
    <w:p w14:paraId="1D14CD36" w14:textId="77777777" w:rsidR="00AC1023" w:rsidRDefault="00AC1023" w:rsidP="00A36E4C">
      <w:pPr>
        <w:rPr>
          <w:rFonts w:eastAsiaTheme="minorHAnsi"/>
          <w:kern w:val="2"/>
          <w:sz w:val="24"/>
          <w:szCs w:val="24"/>
          <w:lang w:val="id-ID"/>
          <w14:ligatures w14:val="standardContextual"/>
        </w:rPr>
      </w:pPr>
    </w:p>
    <w:p w14:paraId="421146A4" w14:textId="77777777" w:rsidR="00AC1023" w:rsidRDefault="00AC1023" w:rsidP="00A36E4C">
      <w:pPr>
        <w:rPr>
          <w:rFonts w:eastAsiaTheme="minorHAnsi"/>
          <w:kern w:val="2"/>
          <w:sz w:val="24"/>
          <w:szCs w:val="24"/>
          <w:lang w:val="id-ID"/>
          <w14:ligatures w14:val="standardContextual"/>
        </w:rPr>
      </w:pPr>
    </w:p>
    <w:p w14:paraId="2BCFD9FF" w14:textId="77777777" w:rsidR="00AC1023" w:rsidRDefault="00AC1023" w:rsidP="00A36E4C">
      <w:pPr>
        <w:rPr>
          <w:rFonts w:eastAsiaTheme="minorHAnsi"/>
          <w:kern w:val="2"/>
          <w:sz w:val="24"/>
          <w:szCs w:val="24"/>
          <w:lang w:val="id-ID"/>
          <w14:ligatures w14:val="standardContextual"/>
        </w:rPr>
      </w:pPr>
    </w:p>
    <w:p w14:paraId="5FEACC00" w14:textId="77777777" w:rsidR="00AC1023" w:rsidRDefault="00AC1023" w:rsidP="00A36E4C">
      <w:pPr>
        <w:rPr>
          <w:rFonts w:eastAsiaTheme="minorHAnsi"/>
          <w:kern w:val="2"/>
          <w:sz w:val="24"/>
          <w:szCs w:val="24"/>
          <w:lang w:val="id-ID"/>
          <w14:ligatures w14:val="standardContextual"/>
        </w:rPr>
      </w:pPr>
    </w:p>
    <w:p w14:paraId="4DA0F6F6" w14:textId="77777777" w:rsidR="00AC1023" w:rsidRDefault="00AC1023" w:rsidP="00A36E4C">
      <w:pPr>
        <w:rPr>
          <w:rFonts w:eastAsiaTheme="minorHAnsi"/>
          <w:kern w:val="2"/>
          <w:sz w:val="24"/>
          <w:szCs w:val="24"/>
          <w:lang w:val="id-ID"/>
          <w14:ligatures w14:val="standardContextual"/>
        </w:rPr>
      </w:pPr>
    </w:p>
    <w:p w14:paraId="332F28D7" w14:textId="77777777" w:rsidR="00AC1023" w:rsidRDefault="00AC1023" w:rsidP="00A36E4C">
      <w:pPr>
        <w:rPr>
          <w:rFonts w:eastAsiaTheme="minorHAnsi"/>
          <w:kern w:val="2"/>
          <w:sz w:val="24"/>
          <w:szCs w:val="24"/>
          <w:lang w:val="id-ID"/>
          <w14:ligatures w14:val="standardContextual"/>
        </w:rPr>
      </w:pPr>
    </w:p>
    <w:p w14:paraId="333E820B" w14:textId="77777777" w:rsidR="00AC1023" w:rsidRDefault="00AC1023" w:rsidP="00A36E4C">
      <w:pPr>
        <w:rPr>
          <w:rFonts w:eastAsiaTheme="minorHAnsi"/>
          <w:kern w:val="2"/>
          <w:sz w:val="24"/>
          <w:szCs w:val="24"/>
          <w:lang w:val="id-ID"/>
          <w14:ligatures w14:val="standardContextual"/>
        </w:rPr>
      </w:pPr>
    </w:p>
    <w:p w14:paraId="000FB3D8" w14:textId="77777777" w:rsidR="00AC1023" w:rsidRDefault="00AC1023" w:rsidP="00A36E4C">
      <w:pPr>
        <w:rPr>
          <w:rFonts w:eastAsiaTheme="minorHAnsi"/>
          <w:kern w:val="2"/>
          <w:sz w:val="24"/>
          <w:szCs w:val="24"/>
          <w:lang w:val="id-ID"/>
          <w14:ligatures w14:val="standardContextual"/>
        </w:rPr>
      </w:pPr>
    </w:p>
    <w:p w14:paraId="757322C2" w14:textId="77777777" w:rsidR="00AC1023" w:rsidRDefault="00AC1023" w:rsidP="00A36E4C">
      <w:pPr>
        <w:rPr>
          <w:rFonts w:eastAsiaTheme="minorHAnsi"/>
          <w:kern w:val="2"/>
          <w:sz w:val="24"/>
          <w:szCs w:val="24"/>
          <w:lang w:val="id-ID"/>
          <w14:ligatures w14:val="standardContextual"/>
        </w:rPr>
      </w:pPr>
    </w:p>
    <w:p w14:paraId="5D095CA5" w14:textId="77777777" w:rsidR="00AC1023" w:rsidRDefault="00AC1023" w:rsidP="00A36E4C">
      <w:pPr>
        <w:rPr>
          <w:rFonts w:eastAsiaTheme="minorHAnsi"/>
          <w:kern w:val="2"/>
          <w:sz w:val="24"/>
          <w:szCs w:val="24"/>
          <w:lang w:val="id-ID"/>
          <w14:ligatures w14:val="standardContextual"/>
        </w:rPr>
      </w:pPr>
    </w:p>
    <w:p w14:paraId="4B340A45" w14:textId="77777777" w:rsidR="00AC1023" w:rsidRDefault="00AC1023" w:rsidP="00A36E4C">
      <w:pPr>
        <w:rPr>
          <w:rFonts w:eastAsiaTheme="minorHAnsi"/>
          <w:kern w:val="2"/>
          <w:sz w:val="24"/>
          <w:szCs w:val="24"/>
          <w:lang w:val="id-ID"/>
          <w14:ligatures w14:val="standardContextual"/>
        </w:rPr>
      </w:pPr>
    </w:p>
    <w:p w14:paraId="267ADB39" w14:textId="77777777" w:rsidR="00AC1023" w:rsidRDefault="00AC1023" w:rsidP="00A36E4C">
      <w:pPr>
        <w:rPr>
          <w:rFonts w:eastAsiaTheme="minorHAnsi"/>
          <w:kern w:val="2"/>
          <w:sz w:val="24"/>
          <w:szCs w:val="24"/>
          <w:lang w:val="id-ID"/>
          <w14:ligatures w14:val="standardContextual"/>
        </w:rPr>
      </w:pPr>
    </w:p>
    <w:p w14:paraId="5238F199" w14:textId="77777777" w:rsidR="00AC1023" w:rsidRDefault="00AC1023" w:rsidP="00A36E4C">
      <w:pPr>
        <w:rPr>
          <w:rFonts w:eastAsiaTheme="minorHAnsi"/>
          <w:kern w:val="2"/>
          <w:sz w:val="24"/>
          <w:szCs w:val="24"/>
          <w:lang w:val="id-ID"/>
          <w14:ligatures w14:val="standardContextual"/>
        </w:rPr>
      </w:pPr>
    </w:p>
    <w:p w14:paraId="6D9956E4" w14:textId="77777777" w:rsidR="00AC1023" w:rsidRDefault="00AC1023" w:rsidP="00A36E4C">
      <w:pPr>
        <w:rPr>
          <w:rFonts w:eastAsiaTheme="minorHAnsi"/>
          <w:kern w:val="2"/>
          <w:sz w:val="24"/>
          <w:szCs w:val="24"/>
          <w:lang w:val="id-ID"/>
          <w14:ligatures w14:val="standardContextual"/>
        </w:rPr>
      </w:pPr>
    </w:p>
    <w:p w14:paraId="2EA760A4" w14:textId="77777777" w:rsidR="00AC1023" w:rsidRDefault="00AC1023" w:rsidP="00A36E4C">
      <w:pPr>
        <w:rPr>
          <w:rFonts w:eastAsiaTheme="minorHAnsi"/>
          <w:kern w:val="2"/>
          <w:sz w:val="24"/>
          <w:szCs w:val="24"/>
          <w:lang w:val="id-ID"/>
          <w14:ligatures w14:val="standardContextual"/>
        </w:rPr>
      </w:pPr>
    </w:p>
    <w:p w14:paraId="66333823" w14:textId="77777777" w:rsidR="00AC1023" w:rsidRDefault="00AC1023" w:rsidP="00A36E4C">
      <w:pPr>
        <w:rPr>
          <w:rFonts w:eastAsiaTheme="minorHAnsi"/>
          <w:kern w:val="2"/>
          <w:sz w:val="24"/>
          <w:szCs w:val="24"/>
          <w:lang w:val="id-ID"/>
          <w14:ligatures w14:val="standardContextual"/>
        </w:rPr>
      </w:pPr>
    </w:p>
    <w:p w14:paraId="55FD7845" w14:textId="77777777" w:rsidR="00AC1023" w:rsidRDefault="00AC1023" w:rsidP="00A36E4C">
      <w:pPr>
        <w:rPr>
          <w:rFonts w:eastAsiaTheme="minorHAnsi"/>
          <w:kern w:val="2"/>
          <w:sz w:val="24"/>
          <w:szCs w:val="24"/>
          <w:lang w:val="id-ID"/>
          <w14:ligatures w14:val="standardContextual"/>
        </w:rPr>
      </w:pPr>
    </w:p>
    <w:p w14:paraId="77FBDBEF" w14:textId="77777777" w:rsidR="00AC1023" w:rsidRDefault="00AC1023" w:rsidP="00A36E4C">
      <w:pPr>
        <w:rPr>
          <w:rFonts w:eastAsiaTheme="minorHAnsi"/>
          <w:kern w:val="2"/>
          <w:sz w:val="24"/>
          <w:szCs w:val="24"/>
          <w:lang w:val="id-ID"/>
          <w14:ligatures w14:val="standardContextual"/>
        </w:rPr>
      </w:pPr>
    </w:p>
    <w:p w14:paraId="14315D1B" w14:textId="77777777" w:rsidR="00AC1023" w:rsidRDefault="00AC1023" w:rsidP="00A36E4C">
      <w:pPr>
        <w:rPr>
          <w:rFonts w:eastAsiaTheme="minorHAnsi"/>
          <w:kern w:val="2"/>
          <w:sz w:val="24"/>
          <w:szCs w:val="24"/>
          <w:lang w:val="id-ID"/>
          <w14:ligatures w14:val="standardContextual"/>
        </w:rPr>
      </w:pPr>
    </w:p>
    <w:p w14:paraId="44CDA342" w14:textId="77777777" w:rsidR="00AC1023" w:rsidRDefault="00AC1023" w:rsidP="00A36E4C">
      <w:pPr>
        <w:rPr>
          <w:rFonts w:eastAsiaTheme="minorHAnsi"/>
          <w:kern w:val="2"/>
          <w:sz w:val="24"/>
          <w:szCs w:val="24"/>
          <w:lang w:val="id-ID"/>
          <w14:ligatures w14:val="standardContextual"/>
        </w:rPr>
      </w:pPr>
    </w:p>
    <w:p w14:paraId="1FFCFBA3" w14:textId="77777777" w:rsidR="00307BB9" w:rsidRDefault="006F30F7" w:rsidP="00A66CB0">
      <w:pPr>
        <w:pStyle w:val="Heading1"/>
        <w:rPr>
          <w:rFonts w:eastAsia="Calibri"/>
          <w:lang w:val="id-ID"/>
        </w:rPr>
      </w:pPr>
      <w:bookmarkStart w:id="32" w:name="_Toc180160394"/>
      <w:r>
        <w:rPr>
          <w:rFonts w:eastAsiaTheme="minorHAnsi"/>
          <w:lang w:val="id-ID"/>
        </w:rPr>
        <w:lastRenderedPageBreak/>
        <w:t>DAFTAR LAMPIRAN</w:t>
      </w:r>
      <w:bookmarkEnd w:id="32"/>
    </w:p>
    <w:p w14:paraId="474E5BD4" w14:textId="77777777" w:rsidR="00AC1023" w:rsidRPr="00AC1023" w:rsidRDefault="00AC1023" w:rsidP="00AC1023">
      <w:pPr>
        <w:rPr>
          <w:rFonts w:eastAsiaTheme="minorHAnsi"/>
          <w:kern w:val="2"/>
          <w:sz w:val="24"/>
          <w:szCs w:val="24"/>
          <w:lang w:val="id-ID"/>
          <w14:ligatures w14:val="standardContextual"/>
        </w:rPr>
      </w:pPr>
    </w:p>
    <w:p w14:paraId="2425B606" w14:textId="6CFBE2DD" w:rsidR="0028672F" w:rsidRPr="0028672F" w:rsidRDefault="006F30F7">
      <w:pPr>
        <w:pStyle w:val="TableofFigures"/>
        <w:tabs>
          <w:tab w:val="right" w:leader="dot" w:pos="7927"/>
        </w:tabs>
        <w:rPr>
          <w:rFonts w:asciiTheme="minorHAnsi" w:eastAsiaTheme="minorEastAsia" w:hAnsiTheme="minorHAnsi" w:cstheme="minorBidi"/>
          <w:noProof/>
          <w:kern w:val="2"/>
          <w:sz w:val="24"/>
          <w:szCs w:val="24"/>
          <w:lang w:val="en-ID" w:eastAsia="en-ID"/>
          <w14:ligatures w14:val="standardContextual"/>
        </w:rPr>
      </w:pPr>
      <w:r w:rsidRPr="005E4D4E">
        <w:rPr>
          <w:rFonts w:eastAsiaTheme="minorHAnsi"/>
          <w:kern w:val="2"/>
          <w:sz w:val="24"/>
          <w:szCs w:val="24"/>
          <w:lang w:val="id-ID"/>
          <w14:ligatures w14:val="standardContextual"/>
        </w:rPr>
        <w:fldChar w:fldCharType="begin"/>
      </w:r>
      <w:r w:rsidRPr="005E4D4E">
        <w:rPr>
          <w:rFonts w:eastAsiaTheme="minorHAnsi"/>
          <w:kern w:val="2"/>
          <w:sz w:val="24"/>
          <w:szCs w:val="24"/>
          <w:lang w:val="id-ID"/>
          <w14:ligatures w14:val="standardContextual"/>
        </w:rPr>
        <w:instrText xml:space="preserve"> TOC \h \z \c "Lampiran" </w:instrText>
      </w:r>
      <w:r w:rsidRPr="005E4D4E">
        <w:rPr>
          <w:rFonts w:eastAsiaTheme="minorHAnsi"/>
          <w:kern w:val="2"/>
          <w:sz w:val="24"/>
          <w:szCs w:val="24"/>
          <w:lang w:val="id-ID"/>
          <w14:ligatures w14:val="standardContextual"/>
        </w:rPr>
        <w:fldChar w:fldCharType="separate"/>
      </w:r>
      <w:hyperlink w:anchor="_Toc167180082" w:history="1">
        <w:r w:rsidRPr="0028672F">
          <w:rPr>
            <w:rStyle w:val="Hyperlink"/>
            <w:rFonts w:eastAsiaTheme="minorHAnsi"/>
            <w:noProof/>
            <w:sz w:val="24"/>
            <w:szCs w:val="24"/>
          </w:rPr>
          <w:t>Lampiran 1</w:t>
        </w:r>
        <w:r w:rsidRPr="0028672F">
          <w:rPr>
            <w:rStyle w:val="Hyperlink"/>
            <w:rFonts w:eastAsiaTheme="minorHAnsi"/>
            <w:i/>
            <w:noProof/>
            <w:sz w:val="24"/>
            <w:szCs w:val="24"/>
          </w:rPr>
          <w:t xml:space="preserve"> </w:t>
        </w:r>
        <w:r w:rsidRPr="0028672F">
          <w:rPr>
            <w:rStyle w:val="Hyperlink"/>
            <w:rFonts w:eastAsiaTheme="minorHAnsi"/>
            <w:noProof/>
            <w:sz w:val="24"/>
            <w:szCs w:val="24"/>
          </w:rPr>
          <w:t>Curiculum Vitae</w:t>
        </w:r>
        <w:r w:rsidRPr="0028672F">
          <w:rPr>
            <w:noProof/>
            <w:webHidden/>
            <w:sz w:val="24"/>
            <w:szCs w:val="24"/>
          </w:rPr>
          <w:tab/>
        </w:r>
        <w:r w:rsidRPr="0028672F">
          <w:rPr>
            <w:noProof/>
            <w:webHidden/>
            <w:sz w:val="24"/>
            <w:szCs w:val="24"/>
          </w:rPr>
          <w:fldChar w:fldCharType="begin"/>
        </w:r>
        <w:r w:rsidRPr="0028672F">
          <w:rPr>
            <w:noProof/>
            <w:webHidden/>
            <w:sz w:val="24"/>
            <w:szCs w:val="24"/>
          </w:rPr>
          <w:instrText xml:space="preserve"> PAGEREF _Toc167180082 \h </w:instrText>
        </w:r>
        <w:r w:rsidRPr="0028672F">
          <w:rPr>
            <w:noProof/>
            <w:webHidden/>
            <w:sz w:val="24"/>
            <w:szCs w:val="24"/>
          </w:rPr>
        </w:r>
        <w:r w:rsidRPr="0028672F">
          <w:rPr>
            <w:noProof/>
            <w:webHidden/>
            <w:sz w:val="24"/>
            <w:szCs w:val="24"/>
          </w:rPr>
          <w:fldChar w:fldCharType="separate"/>
        </w:r>
        <w:r w:rsidR="007874C1">
          <w:rPr>
            <w:noProof/>
            <w:webHidden/>
            <w:sz w:val="24"/>
            <w:szCs w:val="24"/>
          </w:rPr>
          <w:t>67</w:t>
        </w:r>
        <w:r w:rsidRPr="0028672F">
          <w:rPr>
            <w:noProof/>
            <w:webHidden/>
            <w:sz w:val="24"/>
            <w:szCs w:val="24"/>
          </w:rPr>
          <w:fldChar w:fldCharType="end"/>
        </w:r>
      </w:hyperlink>
    </w:p>
    <w:p w14:paraId="55C4CE22" w14:textId="77F030CB" w:rsidR="0028672F" w:rsidRPr="0028672F" w:rsidRDefault="006F30F7">
      <w:pPr>
        <w:pStyle w:val="TableofFigures"/>
        <w:tabs>
          <w:tab w:val="right" w:leader="dot" w:pos="7927"/>
        </w:tabs>
        <w:rPr>
          <w:rFonts w:asciiTheme="minorHAnsi" w:eastAsiaTheme="minorEastAsia" w:hAnsiTheme="minorHAnsi" w:cstheme="minorBidi"/>
          <w:noProof/>
          <w:kern w:val="2"/>
          <w:sz w:val="24"/>
          <w:szCs w:val="24"/>
          <w:lang w:val="en-ID" w:eastAsia="en-ID"/>
          <w14:ligatures w14:val="standardContextual"/>
        </w:rPr>
      </w:pPr>
      <w:hyperlink w:anchor="_Toc167180083" w:history="1">
        <w:r w:rsidRPr="0028672F">
          <w:rPr>
            <w:rStyle w:val="Hyperlink"/>
            <w:rFonts w:eastAsiaTheme="minorHAnsi"/>
            <w:noProof/>
            <w:sz w:val="24"/>
            <w:szCs w:val="24"/>
          </w:rPr>
          <w:t>Lampiran 2 Motto dan Pemhabasan</w:t>
        </w:r>
        <w:r w:rsidRPr="0028672F">
          <w:rPr>
            <w:noProof/>
            <w:webHidden/>
            <w:sz w:val="24"/>
            <w:szCs w:val="24"/>
          </w:rPr>
          <w:tab/>
        </w:r>
        <w:r w:rsidRPr="0028672F">
          <w:rPr>
            <w:noProof/>
            <w:webHidden/>
            <w:sz w:val="24"/>
            <w:szCs w:val="24"/>
          </w:rPr>
          <w:fldChar w:fldCharType="begin"/>
        </w:r>
        <w:r w:rsidRPr="0028672F">
          <w:rPr>
            <w:noProof/>
            <w:webHidden/>
            <w:sz w:val="24"/>
            <w:szCs w:val="24"/>
          </w:rPr>
          <w:instrText xml:space="preserve"> PAGEREF _Toc167180083 \h </w:instrText>
        </w:r>
        <w:r w:rsidRPr="0028672F">
          <w:rPr>
            <w:noProof/>
            <w:webHidden/>
            <w:sz w:val="24"/>
            <w:szCs w:val="24"/>
          </w:rPr>
        </w:r>
        <w:r w:rsidRPr="0028672F">
          <w:rPr>
            <w:noProof/>
            <w:webHidden/>
            <w:sz w:val="24"/>
            <w:szCs w:val="24"/>
          </w:rPr>
          <w:fldChar w:fldCharType="separate"/>
        </w:r>
        <w:r w:rsidR="007874C1">
          <w:rPr>
            <w:noProof/>
            <w:webHidden/>
            <w:sz w:val="24"/>
            <w:szCs w:val="24"/>
          </w:rPr>
          <w:t>68</w:t>
        </w:r>
        <w:r w:rsidRPr="0028672F">
          <w:rPr>
            <w:noProof/>
            <w:webHidden/>
            <w:sz w:val="24"/>
            <w:szCs w:val="24"/>
          </w:rPr>
          <w:fldChar w:fldCharType="end"/>
        </w:r>
      </w:hyperlink>
    </w:p>
    <w:p w14:paraId="7A24D2E7" w14:textId="39F035AF" w:rsidR="0028672F" w:rsidRPr="0028672F" w:rsidRDefault="006F30F7">
      <w:pPr>
        <w:pStyle w:val="TableofFigures"/>
        <w:tabs>
          <w:tab w:val="right" w:leader="dot" w:pos="7927"/>
        </w:tabs>
        <w:rPr>
          <w:rFonts w:asciiTheme="minorHAnsi" w:eastAsiaTheme="minorEastAsia" w:hAnsiTheme="minorHAnsi" w:cstheme="minorBidi"/>
          <w:noProof/>
          <w:kern w:val="2"/>
          <w:sz w:val="24"/>
          <w:szCs w:val="24"/>
          <w:lang w:val="en-ID" w:eastAsia="en-ID"/>
          <w14:ligatures w14:val="standardContextual"/>
        </w:rPr>
      </w:pPr>
      <w:hyperlink w:anchor="_Toc167180084" w:history="1">
        <w:r w:rsidRPr="0028672F">
          <w:rPr>
            <w:rStyle w:val="Hyperlink"/>
            <w:rFonts w:eastAsiaTheme="minorHAnsi"/>
            <w:noProof/>
            <w:sz w:val="24"/>
            <w:szCs w:val="24"/>
          </w:rPr>
          <w:t>Lampiran 3 Surat Perizinan</w:t>
        </w:r>
        <w:r w:rsidRPr="0028672F">
          <w:rPr>
            <w:noProof/>
            <w:webHidden/>
            <w:sz w:val="24"/>
            <w:szCs w:val="24"/>
          </w:rPr>
          <w:tab/>
        </w:r>
        <w:r w:rsidRPr="0028672F">
          <w:rPr>
            <w:noProof/>
            <w:webHidden/>
            <w:sz w:val="24"/>
            <w:szCs w:val="24"/>
          </w:rPr>
          <w:fldChar w:fldCharType="begin"/>
        </w:r>
        <w:r w:rsidRPr="0028672F">
          <w:rPr>
            <w:noProof/>
            <w:webHidden/>
            <w:sz w:val="24"/>
            <w:szCs w:val="24"/>
          </w:rPr>
          <w:instrText xml:space="preserve"> PAGEREF _Toc167180084 \h </w:instrText>
        </w:r>
        <w:r w:rsidRPr="0028672F">
          <w:rPr>
            <w:noProof/>
            <w:webHidden/>
            <w:sz w:val="24"/>
            <w:szCs w:val="24"/>
          </w:rPr>
        </w:r>
        <w:r w:rsidRPr="0028672F">
          <w:rPr>
            <w:noProof/>
            <w:webHidden/>
            <w:sz w:val="24"/>
            <w:szCs w:val="24"/>
          </w:rPr>
          <w:fldChar w:fldCharType="separate"/>
        </w:r>
        <w:r w:rsidR="007874C1">
          <w:rPr>
            <w:noProof/>
            <w:webHidden/>
            <w:sz w:val="24"/>
            <w:szCs w:val="24"/>
          </w:rPr>
          <w:t>69</w:t>
        </w:r>
        <w:r w:rsidRPr="0028672F">
          <w:rPr>
            <w:noProof/>
            <w:webHidden/>
            <w:sz w:val="24"/>
            <w:szCs w:val="24"/>
          </w:rPr>
          <w:fldChar w:fldCharType="end"/>
        </w:r>
      </w:hyperlink>
    </w:p>
    <w:p w14:paraId="71BBDEFA" w14:textId="244E5E85" w:rsidR="0028672F" w:rsidRDefault="006F30F7">
      <w:pPr>
        <w:pStyle w:val="TableofFigures"/>
        <w:tabs>
          <w:tab w:val="right" w:leader="dot" w:pos="7927"/>
        </w:tabs>
        <w:rPr>
          <w:noProof/>
          <w:sz w:val="24"/>
          <w:szCs w:val="24"/>
        </w:rPr>
      </w:pPr>
      <w:hyperlink w:anchor="_Toc167180085" w:history="1">
        <w:r w:rsidRPr="0028672F">
          <w:rPr>
            <w:rStyle w:val="Hyperlink"/>
            <w:rFonts w:eastAsiaTheme="minorHAnsi"/>
            <w:noProof/>
            <w:sz w:val="24"/>
            <w:szCs w:val="24"/>
          </w:rPr>
          <w:t>Lampiran 4 Surat Balasan Studi Pendahuluan</w:t>
        </w:r>
        <w:r w:rsidRPr="0028672F">
          <w:rPr>
            <w:noProof/>
            <w:webHidden/>
            <w:sz w:val="24"/>
            <w:szCs w:val="24"/>
          </w:rPr>
          <w:tab/>
        </w:r>
        <w:r w:rsidRPr="0028672F">
          <w:rPr>
            <w:noProof/>
            <w:webHidden/>
            <w:sz w:val="24"/>
            <w:szCs w:val="24"/>
          </w:rPr>
          <w:fldChar w:fldCharType="begin"/>
        </w:r>
        <w:r w:rsidRPr="0028672F">
          <w:rPr>
            <w:noProof/>
            <w:webHidden/>
            <w:sz w:val="24"/>
            <w:szCs w:val="24"/>
          </w:rPr>
          <w:instrText xml:space="preserve"> PAGEREF _Toc167180085 \h </w:instrText>
        </w:r>
        <w:r w:rsidRPr="0028672F">
          <w:rPr>
            <w:noProof/>
            <w:webHidden/>
            <w:sz w:val="24"/>
            <w:szCs w:val="24"/>
          </w:rPr>
        </w:r>
        <w:r w:rsidRPr="0028672F">
          <w:rPr>
            <w:noProof/>
            <w:webHidden/>
            <w:sz w:val="24"/>
            <w:szCs w:val="24"/>
          </w:rPr>
          <w:fldChar w:fldCharType="separate"/>
        </w:r>
        <w:r w:rsidR="007874C1">
          <w:rPr>
            <w:noProof/>
            <w:webHidden/>
            <w:sz w:val="24"/>
            <w:szCs w:val="24"/>
          </w:rPr>
          <w:t>70</w:t>
        </w:r>
        <w:r w:rsidRPr="0028672F">
          <w:rPr>
            <w:noProof/>
            <w:webHidden/>
            <w:sz w:val="24"/>
            <w:szCs w:val="24"/>
          </w:rPr>
          <w:fldChar w:fldCharType="end"/>
        </w:r>
      </w:hyperlink>
    </w:p>
    <w:p w14:paraId="4F660EC9" w14:textId="4A74B03E" w:rsidR="00071A38" w:rsidRPr="00071A38" w:rsidRDefault="006F30F7" w:rsidP="00071A38">
      <w:pPr>
        <w:rPr>
          <w:rFonts w:eastAsiaTheme="minorEastAsia"/>
          <w:sz w:val="24"/>
          <w:szCs w:val="24"/>
        </w:rPr>
      </w:pPr>
      <w:r>
        <w:rPr>
          <w:rFonts w:eastAsiaTheme="minorEastAsia"/>
          <w:sz w:val="24"/>
          <w:szCs w:val="24"/>
        </w:rPr>
        <w:t xml:space="preserve">Lampiran 5 Surat </w:t>
      </w:r>
      <w:r w:rsidR="00EB6DD1">
        <w:rPr>
          <w:rFonts w:eastAsiaTheme="minorEastAsia"/>
          <w:sz w:val="24"/>
          <w:szCs w:val="24"/>
        </w:rPr>
        <w:t>Persetujuan Laik…</w:t>
      </w:r>
      <w:r>
        <w:rPr>
          <w:rFonts w:eastAsiaTheme="minorEastAsia"/>
          <w:sz w:val="24"/>
          <w:szCs w:val="24"/>
        </w:rPr>
        <w:t>……………………………………………71</w:t>
      </w:r>
    </w:p>
    <w:p w14:paraId="19521980" w14:textId="755B673C" w:rsidR="0028672F" w:rsidRPr="0028672F" w:rsidRDefault="006F30F7">
      <w:pPr>
        <w:pStyle w:val="TableofFigures"/>
        <w:tabs>
          <w:tab w:val="right" w:leader="dot" w:pos="7927"/>
        </w:tabs>
        <w:rPr>
          <w:rFonts w:asciiTheme="minorHAnsi" w:eastAsiaTheme="minorEastAsia" w:hAnsiTheme="minorHAnsi" w:cstheme="minorBidi"/>
          <w:noProof/>
          <w:kern w:val="2"/>
          <w:sz w:val="24"/>
          <w:szCs w:val="24"/>
          <w:lang w:val="en-ID" w:eastAsia="en-ID"/>
          <w14:ligatures w14:val="standardContextual"/>
        </w:rPr>
      </w:pPr>
      <w:hyperlink w:anchor="_Toc167180086" w:history="1">
        <w:r w:rsidRPr="0028672F">
          <w:rPr>
            <w:rStyle w:val="Hyperlink"/>
            <w:rFonts w:eastAsiaTheme="minorHAnsi"/>
            <w:noProof/>
            <w:sz w:val="24"/>
            <w:szCs w:val="24"/>
          </w:rPr>
          <w:t xml:space="preserve">Lampiran </w:t>
        </w:r>
        <w:r w:rsidR="00071A38">
          <w:rPr>
            <w:rStyle w:val="Hyperlink"/>
            <w:rFonts w:eastAsiaTheme="minorHAnsi"/>
            <w:noProof/>
            <w:sz w:val="24"/>
            <w:szCs w:val="24"/>
          </w:rPr>
          <w:t>6</w:t>
        </w:r>
        <w:r w:rsidRPr="0028672F">
          <w:rPr>
            <w:rStyle w:val="Hyperlink"/>
            <w:rFonts w:eastAsiaTheme="minorHAnsi"/>
            <w:noProof/>
            <w:sz w:val="24"/>
            <w:szCs w:val="24"/>
          </w:rPr>
          <w:t xml:space="preserve"> </w:t>
        </w:r>
        <w:r w:rsidR="00EB6DD1">
          <w:rPr>
            <w:rStyle w:val="Hyperlink"/>
            <w:rFonts w:eastAsiaTheme="minorHAnsi"/>
            <w:noProof/>
            <w:sz w:val="24"/>
            <w:szCs w:val="24"/>
          </w:rPr>
          <w:t>Surat Selesai Ambil Data</w:t>
        </w:r>
        <w:r w:rsidRPr="0028672F">
          <w:rPr>
            <w:noProof/>
            <w:webHidden/>
            <w:sz w:val="24"/>
            <w:szCs w:val="24"/>
          </w:rPr>
          <w:tab/>
        </w:r>
        <w:r w:rsidRPr="0028672F">
          <w:rPr>
            <w:noProof/>
            <w:webHidden/>
            <w:sz w:val="24"/>
            <w:szCs w:val="24"/>
          </w:rPr>
          <w:fldChar w:fldCharType="begin"/>
        </w:r>
        <w:r w:rsidRPr="0028672F">
          <w:rPr>
            <w:noProof/>
            <w:webHidden/>
            <w:sz w:val="24"/>
            <w:szCs w:val="24"/>
          </w:rPr>
          <w:instrText xml:space="preserve"> PAGEREF _Toc167180086 \h </w:instrText>
        </w:r>
        <w:r w:rsidRPr="0028672F">
          <w:rPr>
            <w:noProof/>
            <w:webHidden/>
            <w:sz w:val="24"/>
            <w:szCs w:val="24"/>
          </w:rPr>
        </w:r>
        <w:r w:rsidRPr="0028672F">
          <w:rPr>
            <w:noProof/>
            <w:webHidden/>
            <w:sz w:val="24"/>
            <w:szCs w:val="24"/>
          </w:rPr>
          <w:fldChar w:fldCharType="separate"/>
        </w:r>
        <w:r w:rsidR="007874C1">
          <w:rPr>
            <w:noProof/>
            <w:webHidden/>
            <w:sz w:val="24"/>
            <w:szCs w:val="24"/>
          </w:rPr>
          <w:t>72</w:t>
        </w:r>
        <w:r w:rsidRPr="0028672F">
          <w:rPr>
            <w:noProof/>
            <w:webHidden/>
            <w:sz w:val="24"/>
            <w:szCs w:val="24"/>
          </w:rPr>
          <w:fldChar w:fldCharType="end"/>
        </w:r>
      </w:hyperlink>
    </w:p>
    <w:p w14:paraId="7DA90D3A" w14:textId="176D4129" w:rsidR="0028672F" w:rsidRPr="0028672F" w:rsidRDefault="006F30F7">
      <w:pPr>
        <w:pStyle w:val="TableofFigures"/>
        <w:tabs>
          <w:tab w:val="right" w:leader="dot" w:pos="7927"/>
        </w:tabs>
        <w:rPr>
          <w:rFonts w:asciiTheme="minorHAnsi" w:eastAsiaTheme="minorEastAsia" w:hAnsiTheme="minorHAnsi" w:cstheme="minorBidi"/>
          <w:noProof/>
          <w:kern w:val="2"/>
          <w:sz w:val="24"/>
          <w:szCs w:val="24"/>
          <w:lang w:val="en-ID" w:eastAsia="en-ID"/>
          <w14:ligatures w14:val="standardContextual"/>
        </w:rPr>
      </w:pPr>
      <w:hyperlink w:anchor="_Toc167180087" w:history="1">
        <w:r w:rsidRPr="0028672F">
          <w:rPr>
            <w:rStyle w:val="Hyperlink"/>
            <w:rFonts w:eastAsiaTheme="minorHAnsi"/>
            <w:noProof/>
            <w:sz w:val="24"/>
            <w:szCs w:val="24"/>
            <w:lang w:val="en-ID"/>
          </w:rPr>
          <w:t xml:space="preserve">Lampiran </w:t>
        </w:r>
        <w:r w:rsidR="00071A38">
          <w:rPr>
            <w:rStyle w:val="Hyperlink"/>
            <w:rFonts w:eastAsiaTheme="minorHAnsi"/>
            <w:noProof/>
            <w:sz w:val="24"/>
            <w:szCs w:val="24"/>
            <w:lang w:val="en-ID"/>
          </w:rPr>
          <w:t>7</w:t>
        </w:r>
        <w:r w:rsidRPr="0028672F">
          <w:rPr>
            <w:rStyle w:val="Hyperlink"/>
            <w:rFonts w:eastAsiaTheme="minorHAnsi"/>
            <w:noProof/>
            <w:sz w:val="24"/>
            <w:szCs w:val="24"/>
            <w:lang w:val="en-ID"/>
          </w:rPr>
          <w:t xml:space="preserve"> </w:t>
        </w:r>
        <w:r w:rsidR="00EB6DD1">
          <w:rPr>
            <w:rStyle w:val="Hyperlink"/>
            <w:rFonts w:eastAsiaTheme="minorHAnsi"/>
            <w:noProof/>
            <w:sz w:val="24"/>
            <w:szCs w:val="24"/>
            <w:lang w:val="en-ID"/>
          </w:rPr>
          <w:t>Information for Consent</w:t>
        </w:r>
        <w:r w:rsidRPr="0028672F">
          <w:rPr>
            <w:noProof/>
            <w:webHidden/>
            <w:sz w:val="24"/>
            <w:szCs w:val="24"/>
          </w:rPr>
          <w:tab/>
        </w:r>
        <w:r w:rsidRPr="0028672F">
          <w:rPr>
            <w:noProof/>
            <w:webHidden/>
            <w:sz w:val="24"/>
            <w:szCs w:val="24"/>
          </w:rPr>
          <w:fldChar w:fldCharType="begin"/>
        </w:r>
        <w:r w:rsidRPr="0028672F">
          <w:rPr>
            <w:noProof/>
            <w:webHidden/>
            <w:sz w:val="24"/>
            <w:szCs w:val="24"/>
          </w:rPr>
          <w:instrText xml:space="preserve"> PAGEREF _Toc167180087 \h </w:instrText>
        </w:r>
        <w:r w:rsidRPr="0028672F">
          <w:rPr>
            <w:noProof/>
            <w:webHidden/>
            <w:sz w:val="24"/>
            <w:szCs w:val="24"/>
          </w:rPr>
        </w:r>
        <w:r w:rsidRPr="0028672F">
          <w:rPr>
            <w:noProof/>
            <w:webHidden/>
            <w:sz w:val="24"/>
            <w:szCs w:val="24"/>
          </w:rPr>
          <w:fldChar w:fldCharType="separate"/>
        </w:r>
        <w:r w:rsidR="007874C1">
          <w:rPr>
            <w:noProof/>
            <w:webHidden/>
            <w:sz w:val="24"/>
            <w:szCs w:val="24"/>
          </w:rPr>
          <w:t>73</w:t>
        </w:r>
        <w:r w:rsidRPr="0028672F">
          <w:rPr>
            <w:noProof/>
            <w:webHidden/>
            <w:sz w:val="24"/>
            <w:szCs w:val="24"/>
          </w:rPr>
          <w:fldChar w:fldCharType="end"/>
        </w:r>
      </w:hyperlink>
    </w:p>
    <w:p w14:paraId="596D6015" w14:textId="5F9E6E90" w:rsidR="0028672F" w:rsidRPr="0028672F" w:rsidRDefault="006F30F7">
      <w:pPr>
        <w:pStyle w:val="TableofFigures"/>
        <w:tabs>
          <w:tab w:val="right" w:leader="dot" w:pos="7927"/>
        </w:tabs>
        <w:rPr>
          <w:rFonts w:asciiTheme="minorHAnsi" w:eastAsiaTheme="minorEastAsia" w:hAnsiTheme="minorHAnsi" w:cstheme="minorBidi"/>
          <w:noProof/>
          <w:kern w:val="2"/>
          <w:sz w:val="24"/>
          <w:szCs w:val="24"/>
          <w:lang w:val="en-ID" w:eastAsia="en-ID"/>
          <w14:ligatures w14:val="standardContextual"/>
        </w:rPr>
      </w:pPr>
      <w:hyperlink w:anchor="_Toc167180088" w:history="1">
        <w:r w:rsidRPr="0028672F">
          <w:rPr>
            <w:rStyle w:val="Hyperlink"/>
            <w:rFonts w:eastAsiaTheme="majorEastAsia"/>
            <w:noProof/>
            <w:sz w:val="24"/>
            <w:szCs w:val="24"/>
          </w:rPr>
          <w:t xml:space="preserve">Lampiran </w:t>
        </w:r>
        <w:r w:rsidR="00071A38">
          <w:rPr>
            <w:rStyle w:val="Hyperlink"/>
            <w:rFonts w:eastAsiaTheme="majorEastAsia"/>
            <w:noProof/>
            <w:sz w:val="24"/>
            <w:szCs w:val="24"/>
          </w:rPr>
          <w:t>8</w:t>
        </w:r>
        <w:r w:rsidRPr="0028672F">
          <w:rPr>
            <w:rStyle w:val="Hyperlink"/>
            <w:rFonts w:eastAsiaTheme="majorEastAsia"/>
            <w:noProof/>
            <w:sz w:val="24"/>
            <w:szCs w:val="24"/>
          </w:rPr>
          <w:t xml:space="preserve"> </w:t>
        </w:r>
        <w:r w:rsidR="00304BB3">
          <w:rPr>
            <w:rStyle w:val="Hyperlink"/>
            <w:rFonts w:eastAsiaTheme="majorEastAsia"/>
            <w:noProof/>
            <w:sz w:val="24"/>
            <w:szCs w:val="24"/>
          </w:rPr>
          <w:t>Lembar Persetujuan Menjadi Responden</w:t>
        </w:r>
        <w:r w:rsidRPr="0028672F">
          <w:rPr>
            <w:noProof/>
            <w:webHidden/>
            <w:sz w:val="24"/>
            <w:szCs w:val="24"/>
          </w:rPr>
          <w:tab/>
        </w:r>
        <w:r w:rsidRPr="0028672F">
          <w:rPr>
            <w:noProof/>
            <w:webHidden/>
            <w:sz w:val="24"/>
            <w:szCs w:val="24"/>
          </w:rPr>
          <w:fldChar w:fldCharType="begin"/>
        </w:r>
        <w:r w:rsidRPr="0028672F">
          <w:rPr>
            <w:noProof/>
            <w:webHidden/>
            <w:sz w:val="24"/>
            <w:szCs w:val="24"/>
          </w:rPr>
          <w:instrText xml:space="preserve"> PAGEREF _Toc167180088 \h </w:instrText>
        </w:r>
        <w:r w:rsidRPr="0028672F">
          <w:rPr>
            <w:noProof/>
            <w:webHidden/>
            <w:sz w:val="24"/>
            <w:szCs w:val="24"/>
          </w:rPr>
        </w:r>
        <w:r w:rsidRPr="0028672F">
          <w:rPr>
            <w:noProof/>
            <w:webHidden/>
            <w:sz w:val="24"/>
            <w:szCs w:val="24"/>
          </w:rPr>
          <w:fldChar w:fldCharType="separate"/>
        </w:r>
        <w:r w:rsidR="007874C1">
          <w:rPr>
            <w:noProof/>
            <w:webHidden/>
            <w:sz w:val="24"/>
            <w:szCs w:val="24"/>
          </w:rPr>
          <w:t>74</w:t>
        </w:r>
        <w:r w:rsidRPr="0028672F">
          <w:rPr>
            <w:noProof/>
            <w:webHidden/>
            <w:sz w:val="24"/>
            <w:szCs w:val="24"/>
          </w:rPr>
          <w:fldChar w:fldCharType="end"/>
        </w:r>
      </w:hyperlink>
    </w:p>
    <w:p w14:paraId="540BE2C4" w14:textId="4A184BE7" w:rsidR="0028672F" w:rsidRDefault="006F30F7">
      <w:pPr>
        <w:pStyle w:val="TableofFigures"/>
        <w:tabs>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67180089" w:history="1">
        <w:r w:rsidRPr="0028672F">
          <w:rPr>
            <w:rStyle w:val="Hyperlink"/>
            <w:rFonts w:eastAsiaTheme="majorEastAsia"/>
            <w:noProof/>
            <w:sz w:val="24"/>
            <w:szCs w:val="24"/>
          </w:rPr>
          <w:t xml:space="preserve">Lampiran </w:t>
        </w:r>
        <w:r w:rsidR="00071A38">
          <w:rPr>
            <w:rStyle w:val="Hyperlink"/>
            <w:rFonts w:eastAsiaTheme="majorEastAsia"/>
            <w:noProof/>
            <w:sz w:val="24"/>
            <w:szCs w:val="24"/>
          </w:rPr>
          <w:t>9</w:t>
        </w:r>
        <w:r w:rsidRPr="0028672F">
          <w:rPr>
            <w:rStyle w:val="Hyperlink"/>
            <w:rFonts w:eastAsiaTheme="majorEastAsia"/>
            <w:noProof/>
            <w:sz w:val="24"/>
            <w:szCs w:val="24"/>
          </w:rPr>
          <w:t xml:space="preserve"> </w:t>
        </w:r>
        <w:r w:rsidR="00304BB3">
          <w:rPr>
            <w:rStyle w:val="Hyperlink"/>
            <w:rFonts w:eastAsiaTheme="majorEastAsia"/>
            <w:noProof/>
            <w:sz w:val="24"/>
            <w:szCs w:val="24"/>
          </w:rPr>
          <w:t>Data Demografi</w:t>
        </w:r>
        <w:r w:rsidRPr="0028672F">
          <w:rPr>
            <w:noProof/>
            <w:webHidden/>
            <w:sz w:val="24"/>
            <w:szCs w:val="24"/>
          </w:rPr>
          <w:tab/>
        </w:r>
        <w:r w:rsidRPr="0028672F">
          <w:rPr>
            <w:noProof/>
            <w:webHidden/>
            <w:sz w:val="24"/>
            <w:szCs w:val="24"/>
          </w:rPr>
          <w:fldChar w:fldCharType="begin"/>
        </w:r>
        <w:r w:rsidRPr="0028672F">
          <w:rPr>
            <w:noProof/>
            <w:webHidden/>
            <w:sz w:val="24"/>
            <w:szCs w:val="24"/>
          </w:rPr>
          <w:instrText xml:space="preserve"> PAGEREF _Toc167180089 \h </w:instrText>
        </w:r>
        <w:r w:rsidRPr="0028672F">
          <w:rPr>
            <w:noProof/>
            <w:webHidden/>
            <w:sz w:val="24"/>
            <w:szCs w:val="24"/>
          </w:rPr>
        </w:r>
        <w:r w:rsidRPr="0028672F">
          <w:rPr>
            <w:noProof/>
            <w:webHidden/>
            <w:sz w:val="24"/>
            <w:szCs w:val="24"/>
          </w:rPr>
          <w:fldChar w:fldCharType="separate"/>
        </w:r>
        <w:r w:rsidR="007874C1">
          <w:rPr>
            <w:noProof/>
            <w:webHidden/>
            <w:sz w:val="24"/>
            <w:szCs w:val="24"/>
          </w:rPr>
          <w:t>76</w:t>
        </w:r>
        <w:r w:rsidRPr="0028672F">
          <w:rPr>
            <w:noProof/>
            <w:webHidden/>
            <w:sz w:val="24"/>
            <w:szCs w:val="24"/>
          </w:rPr>
          <w:fldChar w:fldCharType="end"/>
        </w:r>
      </w:hyperlink>
    </w:p>
    <w:p w14:paraId="13940BE8" w14:textId="456F26C7" w:rsidR="00A35635" w:rsidRPr="00304BB3" w:rsidRDefault="006F30F7" w:rsidP="004624E1">
      <w:pPr>
        <w:rPr>
          <w:rFonts w:eastAsiaTheme="minorHAnsi"/>
          <w:kern w:val="2"/>
          <w:sz w:val="24"/>
          <w:szCs w:val="24"/>
          <w:lang w:val="id-ID"/>
          <w14:ligatures w14:val="standardContextual"/>
        </w:rPr>
        <w:sectPr w:rsidR="00A35635" w:rsidRPr="00304BB3" w:rsidSect="00E14BAC">
          <w:footerReference w:type="default" r:id="rId20"/>
          <w:pgSz w:w="11906" w:h="16838" w:code="9"/>
          <w:pgMar w:top="1701" w:right="1701" w:bottom="1701" w:left="2268" w:header="0" w:footer="720" w:gutter="0"/>
          <w:pgNumType w:fmt="lowerRoman"/>
          <w:cols w:space="708"/>
          <w:docGrid w:linePitch="299"/>
        </w:sectPr>
      </w:pPr>
      <w:r w:rsidRPr="005E4D4E">
        <w:rPr>
          <w:rFonts w:eastAsiaTheme="minorHAnsi"/>
          <w:kern w:val="2"/>
          <w:sz w:val="24"/>
          <w:szCs w:val="24"/>
          <w:lang w:val="id-ID"/>
          <w14:ligatures w14:val="standardContextual"/>
        </w:rPr>
        <w:fldChar w:fldCharType="end"/>
      </w:r>
      <w:r w:rsidR="004624E1">
        <w:rPr>
          <w:rFonts w:eastAsiaTheme="minorHAnsi"/>
          <w:kern w:val="2"/>
          <w:sz w:val="24"/>
          <w:szCs w:val="24"/>
          <w:lang w:val="id-ID"/>
          <w14:ligatures w14:val="standardContextual"/>
        </w:rPr>
        <w:t xml:space="preserve">Lampiran 10 Kuisioner Diabetes </w:t>
      </w:r>
      <w:r w:rsidR="004624E1">
        <w:rPr>
          <w:rFonts w:eastAsiaTheme="minorHAnsi"/>
          <w:i/>
          <w:iCs/>
          <w:kern w:val="2"/>
          <w:sz w:val="24"/>
          <w:szCs w:val="24"/>
          <w:lang w:val="id-ID"/>
          <w14:ligatures w14:val="standardContextual"/>
        </w:rPr>
        <w:t>Quality Of Life</w:t>
      </w:r>
      <w:r w:rsidR="00304BB3">
        <w:rPr>
          <w:rFonts w:eastAsiaTheme="minorHAnsi"/>
          <w:kern w:val="2"/>
          <w:sz w:val="24"/>
          <w:szCs w:val="24"/>
          <w:lang w:val="id-ID"/>
          <w14:ligatures w14:val="standardContextual"/>
        </w:rPr>
        <w:t>..................................................77</w:t>
      </w:r>
    </w:p>
    <w:p w14:paraId="319976FC" w14:textId="77777777" w:rsidR="00857192" w:rsidRDefault="006F30F7" w:rsidP="00857192">
      <w:pPr>
        <w:pStyle w:val="Heading1"/>
        <w:rPr>
          <w:rFonts w:eastAsiaTheme="minorHAnsi"/>
        </w:rPr>
      </w:pPr>
      <w:bookmarkStart w:id="33" w:name="_Toc180160395"/>
      <w:r>
        <w:rPr>
          <w:rFonts w:eastAsiaTheme="minorHAnsi"/>
        </w:rPr>
        <w:lastRenderedPageBreak/>
        <w:t>DAFTAR SINGKATAN</w:t>
      </w:r>
      <w:bookmarkEnd w:id="33"/>
    </w:p>
    <w:p w14:paraId="677661C2" w14:textId="77777777" w:rsidR="00857192" w:rsidRPr="00857192" w:rsidRDefault="00857192" w:rsidP="00857192">
      <w:pPr>
        <w:rPr>
          <w:rFonts w:eastAsia="Calibri"/>
        </w:rPr>
      </w:pPr>
    </w:p>
    <w:p w14:paraId="439142DE" w14:textId="77777777" w:rsidR="006C05D4" w:rsidRDefault="006F30F7" w:rsidP="00857192">
      <w:pPr>
        <w:spacing w:after="160"/>
        <w:rPr>
          <w:rFonts w:eastAsia="Calibri"/>
          <w:kern w:val="2"/>
          <w:sz w:val="24"/>
          <w:szCs w:val="24"/>
          <w14:ligatures w14:val="standardContextual"/>
        </w:rPr>
      </w:pPr>
      <w:r>
        <w:rPr>
          <w:rFonts w:eastAsiaTheme="minorHAnsi"/>
          <w:kern w:val="2"/>
          <w:sz w:val="24"/>
          <w:szCs w:val="24"/>
          <w14:ligatures w14:val="standardContextual"/>
        </w:rPr>
        <w:t>DM</w:t>
      </w:r>
      <w:r>
        <w:rPr>
          <w:rFonts w:eastAsiaTheme="minorHAnsi"/>
          <w:kern w:val="2"/>
          <w:sz w:val="24"/>
          <w:szCs w:val="24"/>
          <w14:ligatures w14:val="standardContextual"/>
        </w:rPr>
        <w:tab/>
      </w:r>
      <w:r>
        <w:rPr>
          <w:rFonts w:eastAsiaTheme="minorHAnsi"/>
          <w:kern w:val="2"/>
          <w:sz w:val="24"/>
          <w:szCs w:val="24"/>
          <w14:ligatures w14:val="standardContextual"/>
        </w:rPr>
        <w:tab/>
      </w:r>
      <w:r>
        <w:rPr>
          <w:rFonts w:eastAsiaTheme="minorHAnsi"/>
          <w:kern w:val="2"/>
          <w:sz w:val="24"/>
          <w:szCs w:val="24"/>
          <w14:ligatures w14:val="standardContextual"/>
        </w:rPr>
        <w:tab/>
        <w:t>:</w:t>
      </w:r>
      <w:r w:rsidR="006E4CA8">
        <w:rPr>
          <w:rFonts w:eastAsiaTheme="minorHAnsi"/>
          <w:kern w:val="2"/>
          <w:sz w:val="24"/>
          <w:szCs w:val="24"/>
          <w14:ligatures w14:val="standardContextual"/>
        </w:rPr>
        <w:t xml:space="preserve"> Diabetes Me</w:t>
      </w:r>
      <w:r w:rsidR="006B1D61">
        <w:rPr>
          <w:rFonts w:eastAsiaTheme="minorHAnsi"/>
          <w:kern w:val="2"/>
          <w:sz w:val="24"/>
          <w:szCs w:val="24"/>
          <w14:ligatures w14:val="standardContextual"/>
        </w:rPr>
        <w:t>l</w:t>
      </w:r>
      <w:r w:rsidR="006E4CA8">
        <w:rPr>
          <w:rFonts w:eastAsiaTheme="minorHAnsi"/>
          <w:kern w:val="2"/>
          <w:sz w:val="24"/>
          <w:szCs w:val="24"/>
          <w14:ligatures w14:val="standardContextual"/>
        </w:rPr>
        <w:t>litus</w:t>
      </w:r>
    </w:p>
    <w:p w14:paraId="36BF0E00" w14:textId="77777777" w:rsidR="006C05D4" w:rsidRPr="006E4CA8" w:rsidRDefault="006F30F7" w:rsidP="00857192">
      <w:pPr>
        <w:spacing w:after="160"/>
        <w:rPr>
          <w:rFonts w:eastAsia="Calibri"/>
          <w:i/>
          <w:iCs/>
          <w:kern w:val="2"/>
          <w:sz w:val="24"/>
          <w:szCs w:val="24"/>
          <w14:ligatures w14:val="standardContextual"/>
        </w:rPr>
      </w:pPr>
      <w:r>
        <w:rPr>
          <w:rFonts w:eastAsiaTheme="minorHAnsi"/>
          <w:kern w:val="2"/>
          <w:sz w:val="24"/>
          <w:szCs w:val="24"/>
          <w14:ligatures w14:val="standardContextual"/>
        </w:rPr>
        <w:t>IDF</w:t>
      </w:r>
      <w:r>
        <w:rPr>
          <w:rFonts w:eastAsiaTheme="minorHAnsi"/>
          <w:kern w:val="2"/>
          <w:sz w:val="24"/>
          <w:szCs w:val="24"/>
          <w14:ligatures w14:val="standardContextual"/>
        </w:rPr>
        <w:tab/>
      </w:r>
      <w:r>
        <w:rPr>
          <w:rFonts w:eastAsiaTheme="minorHAnsi"/>
          <w:kern w:val="2"/>
          <w:sz w:val="24"/>
          <w:szCs w:val="24"/>
          <w14:ligatures w14:val="standardContextual"/>
        </w:rPr>
        <w:tab/>
      </w:r>
      <w:r>
        <w:rPr>
          <w:rFonts w:eastAsiaTheme="minorHAnsi"/>
          <w:kern w:val="2"/>
          <w:sz w:val="24"/>
          <w:szCs w:val="24"/>
          <w14:ligatures w14:val="standardContextual"/>
        </w:rPr>
        <w:tab/>
        <w:t>:</w:t>
      </w:r>
      <w:r w:rsidR="006E4CA8">
        <w:rPr>
          <w:rFonts w:eastAsiaTheme="minorHAnsi"/>
          <w:kern w:val="2"/>
          <w:sz w:val="24"/>
          <w:szCs w:val="24"/>
          <w14:ligatures w14:val="standardContextual"/>
        </w:rPr>
        <w:t xml:space="preserve"> </w:t>
      </w:r>
      <w:r w:rsidR="006E4CA8">
        <w:rPr>
          <w:rFonts w:eastAsiaTheme="minorHAnsi"/>
          <w:i/>
          <w:iCs/>
          <w:kern w:val="2"/>
          <w:sz w:val="24"/>
          <w:szCs w:val="24"/>
          <w14:ligatures w14:val="standardContextual"/>
        </w:rPr>
        <w:t xml:space="preserve">International Diabetes Federation </w:t>
      </w:r>
    </w:p>
    <w:p w14:paraId="5A88D730" w14:textId="77777777" w:rsidR="006C05D4" w:rsidRDefault="006F30F7" w:rsidP="00857192">
      <w:pPr>
        <w:spacing w:after="160"/>
        <w:rPr>
          <w:rFonts w:eastAsia="Calibri"/>
          <w:kern w:val="2"/>
          <w:sz w:val="24"/>
          <w:szCs w:val="24"/>
          <w14:ligatures w14:val="standardContextual"/>
        </w:rPr>
      </w:pPr>
      <w:r>
        <w:rPr>
          <w:rFonts w:eastAsiaTheme="minorHAnsi"/>
          <w:kern w:val="2"/>
          <w:sz w:val="24"/>
          <w:szCs w:val="24"/>
          <w14:ligatures w14:val="standardContextual"/>
        </w:rPr>
        <w:t>GDM</w:t>
      </w:r>
      <w:r>
        <w:rPr>
          <w:rFonts w:eastAsiaTheme="minorHAnsi"/>
          <w:kern w:val="2"/>
          <w:sz w:val="24"/>
          <w:szCs w:val="24"/>
          <w14:ligatures w14:val="standardContextual"/>
        </w:rPr>
        <w:tab/>
      </w:r>
      <w:r>
        <w:rPr>
          <w:rFonts w:eastAsiaTheme="minorHAnsi"/>
          <w:kern w:val="2"/>
          <w:sz w:val="24"/>
          <w:szCs w:val="24"/>
          <w14:ligatures w14:val="standardContextual"/>
        </w:rPr>
        <w:tab/>
      </w:r>
      <w:r>
        <w:rPr>
          <w:rFonts w:eastAsiaTheme="minorHAnsi"/>
          <w:kern w:val="2"/>
          <w:sz w:val="24"/>
          <w:szCs w:val="24"/>
          <w14:ligatures w14:val="standardContextual"/>
        </w:rPr>
        <w:tab/>
        <w:t xml:space="preserve">: </w:t>
      </w:r>
      <w:r w:rsidR="00550B33">
        <w:rPr>
          <w:rFonts w:eastAsiaTheme="minorHAnsi"/>
          <w:kern w:val="2"/>
          <w:sz w:val="24"/>
          <w:szCs w:val="24"/>
          <w14:ligatures w14:val="standardContextual"/>
        </w:rPr>
        <w:t xml:space="preserve">Gestasional </w:t>
      </w:r>
      <w:r>
        <w:rPr>
          <w:rFonts w:eastAsiaTheme="minorHAnsi"/>
          <w:kern w:val="2"/>
          <w:sz w:val="24"/>
          <w:szCs w:val="24"/>
          <w14:ligatures w14:val="standardContextual"/>
        </w:rPr>
        <w:t xml:space="preserve">Diabetes Melitus </w:t>
      </w:r>
    </w:p>
    <w:p w14:paraId="4EB42753" w14:textId="77777777" w:rsidR="006C05D4" w:rsidRDefault="006F30F7" w:rsidP="00857192">
      <w:pPr>
        <w:spacing w:after="160"/>
        <w:rPr>
          <w:rFonts w:eastAsia="Calibri"/>
          <w:kern w:val="2"/>
          <w:sz w:val="24"/>
          <w:szCs w:val="24"/>
          <w14:ligatures w14:val="standardContextual"/>
        </w:rPr>
      </w:pPr>
      <w:r>
        <w:rPr>
          <w:rFonts w:eastAsiaTheme="minorHAnsi"/>
          <w:kern w:val="2"/>
          <w:sz w:val="24"/>
          <w:szCs w:val="24"/>
          <w14:ligatures w14:val="standardContextual"/>
        </w:rPr>
        <w:t>ADA</w:t>
      </w:r>
      <w:r>
        <w:rPr>
          <w:rFonts w:eastAsiaTheme="minorHAnsi"/>
          <w:kern w:val="2"/>
          <w:sz w:val="24"/>
          <w:szCs w:val="24"/>
          <w14:ligatures w14:val="standardContextual"/>
        </w:rPr>
        <w:tab/>
      </w:r>
      <w:r>
        <w:rPr>
          <w:rFonts w:eastAsiaTheme="minorHAnsi"/>
          <w:kern w:val="2"/>
          <w:sz w:val="24"/>
          <w:szCs w:val="24"/>
          <w14:ligatures w14:val="standardContextual"/>
        </w:rPr>
        <w:tab/>
      </w:r>
      <w:r>
        <w:rPr>
          <w:rFonts w:eastAsiaTheme="minorHAnsi"/>
          <w:kern w:val="2"/>
          <w:sz w:val="24"/>
          <w:szCs w:val="24"/>
          <w14:ligatures w14:val="standardContextual"/>
        </w:rPr>
        <w:tab/>
        <w:t>: American Diabetes Association</w:t>
      </w:r>
    </w:p>
    <w:p w14:paraId="705581A7" w14:textId="77777777" w:rsidR="006C05D4" w:rsidRDefault="006F30F7" w:rsidP="00857192">
      <w:pPr>
        <w:spacing w:after="160"/>
        <w:rPr>
          <w:rFonts w:eastAsia="Calibri"/>
          <w:kern w:val="2"/>
          <w:sz w:val="24"/>
          <w:szCs w:val="24"/>
          <w14:ligatures w14:val="standardContextual"/>
        </w:rPr>
      </w:pPr>
      <w:r>
        <w:rPr>
          <w:rFonts w:eastAsiaTheme="minorHAnsi"/>
          <w:kern w:val="2"/>
          <w:sz w:val="24"/>
          <w:szCs w:val="24"/>
          <w14:ligatures w14:val="standardContextual"/>
        </w:rPr>
        <w:t>CVD</w:t>
      </w:r>
      <w:r>
        <w:rPr>
          <w:rFonts w:eastAsiaTheme="minorHAnsi"/>
          <w:kern w:val="2"/>
          <w:sz w:val="24"/>
          <w:szCs w:val="24"/>
          <w14:ligatures w14:val="standardContextual"/>
        </w:rPr>
        <w:tab/>
      </w:r>
      <w:r>
        <w:rPr>
          <w:rFonts w:eastAsiaTheme="minorHAnsi"/>
          <w:kern w:val="2"/>
          <w:sz w:val="24"/>
          <w:szCs w:val="24"/>
          <w14:ligatures w14:val="standardContextual"/>
        </w:rPr>
        <w:tab/>
      </w:r>
      <w:r>
        <w:rPr>
          <w:rFonts w:eastAsiaTheme="minorHAnsi"/>
          <w:kern w:val="2"/>
          <w:sz w:val="24"/>
          <w:szCs w:val="24"/>
          <w14:ligatures w14:val="standardContextual"/>
        </w:rPr>
        <w:tab/>
        <w:t xml:space="preserve">: </w:t>
      </w:r>
      <w:r w:rsidR="00550B33">
        <w:rPr>
          <w:rFonts w:eastAsiaTheme="minorHAnsi"/>
          <w:kern w:val="2"/>
          <w:sz w:val="24"/>
          <w:szCs w:val="24"/>
          <w14:ligatures w14:val="standardContextual"/>
        </w:rPr>
        <w:t>C</w:t>
      </w:r>
      <w:r>
        <w:rPr>
          <w:rFonts w:eastAsiaTheme="minorHAnsi"/>
          <w:kern w:val="2"/>
          <w:sz w:val="24"/>
          <w:szCs w:val="24"/>
          <w14:ligatures w14:val="standardContextual"/>
        </w:rPr>
        <w:t>ardiovas</w:t>
      </w:r>
      <w:r w:rsidR="00550B33">
        <w:rPr>
          <w:rFonts w:eastAsiaTheme="minorHAnsi"/>
          <w:kern w:val="2"/>
          <w:sz w:val="24"/>
          <w:szCs w:val="24"/>
          <w14:ligatures w14:val="standardContextual"/>
        </w:rPr>
        <w:t>c</w:t>
      </w:r>
      <w:r>
        <w:rPr>
          <w:rFonts w:eastAsiaTheme="minorHAnsi"/>
          <w:kern w:val="2"/>
          <w:sz w:val="24"/>
          <w:szCs w:val="24"/>
          <w14:ligatures w14:val="standardContextual"/>
        </w:rPr>
        <w:t>uler</w:t>
      </w:r>
      <w:r w:rsidR="00550B33">
        <w:rPr>
          <w:rFonts w:eastAsiaTheme="minorHAnsi"/>
          <w:kern w:val="2"/>
          <w:sz w:val="24"/>
          <w:szCs w:val="24"/>
          <w14:ligatures w14:val="standardContextual"/>
        </w:rPr>
        <w:t xml:space="preserve"> Disease</w:t>
      </w:r>
    </w:p>
    <w:p w14:paraId="1B5BD017" w14:textId="77777777" w:rsidR="006C05D4" w:rsidRDefault="006F30F7" w:rsidP="00857192">
      <w:pPr>
        <w:spacing w:after="160"/>
        <w:rPr>
          <w:rFonts w:eastAsia="Calibri"/>
          <w:kern w:val="2"/>
          <w:sz w:val="24"/>
          <w:szCs w:val="24"/>
          <w14:ligatures w14:val="standardContextual"/>
        </w:rPr>
      </w:pPr>
      <w:r>
        <w:rPr>
          <w:rFonts w:eastAsiaTheme="minorHAnsi"/>
          <w:kern w:val="2"/>
          <w:sz w:val="24"/>
          <w:szCs w:val="24"/>
          <w14:ligatures w14:val="standardContextual"/>
        </w:rPr>
        <w:t>CAD</w:t>
      </w:r>
      <w:r>
        <w:rPr>
          <w:rFonts w:eastAsiaTheme="minorHAnsi"/>
          <w:kern w:val="2"/>
          <w:sz w:val="24"/>
          <w:szCs w:val="24"/>
          <w14:ligatures w14:val="standardContextual"/>
        </w:rPr>
        <w:tab/>
      </w:r>
      <w:r>
        <w:rPr>
          <w:rFonts w:eastAsiaTheme="minorHAnsi"/>
          <w:kern w:val="2"/>
          <w:sz w:val="24"/>
          <w:szCs w:val="24"/>
          <w14:ligatures w14:val="standardContextual"/>
        </w:rPr>
        <w:tab/>
      </w:r>
      <w:r>
        <w:rPr>
          <w:rFonts w:eastAsiaTheme="minorHAnsi"/>
          <w:kern w:val="2"/>
          <w:sz w:val="24"/>
          <w:szCs w:val="24"/>
          <w14:ligatures w14:val="standardContextual"/>
        </w:rPr>
        <w:tab/>
        <w:t xml:space="preserve">: </w:t>
      </w:r>
      <w:r w:rsidR="00007DFA">
        <w:rPr>
          <w:rFonts w:eastAsiaTheme="minorHAnsi"/>
          <w:kern w:val="2"/>
          <w:sz w:val="24"/>
          <w:szCs w:val="24"/>
          <w14:ligatures w14:val="standardContextual"/>
        </w:rPr>
        <w:t>Coronary Arteri Disease</w:t>
      </w:r>
    </w:p>
    <w:p w14:paraId="2C4AD5E7" w14:textId="77777777" w:rsidR="006C05D4" w:rsidRDefault="006F30F7" w:rsidP="00857192">
      <w:pPr>
        <w:spacing w:after="160"/>
        <w:rPr>
          <w:rFonts w:eastAsia="Calibri"/>
          <w:kern w:val="2"/>
          <w:sz w:val="24"/>
          <w:szCs w:val="24"/>
          <w14:ligatures w14:val="standardContextual"/>
        </w:rPr>
      </w:pPr>
      <w:r>
        <w:rPr>
          <w:rFonts w:eastAsiaTheme="minorHAnsi"/>
          <w:kern w:val="2"/>
          <w:sz w:val="24"/>
          <w:szCs w:val="24"/>
          <w14:ligatures w14:val="standardContextual"/>
        </w:rPr>
        <w:t>PA</w:t>
      </w:r>
      <w:r w:rsidR="00550B33">
        <w:rPr>
          <w:rFonts w:eastAsiaTheme="minorHAnsi"/>
          <w:kern w:val="2"/>
          <w:sz w:val="24"/>
          <w:szCs w:val="24"/>
          <w14:ligatures w14:val="standardContextual"/>
        </w:rPr>
        <w:t>P</w:t>
      </w:r>
      <w:r>
        <w:rPr>
          <w:rFonts w:eastAsiaTheme="minorHAnsi"/>
          <w:kern w:val="2"/>
          <w:sz w:val="24"/>
          <w:szCs w:val="24"/>
          <w14:ligatures w14:val="standardContextual"/>
        </w:rPr>
        <w:tab/>
      </w:r>
      <w:r>
        <w:rPr>
          <w:rFonts w:eastAsiaTheme="minorHAnsi"/>
          <w:kern w:val="2"/>
          <w:sz w:val="24"/>
          <w:szCs w:val="24"/>
          <w14:ligatures w14:val="standardContextual"/>
        </w:rPr>
        <w:tab/>
      </w:r>
      <w:r>
        <w:rPr>
          <w:rFonts w:eastAsiaTheme="minorHAnsi"/>
          <w:kern w:val="2"/>
          <w:sz w:val="24"/>
          <w:szCs w:val="24"/>
          <w14:ligatures w14:val="standardContextual"/>
        </w:rPr>
        <w:tab/>
        <w:t>: Penyakit Arteri Perifer</w:t>
      </w:r>
    </w:p>
    <w:p w14:paraId="4DFCC6B3" w14:textId="77777777" w:rsidR="006E4CA8" w:rsidRDefault="006F30F7" w:rsidP="00857192">
      <w:pPr>
        <w:spacing w:after="160"/>
        <w:rPr>
          <w:rFonts w:eastAsia="Calibri"/>
          <w:kern w:val="2"/>
          <w:sz w:val="24"/>
          <w:szCs w:val="24"/>
          <w14:ligatures w14:val="standardContextual"/>
        </w:rPr>
      </w:pPr>
      <w:r>
        <w:rPr>
          <w:rFonts w:eastAsiaTheme="minorHAnsi"/>
          <w:kern w:val="2"/>
          <w:sz w:val="24"/>
          <w:szCs w:val="24"/>
          <w14:ligatures w14:val="standardContextual"/>
        </w:rPr>
        <w:t>TOHB</w:t>
      </w:r>
      <w:r>
        <w:rPr>
          <w:rFonts w:eastAsiaTheme="minorHAnsi"/>
          <w:kern w:val="2"/>
          <w:sz w:val="24"/>
          <w:szCs w:val="24"/>
          <w14:ligatures w14:val="standardContextual"/>
        </w:rPr>
        <w:tab/>
      </w:r>
      <w:r>
        <w:rPr>
          <w:rFonts w:eastAsiaTheme="minorHAnsi"/>
          <w:kern w:val="2"/>
          <w:sz w:val="24"/>
          <w:szCs w:val="24"/>
          <w14:ligatures w14:val="standardContextual"/>
        </w:rPr>
        <w:tab/>
      </w:r>
      <w:r>
        <w:rPr>
          <w:rFonts w:eastAsiaTheme="minorHAnsi"/>
          <w:kern w:val="2"/>
          <w:sz w:val="24"/>
          <w:szCs w:val="24"/>
          <w14:ligatures w14:val="standardContextual"/>
        </w:rPr>
        <w:tab/>
        <w:t>: Terapi Oksigen Hiperbarik</w:t>
      </w:r>
    </w:p>
    <w:p w14:paraId="755F9B50" w14:textId="77777777" w:rsidR="006E4CA8" w:rsidRPr="006E4CA8" w:rsidRDefault="006F30F7" w:rsidP="00857192">
      <w:pPr>
        <w:spacing w:after="160"/>
        <w:rPr>
          <w:rFonts w:eastAsia="Calibri"/>
          <w:i/>
          <w:iCs/>
          <w:kern w:val="2"/>
          <w:sz w:val="24"/>
          <w:szCs w:val="24"/>
          <w14:ligatures w14:val="standardContextual"/>
        </w:rPr>
      </w:pPr>
      <w:r>
        <w:rPr>
          <w:rFonts w:eastAsiaTheme="minorHAnsi"/>
          <w:kern w:val="2"/>
          <w:sz w:val="24"/>
          <w:szCs w:val="24"/>
          <w14:ligatures w14:val="standardContextual"/>
        </w:rPr>
        <w:t>ATA</w:t>
      </w:r>
      <w:r>
        <w:rPr>
          <w:rFonts w:eastAsiaTheme="minorHAnsi"/>
          <w:kern w:val="2"/>
          <w:sz w:val="24"/>
          <w:szCs w:val="24"/>
          <w14:ligatures w14:val="standardContextual"/>
        </w:rPr>
        <w:tab/>
      </w:r>
      <w:r>
        <w:rPr>
          <w:rFonts w:eastAsiaTheme="minorHAnsi"/>
          <w:kern w:val="2"/>
          <w:sz w:val="24"/>
          <w:szCs w:val="24"/>
          <w14:ligatures w14:val="standardContextual"/>
        </w:rPr>
        <w:tab/>
      </w:r>
      <w:r>
        <w:rPr>
          <w:rFonts w:eastAsiaTheme="minorHAnsi"/>
          <w:kern w:val="2"/>
          <w:sz w:val="24"/>
          <w:szCs w:val="24"/>
          <w14:ligatures w14:val="standardContextual"/>
        </w:rPr>
        <w:tab/>
        <w:t xml:space="preserve">: </w:t>
      </w:r>
      <w:r>
        <w:rPr>
          <w:rFonts w:eastAsiaTheme="minorHAnsi"/>
          <w:i/>
          <w:iCs/>
          <w:kern w:val="2"/>
          <w:sz w:val="24"/>
          <w:szCs w:val="24"/>
          <w14:ligatures w14:val="standardContextual"/>
        </w:rPr>
        <w:t>Atmosfer Absolute</w:t>
      </w:r>
    </w:p>
    <w:p w14:paraId="6FD6478B" w14:textId="77777777" w:rsidR="00550B33" w:rsidRDefault="006F30F7" w:rsidP="00857192">
      <w:pPr>
        <w:spacing w:after="160"/>
        <w:rPr>
          <w:rFonts w:eastAsia="Calibri"/>
          <w:kern w:val="2"/>
          <w:sz w:val="24"/>
          <w:szCs w:val="24"/>
          <w14:ligatures w14:val="standardContextual"/>
        </w:rPr>
      </w:pPr>
      <w:r>
        <w:rPr>
          <w:rFonts w:eastAsia="Calibri"/>
          <w:kern w:val="2"/>
          <w:sz w:val="24"/>
          <w:szCs w:val="24"/>
          <w14:ligatures w14:val="standardContextual"/>
        </w:rPr>
        <w:t>HHNS</w:t>
      </w:r>
      <w:r>
        <w:rPr>
          <w:rFonts w:eastAsia="Calibri"/>
          <w:kern w:val="2"/>
          <w:sz w:val="24"/>
          <w:szCs w:val="24"/>
          <w14:ligatures w14:val="standardContextual"/>
        </w:rPr>
        <w:tab/>
      </w:r>
      <w:r>
        <w:rPr>
          <w:rFonts w:eastAsia="Calibri"/>
          <w:kern w:val="2"/>
          <w:sz w:val="24"/>
          <w:szCs w:val="24"/>
          <w14:ligatures w14:val="standardContextual"/>
        </w:rPr>
        <w:tab/>
      </w:r>
      <w:r>
        <w:rPr>
          <w:rFonts w:eastAsia="Calibri"/>
          <w:kern w:val="2"/>
          <w:sz w:val="24"/>
          <w:szCs w:val="24"/>
          <w14:ligatures w14:val="standardContextual"/>
        </w:rPr>
        <w:tab/>
        <w:t>: Hiperglikemi Hiperosmolar Non Ketoik</w:t>
      </w:r>
    </w:p>
    <w:p w14:paraId="0A838687" w14:textId="77777777" w:rsidR="006B1D61" w:rsidRPr="006C05D4" w:rsidRDefault="006B1D61" w:rsidP="00857192">
      <w:pPr>
        <w:spacing w:after="160"/>
        <w:rPr>
          <w:rFonts w:eastAsia="Calibri"/>
          <w:kern w:val="2"/>
          <w:sz w:val="24"/>
          <w:szCs w:val="24"/>
          <w14:ligatures w14:val="standardContextual"/>
        </w:rPr>
        <w:sectPr w:rsidR="006B1D61" w:rsidRPr="006C05D4" w:rsidSect="00E14BAC">
          <w:footerReference w:type="default" r:id="rId21"/>
          <w:pgSz w:w="11906" w:h="16838" w:code="9"/>
          <w:pgMar w:top="1701" w:right="1701" w:bottom="1701" w:left="2268" w:header="0" w:footer="720" w:gutter="0"/>
          <w:pgNumType w:fmt="lowerRoman"/>
          <w:cols w:space="708"/>
          <w:docGrid w:linePitch="299"/>
        </w:sectPr>
      </w:pPr>
    </w:p>
    <w:p w14:paraId="72CC933A" w14:textId="77777777" w:rsidR="003C1003" w:rsidRPr="00961CBA" w:rsidRDefault="006F30F7" w:rsidP="006337A5">
      <w:pPr>
        <w:pStyle w:val="Heading1"/>
        <w:rPr>
          <w:lang w:val="en-ID"/>
        </w:rPr>
      </w:pPr>
      <w:bookmarkStart w:id="34" w:name="_Toc180160396"/>
      <w:r>
        <w:rPr>
          <w:lang w:val="en-ID"/>
        </w:rPr>
        <w:lastRenderedPageBreak/>
        <w:t>BAB 1</w:t>
      </w:r>
      <w:r w:rsidR="006337A5">
        <w:rPr>
          <w:lang w:val="en-ID"/>
        </w:rPr>
        <w:br/>
      </w:r>
      <w:r w:rsidRPr="00A02109">
        <w:t>PENDAHULUAN</w:t>
      </w:r>
      <w:bookmarkEnd w:id="34"/>
    </w:p>
    <w:p w14:paraId="2D38FC07" w14:textId="77777777" w:rsidR="003C1003" w:rsidRPr="0092047F" w:rsidRDefault="006F30F7" w:rsidP="0092047F">
      <w:pPr>
        <w:pStyle w:val="Heading2"/>
      </w:pPr>
      <w:r>
        <w:t xml:space="preserve"> </w:t>
      </w:r>
      <w:bookmarkStart w:id="35" w:name="_Toc180160397"/>
      <w:r w:rsidR="00F03A53">
        <w:t>1.1 Latar Belakang</w:t>
      </w:r>
      <w:bookmarkEnd w:id="35"/>
    </w:p>
    <w:p w14:paraId="7E295801" w14:textId="77777777" w:rsidR="003C1003" w:rsidRPr="002250D3" w:rsidRDefault="006F30F7" w:rsidP="002250D3">
      <w:pPr>
        <w:autoSpaceDE w:val="0"/>
        <w:autoSpaceDN w:val="0"/>
        <w:adjustRightInd w:val="0"/>
        <w:spacing w:line="480" w:lineRule="auto"/>
        <w:ind w:firstLine="720"/>
        <w:jc w:val="both"/>
        <w:rPr>
          <w:color w:val="000000"/>
          <w:sz w:val="24"/>
          <w:szCs w:val="24"/>
        </w:rPr>
      </w:pPr>
      <w:r>
        <w:rPr>
          <w:color w:val="000000"/>
          <w:sz w:val="24"/>
          <w:szCs w:val="24"/>
          <w:lang w:val="en-ID"/>
        </w:rPr>
        <w:t>Kualitas hidup</w:t>
      </w:r>
      <w:r w:rsidR="00222720">
        <w:rPr>
          <w:color w:val="000000"/>
          <w:sz w:val="24"/>
          <w:szCs w:val="24"/>
          <w:lang w:val="en-ID"/>
        </w:rPr>
        <w:t xml:space="preserve"> </w:t>
      </w:r>
      <w:r>
        <w:rPr>
          <w:color w:val="000000"/>
          <w:sz w:val="24"/>
          <w:szCs w:val="24"/>
          <w:lang w:val="en-ID"/>
        </w:rPr>
        <w:t xml:space="preserve">penderita diabetes mellitus dapat menurun </w:t>
      </w:r>
      <w:r w:rsidR="00222720">
        <w:rPr>
          <w:color w:val="000000"/>
          <w:sz w:val="24"/>
          <w:szCs w:val="24"/>
          <w:lang w:val="en-ID"/>
        </w:rPr>
        <w:t xml:space="preserve">karena semakin  lama seseorang menderita diabetes, kesehatan organ tubuh utamanya pada sistem kardiovaskular akan semakin memburuk yang diakibatkan glukosa darah yang tidak terkontrol dalam jangka waktu yang lama, sehingga kemampuan pasien dalam beraktivitas, bersosialisasi, bekerja, akan semakin menurun. </w:t>
      </w:r>
      <w:r w:rsidR="002250D3" w:rsidRPr="002250D3">
        <w:rPr>
          <w:color w:val="000000"/>
          <w:sz w:val="24"/>
          <w:szCs w:val="24"/>
        </w:rPr>
        <w:t>Diabetes melitus menjadi salah satu penyakit yang mulai menyerang dan merambah pada kelompok penduduk usia produktif atau usia yang relatif masih muda. Pergeseran usia penyakit ini diikuti dengan perubahan zaman yang semakin modern sehingga penyakit diabetes melitus tidak hanya terjadi pada usia tua, tetapi juga usia yang lebih muda dengan jumlah penderita DM rata-rata berusia 20-79 tahun (Atlas, 2021). Ketidakstabilan kadar glukosa darah pada penderita diabetes melitus yang berlangsung secara menahun mampu menimbulkan berbagai macam komplikasi salah satunya seperti ulkus diabetik hingga meningkatkan risiko amputasi, kondisi ini menjadi hal yang menakutkan bagi penderita diabetes melitus karena berdampak terhadap penurunan kualitas hidup pada penderita DM. Berbagai upaya pencegahan dan pengendalian penyakit DM maupun komplikasinya seringkali dilakukan oleh penderita DM salah satunya yaitu dengan terapi hiperbarik oksigen. Terapi hiperbarik oksigen merupakan terapi pemberian oksigen   100% dengan tekanan tinggi (&gt;1ATA) didalam ruang udara bertekanan tinggi   yang   digunakan untuk menanggulangi berbagai  macam  penyakit (Inggried, 2017).</w:t>
      </w:r>
      <w:r w:rsidR="002250D3">
        <w:rPr>
          <w:color w:val="000000"/>
          <w:sz w:val="24"/>
          <w:szCs w:val="24"/>
        </w:rPr>
        <w:t xml:space="preserve"> </w:t>
      </w:r>
      <w:r w:rsidR="008F08F5" w:rsidRPr="003C1003">
        <w:rPr>
          <w:color w:val="000000"/>
          <w:sz w:val="24"/>
          <w:szCs w:val="24"/>
          <w:lang w:val="en-ID"/>
        </w:rPr>
        <w:t xml:space="preserve">Dengan kondisi tekanan yang tinggi diharapkan saturasi oksigen meningkat dan matriks seluler </w:t>
      </w:r>
      <w:r w:rsidR="008F08F5" w:rsidRPr="003C1003">
        <w:rPr>
          <w:color w:val="000000"/>
          <w:sz w:val="24"/>
          <w:szCs w:val="24"/>
          <w:lang w:val="en-ID"/>
        </w:rPr>
        <w:lastRenderedPageBreak/>
        <w:t>pendukung kehidupan memperoleh kondisi optimal. Sehingga dapat meningkatkan kualitas hidup seseorang. Terapi oksigen hiperbarik secara signifikan meningkatkan kualitas hidup pasien</w:t>
      </w:r>
      <w:r w:rsidR="008F08F5">
        <w:rPr>
          <w:color w:val="000000"/>
          <w:sz w:val="24"/>
          <w:szCs w:val="24"/>
          <w:lang w:val="en-ID"/>
        </w:rPr>
        <w:t xml:space="preserve"> </w:t>
      </w:r>
      <w:r w:rsidR="008F08F5">
        <w:rPr>
          <w:color w:val="000000"/>
          <w:sz w:val="24"/>
          <w:szCs w:val="24"/>
          <w:lang w:val="en-ID"/>
        </w:rPr>
        <w:fldChar w:fldCharType="begin" w:fldLock="1"/>
      </w:r>
      <w:r w:rsidR="008F08F5">
        <w:rPr>
          <w:color w:val="000000"/>
          <w:sz w:val="24"/>
          <w:szCs w:val="24"/>
          <w:lang w:val="en-ID"/>
        </w:rPr>
        <w:instrText>ADDIN CSL_CITATION {"citationItems":[{"id":"ITEM-1","itemData":{"DOI":"10.5812/amh.59684","ISSN":"2383-1979","author":[{"dropping-particle":"","family":"Nourmohammadi","given":"Abbas","non-dropping-particle":"","parse-names":false,"suffix":""},{"dropping-particle":"","family":"Doaee","given":"Mahdieh","non-dropping-particle":"","parse-names":false,"suffix":""},{"dropping-particle":"","family":"Mazloum Fazel","given":"Alireza","non-dropping-particle":"","parse-names":false,"suffix":""},{"dropping-particle":"","family":"Mousavi","given":"Seyyedeh Asefeh","non-dropping-particle":"","parse-names":false,"suffix":""}],"container-title":"Annals of Military and Health Sciences Research","id":"ITEM-1","issue":"1","issued":{"date-parts":[["2017","3","31"]]},"page":"e59684","title":"Hyperbaric Oxygen Therapy and Quality of Life: A Systematic Review","type":"article-journal","volume":"15"},"uris":["http://www.mendeley.com/documents/?uuid=51795fba-69b3-42dd-9284-0c32b68bf531"]}],"mendeley":{"formattedCitation":"(Nourmohammadi, Doaee, Mazloum Fazel, &amp; Mousavi, 2017)","plainTextFormattedCitation":"(Nourmohammadi, Doaee, Mazloum Fazel, &amp; Mousavi, 2017)","previouslyFormattedCitation":"(Nourmohammadi, Doaee, Mazloum Fazel, &amp; Mousavi, 2017)"},"properties":{"noteIndex":0},"schema":"https://github.com/citation-style-language/schema/raw/master/csl-citation.json"}</w:instrText>
      </w:r>
      <w:r w:rsidR="008F08F5">
        <w:rPr>
          <w:color w:val="000000"/>
          <w:sz w:val="24"/>
          <w:szCs w:val="24"/>
          <w:lang w:val="en-ID"/>
        </w:rPr>
        <w:fldChar w:fldCharType="separate"/>
      </w:r>
      <w:r w:rsidR="008F08F5" w:rsidRPr="00602020">
        <w:rPr>
          <w:noProof/>
          <w:color w:val="000000"/>
          <w:sz w:val="24"/>
          <w:szCs w:val="24"/>
          <w:lang w:val="en-ID"/>
        </w:rPr>
        <w:t>(Nourmohammadi, Doaee, Mazloum Fazel, &amp; Mousavi, 2017)</w:t>
      </w:r>
      <w:r w:rsidR="008F08F5">
        <w:rPr>
          <w:color w:val="000000"/>
          <w:sz w:val="24"/>
          <w:szCs w:val="24"/>
          <w:lang w:val="en-ID"/>
        </w:rPr>
        <w:fldChar w:fldCharType="end"/>
      </w:r>
      <w:r w:rsidR="008F08F5" w:rsidRPr="003C1003">
        <w:rPr>
          <w:color w:val="000000"/>
          <w:sz w:val="24"/>
          <w:szCs w:val="24"/>
          <w:lang w:val="en-ID"/>
        </w:rPr>
        <w:t>.</w:t>
      </w:r>
      <w:r w:rsidR="001C2A10">
        <w:rPr>
          <w:color w:val="000000"/>
          <w:sz w:val="24"/>
          <w:szCs w:val="24"/>
          <w:lang w:val="en-ID"/>
        </w:rPr>
        <w:t xml:space="preserve"> </w:t>
      </w:r>
      <w:r w:rsidRPr="003C1003">
        <w:rPr>
          <w:color w:val="000000"/>
          <w:sz w:val="24"/>
          <w:szCs w:val="24"/>
          <w:lang w:val="en-ID"/>
        </w:rPr>
        <w:t xml:space="preserve">Kualitas hidup pasien DM dipengaruhi oleh beberapa faktor yaitu faktor demografi yang meliputi usia dan status pernikahan, faktor medis yaitu lama menderita, komplikasi yang dialami dan faktor psikologis yang terdiri dari depresi dan kecemasan. Komplikasi yang terjadi akan berdampak pada kualitas hidup penderita. </w:t>
      </w:r>
      <w:r w:rsidR="008F08F5">
        <w:rPr>
          <w:color w:val="000000"/>
          <w:sz w:val="24"/>
          <w:szCs w:val="24"/>
          <w:lang w:val="en-ID"/>
        </w:rPr>
        <w:t>P</w:t>
      </w:r>
      <w:r w:rsidRPr="003C1003">
        <w:rPr>
          <w:color w:val="000000"/>
          <w:sz w:val="24"/>
          <w:szCs w:val="24"/>
          <w:lang w:val="en-ID"/>
        </w:rPr>
        <w:t>enderita diabetes me</w:t>
      </w:r>
      <w:r w:rsidR="008F08F5">
        <w:rPr>
          <w:color w:val="000000"/>
          <w:sz w:val="24"/>
          <w:szCs w:val="24"/>
          <w:lang w:val="en-ID"/>
        </w:rPr>
        <w:t>l</w:t>
      </w:r>
      <w:r w:rsidRPr="003C1003">
        <w:rPr>
          <w:color w:val="000000"/>
          <w:sz w:val="24"/>
          <w:szCs w:val="24"/>
          <w:lang w:val="en-ID"/>
        </w:rPr>
        <w:t>litus didapatkan kebanyakan mengalami depresi serta membutuhkan penanganan yang tepat karena dapat mengakibatkan kerusakan yang berat terhadap kualitas hidupnya</w:t>
      </w:r>
      <w:r w:rsidR="009E0FE2">
        <w:rPr>
          <w:color w:val="000000"/>
          <w:sz w:val="24"/>
          <w:szCs w:val="24"/>
          <w:lang w:val="en-ID"/>
        </w:rPr>
        <w:t xml:space="preserve"> </w:t>
      </w:r>
      <w:r w:rsidR="009E0FE2">
        <w:rPr>
          <w:color w:val="000000"/>
          <w:sz w:val="24"/>
          <w:szCs w:val="24"/>
          <w:lang w:val="en-ID"/>
        </w:rPr>
        <w:fldChar w:fldCharType="begin" w:fldLock="1"/>
      </w:r>
      <w:r w:rsidR="00673273">
        <w:rPr>
          <w:color w:val="000000"/>
          <w:sz w:val="24"/>
          <w:szCs w:val="24"/>
          <w:lang w:val="en-ID"/>
        </w:rPr>
        <w:instrText>ADDIN CSL_CITATION {"citationItems":[{"id":"ITEM-1","itemData":{"DOI":"10.34035/jk.v11i1.419","ISSN":"2549-371X","abstract":"Diabetes melittus merupakan salah satu penyakit kronis yang tidak dapat disembuhkan. Penderita diabetes melittus akan mengalami berbagai permasalahan dalam proses kehidupannya yang dapat mempengaruhi kualitas hidupnya. Tujuan penelitian ini adalah untuk mengetahui gambaran kualitas hidup pasien dengan diabetes mellitus di Puskesmas Wanaraja Kabupaten Garut. Metode penelitian yang digunakan adalah deskriptif kuantitatif. Sampeldidapatkandenganteknik total sampling berjumlah 91 orang. Instrumen yang digunakan dalam penelitian ini WHOQOL-BREF yang terdiri dari 26 pertanyaan yang sudah valid dan reliabel. Analisa data yang dilakukan menggunakan analisa deskriptif. Hasil penelitian menunjukan kualitas hidup pasien diabetes mellitus sebagian besar63,7% berada pada kategorisedang. Kualitashidupberdasarkan domain fisik sebagian besar memiliki kualitas hidup pada kategori sedang sebanyak 61,5%, domain psikologis sebagian besar memiliki kualitas hidup pada kategori sedang sebanyak 60,4%, domain hubungansosial sebagian besar memiliki kualitas hidup pada kategori sedang sebanyak 58,2%, dan domain lingkungan sebagian besar memiliki kualitas hidup pada kategori sedang sebanyak 53,8%.Berdasarkan data tersebutdapatdisimpulkan bahwa sebagian besar responden memiliki kualitas hidup yang sedang baik dari segi domain fisik, psikologis, hubungan sosial dan lingkungan. Oleh sebab itu pentingnya peran petugas kesehatan untuk melakukan promosi kesehatan untuk meningkatkan kualitas hidup pasien diabetes mellitus menjadilebihbaik. Diabetes mellitus is a chronic disease that cannot be cured. Patients with diabetes mellitus will experience various problems in their life processes that can affect their quality of life. The purpose of this study was to determine the description of the quality of life of patients with diabetes mellitus in Community Health Center Wanaraja, Garut Regency. The research method used was quantitative descriptive. Samples were obtained by a total sampling technique as many as 91 people. The instrument used in this study was WHOQOL-BREF which consisted of 26 valid questions. Data analysis was performed using descriptive analysis. The results showed that the quality of life of patients with diabetes mellitus was mostly in the moderate category as many as 63.7%. Quality of life based on the physical domain mostly has a quality of life in the moderate category of 61.5%, the psychological domain mostly has a quality of life in the moderate category of 60.4%, the…","author":[{"dropping-particle":"","family":"Umam","given":"Miftah Hudatul","non-dropping-particle":"","parse-names":false,"suffix":""},{"dropping-particle":"","family":"Solehati","given":"Tetti","non-dropping-particle":"","parse-names":false,"suffix":""},{"dropping-particle":"","family":"Purnama","given":"Dadang","non-dropping-particle":"","parse-names":false,"suffix":""}],"container-title":"Jurnal Kesehatan Kusuma Husada","id":"ITEM-1","issue":"1","issued":{"date-parts":[["2020","1","7"]]},"page":"70-80","title":"GAMBARAN KUALITAS HIDUP PASIEN DENGAN DIABETES MELITUS DI PUSKESMAS WANARAJA","type":"article-journal","volume":"11"},"uris":["http://www.mendeley.com/documents/?uuid=706c190f-c984-4421-98e3-9db5a6067df2"]}],"mendeley":{"formattedCitation":"(Umam, Solehati, &amp; Purnama, 2020)","plainTextFormattedCitation":"(Umam, Solehati, &amp; Purnama, 2020)","previouslyFormattedCitation":"(Umam, Solehati, &amp; Purnama, 2020)"},"properties":{"noteIndex":0},"schema":"https://github.com/citation-style-language/schema/raw/master/csl-citation.json"}</w:instrText>
      </w:r>
      <w:r w:rsidR="009E0FE2">
        <w:rPr>
          <w:color w:val="000000"/>
          <w:sz w:val="24"/>
          <w:szCs w:val="24"/>
          <w:lang w:val="en-ID"/>
        </w:rPr>
        <w:fldChar w:fldCharType="separate"/>
      </w:r>
      <w:r w:rsidR="009E0FE2" w:rsidRPr="009E0FE2">
        <w:rPr>
          <w:noProof/>
          <w:color w:val="000000"/>
          <w:sz w:val="24"/>
          <w:szCs w:val="24"/>
          <w:lang w:val="en-ID"/>
        </w:rPr>
        <w:t>(Umam, Solehati, &amp; Purnama, 2020)</w:t>
      </w:r>
      <w:r w:rsidR="009E0FE2">
        <w:rPr>
          <w:color w:val="000000"/>
          <w:sz w:val="24"/>
          <w:szCs w:val="24"/>
          <w:lang w:val="en-ID"/>
        </w:rPr>
        <w:fldChar w:fldCharType="end"/>
      </w:r>
      <w:r w:rsidRPr="003C1003">
        <w:rPr>
          <w:color w:val="000000"/>
          <w:sz w:val="24"/>
          <w:szCs w:val="24"/>
          <w:lang w:val="en-ID"/>
        </w:rPr>
        <w:t>.</w:t>
      </w:r>
    </w:p>
    <w:p w14:paraId="132218CD" w14:textId="77777777" w:rsidR="008F08F5" w:rsidRDefault="006F30F7" w:rsidP="003C1003">
      <w:pPr>
        <w:autoSpaceDE w:val="0"/>
        <w:autoSpaceDN w:val="0"/>
        <w:adjustRightInd w:val="0"/>
        <w:spacing w:line="480" w:lineRule="auto"/>
        <w:ind w:firstLine="720"/>
        <w:jc w:val="both"/>
        <w:rPr>
          <w:color w:val="000000"/>
          <w:sz w:val="24"/>
          <w:szCs w:val="24"/>
          <w:lang w:val="en-ID"/>
        </w:rPr>
      </w:pPr>
      <w:r w:rsidRPr="003C1003">
        <w:rPr>
          <w:color w:val="000000"/>
          <w:sz w:val="24"/>
          <w:szCs w:val="24"/>
          <w:lang w:val="en-ID"/>
        </w:rPr>
        <w:t>IDF memperkirakan pada tahun 2021 terdapat 537 juta orang di seluruh dunia terkena diabetes mellitus</w:t>
      </w:r>
      <w:r w:rsidR="009E0FE2">
        <w:rPr>
          <w:color w:val="000000"/>
          <w:sz w:val="24"/>
          <w:szCs w:val="24"/>
          <w:lang w:val="en-ID"/>
        </w:rPr>
        <w:t xml:space="preserve"> </w:t>
      </w:r>
      <w:r w:rsidR="009E0FE2">
        <w:rPr>
          <w:color w:val="000000"/>
          <w:sz w:val="24"/>
          <w:szCs w:val="24"/>
          <w:lang w:val="en-ID"/>
        </w:rPr>
        <w:fldChar w:fldCharType="begin" w:fldLock="1"/>
      </w:r>
      <w:r w:rsidR="009E0FE2">
        <w:rPr>
          <w:color w:val="000000"/>
          <w:sz w:val="24"/>
          <w:szCs w:val="24"/>
          <w:lang w:val="en-ID"/>
        </w:rPr>
        <w:instrText>ADDIN CSL_CITATION {"citationItems":[{"id":"ITEM-1","itemData":{"DOI":"10.1016/j.diabres.2021.109119","ISSN":"01688227","author":[{"dropping-particle":"","family":"Sun","given":"Hong","non-dropping-particle":"","parse-names":false,"suffix":""},{"dropping-particle":"","family":"Saeedi","given":"Pouya","non-dropping-particle":"","parse-names":false,"suffix":""},{"dropping-particle":"","family":"Karuranga","given":"Suvi","non-dropping-particle":"","parse-names":false,"suffix":""},{"dropping-particle":"","family":"Pinkepank","given":"Moritz","non-dropping-particle":"","parse-names":false,"suffix":""},{"dropping-particle":"","family":"Ogurtsova","given":"Katherine","non-dropping-particle":"","parse-names":false,"suffix":""},{"dropping-particle":"","family":"Duncan","given":"Bruce B.","non-dropping-particle":"","parse-names":false,"suffix":""},{"dropping-particle":"","family":"Stein","given":"Caroline","non-dropping-particle":"","parse-names":false,"suffix":""},{"dropping-particle":"","family":"Basit","given":"Abdul","non-dropping-particle":"","parse-names":false,"suffix":""},{"dropping-particle":"","family":"Chan","given":"Juliana C.N.","non-dropping-particle":"","parse-names":false,"suffix":""},{"dropping-particle":"","family":"Mbanya","given":"Jean Claude","non-dropping-particle":"","parse-names":false,"suffix":""},{"dropping-particle":"","family":"Pavkov","given":"Meda E.","non-dropping-particle":"","parse-names":false,"suffix":""},{"dropping-particle":"","family":"Ramachandaran","given":"Ambady","non-dropping-particle":"","parse-names":false,"suffix":""},{"dropping-particle":"","family":"Wild","given":"Sarah H.","non-dropping-particle":"","parse-names":false,"suffix":""},{"dropping-particle":"","family":"James","given":"Steven","non-dropping-particle":"","parse-names":false,"suffix":""},{"dropping-particle":"","family":"Herman","given":"William H.","non-dropping-particle":"","parse-names":false,"suffix":""},{"dropping-particle":"","family":"Zhang","given":"Ping","non-dropping-particle":"","parse-names":false,"suffix":""},{"dropping-particle":"","family":"Bommer","given":"Christian","non-dropping-particle":"","parse-names":false,"suffix":""},{"dropping-particle":"","family":"Kuo","given":"Shihchen","non-dropping-particle":"","parse-names":false,"suffix":""},{"dropping-particle":"","family":"Boyko","given":"Edward J.","non-dropping-particle":"","parse-names":false,"suffix":""},{"dropping-particle":"","family":"Magliano","given":"Dianna J.","non-dropping-particle":"","parse-names":false,"suffix":""}],"container-title":"Diabetes Research and Clinical Practice","id":"ITEM-1","issued":{"date-parts":[["2022","1"]]},"page":"109119","title":"IDF Diabetes Atlas: Global, regional and country-level diabetes prevalence estimates for 2021 and projections for 2045","type":"article-journal","volume":"183"},"uris":["http://www.mendeley.com/documents/?uuid=35f5cf75-c15d-40bd-b3ee-1a00549989ad"]}],"mendeley":{"formattedCitation":"(Sun et al., 2022)","plainTextFormattedCitation":"(Sun et al., 2022)","previouslyFormattedCitation":"(Sun et al., 2022)"},"properties":{"noteIndex":0},"schema":"https://github.com/citation-style-language/schema/raw/master/csl-citation.json"}</w:instrText>
      </w:r>
      <w:r w:rsidR="009E0FE2">
        <w:rPr>
          <w:color w:val="000000"/>
          <w:sz w:val="24"/>
          <w:szCs w:val="24"/>
          <w:lang w:val="en-ID"/>
        </w:rPr>
        <w:fldChar w:fldCharType="separate"/>
      </w:r>
      <w:r w:rsidR="009E0FE2" w:rsidRPr="009E0FE2">
        <w:rPr>
          <w:noProof/>
          <w:color w:val="000000"/>
          <w:sz w:val="24"/>
          <w:szCs w:val="24"/>
          <w:lang w:val="en-ID"/>
        </w:rPr>
        <w:t>(Sun et al., 2022)</w:t>
      </w:r>
      <w:r w:rsidR="009E0FE2">
        <w:rPr>
          <w:color w:val="000000"/>
          <w:sz w:val="24"/>
          <w:szCs w:val="24"/>
          <w:lang w:val="en-ID"/>
        </w:rPr>
        <w:fldChar w:fldCharType="end"/>
      </w:r>
      <w:r w:rsidRPr="003C1003">
        <w:rPr>
          <w:color w:val="000000"/>
          <w:sz w:val="24"/>
          <w:szCs w:val="24"/>
          <w:lang w:val="en-ID"/>
        </w:rPr>
        <w:t xml:space="preserve">. Data International Diabetes Federation </w:t>
      </w:r>
      <w:r w:rsidR="00602020">
        <w:rPr>
          <w:color w:val="000000"/>
          <w:sz w:val="24"/>
          <w:szCs w:val="24"/>
          <w:lang w:val="en-ID"/>
        </w:rPr>
        <w:fldChar w:fldCharType="begin" w:fldLock="1"/>
      </w:r>
      <w:r w:rsidR="00602020">
        <w:rPr>
          <w:color w:val="000000"/>
          <w:sz w:val="24"/>
          <w:szCs w:val="24"/>
          <w:lang w:val="en-ID"/>
        </w:rPr>
        <w:instrText>ADDIN CSL_CITATION {"citationItems":[{"id":"ITEM-1","itemData":{"URL":"https://diabetesatlas.org/idfawp/resource-files/2019/07/IDF_diabetes_atlas_ninth_edition_en.pdf","author":[{"dropping-particle":"","family":"International Diabetes Federation","given":"","non-dropping-particle":"","parse-names":false,"suffix":""}],"id":"ITEM-1","issued":{"date-parts":[["2019"]]},"title":"IDF DIABETES ATLAS Ninth edition 2019","type":"webpage"},"suppress-author":1,"uris":["http://www.mendeley.com/documents/?uuid=90395140-8e51-443e-b0d8-6a26039e7cb0"]}],"mendeley":{"formattedCitation":"(2019)","plainTextFormattedCitation":"(2019)","previouslyFormattedCitation":"(2019)"},"properties":{"noteIndex":0},"schema":"https://github.com/citation-style-language/schema/raw/master/csl-citation.json"}</w:instrText>
      </w:r>
      <w:r w:rsidR="00602020">
        <w:rPr>
          <w:color w:val="000000"/>
          <w:sz w:val="24"/>
          <w:szCs w:val="24"/>
          <w:lang w:val="en-ID"/>
        </w:rPr>
        <w:fldChar w:fldCharType="separate"/>
      </w:r>
      <w:r w:rsidR="00602020" w:rsidRPr="00602020">
        <w:rPr>
          <w:noProof/>
          <w:color w:val="000000"/>
          <w:sz w:val="24"/>
          <w:szCs w:val="24"/>
          <w:lang w:val="en-ID"/>
        </w:rPr>
        <w:t>(2019)</w:t>
      </w:r>
      <w:r w:rsidR="00602020">
        <w:rPr>
          <w:color w:val="000000"/>
          <w:sz w:val="24"/>
          <w:szCs w:val="24"/>
          <w:lang w:val="en-ID"/>
        </w:rPr>
        <w:fldChar w:fldCharType="end"/>
      </w:r>
      <w:r w:rsidRPr="003C1003">
        <w:rPr>
          <w:color w:val="000000"/>
          <w:sz w:val="24"/>
          <w:szCs w:val="24"/>
          <w:lang w:val="en-ID"/>
        </w:rPr>
        <w:t xml:space="preserve"> menyebutkan 10 negara dengan jumlah penderita Diabetes Mellitus tertinggi, pada peringkat pertama diduduki oleh Cina dengan 116,4 juta orang, India 77 juta orang. Berdasarkan data Kementerian Kesehatan Republik Indonesia di beberapa kota di Indonesia prevalensi kejadian Diabetes Mellitus tertinggi yaitu DKI Jakarta 3,4%, Kalimantan Timur 3,1%, DI Yogyakarta 3,1%, Sulawesi Utara 2,6% lalu Jawa Timur dengan 2,5%</w:t>
      </w:r>
      <w:r w:rsidR="009E0FE2">
        <w:rPr>
          <w:color w:val="000000"/>
          <w:sz w:val="24"/>
          <w:szCs w:val="24"/>
          <w:lang w:val="en-ID"/>
        </w:rPr>
        <w:t xml:space="preserve"> </w:t>
      </w:r>
      <w:r w:rsidR="009E0FE2">
        <w:rPr>
          <w:color w:val="000000"/>
          <w:sz w:val="24"/>
          <w:szCs w:val="24"/>
          <w:lang w:val="en-ID"/>
        </w:rPr>
        <w:fldChar w:fldCharType="begin" w:fldLock="1"/>
      </w:r>
      <w:r w:rsidR="009E0FE2">
        <w:rPr>
          <w:color w:val="000000"/>
          <w:sz w:val="24"/>
          <w:szCs w:val="24"/>
          <w:lang w:val="en-ID"/>
        </w:rPr>
        <w:instrText>ADDIN CSL_CITATION {"citationItems":[{"id":"ITEM-1","itemData":{"author":[{"dropping-particle":"","family":"Schelling","given":"Geraldo Lanang","non-dropping-particle":"","parse-names":false,"suffix":""}],"id":"ITEM-1","issued":{"date-parts":[["2022"]]},"publisher":"Poltekkes Kemenkes Denpasar","title":"GAMBARAN KADAR GULA DARAH PADA PASIEN DIABETES MELITUS TIPE 2 PADA SAAT MASUK RUMAH SAKIT DI RSUD WANGAYA TAHUN 2022","type":"thesis"},"uris":["http://www.mendeley.com/documents/?uuid=1f152d77-ad92-4740-9f9b-75ad6bbb37e6"]}],"mendeley":{"formattedCitation":"(Schelling, 2022)","plainTextFormattedCitation":"(Schelling, 2022)","previouslyFormattedCitation":"(Schelling, 2022)"},"properties":{"noteIndex":0},"schema":"https://github.com/citation-style-language/schema/raw/master/csl-citation.json"}</w:instrText>
      </w:r>
      <w:r w:rsidR="009E0FE2">
        <w:rPr>
          <w:color w:val="000000"/>
          <w:sz w:val="24"/>
          <w:szCs w:val="24"/>
          <w:lang w:val="en-ID"/>
        </w:rPr>
        <w:fldChar w:fldCharType="separate"/>
      </w:r>
      <w:r w:rsidR="009E0FE2" w:rsidRPr="009E0FE2">
        <w:rPr>
          <w:noProof/>
          <w:color w:val="000000"/>
          <w:sz w:val="24"/>
          <w:szCs w:val="24"/>
          <w:lang w:val="en-ID"/>
        </w:rPr>
        <w:t>(Schelling, 2022)</w:t>
      </w:r>
      <w:r w:rsidR="009E0FE2">
        <w:rPr>
          <w:color w:val="000000"/>
          <w:sz w:val="24"/>
          <w:szCs w:val="24"/>
          <w:lang w:val="en-ID"/>
        </w:rPr>
        <w:fldChar w:fldCharType="end"/>
      </w:r>
      <w:r w:rsidRPr="003C1003">
        <w:rPr>
          <w:color w:val="000000"/>
          <w:sz w:val="24"/>
          <w:szCs w:val="24"/>
          <w:lang w:val="en-ID"/>
        </w:rPr>
        <w:t>. Riset Kesehatan Dasar (Riskesdas) tahun 2018 menunjukkan prevalensi diabetes melitus meningkat seiring pertambahan usia. Kejadian diabetes melitus mengalami peningkatan yang signifikan, prevalensi diabetes melitus terjadi pada kelompok usia 55 – 65 tahun yaitu meningkat dari 3,88% pada usia 45 – 54 tahun menjadi 6,29%</w:t>
      </w:r>
      <w:r w:rsidR="00602020">
        <w:rPr>
          <w:color w:val="000000"/>
          <w:sz w:val="24"/>
          <w:szCs w:val="24"/>
          <w:lang w:val="en-ID"/>
        </w:rPr>
        <w:t xml:space="preserve"> </w:t>
      </w:r>
      <w:r w:rsidR="00602020">
        <w:rPr>
          <w:color w:val="000000"/>
          <w:sz w:val="24"/>
          <w:szCs w:val="24"/>
          <w:lang w:val="en-ID"/>
        </w:rPr>
        <w:fldChar w:fldCharType="begin" w:fldLock="1"/>
      </w:r>
      <w:r w:rsidR="009E0FE2">
        <w:rPr>
          <w:color w:val="000000"/>
          <w:sz w:val="24"/>
          <w:szCs w:val="24"/>
          <w:lang w:val="en-ID"/>
        </w:rPr>
        <w:instrText>ADDIN CSL_CITATION {"citationItems":[{"id":"ITEM-1","itemData":{"abstract":"Kemenkes RI. (2018). . Jakarta:","author":[{"dropping-particle":"","family":"Kemenkes RI","given":"","non-dropping-particle":"","parse-names":false,"suffix":""}],"id":"ITEM-1","issued":{"date-parts":[["2018"]]},"publisher":"Kementerian Kesehatan Republik Indonesia","publisher-place":"Jakarta","title":"Hasil utama riskesdas","type":"book"},"uris":["http://www.mendeley.com/documents/?uuid=672f9e30-e124-4c47-9695-bd4ad057427a"]}],"mendeley":{"formattedCitation":"(Kemenkes RI, 2018)","plainTextFormattedCitation":"(Kemenkes RI, 2018)","previouslyFormattedCitation":"(Kemenkes RI, 2018)"},"properties":{"noteIndex":0},"schema":"https://github.com/citation-style-language/schema/raw/master/csl-citation.json"}</w:instrText>
      </w:r>
      <w:r w:rsidR="00602020">
        <w:rPr>
          <w:color w:val="000000"/>
          <w:sz w:val="24"/>
          <w:szCs w:val="24"/>
          <w:lang w:val="en-ID"/>
        </w:rPr>
        <w:fldChar w:fldCharType="separate"/>
      </w:r>
      <w:r w:rsidR="00602020" w:rsidRPr="00602020">
        <w:rPr>
          <w:noProof/>
          <w:color w:val="000000"/>
          <w:sz w:val="24"/>
          <w:szCs w:val="24"/>
          <w:lang w:val="en-ID"/>
        </w:rPr>
        <w:t>(Kemenkes RI, 2018)</w:t>
      </w:r>
      <w:r w:rsidR="00602020">
        <w:rPr>
          <w:color w:val="000000"/>
          <w:sz w:val="24"/>
          <w:szCs w:val="24"/>
          <w:lang w:val="en-ID"/>
        </w:rPr>
        <w:fldChar w:fldCharType="end"/>
      </w:r>
      <w:r w:rsidRPr="003C1003">
        <w:rPr>
          <w:color w:val="000000"/>
          <w:sz w:val="24"/>
          <w:szCs w:val="24"/>
          <w:lang w:val="en-ID"/>
        </w:rPr>
        <w:t xml:space="preserve">. </w:t>
      </w:r>
    </w:p>
    <w:p w14:paraId="1E1E1C75" w14:textId="77777777" w:rsidR="002250D3" w:rsidRPr="002250D3" w:rsidRDefault="006F30F7" w:rsidP="002250D3">
      <w:pPr>
        <w:autoSpaceDE w:val="0"/>
        <w:autoSpaceDN w:val="0"/>
        <w:adjustRightInd w:val="0"/>
        <w:spacing w:line="480" w:lineRule="auto"/>
        <w:ind w:firstLine="720"/>
        <w:jc w:val="both"/>
        <w:rPr>
          <w:color w:val="000000"/>
          <w:sz w:val="24"/>
          <w:szCs w:val="24"/>
        </w:rPr>
      </w:pPr>
      <w:r w:rsidRPr="002250D3">
        <w:rPr>
          <w:color w:val="000000"/>
          <w:sz w:val="24"/>
          <w:szCs w:val="24"/>
        </w:rPr>
        <w:lastRenderedPageBreak/>
        <w:t xml:space="preserve">Penyakit diabetes melitus membutuhkan perawatan medis berkelanjutan akibat dari gangguan fungsi insulin, yang ditandai dengan meningkatnya kadar glukosa dalam darah (Marasabessy, 2020). Peningkatan kadar glukosa dalam darah yang berlangsung lama dapat mengakibatkan aktivitas </w:t>
      </w:r>
      <w:r w:rsidRPr="002250D3">
        <w:rPr>
          <w:i/>
          <w:iCs/>
          <w:color w:val="000000"/>
          <w:sz w:val="24"/>
          <w:szCs w:val="24"/>
        </w:rPr>
        <w:t xml:space="preserve">Endhotelium Nitric Oxide Sintetase </w:t>
      </w:r>
      <w:r w:rsidRPr="002250D3">
        <w:rPr>
          <w:color w:val="000000"/>
          <w:sz w:val="24"/>
          <w:szCs w:val="24"/>
        </w:rPr>
        <w:t xml:space="preserve">(e-NOS) terhambat serta meningkatkan </w:t>
      </w:r>
      <w:r w:rsidRPr="002250D3">
        <w:rPr>
          <w:i/>
          <w:iCs/>
          <w:color w:val="000000"/>
          <w:sz w:val="24"/>
          <w:szCs w:val="24"/>
        </w:rPr>
        <w:t xml:space="preserve">Reactive Oxygen Species </w:t>
      </w:r>
      <w:r w:rsidRPr="002250D3">
        <w:rPr>
          <w:color w:val="000000"/>
          <w:sz w:val="24"/>
          <w:szCs w:val="24"/>
        </w:rPr>
        <w:t xml:space="preserve">(ROS) dalam endotel. Peningkatan ROS akan memicu penurunan pada </w:t>
      </w:r>
      <w:r w:rsidRPr="002250D3">
        <w:rPr>
          <w:i/>
          <w:iCs/>
          <w:color w:val="000000"/>
          <w:sz w:val="24"/>
          <w:szCs w:val="24"/>
        </w:rPr>
        <w:t xml:space="preserve">Nitric Oxide </w:t>
      </w:r>
      <w:r w:rsidRPr="002250D3">
        <w:rPr>
          <w:color w:val="000000"/>
          <w:sz w:val="24"/>
          <w:szCs w:val="24"/>
        </w:rPr>
        <w:t xml:space="preserve">(NO), jumlah NO yang menurun mengakibatkan sirkulasi pembuluh darah terganggu dan menyebabkan timbulnya plak </w:t>
      </w:r>
      <w:r w:rsidRPr="002250D3">
        <w:rPr>
          <w:i/>
          <w:iCs/>
          <w:color w:val="000000"/>
          <w:sz w:val="24"/>
          <w:szCs w:val="24"/>
        </w:rPr>
        <w:t xml:space="preserve">(aterosklerosis) </w:t>
      </w:r>
      <w:r w:rsidRPr="002250D3">
        <w:rPr>
          <w:color w:val="000000"/>
          <w:sz w:val="24"/>
          <w:szCs w:val="24"/>
        </w:rPr>
        <w:t xml:space="preserve">yang menempel sepanjang pembuluh darah sehingga pembuluh darah akan menyempit dan sirkulasi darah pada daerah perifer tidak lancar. Kondisi sirkulasi darah yang tidak lancar pada penderita DM mengakibatkan seringkali muncul keluhan seperti kesemutan, kebas, rasa terbakar, nyeri ekstremitas, proses penyembuhan luka yang lama hingga meningkatkan risiko amputasi (Tursinawati et al., 2020). Keluhan-keluhan yang dialami oleh penderita DM ini mengganggu aktivitas sehari-sehari sehingga akan menurunkan kualitas hidup penderita DM. Pemberian terapi hiperbarik oksigen dengan pemberian 100% oksigen dalam tubuh mampu memperbarui pembuluh darah, mendorong meningkatnya perumbuhan sel, meningkatkan daya tahan sel darah putih atau leukosit dan mendorong peningkatkan aliran darah ke daerah perifer sehingga diharapkan dengan pemberian </w:t>
      </w:r>
      <w:r w:rsidR="006B1D61">
        <w:rPr>
          <w:color w:val="000000"/>
          <w:sz w:val="24"/>
          <w:szCs w:val="24"/>
        </w:rPr>
        <w:t>TOHB</w:t>
      </w:r>
      <w:r w:rsidRPr="002250D3">
        <w:rPr>
          <w:color w:val="000000"/>
          <w:sz w:val="24"/>
          <w:szCs w:val="24"/>
        </w:rPr>
        <w:t xml:space="preserve"> keluhan-keluhan yang seringkali dirasakan oleh penderita diabetes melitus berkurang (Disma, 2019).</w:t>
      </w:r>
    </w:p>
    <w:p w14:paraId="04367FE3" w14:textId="77777777" w:rsidR="002250D3" w:rsidRPr="002250D3" w:rsidRDefault="006F30F7" w:rsidP="002250D3">
      <w:pPr>
        <w:autoSpaceDE w:val="0"/>
        <w:autoSpaceDN w:val="0"/>
        <w:adjustRightInd w:val="0"/>
        <w:spacing w:line="480" w:lineRule="auto"/>
        <w:ind w:firstLine="720"/>
        <w:jc w:val="both"/>
        <w:rPr>
          <w:color w:val="000000"/>
          <w:sz w:val="24"/>
          <w:szCs w:val="24"/>
        </w:rPr>
      </w:pPr>
      <w:r w:rsidRPr="002250D3">
        <w:rPr>
          <w:color w:val="000000"/>
          <w:sz w:val="24"/>
          <w:szCs w:val="24"/>
        </w:rPr>
        <w:t xml:space="preserve">Penyakit diabetes melitus tidak dapat disembukan, namun upaya pengendalian kadar glukosa darah yang mampu meningkatkan kualitas hidup penyandang DM dan menurunkan risiko terjadinya komplikasi yang timbul akibat penyakit diabetes melitus seperti risiko amputasi akibat ulkus diabetik bisa </w:t>
      </w:r>
      <w:r w:rsidRPr="002250D3">
        <w:rPr>
          <w:color w:val="000000"/>
          <w:sz w:val="24"/>
          <w:szCs w:val="24"/>
        </w:rPr>
        <w:lastRenderedPageBreak/>
        <w:t>dilakukan melalui terapi adjuvant yaitu terapi oksigen hiperbarik. Berdasarkan uraian diatas peneliti tertarik untuk melakukan penelitian terkait Hubungan Frekuensi Terapi Hiperbarik Oksigen Terhadap Kualitas Hidup (</w:t>
      </w:r>
      <w:r w:rsidRPr="002250D3">
        <w:rPr>
          <w:i/>
          <w:color w:val="000000"/>
          <w:sz w:val="24"/>
          <w:szCs w:val="24"/>
        </w:rPr>
        <w:t>Quality of Life</w:t>
      </w:r>
      <w:r w:rsidRPr="002250D3">
        <w:rPr>
          <w:color w:val="000000"/>
          <w:sz w:val="24"/>
          <w:szCs w:val="24"/>
        </w:rPr>
        <w:t>) Pada Penderita Diabetes Melitus di Lakesla Drs. Med. R. Rijadi S.,Phys.</w:t>
      </w:r>
    </w:p>
    <w:p w14:paraId="39D4D09A" w14:textId="77777777" w:rsidR="003C1003" w:rsidRPr="00F96EB4" w:rsidRDefault="006F30F7" w:rsidP="004F3EF9">
      <w:pPr>
        <w:pStyle w:val="Heading2"/>
        <w:rPr>
          <w:lang w:val="en-ID"/>
        </w:rPr>
      </w:pPr>
      <w:bookmarkStart w:id="36" w:name="_Toc180160398"/>
      <w:r>
        <w:rPr>
          <w:lang w:val="en-ID"/>
        </w:rPr>
        <w:t>1.2</w:t>
      </w:r>
      <w:r>
        <w:rPr>
          <w:rFonts w:ascii="Arial" w:hAnsi="Arial" w:cs="Arial"/>
          <w:lang w:val="en-ID"/>
        </w:rPr>
        <w:t xml:space="preserve"> </w:t>
      </w:r>
      <w:r>
        <w:rPr>
          <w:lang w:val="en-ID"/>
        </w:rPr>
        <w:t>Rumusan Masalah</w:t>
      </w:r>
      <w:bookmarkEnd w:id="36"/>
      <w:r>
        <w:rPr>
          <w:lang w:val="en-ID"/>
        </w:rPr>
        <w:t xml:space="preserve">  </w:t>
      </w:r>
    </w:p>
    <w:p w14:paraId="34537312" w14:textId="77777777" w:rsidR="003C1003" w:rsidRPr="003C1003" w:rsidRDefault="006F30F7" w:rsidP="001E238F">
      <w:pPr>
        <w:autoSpaceDE w:val="0"/>
        <w:autoSpaceDN w:val="0"/>
        <w:adjustRightInd w:val="0"/>
        <w:spacing w:line="480" w:lineRule="auto"/>
        <w:ind w:firstLine="720"/>
        <w:jc w:val="both"/>
        <w:rPr>
          <w:sz w:val="24"/>
          <w:szCs w:val="24"/>
          <w:lang w:val="en-ID"/>
        </w:rPr>
      </w:pPr>
      <w:r>
        <w:rPr>
          <w:color w:val="000000"/>
          <w:sz w:val="24"/>
          <w:szCs w:val="24"/>
          <w:lang w:val="en-ID"/>
        </w:rPr>
        <w:t>Berdasarkan dengan latar b</w:t>
      </w:r>
      <w:r w:rsidR="00F91C30">
        <w:rPr>
          <w:color w:val="000000"/>
          <w:sz w:val="24"/>
          <w:szCs w:val="24"/>
          <w:lang w:val="en-ID"/>
        </w:rPr>
        <w:t>e</w:t>
      </w:r>
      <w:r>
        <w:rPr>
          <w:color w:val="000000"/>
          <w:sz w:val="24"/>
          <w:szCs w:val="24"/>
          <w:lang w:val="en-ID"/>
        </w:rPr>
        <w:t xml:space="preserve">lakang di atas maka rumusan masalah yang ditetapkan adalah </w:t>
      </w:r>
      <w:r w:rsidR="003B5082">
        <w:rPr>
          <w:color w:val="000000"/>
          <w:sz w:val="24"/>
          <w:szCs w:val="24"/>
          <w:lang w:val="en-ID"/>
        </w:rPr>
        <w:t xml:space="preserve">Bagaimana hubungan frekuensi </w:t>
      </w:r>
      <w:r>
        <w:rPr>
          <w:color w:val="000000"/>
          <w:sz w:val="24"/>
          <w:szCs w:val="24"/>
          <w:lang w:val="en-ID"/>
        </w:rPr>
        <w:t>terapi hiperbarik oksigen terhadap kualitas hidup (</w:t>
      </w:r>
      <w:r>
        <w:rPr>
          <w:i/>
          <w:iCs/>
          <w:color w:val="000000"/>
          <w:sz w:val="24"/>
          <w:szCs w:val="24"/>
          <w:lang w:val="en-ID"/>
        </w:rPr>
        <w:t>Quality of life)</w:t>
      </w:r>
      <w:r>
        <w:rPr>
          <w:color w:val="000000"/>
          <w:sz w:val="24"/>
          <w:szCs w:val="24"/>
          <w:lang w:val="en-ID"/>
        </w:rPr>
        <w:t xml:space="preserve"> pada penderita diabetes melitus di LAKESLA Drs. Med R.RIJADI S.,Phys Surabaya?  </w:t>
      </w:r>
    </w:p>
    <w:p w14:paraId="00724C30" w14:textId="77777777" w:rsidR="00FB36FE" w:rsidRPr="00FB36FE" w:rsidRDefault="006F30F7" w:rsidP="009973F4">
      <w:pPr>
        <w:pStyle w:val="Heading2"/>
        <w:numPr>
          <w:ilvl w:val="0"/>
          <w:numId w:val="25"/>
        </w:numPr>
        <w:ind w:left="426" w:hanging="426"/>
        <w:rPr>
          <w:szCs w:val="24"/>
          <w:lang w:val="en-ID" w:eastAsia="en-ID"/>
        </w:rPr>
      </w:pPr>
      <w:bookmarkStart w:id="37" w:name="_Toc180160399"/>
      <w:r w:rsidRPr="00FB36FE">
        <w:rPr>
          <w:rFonts w:eastAsia="Times New Roman" w:cs="Times New Roman"/>
          <w:color w:val="000000"/>
          <w:szCs w:val="24"/>
          <w:lang w:val="en-ID" w:eastAsia="en-ID"/>
        </w:rPr>
        <w:t>Tujuan</w:t>
      </w:r>
      <w:bookmarkEnd w:id="37"/>
      <w:r w:rsidRPr="00FB36FE">
        <w:rPr>
          <w:rFonts w:eastAsia="Times New Roman" w:cs="Times New Roman"/>
          <w:color w:val="000000"/>
          <w:szCs w:val="24"/>
          <w:lang w:val="en-ID" w:eastAsia="en-ID"/>
        </w:rPr>
        <w:t xml:space="preserve"> </w:t>
      </w:r>
    </w:p>
    <w:p w14:paraId="3BE18E53" w14:textId="77777777" w:rsidR="00FB36FE" w:rsidRPr="00FB36FE" w:rsidRDefault="006F30F7" w:rsidP="009973F4">
      <w:pPr>
        <w:pStyle w:val="Heading3"/>
        <w:numPr>
          <w:ilvl w:val="0"/>
          <w:numId w:val="17"/>
        </w:numPr>
        <w:ind w:left="567" w:hanging="567"/>
        <w:rPr>
          <w:lang w:val="en-ID" w:eastAsia="en-ID"/>
        </w:rPr>
      </w:pPr>
      <w:bookmarkStart w:id="38" w:name="_Toc180160400"/>
      <w:r w:rsidRPr="00FB36FE">
        <w:rPr>
          <w:rFonts w:eastAsia="Times New Roman"/>
          <w:lang w:val="en-ID" w:eastAsia="en-ID"/>
        </w:rPr>
        <w:t>Tujuan Umum</w:t>
      </w:r>
      <w:bookmarkStart w:id="39" w:name="_Hlk166364192"/>
      <w:bookmarkEnd w:id="38"/>
      <w:r w:rsidRPr="00FB36FE">
        <w:rPr>
          <w:rFonts w:eastAsia="Times New Roman"/>
          <w:lang w:val="en-ID" w:eastAsia="en-ID"/>
        </w:rPr>
        <w:t xml:space="preserve"> </w:t>
      </w:r>
    </w:p>
    <w:bookmarkEnd w:id="39"/>
    <w:p w14:paraId="571DEB88" w14:textId="77777777" w:rsidR="00FB36FE" w:rsidRPr="00FB36FE" w:rsidRDefault="006F30F7" w:rsidP="007D7ED0">
      <w:pPr>
        <w:spacing w:line="480" w:lineRule="auto"/>
        <w:ind w:firstLine="426"/>
        <w:jc w:val="both"/>
        <w:rPr>
          <w:sz w:val="24"/>
          <w:szCs w:val="24"/>
          <w:lang w:val="en-ID" w:eastAsia="en-ID"/>
        </w:rPr>
      </w:pPr>
      <w:r>
        <w:rPr>
          <w:color w:val="000000"/>
          <w:sz w:val="24"/>
          <w:szCs w:val="24"/>
          <w:lang w:val="en-ID" w:eastAsia="en-ID"/>
        </w:rPr>
        <w:t xml:space="preserve">Untuk </w:t>
      </w:r>
      <w:r w:rsidR="00F91C30">
        <w:rPr>
          <w:color w:val="000000"/>
          <w:sz w:val="24"/>
          <w:szCs w:val="24"/>
          <w:lang w:val="en-ID" w:eastAsia="en-ID"/>
        </w:rPr>
        <w:t>menganalisis</w:t>
      </w:r>
      <w:r>
        <w:rPr>
          <w:color w:val="000000"/>
          <w:sz w:val="24"/>
          <w:szCs w:val="24"/>
          <w:lang w:val="en-ID" w:eastAsia="en-ID"/>
        </w:rPr>
        <w:t xml:space="preserve">hubungan frekuensi terapi </w:t>
      </w:r>
      <w:r w:rsidR="005D7E0A" w:rsidRPr="00FB36FE">
        <w:rPr>
          <w:color w:val="000000"/>
          <w:sz w:val="24"/>
          <w:szCs w:val="24"/>
          <w:lang w:val="en-ID" w:eastAsia="en-ID"/>
        </w:rPr>
        <w:t xml:space="preserve">hiperbarik oksigen terhadap kualitas hidup </w:t>
      </w:r>
      <w:r w:rsidR="003016E8">
        <w:rPr>
          <w:color w:val="000000"/>
          <w:sz w:val="24"/>
          <w:szCs w:val="24"/>
          <w:lang w:val="en-ID" w:eastAsia="en-ID"/>
        </w:rPr>
        <w:t>(</w:t>
      </w:r>
      <w:r w:rsidR="005D7E0A" w:rsidRPr="00FB36FE">
        <w:rPr>
          <w:i/>
          <w:iCs/>
          <w:color w:val="000000"/>
          <w:sz w:val="24"/>
          <w:szCs w:val="24"/>
          <w:lang w:val="en-ID" w:eastAsia="en-ID"/>
        </w:rPr>
        <w:t>Quality of life</w:t>
      </w:r>
      <w:r w:rsidR="003016E8">
        <w:rPr>
          <w:i/>
          <w:iCs/>
          <w:color w:val="000000"/>
          <w:sz w:val="24"/>
          <w:szCs w:val="24"/>
          <w:lang w:val="en-ID" w:eastAsia="en-ID"/>
        </w:rPr>
        <w:t>)</w:t>
      </w:r>
      <w:r w:rsidR="005D7E0A" w:rsidRPr="00FB36FE">
        <w:rPr>
          <w:i/>
          <w:iCs/>
          <w:color w:val="000000"/>
          <w:sz w:val="24"/>
          <w:szCs w:val="24"/>
          <w:lang w:val="en-ID" w:eastAsia="en-ID"/>
        </w:rPr>
        <w:t xml:space="preserve"> </w:t>
      </w:r>
      <w:r w:rsidR="005D7E0A" w:rsidRPr="00FB36FE">
        <w:rPr>
          <w:color w:val="000000"/>
          <w:sz w:val="24"/>
          <w:szCs w:val="24"/>
          <w:lang w:val="en-ID" w:eastAsia="en-ID"/>
        </w:rPr>
        <w:t xml:space="preserve">pada penderita </w:t>
      </w:r>
      <w:r w:rsidR="00EF380C">
        <w:rPr>
          <w:color w:val="000000"/>
          <w:sz w:val="24"/>
          <w:szCs w:val="24"/>
          <w:lang w:val="en-ID" w:eastAsia="en-ID"/>
        </w:rPr>
        <w:t>D</w:t>
      </w:r>
      <w:r w:rsidR="005D7E0A" w:rsidRPr="00FB36FE">
        <w:rPr>
          <w:color w:val="000000"/>
          <w:sz w:val="24"/>
          <w:szCs w:val="24"/>
          <w:lang w:val="en-ID" w:eastAsia="en-ID"/>
        </w:rPr>
        <w:t>iabet</w:t>
      </w:r>
      <w:r w:rsidR="003016E8">
        <w:rPr>
          <w:color w:val="000000"/>
          <w:sz w:val="24"/>
          <w:szCs w:val="24"/>
          <w:lang w:val="en-ID" w:eastAsia="en-ID"/>
        </w:rPr>
        <w:t>e</w:t>
      </w:r>
      <w:r w:rsidR="005D7E0A" w:rsidRPr="00FB36FE">
        <w:rPr>
          <w:color w:val="000000"/>
          <w:sz w:val="24"/>
          <w:szCs w:val="24"/>
          <w:lang w:val="en-ID" w:eastAsia="en-ID"/>
        </w:rPr>
        <w:t xml:space="preserve">s </w:t>
      </w:r>
      <w:r w:rsidR="00EF380C">
        <w:rPr>
          <w:color w:val="000000"/>
          <w:sz w:val="24"/>
          <w:szCs w:val="24"/>
          <w:lang w:val="en-ID" w:eastAsia="en-ID"/>
        </w:rPr>
        <w:t>M</w:t>
      </w:r>
      <w:r w:rsidR="003016E8">
        <w:rPr>
          <w:color w:val="000000"/>
          <w:sz w:val="24"/>
          <w:szCs w:val="24"/>
          <w:lang w:val="en-ID" w:eastAsia="en-ID"/>
        </w:rPr>
        <w:t>e</w:t>
      </w:r>
      <w:r w:rsidR="005D7E0A" w:rsidRPr="00FB36FE">
        <w:rPr>
          <w:color w:val="000000"/>
          <w:sz w:val="24"/>
          <w:szCs w:val="24"/>
          <w:lang w:val="en-ID" w:eastAsia="en-ID"/>
        </w:rPr>
        <w:t xml:space="preserve">litus di LAKESLA Drs. Med R.RIJADI S.,Phys Surabaya. </w:t>
      </w:r>
    </w:p>
    <w:p w14:paraId="31E19C7F" w14:textId="77777777" w:rsidR="00FB36FE" w:rsidRPr="00742C02" w:rsidRDefault="006F30F7" w:rsidP="009973F4">
      <w:pPr>
        <w:pStyle w:val="Heading3"/>
        <w:numPr>
          <w:ilvl w:val="0"/>
          <w:numId w:val="17"/>
        </w:numPr>
        <w:ind w:left="567" w:hanging="567"/>
        <w:rPr>
          <w:rFonts w:eastAsia="Times New Roman"/>
          <w:lang w:val="en-ID" w:eastAsia="en-ID"/>
        </w:rPr>
      </w:pPr>
      <w:bookmarkStart w:id="40" w:name="_Toc180160401"/>
      <w:r w:rsidRPr="00742C02">
        <w:rPr>
          <w:rFonts w:eastAsia="Times New Roman"/>
          <w:lang w:val="en-ID" w:eastAsia="en-ID"/>
        </w:rPr>
        <w:t>Tujuan Khusus</w:t>
      </w:r>
      <w:bookmarkEnd w:id="40"/>
      <w:r w:rsidRPr="00742C02">
        <w:rPr>
          <w:rFonts w:eastAsia="Times New Roman"/>
          <w:lang w:val="en-ID" w:eastAsia="en-ID"/>
        </w:rPr>
        <w:t xml:space="preserve"> </w:t>
      </w:r>
    </w:p>
    <w:p w14:paraId="373D70AE" w14:textId="77777777" w:rsidR="00FB36FE" w:rsidRPr="00FB36FE" w:rsidRDefault="006F30F7" w:rsidP="007D7ED0">
      <w:pPr>
        <w:spacing w:line="480" w:lineRule="auto"/>
        <w:ind w:left="284"/>
        <w:jc w:val="both"/>
        <w:rPr>
          <w:sz w:val="24"/>
          <w:szCs w:val="24"/>
          <w:lang w:val="en-ID" w:eastAsia="en-ID"/>
        </w:rPr>
      </w:pPr>
      <w:r w:rsidRPr="00FB36FE">
        <w:rPr>
          <w:color w:val="000000"/>
          <w:sz w:val="24"/>
          <w:szCs w:val="24"/>
          <w:lang w:val="en-ID" w:eastAsia="en-ID"/>
        </w:rPr>
        <w:t xml:space="preserve">1. Mengidentifikasi </w:t>
      </w:r>
      <w:r w:rsidR="008103C6">
        <w:rPr>
          <w:color w:val="000000"/>
          <w:sz w:val="24"/>
          <w:szCs w:val="24"/>
          <w:lang w:val="en-ID" w:eastAsia="en-ID"/>
        </w:rPr>
        <w:t>frekuensi terapi hiperbarik oksigen</w:t>
      </w:r>
      <w:r w:rsidR="00F91C30">
        <w:rPr>
          <w:color w:val="000000"/>
          <w:sz w:val="24"/>
          <w:szCs w:val="24"/>
          <w:lang w:val="en-ID" w:eastAsia="en-ID"/>
        </w:rPr>
        <w:t xml:space="preserve"> pada penderita diabetes di LAKESLA Drs. Med .R</w:t>
      </w:r>
      <w:r w:rsidR="008103C6">
        <w:rPr>
          <w:color w:val="000000"/>
          <w:sz w:val="24"/>
          <w:szCs w:val="24"/>
          <w:lang w:val="en-ID" w:eastAsia="en-ID"/>
        </w:rPr>
        <w:t>.</w:t>
      </w:r>
      <w:r w:rsidR="00F91C30">
        <w:rPr>
          <w:color w:val="000000"/>
          <w:sz w:val="24"/>
          <w:szCs w:val="24"/>
          <w:lang w:val="en-ID" w:eastAsia="en-ID"/>
        </w:rPr>
        <w:t xml:space="preserve"> R</w:t>
      </w:r>
      <w:r w:rsidR="00EF380C">
        <w:rPr>
          <w:color w:val="000000"/>
          <w:sz w:val="24"/>
          <w:szCs w:val="24"/>
          <w:lang w:val="en-ID" w:eastAsia="en-ID"/>
        </w:rPr>
        <w:t>IJADI</w:t>
      </w:r>
      <w:r w:rsidR="00F91C30">
        <w:rPr>
          <w:color w:val="000000"/>
          <w:sz w:val="24"/>
          <w:szCs w:val="24"/>
          <w:lang w:val="en-ID" w:eastAsia="en-ID"/>
        </w:rPr>
        <w:t xml:space="preserve"> S., Phys</w:t>
      </w:r>
    </w:p>
    <w:p w14:paraId="4B18940F" w14:textId="77777777" w:rsidR="00FB36FE" w:rsidRPr="00FB36FE" w:rsidRDefault="006F30F7" w:rsidP="007D7ED0">
      <w:pPr>
        <w:spacing w:line="480" w:lineRule="auto"/>
        <w:ind w:left="284"/>
        <w:jc w:val="both"/>
        <w:rPr>
          <w:sz w:val="24"/>
          <w:szCs w:val="24"/>
          <w:lang w:val="en-ID" w:eastAsia="en-ID"/>
        </w:rPr>
      </w:pPr>
      <w:r w:rsidRPr="00FB36FE">
        <w:rPr>
          <w:color w:val="000000"/>
          <w:sz w:val="24"/>
          <w:szCs w:val="24"/>
          <w:lang w:val="en-ID" w:eastAsia="en-ID"/>
        </w:rPr>
        <w:t>2. Mengidentifikasi kualitas hidup penderita diabet</w:t>
      </w:r>
      <w:r w:rsidR="003016E8">
        <w:rPr>
          <w:color w:val="000000"/>
          <w:sz w:val="24"/>
          <w:szCs w:val="24"/>
          <w:lang w:val="en-ID" w:eastAsia="en-ID"/>
        </w:rPr>
        <w:t>e</w:t>
      </w:r>
      <w:r w:rsidRPr="00FB36FE">
        <w:rPr>
          <w:color w:val="000000"/>
          <w:sz w:val="24"/>
          <w:szCs w:val="24"/>
          <w:lang w:val="en-ID" w:eastAsia="en-ID"/>
        </w:rPr>
        <w:t>s m</w:t>
      </w:r>
      <w:r w:rsidR="003016E8">
        <w:rPr>
          <w:color w:val="000000"/>
          <w:sz w:val="24"/>
          <w:szCs w:val="24"/>
          <w:lang w:val="en-ID" w:eastAsia="en-ID"/>
        </w:rPr>
        <w:t>el</w:t>
      </w:r>
      <w:r w:rsidRPr="00FB36FE">
        <w:rPr>
          <w:color w:val="000000"/>
          <w:sz w:val="24"/>
          <w:szCs w:val="24"/>
          <w:lang w:val="en-ID" w:eastAsia="en-ID"/>
        </w:rPr>
        <w:t xml:space="preserve">litus </w:t>
      </w:r>
      <w:r w:rsidR="008103C6">
        <w:rPr>
          <w:color w:val="000000"/>
          <w:sz w:val="24"/>
          <w:szCs w:val="24"/>
          <w:lang w:val="en-ID" w:eastAsia="en-ID"/>
        </w:rPr>
        <w:t xml:space="preserve">menjalani </w:t>
      </w:r>
      <w:r w:rsidRPr="00FB36FE">
        <w:rPr>
          <w:color w:val="000000"/>
          <w:sz w:val="24"/>
          <w:szCs w:val="24"/>
          <w:lang w:val="en-ID" w:eastAsia="en-ID"/>
        </w:rPr>
        <w:t>terapi hiperbarik oksigen</w:t>
      </w:r>
      <w:r w:rsidR="00EF380C">
        <w:rPr>
          <w:color w:val="000000"/>
          <w:sz w:val="24"/>
          <w:szCs w:val="24"/>
          <w:lang w:val="en-ID" w:eastAsia="en-ID"/>
        </w:rPr>
        <w:t xml:space="preserve"> di LAKESLA Drs. Med .R. RIJADI S., Phys.</w:t>
      </w:r>
    </w:p>
    <w:p w14:paraId="08F4DCEB" w14:textId="77777777" w:rsidR="000016A8" w:rsidRPr="007C4192" w:rsidRDefault="006F30F7" w:rsidP="007C4192">
      <w:pPr>
        <w:spacing w:line="480" w:lineRule="auto"/>
        <w:ind w:left="284"/>
        <w:jc w:val="both"/>
        <w:rPr>
          <w:sz w:val="24"/>
          <w:szCs w:val="24"/>
          <w:lang w:val="en-ID" w:eastAsia="en-ID"/>
        </w:rPr>
      </w:pPr>
      <w:r w:rsidRPr="00FB36FE">
        <w:rPr>
          <w:color w:val="000000"/>
          <w:sz w:val="24"/>
          <w:szCs w:val="24"/>
          <w:lang w:val="en-ID" w:eastAsia="en-ID"/>
        </w:rPr>
        <w:t xml:space="preserve">3. Menganalisis </w:t>
      </w:r>
      <w:r w:rsidR="00791FD6">
        <w:rPr>
          <w:color w:val="000000"/>
          <w:sz w:val="24"/>
          <w:szCs w:val="24"/>
          <w:lang w:val="en-ID" w:eastAsia="en-ID"/>
        </w:rPr>
        <w:t>hubungan frekuensi</w:t>
      </w:r>
      <w:r w:rsidR="007E4883">
        <w:rPr>
          <w:color w:val="000000"/>
          <w:sz w:val="24"/>
          <w:szCs w:val="24"/>
          <w:lang w:val="en-ID" w:eastAsia="en-ID"/>
        </w:rPr>
        <w:t xml:space="preserve"> terapi</w:t>
      </w:r>
      <w:r w:rsidR="00791FD6">
        <w:rPr>
          <w:color w:val="000000"/>
          <w:sz w:val="24"/>
          <w:szCs w:val="24"/>
          <w:lang w:val="en-ID" w:eastAsia="en-ID"/>
        </w:rPr>
        <w:t xml:space="preserve"> hiperbarik oksigen</w:t>
      </w:r>
      <w:r w:rsidRPr="00FB36FE">
        <w:rPr>
          <w:color w:val="000000"/>
          <w:sz w:val="24"/>
          <w:szCs w:val="24"/>
          <w:lang w:val="en-ID" w:eastAsia="en-ID"/>
        </w:rPr>
        <w:t xml:space="preserve"> terhadap kualitas hidup</w:t>
      </w:r>
      <w:r w:rsidR="003016E8">
        <w:rPr>
          <w:color w:val="000000"/>
          <w:sz w:val="24"/>
          <w:szCs w:val="24"/>
          <w:lang w:val="en-ID" w:eastAsia="en-ID"/>
        </w:rPr>
        <w:t xml:space="preserve"> (</w:t>
      </w:r>
      <w:r w:rsidR="003016E8">
        <w:rPr>
          <w:i/>
          <w:iCs/>
          <w:color w:val="000000"/>
          <w:sz w:val="24"/>
          <w:szCs w:val="24"/>
          <w:lang w:val="en-ID" w:eastAsia="en-ID"/>
        </w:rPr>
        <w:t xml:space="preserve">Quality Of Life) </w:t>
      </w:r>
      <w:r w:rsidRPr="00FB36FE">
        <w:rPr>
          <w:color w:val="000000"/>
          <w:sz w:val="24"/>
          <w:szCs w:val="24"/>
          <w:lang w:val="en-ID" w:eastAsia="en-ID"/>
        </w:rPr>
        <w:t xml:space="preserve">penderita </w:t>
      </w:r>
      <w:r w:rsidR="00EF380C">
        <w:rPr>
          <w:color w:val="000000"/>
          <w:sz w:val="24"/>
          <w:szCs w:val="24"/>
          <w:lang w:val="en-ID" w:eastAsia="en-ID"/>
        </w:rPr>
        <w:t>D</w:t>
      </w:r>
      <w:r w:rsidRPr="00FB36FE">
        <w:rPr>
          <w:color w:val="000000"/>
          <w:sz w:val="24"/>
          <w:szCs w:val="24"/>
          <w:lang w:val="en-ID" w:eastAsia="en-ID"/>
        </w:rPr>
        <w:t>iabet</w:t>
      </w:r>
      <w:r w:rsidR="003016E8">
        <w:rPr>
          <w:color w:val="000000"/>
          <w:sz w:val="24"/>
          <w:szCs w:val="24"/>
          <w:lang w:val="en-ID" w:eastAsia="en-ID"/>
        </w:rPr>
        <w:t>e</w:t>
      </w:r>
      <w:r w:rsidRPr="00FB36FE">
        <w:rPr>
          <w:color w:val="000000"/>
          <w:sz w:val="24"/>
          <w:szCs w:val="24"/>
          <w:lang w:val="en-ID" w:eastAsia="en-ID"/>
        </w:rPr>
        <w:t xml:space="preserve">s </w:t>
      </w:r>
      <w:r w:rsidR="00EF380C">
        <w:rPr>
          <w:color w:val="000000"/>
          <w:sz w:val="24"/>
          <w:szCs w:val="24"/>
          <w:lang w:val="en-ID" w:eastAsia="en-ID"/>
        </w:rPr>
        <w:t>M</w:t>
      </w:r>
      <w:r w:rsidR="003016E8">
        <w:rPr>
          <w:color w:val="000000"/>
          <w:sz w:val="24"/>
          <w:szCs w:val="24"/>
          <w:lang w:val="en-ID" w:eastAsia="en-ID"/>
        </w:rPr>
        <w:t>e</w:t>
      </w:r>
      <w:r w:rsidR="007E4883">
        <w:rPr>
          <w:color w:val="000000"/>
          <w:sz w:val="24"/>
          <w:szCs w:val="24"/>
          <w:lang w:val="en-ID" w:eastAsia="en-ID"/>
        </w:rPr>
        <w:t>l</w:t>
      </w:r>
      <w:r w:rsidRPr="00FB36FE">
        <w:rPr>
          <w:color w:val="000000"/>
          <w:sz w:val="24"/>
          <w:szCs w:val="24"/>
          <w:lang w:val="en-ID" w:eastAsia="en-ID"/>
        </w:rPr>
        <w:t>litus di LAKESLA Drs. Med R.RIJADI S.,Phys Surabaya.</w:t>
      </w:r>
    </w:p>
    <w:p w14:paraId="34CBD234" w14:textId="77777777" w:rsidR="00FB36FE" w:rsidRPr="00FB36FE" w:rsidRDefault="006F30F7" w:rsidP="009973F4">
      <w:pPr>
        <w:pStyle w:val="Heading2"/>
        <w:numPr>
          <w:ilvl w:val="0"/>
          <w:numId w:val="25"/>
        </w:numPr>
        <w:ind w:left="426" w:hanging="426"/>
        <w:rPr>
          <w:szCs w:val="24"/>
          <w:lang w:val="en-ID" w:eastAsia="en-ID"/>
        </w:rPr>
      </w:pPr>
      <w:bookmarkStart w:id="41" w:name="_Toc180160402"/>
      <w:r w:rsidRPr="00FB36FE">
        <w:rPr>
          <w:rFonts w:eastAsia="Times New Roman" w:cs="Times New Roman"/>
          <w:color w:val="000000"/>
          <w:szCs w:val="24"/>
          <w:lang w:val="en-ID" w:eastAsia="en-ID"/>
        </w:rPr>
        <w:lastRenderedPageBreak/>
        <w:t>Manfaat Penelitian</w:t>
      </w:r>
      <w:bookmarkEnd w:id="41"/>
      <w:r w:rsidRPr="00FB36FE">
        <w:rPr>
          <w:rFonts w:eastAsia="Times New Roman" w:cs="Times New Roman"/>
          <w:color w:val="000000"/>
          <w:szCs w:val="24"/>
          <w:lang w:val="en-ID" w:eastAsia="en-ID"/>
        </w:rPr>
        <w:t xml:space="preserve"> </w:t>
      </w:r>
    </w:p>
    <w:p w14:paraId="0A4BDC87" w14:textId="77777777" w:rsidR="00FB36FE" w:rsidRPr="00FB36FE" w:rsidRDefault="006F30F7" w:rsidP="009973F4">
      <w:pPr>
        <w:pStyle w:val="Heading3"/>
        <w:numPr>
          <w:ilvl w:val="0"/>
          <w:numId w:val="18"/>
        </w:numPr>
        <w:ind w:left="567" w:hanging="567"/>
        <w:rPr>
          <w:lang w:val="en-ID" w:eastAsia="en-ID"/>
        </w:rPr>
      </w:pPr>
      <w:bookmarkStart w:id="42" w:name="_Toc180160403"/>
      <w:r w:rsidRPr="00FB36FE">
        <w:rPr>
          <w:rFonts w:eastAsia="Times New Roman"/>
          <w:lang w:val="en-ID" w:eastAsia="en-ID"/>
        </w:rPr>
        <w:t>Manfaat Teorit</w:t>
      </w:r>
      <w:r w:rsidR="00190918">
        <w:rPr>
          <w:rFonts w:eastAsia="Times New Roman"/>
          <w:lang w:val="en-ID" w:eastAsia="en-ID"/>
        </w:rPr>
        <w:t>i</w:t>
      </w:r>
      <w:r w:rsidRPr="00FB36FE">
        <w:rPr>
          <w:rFonts w:eastAsia="Times New Roman"/>
          <w:lang w:val="en-ID" w:eastAsia="en-ID"/>
        </w:rPr>
        <w:t>s</w:t>
      </w:r>
      <w:bookmarkEnd w:id="42"/>
      <w:r w:rsidRPr="00FB36FE">
        <w:rPr>
          <w:rFonts w:eastAsia="Times New Roman"/>
          <w:lang w:val="en-ID" w:eastAsia="en-ID"/>
        </w:rPr>
        <w:t xml:space="preserve"> </w:t>
      </w:r>
    </w:p>
    <w:p w14:paraId="1B57CD09" w14:textId="77777777" w:rsidR="00FB36FE" w:rsidRPr="00FB36FE" w:rsidRDefault="006F30F7" w:rsidP="007D7ED0">
      <w:pPr>
        <w:spacing w:line="480" w:lineRule="auto"/>
        <w:ind w:firstLine="567"/>
        <w:jc w:val="both"/>
        <w:rPr>
          <w:sz w:val="24"/>
          <w:szCs w:val="24"/>
          <w:lang w:val="en-ID" w:eastAsia="en-ID"/>
        </w:rPr>
      </w:pPr>
      <w:r w:rsidRPr="00FB36FE">
        <w:rPr>
          <w:color w:val="000000"/>
          <w:sz w:val="24"/>
          <w:szCs w:val="24"/>
          <w:lang w:val="en-ID" w:eastAsia="en-ID"/>
        </w:rPr>
        <w:t>Melalui penelitian ini diharapkan dapat digunakan sebagai media informasi</w:t>
      </w:r>
      <w:r w:rsidR="000016A8">
        <w:rPr>
          <w:color w:val="000000"/>
          <w:sz w:val="24"/>
          <w:szCs w:val="24"/>
          <w:lang w:val="en-ID" w:eastAsia="en-ID"/>
        </w:rPr>
        <w:t xml:space="preserve"> </w:t>
      </w:r>
      <w:r w:rsidRPr="00FB36FE">
        <w:rPr>
          <w:color w:val="000000"/>
          <w:sz w:val="24"/>
          <w:szCs w:val="24"/>
          <w:lang w:val="en-ID" w:eastAsia="en-ID"/>
        </w:rPr>
        <w:t xml:space="preserve">ilmiah serta rujukan ilmiah dalam mengembangkan asuhan keperawatan tentang </w:t>
      </w:r>
      <w:r w:rsidR="00791FD6">
        <w:rPr>
          <w:color w:val="000000"/>
          <w:sz w:val="24"/>
          <w:szCs w:val="24"/>
          <w:lang w:val="en-ID" w:eastAsia="en-ID"/>
        </w:rPr>
        <w:t>hubungan frekuensi</w:t>
      </w:r>
      <w:r w:rsidRPr="00FB36FE">
        <w:rPr>
          <w:color w:val="000000"/>
          <w:sz w:val="24"/>
          <w:szCs w:val="24"/>
          <w:lang w:val="en-ID" w:eastAsia="en-ID"/>
        </w:rPr>
        <w:t xml:space="preserve"> terapi oksigen hiperbarik terhadap kualitas hidup </w:t>
      </w:r>
      <w:r w:rsidR="003016E8">
        <w:rPr>
          <w:color w:val="000000"/>
          <w:sz w:val="24"/>
          <w:szCs w:val="24"/>
          <w:lang w:val="en-ID" w:eastAsia="en-ID"/>
        </w:rPr>
        <w:t>(</w:t>
      </w:r>
      <w:r w:rsidR="003016E8">
        <w:rPr>
          <w:i/>
          <w:iCs/>
          <w:color w:val="000000"/>
          <w:sz w:val="24"/>
          <w:szCs w:val="24"/>
          <w:lang w:val="en-ID" w:eastAsia="en-ID"/>
        </w:rPr>
        <w:t xml:space="preserve">Quality Of Life) </w:t>
      </w:r>
      <w:r w:rsidRPr="00FB36FE">
        <w:rPr>
          <w:color w:val="000000"/>
          <w:sz w:val="24"/>
          <w:szCs w:val="24"/>
          <w:lang w:val="en-ID" w:eastAsia="en-ID"/>
        </w:rPr>
        <w:t xml:space="preserve">pada penderita Diabetes Mellitus di LAKESLA Drs. Med. R. Rijadi S., Phys. </w:t>
      </w:r>
    </w:p>
    <w:p w14:paraId="12618945" w14:textId="77777777" w:rsidR="00FB36FE" w:rsidRPr="00FB36FE" w:rsidRDefault="006F30F7" w:rsidP="009973F4">
      <w:pPr>
        <w:pStyle w:val="Heading3"/>
        <w:numPr>
          <w:ilvl w:val="0"/>
          <w:numId w:val="18"/>
        </w:numPr>
        <w:ind w:left="567" w:hanging="567"/>
        <w:rPr>
          <w:szCs w:val="24"/>
          <w:lang w:val="en-ID" w:eastAsia="en-ID"/>
        </w:rPr>
      </w:pPr>
      <w:bookmarkStart w:id="43" w:name="_Toc180160404"/>
      <w:r w:rsidRPr="00FB36FE">
        <w:rPr>
          <w:rFonts w:eastAsia="Times New Roman" w:cs="Times New Roman"/>
          <w:color w:val="000000"/>
          <w:szCs w:val="24"/>
          <w:lang w:val="en-ID" w:eastAsia="en-ID"/>
        </w:rPr>
        <w:t>Manfaat Praktis</w:t>
      </w:r>
      <w:bookmarkEnd w:id="43"/>
      <w:r w:rsidRPr="00FB36FE">
        <w:rPr>
          <w:rFonts w:eastAsia="Times New Roman" w:cs="Times New Roman"/>
          <w:color w:val="000000"/>
          <w:szCs w:val="24"/>
          <w:lang w:val="en-ID" w:eastAsia="en-ID"/>
        </w:rPr>
        <w:t xml:space="preserve"> </w:t>
      </w:r>
    </w:p>
    <w:p w14:paraId="42DBDBFB" w14:textId="77777777" w:rsidR="00FB36FE" w:rsidRPr="00FB36FE" w:rsidRDefault="006F30F7" w:rsidP="00FB36FE">
      <w:pPr>
        <w:spacing w:line="480" w:lineRule="auto"/>
        <w:jc w:val="both"/>
        <w:rPr>
          <w:sz w:val="24"/>
          <w:szCs w:val="24"/>
          <w:lang w:val="en-ID" w:eastAsia="en-ID"/>
        </w:rPr>
      </w:pPr>
      <w:r w:rsidRPr="00FB36FE">
        <w:rPr>
          <w:color w:val="000000"/>
          <w:sz w:val="24"/>
          <w:szCs w:val="24"/>
          <w:lang w:val="en-ID" w:eastAsia="en-ID"/>
        </w:rPr>
        <w:t xml:space="preserve">a. Bagi Peneliti </w:t>
      </w:r>
    </w:p>
    <w:p w14:paraId="079303B4" w14:textId="77777777" w:rsidR="00597D64" w:rsidRDefault="006F30F7" w:rsidP="005F500F">
      <w:pPr>
        <w:spacing w:line="480" w:lineRule="auto"/>
        <w:ind w:firstLine="567"/>
        <w:jc w:val="both"/>
        <w:rPr>
          <w:sz w:val="24"/>
          <w:szCs w:val="24"/>
          <w:lang w:val="en-ID" w:eastAsia="en-ID"/>
        </w:rPr>
      </w:pPr>
      <w:r w:rsidRPr="00FB36FE">
        <w:rPr>
          <w:color w:val="000000"/>
          <w:sz w:val="24"/>
          <w:szCs w:val="24"/>
          <w:lang w:val="en-ID" w:eastAsia="en-ID"/>
        </w:rPr>
        <w:t xml:space="preserve">Diharapkan penelitian ini dapat menambah wawasan, dan pengalaman bagi peneliti dalam mengembangkan asuhan keperawatan serta dapat mengembangkan penelitian berikutnya terkait terapi oksigen hiperbarik maupun pengembangan teknologi di dunia kesehatan pada umumnya dan di dunia keperawatan pada khususnya. </w:t>
      </w:r>
    </w:p>
    <w:p w14:paraId="2E01C9DD" w14:textId="77777777" w:rsidR="00FB36FE" w:rsidRPr="00FB36FE" w:rsidRDefault="006F30F7" w:rsidP="00597D64">
      <w:pPr>
        <w:spacing w:line="480" w:lineRule="auto"/>
        <w:jc w:val="both"/>
        <w:rPr>
          <w:sz w:val="24"/>
          <w:szCs w:val="24"/>
          <w:lang w:val="en-ID" w:eastAsia="en-ID"/>
        </w:rPr>
      </w:pPr>
      <w:r w:rsidRPr="00FB36FE">
        <w:rPr>
          <w:color w:val="000000"/>
          <w:sz w:val="24"/>
          <w:szCs w:val="24"/>
          <w:lang w:val="en-ID" w:eastAsia="en-ID"/>
        </w:rPr>
        <w:t xml:space="preserve">b. Bagi Responden </w:t>
      </w:r>
    </w:p>
    <w:p w14:paraId="15A9E2FA" w14:textId="77777777" w:rsidR="00FB36FE" w:rsidRPr="00FB36FE" w:rsidRDefault="006F30F7" w:rsidP="007D7ED0">
      <w:pPr>
        <w:spacing w:line="480" w:lineRule="auto"/>
        <w:ind w:firstLine="567"/>
        <w:jc w:val="both"/>
        <w:rPr>
          <w:sz w:val="24"/>
          <w:szCs w:val="24"/>
          <w:lang w:val="en-ID" w:eastAsia="en-ID"/>
        </w:rPr>
      </w:pPr>
      <w:r w:rsidRPr="00FB36FE">
        <w:rPr>
          <w:color w:val="000000"/>
          <w:sz w:val="24"/>
          <w:szCs w:val="24"/>
          <w:lang w:val="en-ID" w:eastAsia="en-ID"/>
        </w:rPr>
        <w:t xml:space="preserve">Diharapkan penelitian ini dapat memberikan informasi tentang terapi oksigen hiperbarik dapat meningkatkan kualitas hidup sehingga dapat dijadikan terapi penunjang. </w:t>
      </w:r>
    </w:p>
    <w:p w14:paraId="3175536F" w14:textId="77777777" w:rsidR="00FB36FE" w:rsidRPr="00FB36FE" w:rsidRDefault="006F30F7" w:rsidP="00FB36FE">
      <w:pPr>
        <w:spacing w:line="480" w:lineRule="auto"/>
        <w:jc w:val="both"/>
        <w:rPr>
          <w:sz w:val="24"/>
          <w:szCs w:val="24"/>
          <w:lang w:val="en-ID" w:eastAsia="en-ID"/>
        </w:rPr>
      </w:pPr>
      <w:r w:rsidRPr="00FB36FE">
        <w:rPr>
          <w:color w:val="000000"/>
          <w:sz w:val="24"/>
          <w:szCs w:val="24"/>
          <w:lang w:val="en-ID" w:eastAsia="en-ID"/>
        </w:rPr>
        <w:t xml:space="preserve">c. Bagi Lahan Penelitian </w:t>
      </w:r>
    </w:p>
    <w:p w14:paraId="7D0E8F27" w14:textId="77777777" w:rsidR="006E161D" w:rsidRDefault="006F30F7" w:rsidP="001E238F">
      <w:pPr>
        <w:spacing w:line="480" w:lineRule="auto"/>
        <w:ind w:firstLine="567"/>
        <w:jc w:val="both"/>
        <w:rPr>
          <w:color w:val="000000"/>
          <w:sz w:val="24"/>
          <w:szCs w:val="24"/>
          <w:lang w:val="en-ID" w:eastAsia="en-ID"/>
        </w:rPr>
      </w:pPr>
      <w:r w:rsidRPr="00FB36FE">
        <w:rPr>
          <w:color w:val="000000"/>
          <w:sz w:val="24"/>
          <w:szCs w:val="24"/>
          <w:lang w:val="en-ID" w:eastAsia="en-ID"/>
        </w:rPr>
        <w:t>Diharapkan hasil penelitian ini dapat digunakan dalam menginformasikan kepada pasien yang melakukan terapi oksigen hiperbarik untuk menjalankan terapi yang dapat meningkatkan kualitas hidup pasien Diabetes Mellitus.</w:t>
      </w:r>
    </w:p>
    <w:p w14:paraId="3296D676" w14:textId="77777777" w:rsidR="00FB36FE" w:rsidRPr="00FB36FE" w:rsidRDefault="006F30F7" w:rsidP="00FB36FE">
      <w:pPr>
        <w:spacing w:line="480" w:lineRule="auto"/>
        <w:jc w:val="both"/>
        <w:rPr>
          <w:sz w:val="24"/>
          <w:szCs w:val="24"/>
          <w:lang w:val="en-ID" w:eastAsia="en-ID"/>
        </w:rPr>
      </w:pPr>
      <w:r w:rsidRPr="00FB36FE">
        <w:rPr>
          <w:color w:val="000000"/>
          <w:sz w:val="24"/>
          <w:szCs w:val="24"/>
          <w:lang w:val="en-ID" w:eastAsia="en-ID"/>
        </w:rPr>
        <w:t xml:space="preserve">d. Bagi Peneliti Selanjutnya </w:t>
      </w:r>
    </w:p>
    <w:p w14:paraId="5FAE3A1E" w14:textId="77777777" w:rsidR="00FB36FE" w:rsidRPr="00FB36FE" w:rsidRDefault="006F30F7" w:rsidP="007D7ED0">
      <w:pPr>
        <w:spacing w:line="480" w:lineRule="auto"/>
        <w:ind w:firstLine="567"/>
        <w:jc w:val="both"/>
        <w:rPr>
          <w:sz w:val="24"/>
          <w:szCs w:val="24"/>
          <w:lang w:val="en-ID" w:eastAsia="en-ID"/>
        </w:rPr>
      </w:pPr>
      <w:r w:rsidRPr="00FB36FE">
        <w:rPr>
          <w:color w:val="000000"/>
          <w:sz w:val="24"/>
          <w:szCs w:val="24"/>
          <w:lang w:val="en-ID" w:eastAsia="en-ID"/>
        </w:rPr>
        <w:t xml:space="preserve">Diharapkan hasil penelitian ini dapat memberikan informasi atau gambaran untuk pengembangan penelitian selanjutnya yang berhubungan dengan terapi </w:t>
      </w:r>
      <w:r w:rsidRPr="00FB36FE">
        <w:rPr>
          <w:color w:val="000000"/>
          <w:sz w:val="24"/>
          <w:szCs w:val="24"/>
          <w:lang w:val="en-ID" w:eastAsia="en-ID"/>
        </w:rPr>
        <w:lastRenderedPageBreak/>
        <w:t xml:space="preserve">oksigen hiperbarik sebagai terapi penunjang dalam mengembangkan asuhan keperawatan. </w:t>
      </w:r>
    </w:p>
    <w:p w14:paraId="39F87527" w14:textId="77777777" w:rsidR="00FB36FE" w:rsidRPr="00FB36FE" w:rsidRDefault="006F30F7" w:rsidP="00FB36FE">
      <w:pPr>
        <w:spacing w:line="480" w:lineRule="auto"/>
        <w:jc w:val="both"/>
        <w:rPr>
          <w:sz w:val="24"/>
          <w:szCs w:val="24"/>
          <w:lang w:val="en-ID" w:eastAsia="en-ID"/>
        </w:rPr>
      </w:pPr>
      <w:r w:rsidRPr="00FB36FE">
        <w:rPr>
          <w:color w:val="000000"/>
          <w:sz w:val="24"/>
          <w:szCs w:val="24"/>
          <w:lang w:val="en-ID" w:eastAsia="en-ID"/>
        </w:rPr>
        <w:t xml:space="preserve">e. Bagi Profesi Keperawatan </w:t>
      </w:r>
    </w:p>
    <w:p w14:paraId="0BB3345C" w14:textId="77777777" w:rsidR="00FB36FE" w:rsidRPr="000016A8" w:rsidRDefault="006F30F7" w:rsidP="007D7ED0">
      <w:pPr>
        <w:spacing w:line="480" w:lineRule="auto"/>
        <w:ind w:firstLine="567"/>
        <w:jc w:val="both"/>
        <w:rPr>
          <w:sz w:val="24"/>
          <w:szCs w:val="24"/>
          <w:lang w:val="en-ID" w:eastAsia="en-ID"/>
        </w:rPr>
      </w:pPr>
      <w:r w:rsidRPr="00FB36FE">
        <w:rPr>
          <w:color w:val="000000"/>
          <w:sz w:val="24"/>
          <w:szCs w:val="24"/>
          <w:lang w:val="en-ID" w:eastAsia="en-ID"/>
        </w:rPr>
        <w:t>Diharapkan penelitian ini dapat memberi informasi bagi profesi keperawatan dalam mengembangkan asuhan keperawatan, dan menambah wawasan serta</w:t>
      </w:r>
      <w:r w:rsidR="00CE61AE">
        <w:rPr>
          <w:color w:val="000000"/>
          <w:sz w:val="24"/>
          <w:szCs w:val="24"/>
          <w:lang w:val="en-ID" w:eastAsia="en-ID"/>
        </w:rPr>
        <w:t xml:space="preserve"> </w:t>
      </w:r>
      <w:r w:rsidRPr="00FB36FE">
        <w:rPr>
          <w:color w:val="000000"/>
          <w:sz w:val="24"/>
          <w:szCs w:val="24"/>
          <w:lang w:val="en-ID" w:eastAsia="en-ID"/>
        </w:rPr>
        <w:t>pengalaman profesi keperawatan mengenai pengaruh terapi oksigen hiperbarik terhadap kualitas hidup pasien Diabetes Mellitus.</w:t>
      </w:r>
    </w:p>
    <w:p w14:paraId="74EC6311" w14:textId="77777777" w:rsidR="00FB36FE" w:rsidRPr="00645B8C" w:rsidRDefault="006F30F7" w:rsidP="000016A8">
      <w:pPr>
        <w:spacing w:after="160" w:line="480" w:lineRule="auto"/>
        <w:jc w:val="both"/>
        <w:rPr>
          <w:rFonts w:eastAsia="Calibri"/>
          <w:kern w:val="2"/>
          <w:sz w:val="24"/>
          <w:szCs w:val="24"/>
          <w14:ligatures w14:val="standardContextual"/>
        </w:rPr>
        <w:sectPr w:rsidR="00FB36FE" w:rsidRPr="00645B8C" w:rsidSect="00E14BAC">
          <w:headerReference w:type="default" r:id="rId22"/>
          <w:footerReference w:type="default" r:id="rId23"/>
          <w:headerReference w:type="first" r:id="rId24"/>
          <w:footerReference w:type="first" r:id="rId25"/>
          <w:pgSz w:w="11906" w:h="16838" w:code="9"/>
          <w:pgMar w:top="1701" w:right="1701" w:bottom="1701" w:left="2268" w:header="720" w:footer="720" w:gutter="0"/>
          <w:pgNumType w:start="1"/>
          <w:cols w:space="708"/>
          <w:titlePg/>
          <w:docGrid w:linePitch="299"/>
        </w:sectPr>
      </w:pPr>
      <w:r>
        <w:rPr>
          <w:rFonts w:eastAsiaTheme="minorHAnsi"/>
          <w:kern w:val="2"/>
          <w:sz w:val="24"/>
          <w:szCs w:val="24"/>
          <w14:ligatures w14:val="standardContextual"/>
        </w:rPr>
        <w:t xml:space="preserve"> </w:t>
      </w:r>
    </w:p>
    <w:p w14:paraId="2BA1857A" w14:textId="77777777" w:rsidR="00082616" w:rsidRPr="004835BA" w:rsidRDefault="006F30F7" w:rsidP="009C5B5F">
      <w:pPr>
        <w:pStyle w:val="Heading1"/>
      </w:pPr>
      <w:bookmarkStart w:id="44" w:name="_Toc180160405"/>
      <w:r w:rsidRPr="004835BA">
        <w:lastRenderedPageBreak/>
        <w:t>BAB 2</w:t>
      </w:r>
      <w:r w:rsidR="009C5B5F">
        <w:br/>
      </w:r>
      <w:r w:rsidRPr="004835BA">
        <w:t>TINJAUAN PUSTAKA</w:t>
      </w:r>
      <w:bookmarkEnd w:id="44"/>
    </w:p>
    <w:p w14:paraId="6E8A6E5D" w14:textId="77777777" w:rsidR="00082616" w:rsidRDefault="006F30F7" w:rsidP="00082616">
      <w:pPr>
        <w:tabs>
          <w:tab w:val="left" w:pos="2694"/>
        </w:tabs>
        <w:autoSpaceDE w:val="0"/>
        <w:autoSpaceDN w:val="0"/>
        <w:adjustRightInd w:val="0"/>
        <w:spacing w:line="480" w:lineRule="auto"/>
        <w:jc w:val="both"/>
        <w:rPr>
          <w:color w:val="000000"/>
          <w:sz w:val="24"/>
          <w:szCs w:val="24"/>
          <w:lang w:val="en-ID"/>
        </w:rPr>
      </w:pPr>
      <w:r>
        <w:rPr>
          <w:color w:val="000000"/>
          <w:sz w:val="24"/>
          <w:szCs w:val="24"/>
          <w:lang w:val="en-ID"/>
        </w:rPr>
        <w:t>Pada bab ini akan disajikan landasan teoritis yang mendasari masalah yang akan diteliti, meliputi 1)Konsep Terapi Hiperbarik Oksigen, 2) Konsep Diabetes Mellitus, 3)Konsep Kualitas Hidup 4)Konsep Keperawatan Hiperbarik, 5)Model Konsep Keperawatan Calista Roy 6) Hubungan Antar Konsep, 7) Analisis jurnal.</w:t>
      </w:r>
    </w:p>
    <w:p w14:paraId="4FB8C5D8" w14:textId="77777777" w:rsidR="00082616" w:rsidRPr="00082616" w:rsidRDefault="006F30F7" w:rsidP="009973F4">
      <w:pPr>
        <w:pStyle w:val="Heading2"/>
        <w:numPr>
          <w:ilvl w:val="0"/>
          <w:numId w:val="43"/>
        </w:numPr>
        <w:ind w:left="426" w:hanging="426"/>
        <w:rPr>
          <w:lang w:val="en-ID"/>
        </w:rPr>
      </w:pPr>
      <w:bookmarkStart w:id="45" w:name="_Toc180160406"/>
      <w:r w:rsidRPr="00082616">
        <w:rPr>
          <w:lang w:val="en-ID"/>
        </w:rPr>
        <w:t>Konsep Hiperbarik Oksigen</w:t>
      </w:r>
      <w:bookmarkEnd w:id="45"/>
      <w:r w:rsidRPr="00082616">
        <w:rPr>
          <w:lang w:val="en-ID"/>
        </w:rPr>
        <w:t xml:space="preserve"> </w:t>
      </w:r>
    </w:p>
    <w:p w14:paraId="7E8AC436" w14:textId="77777777" w:rsidR="00082616" w:rsidRDefault="006F30F7" w:rsidP="009973F4">
      <w:pPr>
        <w:pStyle w:val="Heading3"/>
        <w:numPr>
          <w:ilvl w:val="0"/>
          <w:numId w:val="44"/>
        </w:numPr>
        <w:ind w:left="567" w:hanging="567"/>
        <w:rPr>
          <w:lang w:val="en-ID"/>
        </w:rPr>
      </w:pPr>
      <w:bookmarkStart w:id="46" w:name="_Toc180160407"/>
      <w:r>
        <w:rPr>
          <w:lang w:val="en-ID"/>
        </w:rPr>
        <w:t>Definisi Terapi Hiperbarik Oksigen</w:t>
      </w:r>
      <w:bookmarkEnd w:id="46"/>
      <w:r>
        <w:rPr>
          <w:lang w:val="en-ID"/>
        </w:rPr>
        <w:t xml:space="preserve"> </w:t>
      </w:r>
    </w:p>
    <w:p w14:paraId="2C96362B" w14:textId="77777777" w:rsidR="00082616" w:rsidRDefault="006F30F7" w:rsidP="00082616">
      <w:pPr>
        <w:autoSpaceDE w:val="0"/>
        <w:autoSpaceDN w:val="0"/>
        <w:adjustRightInd w:val="0"/>
        <w:spacing w:line="480" w:lineRule="auto"/>
        <w:ind w:firstLine="567"/>
        <w:jc w:val="both"/>
        <w:rPr>
          <w:color w:val="000000"/>
          <w:sz w:val="24"/>
          <w:szCs w:val="24"/>
          <w:lang w:val="en-ID"/>
        </w:rPr>
      </w:pPr>
      <w:r>
        <w:rPr>
          <w:color w:val="000000"/>
          <w:sz w:val="24"/>
          <w:szCs w:val="24"/>
          <w:lang w:val="en-ID"/>
        </w:rPr>
        <w:t>Terapi oksigen hiperbarik adalah terapi pemberian oksigen 100 persen dengan tekanan tinggi (&gt;1ATA) di dalam ruang udara bertekanan tinggi yang</w:t>
      </w:r>
      <w:r>
        <w:rPr>
          <w:sz w:val="24"/>
          <w:szCs w:val="24"/>
          <w:lang w:val="en-ID"/>
        </w:rPr>
        <w:t xml:space="preserve"> </w:t>
      </w:r>
      <w:r>
        <w:rPr>
          <w:color w:val="000000"/>
          <w:sz w:val="24"/>
          <w:szCs w:val="24"/>
          <w:lang w:val="en-ID"/>
        </w:rPr>
        <w:t>digunaka</w:t>
      </w:r>
      <w:r w:rsidR="00F95C0F">
        <w:rPr>
          <w:color w:val="000000"/>
          <w:sz w:val="24"/>
          <w:szCs w:val="24"/>
          <w:lang w:val="en-ID"/>
        </w:rPr>
        <w:t xml:space="preserve">n </w:t>
      </w:r>
      <w:r>
        <w:rPr>
          <w:color w:val="000000"/>
          <w:sz w:val="24"/>
          <w:szCs w:val="24"/>
          <w:lang w:val="en-ID"/>
        </w:rPr>
        <w:t xml:space="preserve">untuk menanggulangi berbagai macam penyakit, baik penyakit penyelam ataupun penyakit non-penyelam. Terapi oksigen hiperbarik dapat menolong para penderita </w:t>
      </w:r>
      <w:r w:rsidR="00F95C0F">
        <w:rPr>
          <w:color w:val="000000"/>
          <w:sz w:val="24"/>
          <w:szCs w:val="24"/>
          <w:lang w:val="en-ID"/>
        </w:rPr>
        <w:t>DM</w:t>
      </w:r>
      <w:r>
        <w:rPr>
          <w:color w:val="000000"/>
          <w:sz w:val="24"/>
          <w:szCs w:val="24"/>
          <w:lang w:val="en-ID"/>
        </w:rPr>
        <w:t xml:space="preserve"> dalam memerangi penyakit DM serta dapat menghindari penyakit komplikasi akibat penyakit DM, serta dapat mengontrol kadar gula darah pasien DM. Terapi Oksigen Hiperbarik (TOHB) adalah terapi dimana pasien ditempatkan dalam suatu tabung dengan tekanan 2,4 ATA dan menghirup oksigen murni 100%. Menurut teori Toricelli dalam tekanan udara 1 ATA komposisi yang terkandung dalam udara adalah Nitrogen (N2) 79% dan Oksigen (O2) 21%, begitu juga dalam sistem pernafasan manusia. TOHB menyediakan kandungan oksigen (O2) 100% yang dibutuhkan oleh tubuh. Secara fisiologis, apabila seluler kekurangan O2 akan menyebabkan mitokondria tidak dapat mengubah glukosa menjadi energi yang dibutuhkan dalam melakukan aktivitas</w:t>
      </w:r>
      <w:r w:rsidR="00602020">
        <w:rPr>
          <w:color w:val="000000"/>
          <w:sz w:val="24"/>
          <w:szCs w:val="24"/>
          <w:lang w:val="en-ID"/>
        </w:rPr>
        <w:t xml:space="preserve"> </w:t>
      </w:r>
      <w:r w:rsidR="00602020">
        <w:rPr>
          <w:color w:val="000000"/>
          <w:sz w:val="24"/>
          <w:szCs w:val="24"/>
          <w:lang w:val="en-ID"/>
        </w:rPr>
        <w:fldChar w:fldCharType="begin" w:fldLock="1"/>
      </w:r>
      <w:r w:rsidR="00602020">
        <w:rPr>
          <w:color w:val="000000"/>
          <w:sz w:val="24"/>
          <w:szCs w:val="24"/>
          <w:lang w:val="en-ID"/>
        </w:rPr>
        <w:instrText>ADDIN CSL_CITATION {"citationItems":[{"id":"ITEM-1","itemData":{"DOI":"10.35974/jsk.v3i1.578","ISSN":"2443-1699","abstract":"ABSTRAK Indonesia termasuk dalam 7 negara dengan prevalensi diabetes tertinggi di dunia menurut data dari International Diabetes Federasi (IDF) tahun 2013. Tujuan dari penelitian ini adalah untuk mengetahui apakah ada perubahan kadar gula pasien DM tipe 2 sebelum dan setelah terapi oksigen hiperbarik. Metode penelitian ini adalah metode kuantitatif yang bersifat cross sectional dengan desain pre expereimental one group pre-test and post- test design. Populasi penelitian ini adalah pasien DM tipe 2 di Rumah Sakit Advent Bandung, sebanyak 8 orang yang berjenis kelamin perempuan dan yang berusia â‰¥40 tahun menjadi sampel yang telah dipilih secara purposive sampling. Hasil penelitian, rata-rata kadar gula darah pasien sebelum terapi adalah 257,25 mg/dL dan rata-rata kadar gula darah pasien sesudah terapi adalah 176,00 mg/dL. Hasil uji statistik untuk keefektivan terapi oksigen terhadap kadar gula darah telah diukur menggunakan paired T-test memiliki nilai probabilitas 0,000 &lt; 0,05. Kesimpulan penelitian ini adalah terapi oksigen hiperbarik mempunyai pengaruh terhadap menurunkan kadar gula darah sewaktu yang signifikan. Untuk menggembangkan penelitian ini diharapkan kepada peneliti selanjutnya untuk memperhatikan pada jumlah kalori yang dikonsumsi dan interval lama pasien terdiagnosa DM atau melakukan penelitian ulang. Â Kata Kunci : Terapi Oksigen Hiperbarik, Diabetes Mellitus, Kadar Gula Darah Â ABSTRACT Indonesia is among the 7 countries with the highest prevalence of diabetes in the world according to data from the International Diabetes Federation (IDF) in 2013. The purpose of this study was to determine whether there is a change in blood sugar levels of patient with type 2 diabetes before and after hyperbaric oxygen therapy. This research method is quantitative method which is cross sectional with pre experimental design one group pre-test and post-test. The population of this study is the patient with type 2 diabetes mellitus in Adventist Bandung Hospital, 8 people of woman and over the age of 40 years into a sample that has been selected by purposive sampling. The result of this study, the mean of patientâ€™s blood sugar level before therapy was 257,25 mg/dl and the mean of patientâ€™s blood sugar level after therapy was 176,00 mg/dl. Statistical test result for the effectiveness of oxygen therapy to blood sugar levels were measured using paired t-test having a probability value 0,000 &lt; 0,05. The conclusion of this study is hyperbaric oxygen therapy…","author":[{"dropping-particle":"","family":"Peni","given":"Inggried Angelica Valentina Wiliyams","non-dropping-particle":"","parse-names":false,"suffix":""}],"container-title":"Jurnal Skolastik Keperawatan","id":"ITEM-1","issue":"1","issued":{"date-parts":[["2017","6","9"]]},"page":"19-24","title":"EFEKTIVITAS TERAPI OKSIGEN HIPERBARIK TERHADAP KADAR GULA DARAH PASIEN DIABETES MELLITUS","type":"article-journal","volume":"3"},"uris":["http://www.mendeley.com/documents/?uuid=a38f46cf-33a6-4b7b-b3e6-dd1308bedbfe"]}],"mendeley":{"formattedCitation":"(Peni, 2017)","plainTextFormattedCitation":"(Peni, 2017)","previouslyFormattedCitation":"(Peni, 2017)"},"properties":{"noteIndex":0},"schema":"https://github.com/citation-style-language/schema/raw/master/csl-citation.json"}</w:instrText>
      </w:r>
      <w:r w:rsidR="00602020">
        <w:rPr>
          <w:color w:val="000000"/>
          <w:sz w:val="24"/>
          <w:szCs w:val="24"/>
          <w:lang w:val="en-ID"/>
        </w:rPr>
        <w:fldChar w:fldCharType="separate"/>
      </w:r>
      <w:r w:rsidR="00602020" w:rsidRPr="00602020">
        <w:rPr>
          <w:noProof/>
          <w:color w:val="000000"/>
          <w:sz w:val="24"/>
          <w:szCs w:val="24"/>
          <w:lang w:val="en-ID"/>
        </w:rPr>
        <w:t>(Peni, 2017)</w:t>
      </w:r>
      <w:r w:rsidR="00602020">
        <w:rPr>
          <w:color w:val="000000"/>
          <w:sz w:val="24"/>
          <w:szCs w:val="24"/>
          <w:lang w:val="en-ID"/>
        </w:rPr>
        <w:fldChar w:fldCharType="end"/>
      </w:r>
      <w:r>
        <w:rPr>
          <w:color w:val="000000"/>
          <w:sz w:val="24"/>
          <w:szCs w:val="24"/>
          <w:lang w:val="en-ID"/>
        </w:rPr>
        <w:t xml:space="preserve">.  </w:t>
      </w:r>
    </w:p>
    <w:p w14:paraId="19A8CE7D" w14:textId="77777777" w:rsidR="00CF63C9" w:rsidRDefault="00CF63C9" w:rsidP="00CE61AE">
      <w:pPr>
        <w:autoSpaceDE w:val="0"/>
        <w:autoSpaceDN w:val="0"/>
        <w:adjustRightInd w:val="0"/>
        <w:spacing w:line="480" w:lineRule="auto"/>
        <w:jc w:val="both"/>
        <w:rPr>
          <w:sz w:val="24"/>
          <w:szCs w:val="24"/>
          <w:lang w:val="en-ID"/>
        </w:rPr>
      </w:pPr>
    </w:p>
    <w:p w14:paraId="7C065418" w14:textId="77777777" w:rsidR="00082616" w:rsidRDefault="006F30F7" w:rsidP="009973F4">
      <w:pPr>
        <w:pStyle w:val="Heading3"/>
        <w:numPr>
          <w:ilvl w:val="0"/>
          <w:numId w:val="44"/>
        </w:numPr>
        <w:ind w:left="567" w:hanging="567"/>
        <w:rPr>
          <w:lang w:val="en-ID"/>
        </w:rPr>
      </w:pPr>
      <w:bookmarkStart w:id="47" w:name="_Toc180160408"/>
      <w:r>
        <w:rPr>
          <w:lang w:val="en-ID"/>
        </w:rPr>
        <w:lastRenderedPageBreak/>
        <w:t>Batasan Hiperbarik Oksigen</w:t>
      </w:r>
      <w:bookmarkEnd w:id="47"/>
      <w:r>
        <w:rPr>
          <w:lang w:val="en-ID"/>
        </w:rPr>
        <w:t xml:space="preserve"> </w:t>
      </w:r>
    </w:p>
    <w:p w14:paraId="19D50FE3" w14:textId="77777777" w:rsidR="00082616" w:rsidRPr="00082616" w:rsidRDefault="006F30F7" w:rsidP="00082616">
      <w:pPr>
        <w:autoSpaceDE w:val="0"/>
        <w:autoSpaceDN w:val="0"/>
        <w:adjustRightInd w:val="0"/>
        <w:spacing w:line="480" w:lineRule="auto"/>
        <w:ind w:firstLine="567"/>
        <w:jc w:val="both"/>
        <w:rPr>
          <w:color w:val="000000"/>
          <w:sz w:val="24"/>
          <w:szCs w:val="24"/>
          <w:lang w:val="en-ID"/>
        </w:rPr>
      </w:pPr>
      <w:r>
        <w:rPr>
          <w:color w:val="000000"/>
          <w:sz w:val="24"/>
          <w:szCs w:val="24"/>
          <w:lang w:val="en-ID"/>
        </w:rPr>
        <w:t>Terapi Hiperbarik Oksigen dapat didefinisikan sebagai terapi inhalasi dan difusi O2 dosis tinggi jangka pendek yang diberikan secara sistemik melalui saluran udara dengan meminta pasien menghirup O2 secara intermiten dalam ruang bertekanan. Perawatan biasanya diberikan pada tekanan 2,4-2,8 ATA. Prosedur total termasuk kompresi yang aman/dekompresi biasanya memakan waktu kurang dari 2 jam. Perawatan dapat diulang 2-3 kali sehari sesuai kebutuhan pasien. Jumlah perawatan yang diberikan tergantung pada kondisi medis dan program pengobatan yang ditentukan. Perawatan dapat dilakukan di ruang monoplace atau multiplace dan pilihan ruang biasanya tergantung pada kebutuhan kapasitas dan kondisi yang dirawat. Ruang monoplace menampung satu pasien; seluruh ruangan diberi tekanan dengan oksigen hampir 100%, dan pasien menghirup oksigen ruang sekitar secara langsung. Ruang multiplace menampung dua orang atau lebih (pasien, pengamat, dan/atau personel pendukung) dan diberi tekanan dengan udara terkompresi saat pasien bernapas dengan oksigen 100% melalui masker</w:t>
      </w:r>
      <w:r w:rsidR="00602020">
        <w:rPr>
          <w:color w:val="000000"/>
          <w:sz w:val="24"/>
          <w:szCs w:val="24"/>
          <w:lang w:val="en-ID"/>
        </w:rPr>
        <w:t xml:space="preserve"> </w:t>
      </w:r>
      <w:r w:rsidR="00602020">
        <w:rPr>
          <w:color w:val="000000"/>
          <w:sz w:val="24"/>
          <w:szCs w:val="24"/>
          <w:lang w:val="en-ID"/>
        </w:rPr>
        <w:fldChar w:fldCharType="begin" w:fldLock="1"/>
      </w:r>
      <w:r w:rsidR="00602020">
        <w:rPr>
          <w:color w:val="000000"/>
          <w:sz w:val="24"/>
          <w:szCs w:val="24"/>
          <w:lang w:val="en-ID"/>
        </w:rPr>
        <w:instrText>ADDIN CSL_CITATION {"citationItems":[{"id":"ITEM-1","itemData":{"DOI":"10.1111/iju.12857","ISSN":"0919-8172","author":[{"dropping-particle":"","family":"Ribeiro de Oliveira","given":"Tiago M","non-dropping-particle":"","parse-names":false,"suffix":""},{"dropping-particle":"","family":"Carmelo Romão","given":"António J","non-dropping-particle":"","parse-names":false,"suffix":""},{"dropping-particle":"","family":"Gamito Guerreiro","given":"Francisco M","non-dropping-particle":"","parse-names":false,"suffix":""},{"dropping-particle":"","family":"Matos Lopes","given":"Tomé M","non-dropping-particle":"","parse-names":false,"suffix":""}],"container-title":"International Journal of Urology","id":"ITEM-1","issue":"10","issued":{"date-parts":[["2015","10","5"]]},"page":"962-966","title":"Hyperbaric oxygen therapy for refractory radiation‐induced hemorrhagic cystitis","type":"article-journal","volume":"22"},"uris":["http://www.mendeley.com/documents/?uuid=acbcb10c-3133-4c60-a364-22ef0ca3e4cf"]}],"mendeley":{"formattedCitation":"(Ribeiro de Oliveira, Carmelo Romão, Gamito Guerreiro, &amp; Matos Lopes, 2015)","plainTextFormattedCitation":"(Ribeiro de Oliveira, Carmelo Romão, Gamito Guerreiro, &amp; Matos Lopes, 2015)","previouslyFormattedCitation":"(Ribeiro de Oliveira, Carmelo Romão, Gamito Guerreiro, &amp; Matos Lopes, 2015)"},"properties":{"noteIndex":0},"schema":"https://github.com/citation-style-language/schema/raw/master/csl-citation.json"}</w:instrText>
      </w:r>
      <w:r w:rsidR="00602020">
        <w:rPr>
          <w:color w:val="000000"/>
          <w:sz w:val="24"/>
          <w:szCs w:val="24"/>
          <w:lang w:val="en-ID"/>
        </w:rPr>
        <w:fldChar w:fldCharType="separate"/>
      </w:r>
      <w:r w:rsidR="00602020" w:rsidRPr="00602020">
        <w:rPr>
          <w:noProof/>
          <w:color w:val="000000"/>
          <w:sz w:val="24"/>
          <w:szCs w:val="24"/>
          <w:lang w:val="en-ID"/>
        </w:rPr>
        <w:t>(Ribeiro de Oliveira, Carmelo Romão, Gamito Guerreiro, &amp; Matos Lopes, 2015)</w:t>
      </w:r>
      <w:r w:rsidR="00602020">
        <w:rPr>
          <w:color w:val="000000"/>
          <w:sz w:val="24"/>
          <w:szCs w:val="24"/>
          <w:lang w:val="en-ID"/>
        </w:rPr>
        <w:fldChar w:fldCharType="end"/>
      </w:r>
      <w:r>
        <w:rPr>
          <w:color w:val="000000"/>
          <w:sz w:val="24"/>
          <w:szCs w:val="24"/>
          <w:lang w:val="en-ID"/>
        </w:rPr>
        <w:t xml:space="preserve">. </w:t>
      </w:r>
      <w:r w:rsidR="006B1D61">
        <w:rPr>
          <w:color w:val="000000"/>
          <w:sz w:val="24"/>
          <w:szCs w:val="24"/>
          <w:lang w:val="en-ID"/>
        </w:rPr>
        <w:t>TOHB</w:t>
      </w:r>
      <w:r>
        <w:rPr>
          <w:color w:val="000000"/>
          <w:sz w:val="24"/>
          <w:szCs w:val="24"/>
          <w:lang w:val="en-ID"/>
        </w:rPr>
        <w:t xml:space="preserve"> dilakukan dalam 10 hari untuk 1 sesi. Penentuan frekuensi terapi yang dilakukan pasien sesuai dengan pemeriksaan pada pasien setelah terapi. Apabila hasil pemeriksaan sudah sesuai target penyembuhan penyakit, maka terapi dapat dihentikan. Terapi oksigen hiperbarik dilakukan pada tekanan 2.4 atm selama 90 menit. Tiap 30 menit, pasien diberikan waktu istirahat selama 5 menit. Hal ini dilakukan untuk menghindari keracunan oksigen pada pasien</w:t>
      </w:r>
      <w:r w:rsidR="00602020">
        <w:rPr>
          <w:color w:val="000000"/>
          <w:sz w:val="24"/>
          <w:szCs w:val="24"/>
          <w:lang w:val="en-ID"/>
        </w:rPr>
        <w:t xml:space="preserve"> </w:t>
      </w:r>
      <w:r w:rsidR="00602020">
        <w:rPr>
          <w:color w:val="000000"/>
          <w:sz w:val="24"/>
          <w:szCs w:val="24"/>
          <w:lang w:val="en-ID"/>
        </w:rPr>
        <w:fldChar w:fldCharType="begin" w:fldLock="1"/>
      </w:r>
      <w:r w:rsidR="00602020">
        <w:rPr>
          <w:color w:val="000000"/>
          <w:sz w:val="24"/>
          <w:szCs w:val="24"/>
          <w:lang w:val="en-ID"/>
        </w:rPr>
        <w:instrText>ADDIN CSL_CITATION {"citationItems":[{"id":"ITEM-1","itemData":{"author":[{"dropping-particle":"","family":"Mahdi","given":"H.","non-dropping-particle":"","parse-names":false,"suffix":""},{"dropping-particle":"","family":"Sasongko","given":"","non-dropping-particle":"","parse-names":false,"suffix":""},{"dropping-particle":"","family":"Siswanto","given":"","non-dropping-particle":"","parse-names":false,"suffix":""},{"dropping-particle":"","family":"Hinarya","given":"D.","non-dropping-particle":"","parse-names":false,"suffix":""},{"dropping-particle":"","family":"Suharsono","given":"","non-dropping-particle":"","parse-names":false,"suffix":""},{"dropping-particle":"","family":"Soepriyanto","given":"","non-dropping-particle":"","parse-names":false,"suffix":""},{"dropping-particle":"","family":"Setiawan","given":"W.","non-dropping-particle":"","parse-names":false,"suffix":""},{"dropping-particle":"","family":"Hanjaya","given":"M.","non-dropping-particle":"","parse-names":false,"suffix":""},{"dropping-particle":"","family":"Guntoro","given":"","non-dropping-particle":"","parse-names":false,"suffix":""},{"dropping-particle":"","family":"Susanto","given":"A.","non-dropping-particle":"","parse-names":false,"suffix":""}],"id":"ITEM-1","issued":{"date-parts":[["2000"]]},"publisher":"Dinas Kesehatan TNI AL","publisher-place":"Surabaya","title":"Ilmu kesehatan penyelaman dan hiperbarik","type":"book"},"uris":["http://www.mendeley.com/documents/?uuid=66aa0c11-25ea-41b8-9a44-d756b634f43f"]}],"mendeley":{"formattedCitation":"(Mahdi et al., 2000)","plainTextFormattedCitation":"(Mahdi et al., 2000)","previouslyFormattedCitation":"(Mahdi et al., 2000)"},"properties":{"noteIndex":0},"schema":"https://github.com/citation-style-language/schema/raw/master/csl-citation.json"}</w:instrText>
      </w:r>
      <w:r w:rsidR="00602020">
        <w:rPr>
          <w:color w:val="000000"/>
          <w:sz w:val="24"/>
          <w:szCs w:val="24"/>
          <w:lang w:val="en-ID"/>
        </w:rPr>
        <w:fldChar w:fldCharType="separate"/>
      </w:r>
      <w:r w:rsidR="00602020" w:rsidRPr="00602020">
        <w:rPr>
          <w:noProof/>
          <w:color w:val="000000"/>
          <w:sz w:val="24"/>
          <w:szCs w:val="24"/>
          <w:lang w:val="en-ID"/>
        </w:rPr>
        <w:t>(Mahdi et al., 2000)</w:t>
      </w:r>
      <w:r w:rsidR="00602020">
        <w:rPr>
          <w:color w:val="000000"/>
          <w:sz w:val="24"/>
          <w:szCs w:val="24"/>
          <w:lang w:val="en-ID"/>
        </w:rPr>
        <w:fldChar w:fldCharType="end"/>
      </w:r>
      <w:r>
        <w:rPr>
          <w:color w:val="000000"/>
          <w:sz w:val="24"/>
          <w:szCs w:val="24"/>
          <w:lang w:val="en-ID"/>
        </w:rPr>
        <w:t>.</w:t>
      </w:r>
    </w:p>
    <w:p w14:paraId="1DCF31FC" w14:textId="77777777" w:rsidR="00082616" w:rsidRDefault="006F30F7" w:rsidP="009973F4">
      <w:pPr>
        <w:pStyle w:val="Heading3"/>
        <w:numPr>
          <w:ilvl w:val="0"/>
          <w:numId w:val="44"/>
        </w:numPr>
        <w:ind w:left="567" w:hanging="567"/>
        <w:rPr>
          <w:lang w:val="en-ID"/>
        </w:rPr>
      </w:pPr>
      <w:bookmarkStart w:id="48" w:name="_Toc180160409"/>
      <w:r>
        <w:rPr>
          <w:lang w:val="en-ID"/>
        </w:rPr>
        <w:lastRenderedPageBreak/>
        <w:t>Dasar Fisiologi Hiperbarik Oksigen</w:t>
      </w:r>
      <w:bookmarkEnd w:id="48"/>
      <w:r>
        <w:rPr>
          <w:lang w:val="en-ID"/>
        </w:rPr>
        <w:t xml:space="preserve"> </w:t>
      </w:r>
    </w:p>
    <w:p w14:paraId="30BD6511" w14:textId="77777777" w:rsidR="00082616" w:rsidRDefault="006F30F7" w:rsidP="00082616">
      <w:pPr>
        <w:autoSpaceDE w:val="0"/>
        <w:autoSpaceDN w:val="0"/>
        <w:adjustRightInd w:val="0"/>
        <w:spacing w:line="480" w:lineRule="auto"/>
        <w:ind w:firstLine="567"/>
        <w:jc w:val="both"/>
        <w:rPr>
          <w:color w:val="000000"/>
          <w:sz w:val="24"/>
          <w:szCs w:val="24"/>
          <w:lang w:val="en-ID"/>
        </w:rPr>
      </w:pPr>
      <w:r>
        <w:rPr>
          <w:color w:val="000000"/>
          <w:sz w:val="24"/>
          <w:szCs w:val="24"/>
          <w:lang w:val="en-ID"/>
        </w:rPr>
        <w:t>Hiperbarik Oksigen sangat membantu karena memberikan kelebihan oksigen terlarut, yang tidak hanya dapat mempertahankan hidup tanpa adanya hemoglobin tetapi juga merangsang metabolisme jaringan dengan mengaktifkan respirasi pada tingkat sel. Oksigen yang ada di dalam darah terdiri dari dua komponen yang pertama oksigen yang secara langsung mengikat hemoglobin (Hb) dan dibawa ke jaringan perifer oleh sirkulasi darah dan yang kedua adalah oksigen terlarut yang langsung larut ke dalam cairan plasma dan dapat menembus jaringan perifer melalui difusi langsung.1 g Hb berikatan dengan 1,39 mL oksigen dan kadar Hb darah adalah 15 g/dL, dari jumlah tersebut oksigen yang dikombinasikan dengan Hb (Hb-O2) dalam darah arteri (asalkan saturasi oksigen 98%) diperkirakan sebagai berikut 1,39 mL/g × 15 g/dL × 0,98 = 20,43 mL/dL (= 20,43 vol%) Demikian pula, Hb O2 dalam darah vena (asalkan saturasi oksigen 70%) diperkirakan sebagai berikut 1,39 mL/g × 15 g/dL × 0,70 = 14,60 vol%. Selanjutnya, oksigen terlarut dalam darah arteri pada kondisi normal dihitung mengikuti ketika koefisien kelarutan oksigen ke plasma diasumsikan sebagai 0,0031 vol%/mmHg dan tekanan parsial oksigen di alveolus dipostulatkan menjadi 100 mmHg = 0,0031 vol%/mmHg × 100 mmHg = 0,31 vol%. Demikian pula, tekanan parsial oksigen dalam darah vena diasumsikan 40 mmHg, sehingga oksigen terlarut dalam vena menjadi sebagai berikut 0,0031 vol%/mmHg × 40 mmHg = 0,12 vol%. Dengan demikian, jumlah total oksigen dalam arteri atau vena masing-masing dihitung sebagai berikut: (Arteri: 20,43 vol% + 0,31 vol% = 20,74 vol%)</w:t>
      </w:r>
      <w:r>
        <w:rPr>
          <w:sz w:val="24"/>
          <w:szCs w:val="24"/>
          <w:lang w:val="en-ID"/>
        </w:rPr>
        <w:t xml:space="preserve"> </w:t>
      </w:r>
      <w:r>
        <w:rPr>
          <w:color w:val="000000"/>
          <w:sz w:val="24"/>
          <w:szCs w:val="24"/>
          <w:lang w:val="en-ID"/>
        </w:rPr>
        <w:t xml:space="preserve">(Vena: 14,60 vol% + 0,12 vol% = 14,72 vol% )Konsumsi oksigen saat istirahat dihitung sebagai hasil pengurangan nilai oksigen total dalam darah vena dari yang ada dalam darah arteri 20,74 vol% - 14,72 vol% </w:t>
      </w:r>
      <w:r>
        <w:rPr>
          <w:color w:val="000000"/>
          <w:sz w:val="24"/>
          <w:szCs w:val="24"/>
          <w:lang w:val="en-ID"/>
        </w:rPr>
        <w:lastRenderedPageBreak/>
        <w:t>= 6,02 vol% Oleh karena itu, 6,02 vol% dianggap sebagai oksigen darah yang dibutuhkan secara minimal untuk mempertahankan metabolisme dasar tubuh. Setelah Hb 100% jenuh dengan oksigen, peningkatan Hb-O2 tidak dapat diharapkan lagi karena suatu batas atas kapasitas pengikatan oksigen untuk Hb adalah 1,39 mL/g. Namun, terapi Hiperbarik Oksigen dapat meningkatkan suplai oksigen sesuai dengan hukum Henry dimana jumlah oksigen terlarut meningkat sebanding dengan peningkatan tingkat tekanan parsial oksigen. Jika oksigen murni dihembuskan pada 3 ATA (2280 mmHg), oksigen terlarut mencapai 6,02 vol% sehingga memberikan oksigen yang cukup secara teoritis untuk mempertahankan kehidupan</w:t>
      </w:r>
      <w:r w:rsidR="009E0FE2">
        <w:rPr>
          <w:color w:val="000000"/>
          <w:sz w:val="24"/>
          <w:szCs w:val="24"/>
          <w:lang w:val="en-ID"/>
        </w:rPr>
        <w:t xml:space="preserve"> </w:t>
      </w:r>
      <w:r w:rsidR="009E0FE2">
        <w:rPr>
          <w:color w:val="000000"/>
          <w:sz w:val="24"/>
          <w:szCs w:val="24"/>
          <w:lang w:val="en-ID"/>
        </w:rPr>
        <w:fldChar w:fldCharType="begin" w:fldLock="1"/>
      </w:r>
      <w:r w:rsidR="009E0FE2">
        <w:rPr>
          <w:color w:val="000000"/>
          <w:sz w:val="24"/>
          <w:szCs w:val="24"/>
          <w:lang w:val="en-ID"/>
        </w:rPr>
        <w:instrText>ADDIN CSL_CITATION {"citationItems":[{"id":"ITEM-1","itemData":{"DOI":"10.1007/978-981-13-7836-2","ISBN":"978-981-13-7835-5","editor":[{"dropping-particle":"","family":"Shinomiya","given":"Nariyoshi","non-dropping-particle":"","parse-names":false,"suffix":""},{"dropping-particle":"","family":"Asai","given":"Yasufumi","non-dropping-particle":"","parse-names":false,"suffix":""}],"id":"ITEM-1","issued":{"date-parts":[["2020"]]},"publisher":"Springer Singapore","publisher-place":"Singapore","title":"Hyperbaric Oxygenation Therapy","type":"book"},"uris":["http://www.mendeley.com/documents/?uuid=6d03f87f-ab59-4b4e-ab6d-f3bb5be8f272"]}],"mendeley":{"formattedCitation":"(Shinomiya &amp; Asai, 2020)","plainTextFormattedCitation":"(Shinomiya &amp; Asai, 2020)","previouslyFormattedCitation":"(Shinomiya &amp; Asai, 2020)"},"properties":{"noteIndex":0},"schema":"https://github.com/citation-style-language/schema/raw/master/csl-citation.json"}</w:instrText>
      </w:r>
      <w:r w:rsidR="009E0FE2">
        <w:rPr>
          <w:color w:val="000000"/>
          <w:sz w:val="24"/>
          <w:szCs w:val="24"/>
          <w:lang w:val="en-ID"/>
        </w:rPr>
        <w:fldChar w:fldCharType="separate"/>
      </w:r>
      <w:r w:rsidR="009E0FE2" w:rsidRPr="009E0FE2">
        <w:rPr>
          <w:noProof/>
          <w:color w:val="000000"/>
          <w:sz w:val="24"/>
          <w:szCs w:val="24"/>
          <w:lang w:val="en-ID"/>
        </w:rPr>
        <w:t>(Shinomiya &amp; Asai, 2020)</w:t>
      </w:r>
      <w:r w:rsidR="009E0FE2">
        <w:rPr>
          <w:color w:val="000000"/>
          <w:sz w:val="24"/>
          <w:szCs w:val="24"/>
          <w:lang w:val="en-ID"/>
        </w:rPr>
        <w:fldChar w:fldCharType="end"/>
      </w:r>
      <w:r>
        <w:rPr>
          <w:color w:val="000000"/>
          <w:sz w:val="24"/>
          <w:szCs w:val="24"/>
          <w:lang w:val="en-ID"/>
        </w:rPr>
        <w:t>.</w:t>
      </w:r>
    </w:p>
    <w:p w14:paraId="6CDB12D1" w14:textId="77777777" w:rsidR="00082616" w:rsidRPr="006076B5" w:rsidRDefault="006F30F7" w:rsidP="009973F4">
      <w:pPr>
        <w:pStyle w:val="ListParagraph"/>
        <w:numPr>
          <w:ilvl w:val="0"/>
          <w:numId w:val="26"/>
        </w:numPr>
        <w:autoSpaceDE w:val="0"/>
        <w:autoSpaceDN w:val="0"/>
        <w:adjustRightInd w:val="0"/>
        <w:spacing w:after="0" w:line="480" w:lineRule="auto"/>
        <w:rPr>
          <w:rFonts w:ascii="Times New Roman" w:hAnsi="Times New Roman"/>
          <w:kern w:val="0"/>
          <w:sz w:val="24"/>
          <w:szCs w:val="24"/>
          <w:lang w:val="en-ID"/>
        </w:rPr>
      </w:pPr>
      <w:r w:rsidRPr="006076B5">
        <w:rPr>
          <w:rFonts w:ascii="Times New Roman" w:hAnsi="Times New Roman"/>
          <w:color w:val="000000"/>
          <w:kern w:val="0"/>
          <w:sz w:val="24"/>
          <w:szCs w:val="24"/>
          <w:lang w:val="en-ID"/>
        </w:rPr>
        <w:t xml:space="preserve">Sebelum Terapi Hiperbarik Oksigen </w:t>
      </w:r>
    </w:p>
    <w:p w14:paraId="2B6DCD5E" w14:textId="77777777" w:rsidR="00082616" w:rsidRPr="006076B5" w:rsidRDefault="006F30F7" w:rsidP="00082616">
      <w:pPr>
        <w:pStyle w:val="ListParagraph"/>
        <w:autoSpaceDE w:val="0"/>
        <w:autoSpaceDN w:val="0"/>
        <w:adjustRightInd w:val="0"/>
        <w:spacing w:after="0" w:line="480" w:lineRule="auto"/>
        <w:rPr>
          <w:rFonts w:ascii="Times New Roman" w:hAnsi="Times New Roman"/>
          <w:kern w:val="0"/>
          <w:sz w:val="24"/>
          <w:szCs w:val="24"/>
          <w:lang w:val="en-ID"/>
        </w:rPr>
      </w:pPr>
      <w:r w:rsidRPr="006076B5">
        <w:rPr>
          <w:rFonts w:ascii="Times New Roman" w:hAnsi="Times New Roman"/>
          <w:color w:val="000000"/>
          <w:kern w:val="0"/>
          <w:sz w:val="24"/>
          <w:szCs w:val="24"/>
          <w:lang w:val="en-ID"/>
        </w:rPr>
        <w:t>Dokter jaga HBO dan perawat (tender) melaksanakan:</w:t>
      </w:r>
    </w:p>
    <w:p w14:paraId="2E6C694A" w14:textId="77777777" w:rsidR="00082616" w:rsidRPr="006076B5" w:rsidRDefault="006F30F7" w:rsidP="009973F4">
      <w:pPr>
        <w:pStyle w:val="ListParagraph"/>
        <w:numPr>
          <w:ilvl w:val="0"/>
          <w:numId w:val="27"/>
        </w:numPr>
        <w:autoSpaceDE w:val="0"/>
        <w:autoSpaceDN w:val="0"/>
        <w:adjustRightInd w:val="0"/>
        <w:spacing w:after="0" w:line="480" w:lineRule="auto"/>
        <w:jc w:val="both"/>
        <w:rPr>
          <w:rFonts w:ascii="Times New Roman" w:hAnsi="Times New Roman"/>
          <w:color w:val="000000"/>
          <w:kern w:val="0"/>
          <w:sz w:val="24"/>
          <w:szCs w:val="24"/>
          <w:lang w:val="en-ID"/>
        </w:rPr>
      </w:pPr>
      <w:r w:rsidRPr="006076B5">
        <w:rPr>
          <w:rFonts w:ascii="Times New Roman" w:hAnsi="Times New Roman"/>
          <w:color w:val="000000"/>
          <w:kern w:val="0"/>
          <w:sz w:val="24"/>
          <w:szCs w:val="24"/>
          <w:lang w:val="en-ID"/>
        </w:rPr>
        <w:t xml:space="preserve">Anamnesis  </w:t>
      </w:r>
    </w:p>
    <w:p w14:paraId="10100311" w14:textId="77777777" w:rsidR="00082616" w:rsidRDefault="006F30F7" w:rsidP="00082616">
      <w:pPr>
        <w:pStyle w:val="ListParagraph"/>
        <w:autoSpaceDE w:val="0"/>
        <w:autoSpaceDN w:val="0"/>
        <w:adjustRightInd w:val="0"/>
        <w:spacing w:after="0" w:line="480" w:lineRule="auto"/>
        <w:ind w:left="1032"/>
        <w:jc w:val="both"/>
        <w:rPr>
          <w:rFonts w:ascii="Times New Roman" w:hAnsi="Times New Roman"/>
          <w:color w:val="000000"/>
          <w:kern w:val="0"/>
          <w:sz w:val="24"/>
          <w:szCs w:val="24"/>
          <w:lang w:val="en-ID"/>
        </w:rPr>
      </w:pPr>
      <w:r w:rsidRPr="006076B5">
        <w:rPr>
          <w:rFonts w:ascii="Times New Roman" w:hAnsi="Times New Roman"/>
          <w:color w:val="000000"/>
          <w:kern w:val="0"/>
          <w:sz w:val="24"/>
          <w:szCs w:val="24"/>
          <w:lang w:val="en-ID"/>
        </w:rPr>
        <w:t>Identitas, riwayat penyakit sekarang, riwayat peyakit dahulu, kontraindikasi</w:t>
      </w:r>
      <w:r>
        <w:rPr>
          <w:rFonts w:ascii="Times New Roman" w:hAnsi="Times New Roman"/>
          <w:color w:val="000000"/>
          <w:kern w:val="0"/>
          <w:sz w:val="24"/>
          <w:szCs w:val="24"/>
          <w:lang w:val="en-ID"/>
        </w:rPr>
        <w:t xml:space="preserve"> absolut dan relative untuk </w:t>
      </w:r>
      <w:r w:rsidR="006B1D61">
        <w:rPr>
          <w:rFonts w:ascii="Times New Roman" w:hAnsi="Times New Roman"/>
          <w:color w:val="000000"/>
          <w:kern w:val="0"/>
          <w:sz w:val="24"/>
          <w:szCs w:val="24"/>
          <w:lang w:val="en-ID"/>
        </w:rPr>
        <w:t>TOHB</w:t>
      </w:r>
      <w:r>
        <w:rPr>
          <w:rFonts w:ascii="Times New Roman" w:hAnsi="Times New Roman"/>
          <w:color w:val="000000"/>
          <w:kern w:val="0"/>
          <w:sz w:val="24"/>
          <w:szCs w:val="24"/>
          <w:lang w:val="en-ID"/>
        </w:rPr>
        <w:t xml:space="preserve">.  </w:t>
      </w:r>
    </w:p>
    <w:p w14:paraId="51526C15" w14:textId="77777777" w:rsidR="00082616" w:rsidRDefault="006F30F7" w:rsidP="009973F4">
      <w:pPr>
        <w:pStyle w:val="ListParagraph"/>
        <w:numPr>
          <w:ilvl w:val="0"/>
          <w:numId w:val="27"/>
        </w:numPr>
        <w:autoSpaceDE w:val="0"/>
        <w:autoSpaceDN w:val="0"/>
        <w:adjustRightInd w:val="0"/>
        <w:spacing w:after="0" w:line="480" w:lineRule="auto"/>
        <w:jc w:val="both"/>
        <w:rPr>
          <w:rFonts w:ascii="Times New Roman" w:hAnsi="Times New Roman"/>
          <w:color w:val="000000"/>
          <w:kern w:val="0"/>
          <w:sz w:val="24"/>
          <w:szCs w:val="24"/>
          <w:lang w:val="en-ID"/>
        </w:rPr>
      </w:pPr>
      <w:r w:rsidRPr="006076B5">
        <w:rPr>
          <w:rFonts w:ascii="Times New Roman" w:hAnsi="Times New Roman"/>
          <w:color w:val="000000"/>
          <w:kern w:val="0"/>
          <w:sz w:val="24"/>
          <w:szCs w:val="24"/>
          <w:lang w:val="en-ID"/>
        </w:rPr>
        <w:t>Indikasi HBO</w:t>
      </w:r>
    </w:p>
    <w:p w14:paraId="6209315A" w14:textId="77777777" w:rsidR="00082616" w:rsidRDefault="006F30F7" w:rsidP="00082616">
      <w:pPr>
        <w:pStyle w:val="ListParagraph"/>
        <w:autoSpaceDE w:val="0"/>
        <w:autoSpaceDN w:val="0"/>
        <w:adjustRightInd w:val="0"/>
        <w:spacing w:after="0" w:line="480" w:lineRule="auto"/>
        <w:ind w:left="1032"/>
        <w:jc w:val="both"/>
        <w:rPr>
          <w:rFonts w:ascii="Times New Roman" w:hAnsi="Times New Roman"/>
          <w:color w:val="000000"/>
          <w:kern w:val="0"/>
          <w:sz w:val="24"/>
          <w:szCs w:val="24"/>
          <w:lang w:val="en-ID"/>
        </w:rPr>
      </w:pPr>
      <w:r w:rsidRPr="006076B5">
        <w:rPr>
          <w:rFonts w:ascii="Times New Roman" w:hAnsi="Times New Roman"/>
          <w:color w:val="000000"/>
          <w:kern w:val="0"/>
          <w:sz w:val="24"/>
          <w:szCs w:val="24"/>
          <w:lang w:val="en-ID"/>
        </w:rPr>
        <w:t>Beberapa indikasi penyakit yang bisa diterapi HBO adalah penyakit</w:t>
      </w:r>
      <w:r w:rsidRPr="006076B5">
        <w:rPr>
          <w:rFonts w:ascii="Times New Roman" w:hAnsi="Times New Roman"/>
          <w:kern w:val="0"/>
          <w:sz w:val="24"/>
          <w:szCs w:val="24"/>
          <w:lang w:val="en-ID"/>
        </w:rPr>
        <w:t xml:space="preserve"> </w:t>
      </w:r>
      <w:r w:rsidRPr="006076B5">
        <w:rPr>
          <w:rFonts w:ascii="Times New Roman" w:hAnsi="Times New Roman"/>
          <w:color w:val="000000"/>
          <w:kern w:val="0"/>
          <w:sz w:val="24"/>
          <w:szCs w:val="24"/>
          <w:lang w:val="en-ID"/>
        </w:rPr>
        <w:t>dekompresi, emboli udara, keracunan gas CO, HCN, H2S, infeksi seperti gangren, osteomyelitis, lepra, mikosis, pada bedah plastik dan rekonstruksi</w:t>
      </w:r>
      <w:r w:rsidRPr="006076B5">
        <w:rPr>
          <w:rFonts w:ascii="Times New Roman" w:hAnsi="Times New Roman"/>
          <w:kern w:val="0"/>
          <w:sz w:val="24"/>
          <w:szCs w:val="24"/>
          <w:lang w:val="en-ID"/>
        </w:rPr>
        <w:t xml:space="preserve"> </w:t>
      </w:r>
      <w:r w:rsidRPr="006076B5">
        <w:rPr>
          <w:rFonts w:ascii="Times New Roman" w:hAnsi="Times New Roman"/>
          <w:color w:val="000000"/>
          <w:kern w:val="0"/>
          <w:sz w:val="24"/>
          <w:szCs w:val="24"/>
          <w:lang w:val="en-ID"/>
        </w:rPr>
        <w:t xml:space="preserve">seperti  luka  yang  sulit  sembuh,  luka bakar,  operasi  re-implantasi  dan operasi   cangkok   jaringan.   Keadaan   trauma   seperti   </w:t>
      </w:r>
      <w:r w:rsidRPr="006076B5">
        <w:rPr>
          <w:rFonts w:ascii="Times New Roman" w:hAnsi="Times New Roman"/>
          <w:i/>
          <w:iCs/>
          <w:color w:val="000000"/>
          <w:kern w:val="0"/>
          <w:sz w:val="24"/>
          <w:szCs w:val="24"/>
          <w:lang w:val="en-ID"/>
        </w:rPr>
        <w:t xml:space="preserve">crush   injury, compartment syndrome </w:t>
      </w:r>
      <w:r w:rsidRPr="006076B5">
        <w:rPr>
          <w:rFonts w:ascii="Times New Roman" w:hAnsi="Times New Roman"/>
          <w:color w:val="000000"/>
          <w:kern w:val="0"/>
          <w:sz w:val="24"/>
          <w:szCs w:val="24"/>
          <w:lang w:val="en-ID"/>
        </w:rPr>
        <w:t>dan cidera olahraga. Gangguan pembuluh darah</w:t>
      </w:r>
      <w:r w:rsidRPr="006076B5">
        <w:rPr>
          <w:rFonts w:ascii="Times New Roman" w:hAnsi="Times New Roman"/>
          <w:kern w:val="0"/>
          <w:sz w:val="24"/>
          <w:szCs w:val="24"/>
          <w:lang w:val="en-ID"/>
        </w:rPr>
        <w:t xml:space="preserve"> </w:t>
      </w:r>
      <w:r w:rsidRPr="006076B5">
        <w:rPr>
          <w:rFonts w:ascii="Times New Roman" w:hAnsi="Times New Roman"/>
          <w:color w:val="000000"/>
          <w:kern w:val="0"/>
          <w:sz w:val="24"/>
          <w:szCs w:val="24"/>
          <w:lang w:val="en-ID"/>
        </w:rPr>
        <w:t xml:space="preserve">tepi berupa syok. MCI, operasi </w:t>
      </w:r>
      <w:r w:rsidRPr="006076B5">
        <w:rPr>
          <w:rFonts w:ascii="Times New Roman" w:hAnsi="Times New Roman"/>
          <w:i/>
          <w:iCs/>
          <w:color w:val="000000"/>
          <w:kern w:val="0"/>
          <w:sz w:val="24"/>
          <w:szCs w:val="24"/>
          <w:lang w:val="en-ID"/>
        </w:rPr>
        <w:t xml:space="preserve">bypass </w:t>
      </w:r>
      <w:r w:rsidRPr="006076B5">
        <w:rPr>
          <w:rFonts w:ascii="Times New Roman" w:hAnsi="Times New Roman"/>
          <w:color w:val="000000"/>
          <w:kern w:val="0"/>
          <w:sz w:val="24"/>
          <w:szCs w:val="24"/>
          <w:lang w:val="en-ID"/>
        </w:rPr>
        <w:t xml:space="preserve">jantung dan nyeri tungkai iskemik, bedah ortopedi seperti </w:t>
      </w:r>
      <w:r w:rsidRPr="006076B5">
        <w:rPr>
          <w:rFonts w:ascii="Times New Roman" w:hAnsi="Times New Roman"/>
          <w:i/>
          <w:iCs/>
          <w:color w:val="000000"/>
          <w:kern w:val="0"/>
          <w:sz w:val="24"/>
          <w:szCs w:val="24"/>
          <w:lang w:val="en-ID"/>
        </w:rPr>
        <w:t>fracture non- union</w:t>
      </w:r>
      <w:r w:rsidRPr="006076B5">
        <w:rPr>
          <w:rFonts w:ascii="Times New Roman" w:hAnsi="Times New Roman"/>
          <w:color w:val="000000"/>
          <w:kern w:val="0"/>
          <w:sz w:val="24"/>
          <w:szCs w:val="24"/>
          <w:lang w:val="en-ID"/>
        </w:rPr>
        <w:t xml:space="preserve">, cangkok </w:t>
      </w:r>
      <w:r w:rsidRPr="006076B5">
        <w:rPr>
          <w:rFonts w:ascii="Times New Roman" w:hAnsi="Times New Roman"/>
          <w:i/>
          <w:iCs/>
          <w:color w:val="000000"/>
          <w:kern w:val="0"/>
          <w:sz w:val="24"/>
          <w:szCs w:val="24"/>
          <w:lang w:val="en-ID"/>
        </w:rPr>
        <w:lastRenderedPageBreak/>
        <w:t>sclerosis</w:t>
      </w:r>
      <w:r w:rsidRPr="006076B5">
        <w:rPr>
          <w:rFonts w:ascii="Times New Roman" w:hAnsi="Times New Roman"/>
          <w:color w:val="000000"/>
          <w:kern w:val="0"/>
          <w:sz w:val="24"/>
          <w:szCs w:val="24"/>
          <w:lang w:val="en-ID"/>
        </w:rPr>
        <w:t>, migrain, edema cerebri, multi infrak demensia, cedera medulla spinalis, abses otak</w:t>
      </w:r>
      <w:r w:rsidRPr="006076B5">
        <w:rPr>
          <w:rFonts w:ascii="Times New Roman" w:hAnsi="Times New Roman"/>
          <w:kern w:val="0"/>
          <w:sz w:val="24"/>
          <w:szCs w:val="24"/>
          <w:lang w:val="en-ID"/>
        </w:rPr>
        <w:t xml:space="preserve"> </w:t>
      </w:r>
      <w:r w:rsidRPr="006076B5">
        <w:rPr>
          <w:rFonts w:ascii="Times New Roman" w:hAnsi="Times New Roman"/>
          <w:color w:val="000000"/>
          <w:kern w:val="0"/>
          <w:sz w:val="24"/>
          <w:szCs w:val="24"/>
          <w:lang w:val="en-ID"/>
        </w:rPr>
        <w:t xml:space="preserve">dan neuropati perifer. Asfiksi seperti tenggelam, inhalasi asap, tercekik. Kondisi  masa rehabilitasi  seperti  hemiplegi  spastik  stroke,   paraplegi, miokard insusfisiensi kronik dan penyakit pembuluh darah tepi. </w:t>
      </w:r>
    </w:p>
    <w:p w14:paraId="15B72DBA" w14:textId="77777777" w:rsidR="00082616" w:rsidRDefault="006F30F7" w:rsidP="00082616">
      <w:pPr>
        <w:pStyle w:val="ListParagraph"/>
        <w:autoSpaceDE w:val="0"/>
        <w:autoSpaceDN w:val="0"/>
        <w:adjustRightInd w:val="0"/>
        <w:spacing w:after="0" w:line="480" w:lineRule="auto"/>
        <w:ind w:left="1032" w:firstLine="408"/>
        <w:jc w:val="both"/>
        <w:rPr>
          <w:rFonts w:cs="Calibri"/>
          <w:color w:val="000000"/>
          <w:kern w:val="0"/>
          <w:sz w:val="24"/>
          <w:szCs w:val="24"/>
          <w:lang w:val="en-ID"/>
        </w:rPr>
      </w:pPr>
      <w:r w:rsidRPr="006076B5">
        <w:rPr>
          <w:rFonts w:ascii="Times New Roman" w:hAnsi="Times New Roman"/>
          <w:color w:val="000000"/>
          <w:kern w:val="0"/>
          <w:sz w:val="24"/>
          <w:szCs w:val="24"/>
          <w:lang w:val="en-ID"/>
        </w:rPr>
        <w:t>Kontra indikasi absolut, yaitu penyakit pneumothorak yang belum</w:t>
      </w:r>
      <w:r w:rsidRPr="006076B5">
        <w:rPr>
          <w:rFonts w:ascii="Times New Roman" w:hAnsi="Times New Roman"/>
          <w:kern w:val="0"/>
          <w:sz w:val="24"/>
          <w:szCs w:val="24"/>
          <w:lang w:val="en-ID"/>
        </w:rPr>
        <w:t xml:space="preserve"> </w:t>
      </w:r>
      <w:r w:rsidRPr="006076B5">
        <w:rPr>
          <w:rFonts w:ascii="Times New Roman" w:hAnsi="Times New Roman"/>
          <w:color w:val="000000"/>
          <w:kern w:val="0"/>
          <w:sz w:val="24"/>
          <w:szCs w:val="24"/>
          <w:lang w:val="en-ID"/>
        </w:rPr>
        <w:t>ditangani. Kontra indikasi relatif yaitu meliputi keadaan umum lemah,tekanan darah sistolik &gt;170 mmHg atau &lt;90 mmHg. Diastole &gt;110 mmHg atau &lt;60 mmHg Demam tinggi &gt;38°C, ISPA (infeksi saluran pernafasan akut), sinusitis, Claustrophobia (takut pada ruangan tertutup), penyakitasma, emfisema dan  retensi  CO2,  infeksi  virus, infeksi aerob seperti TBC, lepra, riwayat kejang, riwayat neuritis optik, riwayat operasi thorak</w:t>
      </w:r>
      <w:r>
        <w:rPr>
          <w:rFonts w:ascii="Times New Roman" w:hAnsi="Times New Roman"/>
          <w:color w:val="000000"/>
          <w:kern w:val="0"/>
          <w:sz w:val="24"/>
          <w:szCs w:val="24"/>
          <w:lang w:val="en-ID"/>
        </w:rPr>
        <w:t xml:space="preserve"> dan telinga. wanita hamil, penderita sedang kemoterapi seperti terapi adriamycin, bleomycin</w:t>
      </w:r>
      <w:r>
        <w:rPr>
          <w:rFonts w:cs="Calibri"/>
          <w:color w:val="000000"/>
          <w:kern w:val="0"/>
          <w:sz w:val="24"/>
          <w:szCs w:val="24"/>
          <w:lang w:val="en-ID"/>
        </w:rPr>
        <w:t>.</w:t>
      </w:r>
    </w:p>
    <w:p w14:paraId="2F61FEDB" w14:textId="77777777" w:rsidR="00082616" w:rsidRPr="006076B5" w:rsidRDefault="006F30F7" w:rsidP="009973F4">
      <w:pPr>
        <w:pStyle w:val="ListParagraph"/>
        <w:numPr>
          <w:ilvl w:val="0"/>
          <w:numId w:val="27"/>
        </w:numPr>
        <w:autoSpaceDE w:val="0"/>
        <w:autoSpaceDN w:val="0"/>
        <w:adjustRightInd w:val="0"/>
        <w:spacing w:after="0" w:line="480" w:lineRule="auto"/>
        <w:jc w:val="both"/>
        <w:rPr>
          <w:rFonts w:cs="Calibri"/>
          <w:color w:val="000000"/>
          <w:kern w:val="0"/>
          <w:sz w:val="24"/>
          <w:szCs w:val="24"/>
          <w:lang w:val="en-ID"/>
        </w:rPr>
      </w:pPr>
      <w:r w:rsidRPr="006076B5">
        <w:rPr>
          <w:rFonts w:ascii="Times New Roman" w:hAnsi="Times New Roman"/>
          <w:color w:val="000000"/>
          <w:kern w:val="0"/>
          <w:sz w:val="24"/>
          <w:szCs w:val="24"/>
          <w:lang w:val="en-ID"/>
        </w:rPr>
        <w:t>Pemeriksaan fisik lengkap.</w:t>
      </w:r>
    </w:p>
    <w:p w14:paraId="5D7AD992" w14:textId="77777777" w:rsidR="00082616" w:rsidRPr="006076B5" w:rsidRDefault="006F30F7" w:rsidP="009973F4">
      <w:pPr>
        <w:pStyle w:val="ListParagraph"/>
        <w:numPr>
          <w:ilvl w:val="0"/>
          <w:numId w:val="27"/>
        </w:numPr>
        <w:autoSpaceDE w:val="0"/>
        <w:autoSpaceDN w:val="0"/>
        <w:adjustRightInd w:val="0"/>
        <w:spacing w:after="0" w:line="480" w:lineRule="auto"/>
        <w:jc w:val="both"/>
        <w:rPr>
          <w:rFonts w:cs="Calibri"/>
          <w:color w:val="000000"/>
          <w:kern w:val="0"/>
          <w:sz w:val="24"/>
          <w:szCs w:val="24"/>
          <w:lang w:val="en-ID"/>
        </w:rPr>
      </w:pPr>
      <w:r w:rsidRPr="006076B5">
        <w:rPr>
          <w:rFonts w:ascii="Times New Roman" w:hAnsi="Times New Roman"/>
          <w:color w:val="000000"/>
          <w:kern w:val="0"/>
          <w:sz w:val="24"/>
          <w:szCs w:val="24"/>
          <w:lang w:val="en-ID"/>
        </w:rPr>
        <w:t>X-foto thorak PA</w:t>
      </w:r>
    </w:p>
    <w:p w14:paraId="4CF990DA" w14:textId="77777777" w:rsidR="00082616" w:rsidRPr="006076B5" w:rsidRDefault="006F30F7" w:rsidP="009973F4">
      <w:pPr>
        <w:pStyle w:val="ListParagraph"/>
        <w:numPr>
          <w:ilvl w:val="0"/>
          <w:numId w:val="27"/>
        </w:numPr>
        <w:autoSpaceDE w:val="0"/>
        <w:autoSpaceDN w:val="0"/>
        <w:adjustRightInd w:val="0"/>
        <w:spacing w:after="0" w:line="480" w:lineRule="auto"/>
        <w:jc w:val="both"/>
        <w:rPr>
          <w:rFonts w:cs="Calibri"/>
          <w:color w:val="000000"/>
          <w:kern w:val="0"/>
          <w:sz w:val="24"/>
          <w:szCs w:val="24"/>
          <w:lang w:val="en-ID"/>
        </w:rPr>
      </w:pPr>
      <w:r w:rsidRPr="006076B5">
        <w:rPr>
          <w:rFonts w:ascii="Times New Roman" w:hAnsi="Times New Roman"/>
          <w:color w:val="000000"/>
          <w:kern w:val="0"/>
          <w:sz w:val="24"/>
          <w:szCs w:val="24"/>
          <w:lang w:val="en-ID"/>
        </w:rPr>
        <w:t>Pemeriksaan tambahan bila dianggap perlu yaitu:</w:t>
      </w:r>
    </w:p>
    <w:p w14:paraId="1D36DABB" w14:textId="77777777" w:rsidR="00082616" w:rsidRPr="006076B5" w:rsidRDefault="006F30F7" w:rsidP="009973F4">
      <w:pPr>
        <w:pStyle w:val="ListParagraph"/>
        <w:numPr>
          <w:ilvl w:val="0"/>
          <w:numId w:val="28"/>
        </w:numPr>
        <w:autoSpaceDE w:val="0"/>
        <w:autoSpaceDN w:val="0"/>
        <w:adjustRightInd w:val="0"/>
        <w:spacing w:after="0" w:line="480" w:lineRule="auto"/>
        <w:ind w:left="1418"/>
        <w:jc w:val="both"/>
        <w:rPr>
          <w:rFonts w:cs="Calibri"/>
          <w:color w:val="000000"/>
          <w:kern w:val="0"/>
          <w:sz w:val="24"/>
          <w:szCs w:val="24"/>
          <w:lang w:val="en-ID"/>
        </w:rPr>
      </w:pPr>
      <w:r w:rsidRPr="006076B5">
        <w:rPr>
          <w:rFonts w:ascii="Times New Roman" w:hAnsi="Times New Roman"/>
          <w:color w:val="000000"/>
          <w:kern w:val="0"/>
          <w:sz w:val="24"/>
          <w:szCs w:val="24"/>
          <w:lang w:val="en-ID"/>
        </w:rPr>
        <w:t xml:space="preserve">EKG </w:t>
      </w:r>
    </w:p>
    <w:p w14:paraId="5C72021C" w14:textId="77777777" w:rsidR="00082616" w:rsidRPr="006076B5" w:rsidRDefault="006F30F7" w:rsidP="009973F4">
      <w:pPr>
        <w:pStyle w:val="ListParagraph"/>
        <w:numPr>
          <w:ilvl w:val="0"/>
          <w:numId w:val="28"/>
        </w:numPr>
        <w:autoSpaceDE w:val="0"/>
        <w:autoSpaceDN w:val="0"/>
        <w:adjustRightInd w:val="0"/>
        <w:spacing w:after="0" w:line="480" w:lineRule="auto"/>
        <w:ind w:left="1418"/>
        <w:jc w:val="both"/>
        <w:rPr>
          <w:rFonts w:cs="Calibri"/>
          <w:color w:val="000000"/>
          <w:kern w:val="0"/>
          <w:sz w:val="24"/>
          <w:szCs w:val="24"/>
          <w:lang w:val="en-ID"/>
        </w:rPr>
      </w:pPr>
      <w:r w:rsidRPr="006076B5">
        <w:rPr>
          <w:rFonts w:ascii="Times New Roman" w:hAnsi="Times New Roman"/>
          <w:i/>
          <w:iCs/>
          <w:color w:val="000000"/>
          <w:kern w:val="0"/>
          <w:sz w:val="24"/>
          <w:szCs w:val="24"/>
          <w:lang w:val="en-ID"/>
        </w:rPr>
        <w:t xml:space="preserve">Bubble detector </w:t>
      </w:r>
      <w:r w:rsidRPr="006076B5">
        <w:rPr>
          <w:rFonts w:ascii="Times New Roman" w:hAnsi="Times New Roman"/>
          <w:color w:val="000000"/>
          <w:kern w:val="0"/>
          <w:sz w:val="24"/>
          <w:szCs w:val="24"/>
          <w:lang w:val="en-ID"/>
        </w:rPr>
        <w:t xml:space="preserve">untuk kasus penyelaman </w:t>
      </w:r>
    </w:p>
    <w:p w14:paraId="1CC7E5A2" w14:textId="77777777" w:rsidR="00082616" w:rsidRPr="006076B5" w:rsidRDefault="006F30F7" w:rsidP="009973F4">
      <w:pPr>
        <w:pStyle w:val="ListParagraph"/>
        <w:numPr>
          <w:ilvl w:val="0"/>
          <w:numId w:val="28"/>
        </w:numPr>
        <w:autoSpaceDE w:val="0"/>
        <w:autoSpaceDN w:val="0"/>
        <w:adjustRightInd w:val="0"/>
        <w:spacing w:after="0" w:line="480" w:lineRule="auto"/>
        <w:ind w:left="1418"/>
        <w:jc w:val="both"/>
        <w:rPr>
          <w:rFonts w:cs="Calibri"/>
          <w:color w:val="000000"/>
          <w:kern w:val="0"/>
          <w:sz w:val="24"/>
          <w:szCs w:val="24"/>
          <w:lang w:val="en-ID"/>
        </w:rPr>
      </w:pPr>
      <w:r w:rsidRPr="006076B5">
        <w:rPr>
          <w:rFonts w:ascii="Times New Roman" w:hAnsi="Times New Roman"/>
          <w:i/>
          <w:iCs/>
          <w:color w:val="000000"/>
          <w:kern w:val="0"/>
          <w:sz w:val="24"/>
          <w:szCs w:val="24"/>
          <w:lang w:val="en-ID"/>
        </w:rPr>
        <w:t>Perfusi da PO2 transcutanes</w:t>
      </w:r>
      <w:r w:rsidRPr="006076B5">
        <w:rPr>
          <w:rFonts w:ascii="Times New Roman" w:hAnsi="Times New Roman"/>
          <w:color w:val="000000"/>
          <w:kern w:val="0"/>
          <w:sz w:val="24"/>
          <w:szCs w:val="24"/>
          <w:lang w:val="en-ID"/>
        </w:rPr>
        <w:t xml:space="preserve"> </w:t>
      </w:r>
    </w:p>
    <w:p w14:paraId="3BC13C30" w14:textId="77777777" w:rsidR="00082616" w:rsidRPr="006076B5" w:rsidRDefault="006F30F7" w:rsidP="009973F4">
      <w:pPr>
        <w:pStyle w:val="ListParagraph"/>
        <w:numPr>
          <w:ilvl w:val="0"/>
          <w:numId w:val="28"/>
        </w:numPr>
        <w:autoSpaceDE w:val="0"/>
        <w:autoSpaceDN w:val="0"/>
        <w:adjustRightInd w:val="0"/>
        <w:spacing w:after="0" w:line="480" w:lineRule="auto"/>
        <w:ind w:left="1418"/>
        <w:jc w:val="both"/>
        <w:rPr>
          <w:rFonts w:cs="Calibri"/>
          <w:color w:val="000000"/>
          <w:kern w:val="0"/>
          <w:sz w:val="24"/>
          <w:szCs w:val="24"/>
          <w:lang w:val="en-ID"/>
        </w:rPr>
      </w:pPr>
      <w:r w:rsidRPr="006076B5">
        <w:rPr>
          <w:rFonts w:ascii="Times New Roman" w:hAnsi="Times New Roman"/>
          <w:color w:val="000000"/>
          <w:kern w:val="0"/>
          <w:sz w:val="24"/>
          <w:szCs w:val="24"/>
          <w:lang w:val="en-ID"/>
        </w:rPr>
        <w:t xml:space="preserve">Laboratorium darah </w:t>
      </w:r>
    </w:p>
    <w:p w14:paraId="7F2ECA16" w14:textId="77777777" w:rsidR="00B21693" w:rsidRPr="00E64812" w:rsidRDefault="006F30F7" w:rsidP="00E64812">
      <w:pPr>
        <w:pStyle w:val="ListParagraph"/>
        <w:numPr>
          <w:ilvl w:val="0"/>
          <w:numId w:val="28"/>
        </w:numPr>
        <w:autoSpaceDE w:val="0"/>
        <w:autoSpaceDN w:val="0"/>
        <w:adjustRightInd w:val="0"/>
        <w:spacing w:after="0" w:line="480" w:lineRule="auto"/>
        <w:ind w:left="1418"/>
        <w:jc w:val="both"/>
        <w:rPr>
          <w:rFonts w:cs="Calibri"/>
          <w:color w:val="000000"/>
          <w:kern w:val="0"/>
          <w:sz w:val="24"/>
          <w:szCs w:val="24"/>
          <w:lang w:val="en-ID"/>
        </w:rPr>
      </w:pPr>
      <w:r w:rsidRPr="006076B5">
        <w:rPr>
          <w:rFonts w:ascii="Times New Roman" w:hAnsi="Times New Roman"/>
          <w:color w:val="000000"/>
          <w:kern w:val="0"/>
          <w:sz w:val="24"/>
          <w:szCs w:val="24"/>
          <w:lang w:val="en-ID"/>
        </w:rPr>
        <w:t xml:space="preserve"> Konsultasi dokter spesialis </w:t>
      </w:r>
    </w:p>
    <w:p w14:paraId="410BA73A" w14:textId="77777777" w:rsidR="00082616" w:rsidRPr="0088436B" w:rsidRDefault="006F30F7" w:rsidP="009973F4">
      <w:pPr>
        <w:pStyle w:val="ListParagraph"/>
        <w:numPr>
          <w:ilvl w:val="0"/>
          <w:numId w:val="27"/>
        </w:numPr>
        <w:autoSpaceDE w:val="0"/>
        <w:autoSpaceDN w:val="0"/>
        <w:adjustRightInd w:val="0"/>
        <w:spacing w:after="0" w:line="480" w:lineRule="auto"/>
        <w:jc w:val="both"/>
        <w:rPr>
          <w:rFonts w:cs="Calibri"/>
          <w:color w:val="000000"/>
          <w:kern w:val="0"/>
          <w:sz w:val="24"/>
          <w:szCs w:val="24"/>
          <w:lang w:val="en-ID"/>
        </w:rPr>
      </w:pPr>
      <w:r w:rsidRPr="0088436B">
        <w:rPr>
          <w:rFonts w:ascii="Times New Roman" w:hAnsi="Times New Roman"/>
          <w:color w:val="000000"/>
          <w:kern w:val="0"/>
          <w:sz w:val="24"/>
          <w:szCs w:val="24"/>
          <w:lang w:val="en-ID"/>
        </w:rPr>
        <w:t xml:space="preserve">Menerangkan manfaat, efek samping, proses dan program </w:t>
      </w:r>
      <w:r w:rsidR="006B1D61">
        <w:rPr>
          <w:rFonts w:ascii="Times New Roman" w:hAnsi="Times New Roman"/>
          <w:color w:val="000000"/>
          <w:kern w:val="0"/>
          <w:sz w:val="24"/>
          <w:szCs w:val="24"/>
          <w:lang w:val="en-ID"/>
        </w:rPr>
        <w:t>TOHB</w:t>
      </w:r>
      <w:r w:rsidRPr="0088436B">
        <w:rPr>
          <w:rFonts w:ascii="Times New Roman" w:hAnsi="Times New Roman"/>
          <w:color w:val="000000"/>
          <w:kern w:val="0"/>
          <w:sz w:val="24"/>
          <w:szCs w:val="24"/>
          <w:lang w:val="en-ID"/>
        </w:rPr>
        <w:t xml:space="preserve">, yaitu:  </w:t>
      </w:r>
    </w:p>
    <w:p w14:paraId="771B3203" w14:textId="77777777" w:rsidR="00082616" w:rsidRDefault="006F30F7" w:rsidP="009973F4">
      <w:pPr>
        <w:pStyle w:val="ListParagraph"/>
        <w:numPr>
          <w:ilvl w:val="0"/>
          <w:numId w:val="29"/>
        </w:numPr>
        <w:autoSpaceDE w:val="0"/>
        <w:autoSpaceDN w:val="0"/>
        <w:adjustRightInd w:val="0"/>
        <w:spacing w:after="0" w:line="480" w:lineRule="auto"/>
        <w:jc w:val="both"/>
        <w:rPr>
          <w:rFonts w:ascii="Times New Roman" w:hAnsi="Times New Roman"/>
          <w:color w:val="000000"/>
          <w:kern w:val="0"/>
          <w:sz w:val="24"/>
          <w:szCs w:val="24"/>
          <w:lang w:val="en-ID"/>
        </w:rPr>
      </w:pPr>
      <w:r w:rsidRPr="0088436B">
        <w:rPr>
          <w:rFonts w:ascii="Times New Roman" w:hAnsi="Times New Roman"/>
          <w:color w:val="000000"/>
          <w:kern w:val="0"/>
          <w:sz w:val="24"/>
          <w:szCs w:val="24"/>
          <w:lang w:val="en-ID"/>
        </w:rPr>
        <w:t xml:space="preserve">Terapi dilaksanakan di dalam Ruang Udara Bertekanan tinggi  </w:t>
      </w:r>
    </w:p>
    <w:p w14:paraId="695A840A" w14:textId="77777777" w:rsidR="00082616" w:rsidRPr="0088436B" w:rsidRDefault="006F30F7" w:rsidP="009973F4">
      <w:pPr>
        <w:pStyle w:val="ListParagraph"/>
        <w:numPr>
          <w:ilvl w:val="0"/>
          <w:numId w:val="29"/>
        </w:numPr>
        <w:autoSpaceDE w:val="0"/>
        <w:autoSpaceDN w:val="0"/>
        <w:adjustRightInd w:val="0"/>
        <w:spacing w:after="0" w:line="480" w:lineRule="auto"/>
        <w:jc w:val="both"/>
        <w:rPr>
          <w:rFonts w:cs="Calibri"/>
          <w:color w:val="000000"/>
          <w:kern w:val="0"/>
          <w:sz w:val="24"/>
          <w:szCs w:val="24"/>
          <w:lang w:val="en-ID"/>
        </w:rPr>
      </w:pPr>
      <w:r>
        <w:rPr>
          <w:noProof/>
        </w:rPr>
        <w:lastRenderedPageBreak/>
        <mc:AlternateContent>
          <mc:Choice Requires="wps">
            <w:drawing>
              <wp:anchor distT="0" distB="0" distL="114300" distR="114300" simplePos="0" relativeHeight="251757568" behindDoc="1" locked="0" layoutInCell="1" allowOverlap="1" wp14:anchorId="61DDA704" wp14:editId="0F5D1FA5">
                <wp:simplePos x="0" y="0"/>
                <wp:positionH relativeFrom="page">
                  <wp:posOffset>5219700</wp:posOffset>
                </wp:positionH>
                <wp:positionV relativeFrom="paragraph">
                  <wp:posOffset>101166930</wp:posOffset>
                </wp:positionV>
                <wp:extent cx="113919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19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54" style="mso-height-percent:0;mso-height-relative:page;mso-position-horizontal-relative:page;mso-width-percent:0;mso-width-relative:page;mso-wrap-distance-bottom:0;mso-wrap-distance-left:9pt;mso-wrap-distance-right:9pt;mso-wrap-distance-top:0;position:absolute;v-text-anchor:top;z-index:-251559936" from="411pt,7965.9pt" to="500.7pt,7965.9pt" fillcolor="this" stroked="t" strokecolor="black" strokeweight="0.5pt">
                <v:stroke joinstyle="round"/>
              </v:line>
            </w:pict>
          </mc:Fallback>
        </mc:AlternateContent>
      </w:r>
      <w:r>
        <w:rPr>
          <w:rFonts w:ascii="Times New Roman" w:hAnsi="Times New Roman"/>
          <w:color w:val="000000"/>
          <w:kern w:val="0"/>
          <w:sz w:val="24"/>
          <w:szCs w:val="24"/>
          <w:lang w:val="en-ID"/>
        </w:rPr>
        <w:t xml:space="preserve">Cara  adaptasi  terhadap  perubahan  tekanan  yaitu  manuver valsava </w:t>
      </w:r>
      <w:r w:rsidRPr="0088436B">
        <w:rPr>
          <w:rFonts w:ascii="Times New Roman" w:hAnsi="Times New Roman"/>
          <w:color w:val="000000"/>
          <w:kern w:val="0"/>
          <w:sz w:val="24"/>
          <w:szCs w:val="24"/>
          <w:lang w:val="en-ID"/>
        </w:rPr>
        <w:t xml:space="preserve">atau equalisasi. </w:t>
      </w:r>
    </w:p>
    <w:p w14:paraId="508863A6" w14:textId="77777777" w:rsidR="00082616" w:rsidRPr="0088436B" w:rsidRDefault="006F30F7" w:rsidP="009973F4">
      <w:pPr>
        <w:pStyle w:val="ListParagraph"/>
        <w:numPr>
          <w:ilvl w:val="0"/>
          <w:numId w:val="29"/>
        </w:numPr>
        <w:autoSpaceDE w:val="0"/>
        <w:autoSpaceDN w:val="0"/>
        <w:adjustRightInd w:val="0"/>
        <w:spacing w:after="0" w:line="480" w:lineRule="auto"/>
        <w:jc w:val="both"/>
        <w:rPr>
          <w:rFonts w:cs="Calibri"/>
          <w:color w:val="000000"/>
          <w:kern w:val="0"/>
          <w:sz w:val="24"/>
          <w:szCs w:val="24"/>
          <w:lang w:val="en-ID"/>
        </w:rPr>
      </w:pPr>
      <w:r w:rsidRPr="0088436B">
        <w:rPr>
          <w:rFonts w:ascii="Times New Roman" w:hAnsi="Times New Roman"/>
          <w:color w:val="000000"/>
          <w:kern w:val="0"/>
          <w:sz w:val="24"/>
          <w:szCs w:val="24"/>
          <w:lang w:val="en-ID"/>
        </w:rPr>
        <w:t>Bernafas menghirup O2 100% melalui masker selama 3 x 30 menit</w:t>
      </w:r>
      <w:r>
        <w:rPr>
          <w:rFonts w:ascii="Times New Roman" w:hAnsi="Times New Roman"/>
          <w:color w:val="000000"/>
          <w:kern w:val="0"/>
          <w:sz w:val="24"/>
          <w:szCs w:val="24"/>
          <w:lang w:val="en-ID"/>
        </w:rPr>
        <w:t xml:space="preserve"> </w:t>
      </w:r>
      <w:r w:rsidRPr="0088436B">
        <w:rPr>
          <w:rFonts w:ascii="Times New Roman" w:hAnsi="Times New Roman"/>
          <w:color w:val="000000"/>
          <w:kern w:val="0"/>
          <w:sz w:val="24"/>
          <w:szCs w:val="24"/>
          <w:lang w:val="en-ID"/>
        </w:rPr>
        <w:t xml:space="preserve">untuk table terapi Kindwall atau sesuai table terapi kasus penyelaman. </w:t>
      </w:r>
    </w:p>
    <w:p w14:paraId="1B63C65A" w14:textId="77777777" w:rsidR="00082616" w:rsidRPr="0088436B" w:rsidRDefault="006F30F7" w:rsidP="009973F4">
      <w:pPr>
        <w:pStyle w:val="ListParagraph"/>
        <w:numPr>
          <w:ilvl w:val="0"/>
          <w:numId w:val="29"/>
        </w:numPr>
        <w:autoSpaceDE w:val="0"/>
        <w:autoSpaceDN w:val="0"/>
        <w:adjustRightInd w:val="0"/>
        <w:spacing w:after="0" w:line="480" w:lineRule="auto"/>
        <w:jc w:val="both"/>
        <w:rPr>
          <w:rFonts w:cs="Calibri"/>
          <w:color w:val="000000"/>
          <w:kern w:val="0"/>
          <w:sz w:val="24"/>
          <w:szCs w:val="24"/>
          <w:lang w:val="en-ID"/>
        </w:rPr>
      </w:pPr>
      <w:r w:rsidRPr="0088436B">
        <w:rPr>
          <w:rFonts w:ascii="Times New Roman" w:hAnsi="Times New Roman"/>
          <w:color w:val="000000"/>
          <w:kern w:val="0"/>
          <w:sz w:val="24"/>
          <w:szCs w:val="24"/>
          <w:lang w:val="en-ID"/>
        </w:rPr>
        <w:t xml:space="preserve">Efek samping: barotrauma, intoksikasi oksigen. </w:t>
      </w:r>
    </w:p>
    <w:p w14:paraId="5DBD2583" w14:textId="77777777" w:rsidR="00082616" w:rsidRPr="0088436B" w:rsidRDefault="006F30F7" w:rsidP="009973F4">
      <w:pPr>
        <w:pStyle w:val="ListParagraph"/>
        <w:numPr>
          <w:ilvl w:val="0"/>
          <w:numId w:val="29"/>
        </w:numPr>
        <w:autoSpaceDE w:val="0"/>
        <w:autoSpaceDN w:val="0"/>
        <w:adjustRightInd w:val="0"/>
        <w:spacing w:after="0" w:line="480" w:lineRule="auto"/>
        <w:jc w:val="both"/>
        <w:rPr>
          <w:rFonts w:cs="Calibri"/>
          <w:color w:val="000000"/>
          <w:kern w:val="0"/>
          <w:sz w:val="24"/>
          <w:szCs w:val="24"/>
          <w:lang w:val="en-ID"/>
        </w:rPr>
      </w:pPr>
      <w:r w:rsidRPr="0088436B">
        <w:rPr>
          <w:rFonts w:ascii="Times New Roman" w:hAnsi="Times New Roman"/>
          <w:color w:val="000000"/>
          <w:kern w:val="0"/>
          <w:sz w:val="24"/>
          <w:szCs w:val="24"/>
          <w:lang w:val="en-ID"/>
        </w:rPr>
        <w:t xml:space="preserve">Selama terapi didampingi oleh seorang perawat </w:t>
      </w:r>
    </w:p>
    <w:p w14:paraId="3C5502FC" w14:textId="77777777" w:rsidR="00082616" w:rsidRPr="0088436B" w:rsidRDefault="006F30F7" w:rsidP="009973F4">
      <w:pPr>
        <w:pStyle w:val="ListParagraph"/>
        <w:numPr>
          <w:ilvl w:val="0"/>
          <w:numId w:val="29"/>
        </w:numPr>
        <w:autoSpaceDE w:val="0"/>
        <w:autoSpaceDN w:val="0"/>
        <w:adjustRightInd w:val="0"/>
        <w:spacing w:after="0" w:line="480" w:lineRule="auto"/>
        <w:jc w:val="both"/>
        <w:rPr>
          <w:rFonts w:cs="Calibri"/>
          <w:color w:val="000000"/>
          <w:kern w:val="0"/>
          <w:sz w:val="24"/>
          <w:szCs w:val="24"/>
          <w:lang w:val="en-ID"/>
        </w:rPr>
      </w:pPr>
      <w:r w:rsidRPr="0088436B">
        <w:rPr>
          <w:rFonts w:ascii="Times New Roman" w:hAnsi="Times New Roman"/>
          <w:color w:val="000000"/>
          <w:kern w:val="0"/>
          <w:sz w:val="24"/>
          <w:szCs w:val="24"/>
          <w:lang w:val="en-ID"/>
        </w:rPr>
        <w:t xml:space="preserve">Menandatangani inform consent </w:t>
      </w:r>
    </w:p>
    <w:p w14:paraId="246042B5" w14:textId="77777777" w:rsidR="00082616" w:rsidRPr="0088436B" w:rsidRDefault="006F30F7" w:rsidP="009973F4">
      <w:pPr>
        <w:pStyle w:val="ListParagraph"/>
        <w:numPr>
          <w:ilvl w:val="0"/>
          <w:numId w:val="26"/>
        </w:numPr>
        <w:autoSpaceDE w:val="0"/>
        <w:autoSpaceDN w:val="0"/>
        <w:adjustRightInd w:val="0"/>
        <w:spacing w:after="0" w:line="480" w:lineRule="auto"/>
        <w:jc w:val="both"/>
        <w:rPr>
          <w:rFonts w:cs="Calibri"/>
          <w:color w:val="000000"/>
          <w:kern w:val="0"/>
          <w:sz w:val="24"/>
          <w:szCs w:val="24"/>
          <w:lang w:val="en-ID"/>
        </w:rPr>
      </w:pPr>
      <w:r w:rsidRPr="0088436B">
        <w:rPr>
          <w:rFonts w:ascii="Times New Roman" w:hAnsi="Times New Roman"/>
          <w:color w:val="000000"/>
          <w:kern w:val="0"/>
          <w:sz w:val="24"/>
          <w:szCs w:val="24"/>
          <w:lang w:val="en-ID"/>
        </w:rPr>
        <w:t xml:space="preserve">Selama Terapi Hiperbarik Oksigen </w:t>
      </w:r>
    </w:p>
    <w:p w14:paraId="1BEBE655" w14:textId="77777777" w:rsidR="00082616" w:rsidRPr="0088436B" w:rsidRDefault="006F30F7" w:rsidP="009973F4">
      <w:pPr>
        <w:pStyle w:val="ListParagraph"/>
        <w:numPr>
          <w:ilvl w:val="0"/>
          <w:numId w:val="30"/>
        </w:numPr>
        <w:autoSpaceDE w:val="0"/>
        <w:autoSpaceDN w:val="0"/>
        <w:adjustRightInd w:val="0"/>
        <w:spacing w:after="0" w:line="480" w:lineRule="auto"/>
        <w:jc w:val="both"/>
        <w:rPr>
          <w:rFonts w:cs="Calibri"/>
          <w:color w:val="000000"/>
          <w:kern w:val="0"/>
          <w:sz w:val="24"/>
          <w:szCs w:val="24"/>
          <w:lang w:val="en-ID"/>
        </w:rPr>
      </w:pPr>
      <w:r w:rsidRPr="0088436B">
        <w:rPr>
          <w:rFonts w:ascii="Arial" w:hAnsi="Arial" w:cs="Arial"/>
          <w:color w:val="000000"/>
          <w:kern w:val="0"/>
          <w:sz w:val="24"/>
          <w:szCs w:val="24"/>
          <w:lang w:val="en-ID"/>
        </w:rPr>
        <w:t xml:space="preserve"> </w:t>
      </w:r>
      <w:r w:rsidRPr="0088436B">
        <w:rPr>
          <w:rFonts w:ascii="Times New Roman" w:hAnsi="Times New Roman"/>
          <w:color w:val="000000"/>
          <w:kern w:val="0"/>
          <w:sz w:val="24"/>
          <w:szCs w:val="24"/>
          <w:lang w:val="en-ID"/>
        </w:rPr>
        <w:t xml:space="preserve">Selama proses kompresi, tender membantu adaptasi peserta </w:t>
      </w:r>
      <w:r w:rsidR="006B1D61">
        <w:rPr>
          <w:rFonts w:ascii="Times New Roman" w:hAnsi="Times New Roman"/>
          <w:color w:val="000000"/>
          <w:kern w:val="0"/>
          <w:sz w:val="24"/>
          <w:szCs w:val="24"/>
          <w:lang w:val="en-ID"/>
        </w:rPr>
        <w:t>TOHB</w:t>
      </w:r>
      <w:r w:rsidRPr="0088436B">
        <w:rPr>
          <w:rFonts w:ascii="Times New Roman" w:hAnsi="Times New Roman"/>
          <w:color w:val="000000"/>
          <w:kern w:val="0"/>
          <w:sz w:val="24"/>
          <w:szCs w:val="24"/>
          <w:lang w:val="en-ID"/>
        </w:rPr>
        <w:t xml:space="preserve"> terhadap peningkatan tekanan lingkungan</w:t>
      </w:r>
      <w:r w:rsidRPr="0088436B">
        <w:rPr>
          <w:rFonts w:cs="Calibri"/>
          <w:color w:val="000000"/>
          <w:kern w:val="0"/>
          <w:sz w:val="24"/>
          <w:szCs w:val="24"/>
          <w:lang w:val="en-ID"/>
        </w:rPr>
        <w:t>.</w:t>
      </w:r>
      <w:r w:rsidRPr="0088436B">
        <w:rPr>
          <w:rFonts w:ascii="Times New Roman" w:hAnsi="Times New Roman"/>
          <w:color w:val="000000"/>
          <w:kern w:val="0"/>
          <w:sz w:val="24"/>
          <w:szCs w:val="24"/>
          <w:lang w:val="en-ID"/>
        </w:rPr>
        <w:t xml:space="preserve"> </w:t>
      </w:r>
    </w:p>
    <w:p w14:paraId="43F016C8" w14:textId="77777777" w:rsidR="00082616" w:rsidRPr="0088436B" w:rsidRDefault="006F30F7" w:rsidP="009973F4">
      <w:pPr>
        <w:pStyle w:val="ListParagraph"/>
        <w:numPr>
          <w:ilvl w:val="0"/>
          <w:numId w:val="30"/>
        </w:numPr>
        <w:autoSpaceDE w:val="0"/>
        <w:autoSpaceDN w:val="0"/>
        <w:adjustRightInd w:val="0"/>
        <w:spacing w:after="0" w:line="480" w:lineRule="auto"/>
        <w:jc w:val="both"/>
        <w:rPr>
          <w:rFonts w:cs="Calibri"/>
          <w:color w:val="000000"/>
          <w:kern w:val="0"/>
          <w:sz w:val="24"/>
          <w:szCs w:val="24"/>
          <w:lang w:val="en-ID"/>
        </w:rPr>
      </w:pPr>
      <w:r w:rsidRPr="0088436B">
        <w:rPr>
          <w:rFonts w:ascii="Times New Roman" w:hAnsi="Times New Roman"/>
          <w:color w:val="000000"/>
          <w:kern w:val="0"/>
          <w:sz w:val="24"/>
          <w:szCs w:val="24"/>
          <w:lang w:val="en-ID"/>
        </w:rPr>
        <w:t xml:space="preserve">Selama proses menghirup O2 100%  </w:t>
      </w:r>
    </w:p>
    <w:p w14:paraId="6CA6D091" w14:textId="77777777" w:rsidR="00082616" w:rsidRPr="0088436B" w:rsidRDefault="006F30F7" w:rsidP="009973F4">
      <w:pPr>
        <w:pStyle w:val="ListParagraph"/>
        <w:numPr>
          <w:ilvl w:val="0"/>
          <w:numId w:val="31"/>
        </w:numPr>
        <w:autoSpaceDE w:val="0"/>
        <w:autoSpaceDN w:val="0"/>
        <w:adjustRightInd w:val="0"/>
        <w:spacing w:after="0" w:line="480" w:lineRule="auto"/>
        <w:jc w:val="both"/>
        <w:rPr>
          <w:rFonts w:cs="Calibri"/>
          <w:color w:val="000000"/>
          <w:kern w:val="0"/>
          <w:sz w:val="24"/>
          <w:szCs w:val="24"/>
          <w:lang w:val="en-ID"/>
        </w:rPr>
      </w:pPr>
      <w:r w:rsidRPr="0088436B">
        <w:rPr>
          <w:rFonts w:ascii="Times New Roman" w:hAnsi="Times New Roman"/>
          <w:color w:val="000000"/>
          <w:kern w:val="0"/>
          <w:sz w:val="24"/>
          <w:szCs w:val="24"/>
          <w:lang w:val="en-ID"/>
        </w:rPr>
        <w:t xml:space="preserve">Observasi  tanda-tanda intoksikasi  oksigen seperti  pucat, keringat dingin, witching, mual, muntah dan kejang. Bila terjadi hal demikian maka perawat akan memberitahukan kepada petugas diluar bahwa terapi dihentikan sementara sampai menunggu kondisi penderita baik, kemudian penderita dikeluarkan dan diberikan perawatan sampai kondisi adekuat.  </w:t>
      </w:r>
    </w:p>
    <w:p w14:paraId="569C49AE" w14:textId="77777777" w:rsidR="00082616" w:rsidRDefault="006F30F7" w:rsidP="009973F4">
      <w:pPr>
        <w:pStyle w:val="ListParagraph"/>
        <w:numPr>
          <w:ilvl w:val="0"/>
          <w:numId w:val="31"/>
        </w:numPr>
        <w:autoSpaceDE w:val="0"/>
        <w:autoSpaceDN w:val="0"/>
        <w:adjustRightInd w:val="0"/>
        <w:spacing w:after="0" w:line="480" w:lineRule="auto"/>
        <w:jc w:val="both"/>
        <w:rPr>
          <w:rFonts w:ascii="Times New Roman" w:hAnsi="Times New Roman"/>
          <w:color w:val="000000"/>
          <w:kern w:val="0"/>
          <w:sz w:val="24"/>
          <w:szCs w:val="24"/>
          <w:lang w:val="en-ID"/>
        </w:rPr>
      </w:pPr>
      <w:r w:rsidRPr="0088436B">
        <w:rPr>
          <w:rFonts w:ascii="Times New Roman" w:hAnsi="Times New Roman"/>
          <w:color w:val="000000"/>
          <w:kern w:val="0"/>
          <w:sz w:val="24"/>
          <w:szCs w:val="24"/>
          <w:lang w:val="en-ID"/>
        </w:rPr>
        <w:t xml:space="preserve">Observasi  tanda-tanda  vital  dan  keluhan peserta  </w:t>
      </w:r>
      <w:r w:rsidR="006B1D61">
        <w:rPr>
          <w:rFonts w:ascii="Times New Roman" w:hAnsi="Times New Roman"/>
          <w:color w:val="000000"/>
          <w:kern w:val="0"/>
          <w:sz w:val="24"/>
          <w:szCs w:val="24"/>
          <w:lang w:val="en-ID"/>
        </w:rPr>
        <w:t>TOHB</w:t>
      </w:r>
      <w:r w:rsidRPr="0088436B">
        <w:rPr>
          <w:rFonts w:ascii="Times New Roman" w:hAnsi="Times New Roman"/>
          <w:color w:val="000000"/>
          <w:kern w:val="0"/>
          <w:sz w:val="24"/>
          <w:szCs w:val="24"/>
          <w:lang w:val="en-ID"/>
        </w:rPr>
        <w:t xml:space="preserve"> </w:t>
      </w:r>
    </w:p>
    <w:p w14:paraId="44C36D8E" w14:textId="77777777" w:rsidR="00082616" w:rsidRPr="006D419C" w:rsidRDefault="006F30F7" w:rsidP="009973F4">
      <w:pPr>
        <w:pStyle w:val="ListParagraph"/>
        <w:numPr>
          <w:ilvl w:val="0"/>
          <w:numId w:val="31"/>
        </w:numPr>
        <w:autoSpaceDE w:val="0"/>
        <w:autoSpaceDN w:val="0"/>
        <w:adjustRightInd w:val="0"/>
        <w:spacing w:after="0" w:line="480" w:lineRule="auto"/>
        <w:jc w:val="both"/>
        <w:rPr>
          <w:rFonts w:ascii="Times New Roman" w:hAnsi="Times New Roman"/>
          <w:color w:val="000000"/>
          <w:kern w:val="0"/>
          <w:sz w:val="24"/>
          <w:szCs w:val="24"/>
          <w:lang w:val="en-ID"/>
        </w:rPr>
      </w:pPr>
      <w:r w:rsidRPr="0088436B">
        <w:rPr>
          <w:rFonts w:ascii="Times New Roman" w:hAnsi="Times New Roman"/>
          <w:color w:val="000000"/>
          <w:kern w:val="0"/>
          <w:sz w:val="24"/>
          <w:szCs w:val="24"/>
          <w:lang w:val="en-ID"/>
        </w:rPr>
        <w:t xml:space="preserve">Untuk kasus penyelaman, observasi sesuai keluhan, yaitu:  </w:t>
      </w:r>
      <w:r w:rsidRPr="006D419C">
        <w:rPr>
          <w:rFonts w:ascii="Times New Roman" w:hAnsi="Times New Roman"/>
          <w:color w:val="000000"/>
          <w:kern w:val="0"/>
          <w:sz w:val="24"/>
          <w:szCs w:val="24"/>
          <w:lang w:val="en-ID"/>
        </w:rPr>
        <w:t>gangguan motorik dan sensorik, rasa nyeri.</w:t>
      </w:r>
    </w:p>
    <w:p w14:paraId="184EB628" w14:textId="77777777" w:rsidR="00082616" w:rsidRPr="0028672F" w:rsidRDefault="006F30F7" w:rsidP="009973F4">
      <w:pPr>
        <w:pStyle w:val="ListParagraph"/>
        <w:numPr>
          <w:ilvl w:val="0"/>
          <w:numId w:val="30"/>
        </w:numPr>
        <w:autoSpaceDE w:val="0"/>
        <w:autoSpaceDN w:val="0"/>
        <w:adjustRightInd w:val="0"/>
        <w:spacing w:after="0" w:line="480" w:lineRule="auto"/>
        <w:jc w:val="both"/>
        <w:rPr>
          <w:rFonts w:ascii="Times New Roman" w:hAnsi="Times New Roman"/>
          <w:color w:val="000000"/>
          <w:kern w:val="0"/>
          <w:sz w:val="24"/>
          <w:szCs w:val="24"/>
          <w:lang w:val="en-ID"/>
        </w:rPr>
      </w:pPr>
      <w:r w:rsidRPr="0088436B">
        <w:rPr>
          <w:rFonts w:ascii="Times New Roman" w:hAnsi="Times New Roman"/>
          <w:color w:val="000000"/>
          <w:kern w:val="0"/>
          <w:sz w:val="24"/>
          <w:szCs w:val="24"/>
          <w:lang w:val="en-ID"/>
        </w:rPr>
        <w:t>Selama proses dekompresi perawat membantu adaptasi pese</w:t>
      </w:r>
      <w:r>
        <w:rPr>
          <w:rFonts w:ascii="Times New Roman" w:hAnsi="Times New Roman"/>
          <w:color w:val="000000"/>
          <w:kern w:val="0"/>
          <w:sz w:val="24"/>
          <w:szCs w:val="24"/>
          <w:lang w:val="en-ID"/>
        </w:rPr>
        <w:t xml:space="preserve">rta </w:t>
      </w:r>
      <w:r w:rsidR="006B1D61">
        <w:rPr>
          <w:rFonts w:ascii="Times New Roman" w:hAnsi="Times New Roman"/>
          <w:color w:val="000000"/>
          <w:kern w:val="0"/>
          <w:sz w:val="24"/>
          <w:szCs w:val="24"/>
          <w:lang w:val="en-ID"/>
        </w:rPr>
        <w:t>TOHB</w:t>
      </w:r>
      <w:r>
        <w:rPr>
          <w:rFonts w:ascii="Times New Roman" w:hAnsi="Times New Roman"/>
          <w:color w:val="000000"/>
          <w:kern w:val="0"/>
          <w:sz w:val="24"/>
          <w:szCs w:val="24"/>
          <w:lang w:val="en-ID"/>
        </w:rPr>
        <w:t xml:space="preserve"> </w:t>
      </w:r>
      <w:r w:rsidRPr="0088436B">
        <w:rPr>
          <w:rFonts w:ascii="Times New Roman" w:hAnsi="Times New Roman"/>
          <w:color w:val="000000"/>
          <w:kern w:val="0"/>
          <w:sz w:val="24"/>
          <w:szCs w:val="24"/>
          <w:lang w:val="en-ID"/>
        </w:rPr>
        <w:t xml:space="preserve"> terhadap pengurangan tekanan lingkungan dengan valsava manuver</w:t>
      </w:r>
      <w:r>
        <w:rPr>
          <w:rFonts w:ascii="Times New Roman" w:hAnsi="Times New Roman"/>
          <w:color w:val="000000"/>
          <w:kern w:val="0"/>
          <w:sz w:val="24"/>
          <w:szCs w:val="24"/>
          <w:lang w:val="en-ID"/>
        </w:rPr>
        <w:t xml:space="preserve"> </w:t>
      </w:r>
      <w:r w:rsidRPr="0088436B">
        <w:rPr>
          <w:rFonts w:ascii="Times New Roman" w:hAnsi="Times New Roman"/>
          <w:color w:val="000000"/>
          <w:kern w:val="0"/>
          <w:sz w:val="24"/>
          <w:szCs w:val="24"/>
          <w:lang w:val="en-ID"/>
        </w:rPr>
        <w:t>menelan ludah atau minum air putih.</w:t>
      </w:r>
    </w:p>
    <w:p w14:paraId="1EAEE0A5" w14:textId="77777777" w:rsidR="00082616" w:rsidRDefault="006F30F7" w:rsidP="009973F4">
      <w:pPr>
        <w:pStyle w:val="ListParagraph"/>
        <w:numPr>
          <w:ilvl w:val="0"/>
          <w:numId w:val="26"/>
        </w:numPr>
        <w:autoSpaceDE w:val="0"/>
        <w:autoSpaceDN w:val="0"/>
        <w:adjustRightInd w:val="0"/>
        <w:spacing w:after="0" w:line="480" w:lineRule="auto"/>
        <w:jc w:val="both"/>
        <w:rPr>
          <w:rFonts w:ascii="Times New Roman" w:hAnsi="Times New Roman"/>
          <w:color w:val="000000"/>
          <w:kern w:val="0"/>
          <w:sz w:val="24"/>
          <w:szCs w:val="24"/>
          <w:lang w:val="en-ID"/>
        </w:rPr>
      </w:pPr>
      <w:r w:rsidRPr="006D419C">
        <w:rPr>
          <w:rFonts w:ascii="Times New Roman" w:hAnsi="Times New Roman"/>
          <w:color w:val="000000"/>
          <w:kern w:val="0"/>
          <w:sz w:val="24"/>
          <w:szCs w:val="24"/>
          <w:lang w:val="en-ID"/>
        </w:rPr>
        <w:lastRenderedPageBreak/>
        <w:t xml:space="preserve">Setelah Terapi Hiperbarik Oksigen </w:t>
      </w:r>
    </w:p>
    <w:p w14:paraId="35ECD1B0" w14:textId="77777777" w:rsidR="00082616" w:rsidRDefault="006F30F7" w:rsidP="00082616">
      <w:pPr>
        <w:pStyle w:val="ListParagraph"/>
        <w:autoSpaceDE w:val="0"/>
        <w:autoSpaceDN w:val="0"/>
        <w:adjustRightInd w:val="0"/>
        <w:spacing w:after="0" w:line="480" w:lineRule="auto"/>
        <w:ind w:firstLine="720"/>
        <w:jc w:val="both"/>
        <w:rPr>
          <w:rFonts w:ascii="Times New Roman" w:hAnsi="Times New Roman"/>
          <w:color w:val="000000"/>
          <w:kern w:val="0"/>
          <w:sz w:val="24"/>
          <w:szCs w:val="24"/>
          <w:lang w:val="en-ID"/>
        </w:rPr>
      </w:pPr>
      <w:r w:rsidRPr="006D419C">
        <w:rPr>
          <w:rFonts w:ascii="Times New Roman" w:hAnsi="Times New Roman"/>
          <w:color w:val="000000"/>
          <w:kern w:val="0"/>
          <w:sz w:val="24"/>
          <w:szCs w:val="24"/>
          <w:lang w:val="en-ID"/>
        </w:rPr>
        <w:t>Dokter dan perawat jaga HBO melaksanakan anamnesis setelah terapi, evaluasi penyakit, evaluasi ada tidaknya efek samping. Bila kondisi baik maka pasien akan dikembalikan ke ruang perawatan seperti semula.</w:t>
      </w:r>
    </w:p>
    <w:p w14:paraId="59352C2C" w14:textId="77777777" w:rsidR="00082616" w:rsidRDefault="006F30F7" w:rsidP="009973F4">
      <w:pPr>
        <w:pStyle w:val="Heading2"/>
        <w:numPr>
          <w:ilvl w:val="0"/>
          <w:numId w:val="43"/>
        </w:numPr>
        <w:ind w:left="426" w:hanging="426"/>
        <w:rPr>
          <w:lang w:val="en-ID"/>
        </w:rPr>
      </w:pPr>
      <w:bookmarkStart w:id="49" w:name="_Toc180160410"/>
      <w:r>
        <w:rPr>
          <w:lang w:val="en-ID"/>
        </w:rPr>
        <w:t>Konsep Diabetes Mellitus</w:t>
      </w:r>
      <w:bookmarkEnd w:id="49"/>
      <w:r>
        <w:rPr>
          <w:lang w:val="en-ID"/>
        </w:rPr>
        <w:t xml:space="preserve">  </w:t>
      </w:r>
    </w:p>
    <w:p w14:paraId="67EC68A7" w14:textId="77777777" w:rsidR="00082616" w:rsidRDefault="006F30F7" w:rsidP="009973F4">
      <w:pPr>
        <w:pStyle w:val="Heading3"/>
        <w:numPr>
          <w:ilvl w:val="0"/>
          <w:numId w:val="45"/>
        </w:numPr>
        <w:ind w:left="567" w:hanging="567"/>
        <w:rPr>
          <w:lang w:val="en-ID"/>
        </w:rPr>
      </w:pPr>
      <w:bookmarkStart w:id="50" w:name="_Toc180160411"/>
      <w:r>
        <w:rPr>
          <w:lang w:val="en-ID"/>
        </w:rPr>
        <w:t>Definisi Diabetes Mellitus</w:t>
      </w:r>
      <w:bookmarkEnd w:id="50"/>
      <w:r>
        <w:rPr>
          <w:lang w:val="en-ID"/>
        </w:rPr>
        <w:t xml:space="preserve"> </w:t>
      </w:r>
    </w:p>
    <w:p w14:paraId="7377B23F" w14:textId="77777777" w:rsidR="00082616" w:rsidRDefault="006F30F7" w:rsidP="00082616">
      <w:pPr>
        <w:autoSpaceDE w:val="0"/>
        <w:autoSpaceDN w:val="0"/>
        <w:adjustRightInd w:val="0"/>
        <w:spacing w:line="480" w:lineRule="auto"/>
        <w:ind w:firstLine="720"/>
        <w:jc w:val="both"/>
        <w:rPr>
          <w:sz w:val="24"/>
          <w:szCs w:val="24"/>
          <w:lang w:val="en-ID"/>
        </w:rPr>
      </w:pPr>
      <w:r>
        <w:rPr>
          <w:color w:val="000000"/>
          <w:sz w:val="24"/>
          <w:szCs w:val="24"/>
          <w:lang w:val="en-ID"/>
        </w:rPr>
        <w:t>Diabetes Mellitus adalah penyakit kronis yang terjadi ketika pankreas tidak menghasilkan insulin yang cukup atau tubuh tidak dapat menggunakan insulin yang dihasilkan secara efektif. Diabetes Mellitus adalah penyakit metabolik karena adanya masalah pada pengeluaran insulin, aksi insulin atau keduanya</w:t>
      </w:r>
      <w:r w:rsidR="00602020">
        <w:rPr>
          <w:color w:val="000000"/>
          <w:sz w:val="24"/>
          <w:szCs w:val="24"/>
          <w:lang w:val="en-ID"/>
        </w:rPr>
        <w:t xml:space="preserve"> </w:t>
      </w:r>
      <w:r w:rsidR="00602020">
        <w:rPr>
          <w:color w:val="000000"/>
          <w:sz w:val="24"/>
          <w:szCs w:val="24"/>
          <w:lang w:val="en-ID"/>
        </w:rPr>
        <w:fldChar w:fldCharType="begin" w:fldLock="1"/>
      </w:r>
      <w:r w:rsidR="00602020">
        <w:rPr>
          <w:color w:val="000000"/>
          <w:sz w:val="24"/>
          <w:szCs w:val="24"/>
          <w:lang w:val="en-ID"/>
        </w:rPr>
        <w:instrText>ADDIN CSL_CITATION {"citationItems":[{"id":"ITEM-1","itemData":{"author":[{"dropping-particle":"","family":"Ignatavicius","given":"Donna D.","non-dropping-particle":"","parse-names":false,"suffix":""},{"dropping-particle":"","family":"Workman","given":"M. Linda","non-dropping-particle":"","parse-names":false,"suffix":""},{"dropping-particle":"","family":"Rebar","given":"Cherie R.","non-dropping-particle":"","parse-names":false,"suffix":""},{"dropping-particle":"","family":"Heimgartner","given":"Nicole M.","non-dropping-particle":"","parse-names":false,"suffix":""}],"id":"ITEM-1","issued":{"date-parts":[["2021"]]},"publisher":"Elsevier","publisher-place":"Missouri","title":"Medical-Surgical Nursing: Concepts Forinterprofessional Collaborative Care","type":"book"},"uris":["http://www.mendeley.com/documents/?uuid=5911740a-ccad-4d67-9cef-743b7afc76dd"]}],"mendeley":{"formattedCitation":"(Ignatavicius, Workman, Rebar, &amp; Heimgartner, 2021)","plainTextFormattedCitation":"(Ignatavicius, Workman, Rebar, &amp; Heimgartner, 2021)","previouslyFormattedCitation":"(Ignatavicius, Workman, Rebar, &amp; Heimgartner, 2021)"},"properties":{"noteIndex":0},"schema":"https://github.com/citation-style-language/schema/raw/master/csl-citation.json"}</w:instrText>
      </w:r>
      <w:r w:rsidR="00602020">
        <w:rPr>
          <w:color w:val="000000"/>
          <w:sz w:val="24"/>
          <w:szCs w:val="24"/>
          <w:lang w:val="en-ID"/>
        </w:rPr>
        <w:fldChar w:fldCharType="separate"/>
      </w:r>
      <w:r w:rsidR="00602020" w:rsidRPr="00602020">
        <w:rPr>
          <w:noProof/>
          <w:color w:val="000000"/>
          <w:sz w:val="24"/>
          <w:szCs w:val="24"/>
          <w:lang w:val="en-ID"/>
        </w:rPr>
        <w:t>(Ignatavicius, Workman, Rebar, &amp; Heimgartner, 2021)</w:t>
      </w:r>
      <w:r w:rsidR="00602020">
        <w:rPr>
          <w:color w:val="000000"/>
          <w:sz w:val="24"/>
          <w:szCs w:val="24"/>
          <w:lang w:val="en-ID"/>
        </w:rPr>
        <w:fldChar w:fldCharType="end"/>
      </w:r>
      <w:r>
        <w:rPr>
          <w:color w:val="000000"/>
          <w:sz w:val="24"/>
          <w:szCs w:val="24"/>
          <w:lang w:val="en-ID"/>
        </w:rPr>
        <w:t xml:space="preserve">.  </w:t>
      </w:r>
    </w:p>
    <w:p w14:paraId="51FE0416" w14:textId="77777777" w:rsidR="00082616" w:rsidRDefault="006F30F7" w:rsidP="00B21693">
      <w:pPr>
        <w:autoSpaceDE w:val="0"/>
        <w:autoSpaceDN w:val="0"/>
        <w:adjustRightInd w:val="0"/>
        <w:spacing w:line="480" w:lineRule="auto"/>
        <w:ind w:firstLine="720"/>
        <w:jc w:val="both"/>
        <w:rPr>
          <w:color w:val="000000"/>
          <w:sz w:val="24"/>
          <w:szCs w:val="24"/>
          <w:lang w:val="en-ID"/>
        </w:rPr>
      </w:pPr>
      <w:r>
        <w:rPr>
          <w:color w:val="000000"/>
          <w:sz w:val="24"/>
          <w:szCs w:val="24"/>
          <w:lang w:val="en-ID"/>
        </w:rPr>
        <w:t>Diabetes Mellitus atau disebut kencing manis adalah adalah penyakit kronis yang terjadi ketika pankreas tidak lagi mampu memproduksi insulin, atau ketika tubuh tidak dapat memanfaatkan insulin yang dihasilkannya dengan baik. Insulin adalah hormon yang dibuat oleh pankreas, yang bertindak seperti kunci untuk membiarkan glukosa dari makanan yang kita makan lewat dari aliran darah ke sel-sel dalam tubuh untuk menghasilkan energi. Semua makanan karbohidrat dipecah menjadi glukosa dalam darah. Insulin membantu glukosa masuk ke dalam sel. Tidak mampu memproduksi insulin atau menggunakannya secara efektif menyebabkan peningkatan kadar glukosa dalam darah (dikenal sebagai hiperglikemia). Selama jangka panjang kadar glukosa tinggi dikaitkan dengan kerusakan pada tubuh dan kegagalan berbagai organ dan jaringan</w:t>
      </w:r>
      <w:r w:rsidR="005E1E0C">
        <w:rPr>
          <w:color w:val="000000"/>
          <w:sz w:val="24"/>
          <w:szCs w:val="24"/>
          <w:lang w:val="en-ID"/>
        </w:rPr>
        <w:t xml:space="preserve"> </w:t>
      </w:r>
      <w:r w:rsidR="005E1E0C">
        <w:rPr>
          <w:color w:val="000000"/>
          <w:sz w:val="24"/>
          <w:szCs w:val="24"/>
          <w:lang w:val="en-ID"/>
        </w:rPr>
        <w:fldChar w:fldCharType="begin" w:fldLock="1"/>
      </w:r>
      <w:r w:rsidR="00717864">
        <w:rPr>
          <w:color w:val="000000"/>
          <w:sz w:val="24"/>
          <w:szCs w:val="24"/>
          <w:lang w:val="en-ID"/>
        </w:rPr>
        <w:instrText>ADDIN CSL_CITATION {"citationItems":[{"id":"ITEM-1","itemData":{"URL":"https://idf.org/about-diabetes/what-is-diabetes/","author":[{"dropping-particle":"","family":"International Diabetes Federation","given":"","non-dropping-particle":"","parse-names":false,"suffix":""}],"id":"ITEM-1","issued":{"date-parts":[["2024"]]},"title":"About diabetes","type":"webpage"},"uris":["http://www.mendeley.com/documents/?uuid=d955a7ad-458a-4060-ac40-0f940b1c07e1"]}],"mendeley":{"formattedCitation":"(International Diabetes Federation, 2024a)","plainTextFormattedCitation":"(International Diabetes Federation, 2024a)","previouslyFormattedCitation":"(International Diabetes Federation, 2024a)"},"properties":{"noteIndex":0},"schema":"https://github.com/citation-style-language/schema/raw/master/csl-citation.json"}</w:instrText>
      </w:r>
      <w:r w:rsidR="005E1E0C">
        <w:rPr>
          <w:color w:val="000000"/>
          <w:sz w:val="24"/>
          <w:szCs w:val="24"/>
          <w:lang w:val="en-ID"/>
        </w:rPr>
        <w:fldChar w:fldCharType="separate"/>
      </w:r>
      <w:r w:rsidR="005E1E0C" w:rsidRPr="005E1E0C">
        <w:rPr>
          <w:noProof/>
          <w:color w:val="000000"/>
          <w:sz w:val="24"/>
          <w:szCs w:val="24"/>
          <w:lang w:val="en-ID"/>
        </w:rPr>
        <w:t>(International Diabetes Federation, 2024a)</w:t>
      </w:r>
      <w:r w:rsidR="005E1E0C">
        <w:rPr>
          <w:color w:val="000000"/>
          <w:sz w:val="24"/>
          <w:szCs w:val="24"/>
          <w:lang w:val="en-ID"/>
        </w:rPr>
        <w:fldChar w:fldCharType="end"/>
      </w:r>
      <w:r>
        <w:rPr>
          <w:color w:val="000000"/>
          <w:sz w:val="24"/>
          <w:szCs w:val="24"/>
          <w:lang w:val="en-ID"/>
        </w:rPr>
        <w:t>.</w:t>
      </w:r>
    </w:p>
    <w:p w14:paraId="18EF9ABC" w14:textId="77777777" w:rsidR="00082616" w:rsidRPr="00816206" w:rsidRDefault="006F30F7" w:rsidP="009973F4">
      <w:pPr>
        <w:pStyle w:val="Heading3"/>
        <w:numPr>
          <w:ilvl w:val="0"/>
          <w:numId w:val="45"/>
        </w:numPr>
        <w:ind w:left="567" w:hanging="567"/>
        <w:rPr>
          <w:lang w:val="en-ID"/>
        </w:rPr>
      </w:pPr>
      <w:bookmarkStart w:id="51" w:name="_Toc180160412"/>
      <w:r w:rsidRPr="00816206">
        <w:rPr>
          <w:lang w:val="en-ID"/>
        </w:rPr>
        <w:lastRenderedPageBreak/>
        <w:t>Klasifikasi Diabetes Mellitus</w:t>
      </w:r>
      <w:bookmarkEnd w:id="51"/>
      <w:r w:rsidRPr="00816206">
        <w:rPr>
          <w:lang w:val="en-ID"/>
        </w:rPr>
        <w:t xml:space="preserve"> </w:t>
      </w:r>
    </w:p>
    <w:p w14:paraId="3B0FD080" w14:textId="77777777" w:rsidR="00082616" w:rsidRDefault="006F30F7" w:rsidP="00A13C4E">
      <w:pPr>
        <w:autoSpaceDE w:val="0"/>
        <w:autoSpaceDN w:val="0"/>
        <w:adjustRightInd w:val="0"/>
        <w:spacing w:line="480" w:lineRule="auto"/>
        <w:jc w:val="both"/>
        <w:rPr>
          <w:color w:val="000000"/>
          <w:sz w:val="24"/>
          <w:szCs w:val="24"/>
          <w:lang w:val="en-ID"/>
        </w:rPr>
      </w:pPr>
      <w:r>
        <w:rPr>
          <w:color w:val="000000"/>
          <w:sz w:val="24"/>
          <w:szCs w:val="24"/>
          <w:lang w:val="en-ID"/>
        </w:rPr>
        <w:t xml:space="preserve">Tipe DM berdasarkan etiologi atau faktor penyebabnya DM dibagi menjadi 3 yaitu DM tipe 1, DM tipe 2 dan Diabetes Gestasional </w:t>
      </w:r>
      <w:r w:rsidR="00A13C4E">
        <w:rPr>
          <w:color w:val="000000"/>
          <w:sz w:val="24"/>
          <w:szCs w:val="24"/>
          <w:lang w:val="en-ID"/>
        </w:rPr>
        <w:t>&amp; DM tipe lain</w:t>
      </w:r>
      <w:r w:rsidR="00673273">
        <w:rPr>
          <w:color w:val="000000"/>
          <w:sz w:val="24"/>
          <w:szCs w:val="24"/>
          <w:lang w:val="en-ID"/>
        </w:rPr>
        <w:t xml:space="preserve"> </w:t>
      </w:r>
      <w:r w:rsidR="00673273">
        <w:rPr>
          <w:color w:val="000000"/>
          <w:sz w:val="24"/>
          <w:szCs w:val="24"/>
          <w:lang w:val="en-ID"/>
        </w:rPr>
        <w:fldChar w:fldCharType="begin" w:fldLock="1"/>
      </w:r>
      <w:r w:rsidR="00673273">
        <w:rPr>
          <w:color w:val="000000"/>
          <w:sz w:val="24"/>
          <w:szCs w:val="24"/>
          <w:lang w:val="en-ID"/>
        </w:rPr>
        <w:instrText>ADDIN CSL_CITATION {"citationItems":[{"id":"ITEM-1","itemData":{"author":[{"dropping-particle":"","family":"Goyal","given":"R.","non-dropping-particle":"","parse-names":false,"suffix":""},{"dropping-particle":"","family":"Singhal","given":"M.","non-dropping-particle":"","parse-names":false,"suffix":""},{"dropping-particle":"","family":"Jialal","given":"I.","non-dropping-particle":"","parse-names":false,"suffix":""}],"id":"ITEM-1","issued":{"date-parts":[["2023"]]},"publisher":"StatPearls Publishing","publisher-place":"Treasure Island (FL)","title":"Type 2 Diabetes.","type":"book"},"uris":["http://www.mendeley.com/documents/?uuid=95d7e0df-e378-4249-8288-e0c69efd0d81"]}],"mendeley":{"formattedCitation":"(Goyal, Singhal, &amp; Jialal, 2023)","plainTextFormattedCitation":"(Goyal, Singhal, &amp; Jialal, 2023)","previouslyFormattedCitation":"(Goyal, Singhal, &amp; Jialal, 2023)"},"properties":{"noteIndex":0},"schema":"https://github.com/citation-style-language/schema/raw/master/csl-citation.json"}</w:instrText>
      </w:r>
      <w:r w:rsidR="00673273">
        <w:rPr>
          <w:color w:val="000000"/>
          <w:sz w:val="24"/>
          <w:szCs w:val="24"/>
          <w:lang w:val="en-ID"/>
        </w:rPr>
        <w:fldChar w:fldCharType="separate"/>
      </w:r>
      <w:r w:rsidR="00673273" w:rsidRPr="00673273">
        <w:rPr>
          <w:noProof/>
          <w:color w:val="000000"/>
          <w:sz w:val="24"/>
          <w:szCs w:val="24"/>
          <w:lang w:val="en-ID"/>
        </w:rPr>
        <w:t>(Goyal, Singhal, &amp; Jialal, 2023)</w:t>
      </w:r>
      <w:r w:rsidR="00673273">
        <w:rPr>
          <w:color w:val="000000"/>
          <w:sz w:val="24"/>
          <w:szCs w:val="24"/>
          <w:lang w:val="en-ID"/>
        </w:rPr>
        <w:fldChar w:fldCharType="end"/>
      </w:r>
      <w:r w:rsidR="00673273">
        <w:rPr>
          <w:color w:val="000000"/>
          <w:sz w:val="24"/>
          <w:szCs w:val="24"/>
          <w:lang w:val="en-ID"/>
        </w:rPr>
        <w:t>.</w:t>
      </w:r>
      <w:r>
        <w:rPr>
          <w:color w:val="000000"/>
          <w:sz w:val="24"/>
          <w:szCs w:val="24"/>
          <w:lang w:val="en-ID"/>
        </w:rPr>
        <w:t xml:space="preserve"> </w:t>
      </w:r>
    </w:p>
    <w:p w14:paraId="68BE8CCC" w14:textId="77777777" w:rsidR="00082616" w:rsidRPr="00672441" w:rsidRDefault="006F30F7" w:rsidP="009973F4">
      <w:pPr>
        <w:pStyle w:val="ListParagraph"/>
        <w:numPr>
          <w:ilvl w:val="0"/>
          <w:numId w:val="32"/>
        </w:numPr>
        <w:autoSpaceDE w:val="0"/>
        <w:autoSpaceDN w:val="0"/>
        <w:adjustRightInd w:val="0"/>
        <w:spacing w:after="0" w:line="480" w:lineRule="auto"/>
        <w:ind w:left="567" w:hanging="567"/>
        <w:rPr>
          <w:rFonts w:ascii="Times New Roman" w:hAnsi="Times New Roman"/>
          <w:kern w:val="0"/>
          <w:sz w:val="24"/>
          <w:szCs w:val="24"/>
          <w:lang w:val="en-ID"/>
        </w:rPr>
      </w:pPr>
      <w:r w:rsidRPr="00672441">
        <w:rPr>
          <w:rFonts w:ascii="Times New Roman" w:hAnsi="Times New Roman"/>
          <w:color w:val="000000"/>
          <w:kern w:val="0"/>
          <w:sz w:val="24"/>
          <w:szCs w:val="24"/>
          <w:lang w:val="en-ID"/>
        </w:rPr>
        <w:t xml:space="preserve">DM tipe I  </w:t>
      </w:r>
    </w:p>
    <w:p w14:paraId="712C6731" w14:textId="77777777" w:rsidR="00082616" w:rsidRDefault="006F30F7" w:rsidP="00082616">
      <w:pPr>
        <w:autoSpaceDE w:val="0"/>
        <w:autoSpaceDN w:val="0"/>
        <w:adjustRightInd w:val="0"/>
        <w:spacing w:line="480" w:lineRule="auto"/>
        <w:ind w:firstLine="567"/>
        <w:jc w:val="both"/>
        <w:rPr>
          <w:sz w:val="24"/>
          <w:szCs w:val="24"/>
          <w:lang w:val="en-ID"/>
        </w:rPr>
      </w:pPr>
      <w:r>
        <w:rPr>
          <w:color w:val="000000"/>
          <w:sz w:val="24"/>
          <w:szCs w:val="24"/>
          <w:lang w:val="en-ID"/>
        </w:rPr>
        <w:t>Diabetes Melitus tipe 1 adalah penyakit autoimun yang menyebabkan rusaknya sel beta pankreas penghasil insulin. Insulin adalah hormon anabolik esensial yang memberikan pengaruh pada metabolisme glukosa, lipid, protein, dan mineral, serta pertumbuhan. Pengidap Diabetes Melitus tipe 1 membutuhkan terapi pengganti insulin seumur hidup</w:t>
      </w:r>
      <w:r w:rsidR="00602020">
        <w:rPr>
          <w:color w:val="000000"/>
          <w:sz w:val="24"/>
          <w:szCs w:val="24"/>
          <w:lang w:val="en-ID"/>
        </w:rPr>
        <w:t xml:space="preserve"> </w:t>
      </w:r>
      <w:r w:rsidR="00602020">
        <w:rPr>
          <w:color w:val="000000"/>
          <w:sz w:val="24"/>
          <w:szCs w:val="24"/>
          <w:lang w:val="en-ID"/>
        </w:rPr>
        <w:fldChar w:fldCharType="begin" w:fldLock="1"/>
      </w:r>
      <w:r w:rsidR="00602020">
        <w:rPr>
          <w:color w:val="000000"/>
          <w:sz w:val="24"/>
          <w:szCs w:val="24"/>
          <w:lang w:val="en-ID"/>
        </w:rPr>
        <w:instrText>ADDIN CSL_CITATION {"citationItems":[{"id":"ITEM-1","itemData":{"author":[{"dropping-particle":"","family":"Lucier","given":"J.","non-dropping-particle":"","parse-names":false,"suffix":""},{"dropping-particle":"","family":"Weinstock","given":"R. S.","non-dropping-particle":"","parse-names":false,"suffix":""}],"id":"ITEM-1","issued":{"date-parts":[["2023"]]},"publisher":"StatPearls Publishing","publisher-place":"Treasure Island (FL)","title":"Type 1 Diabetes","type":"book"},"uris":["http://www.mendeley.com/documents/?uuid=e00416e0-f115-4647-9905-904e884b6abb"]}],"mendeley":{"formattedCitation":"(Lucier &amp; Weinstock, 2023)","plainTextFormattedCitation":"(Lucier &amp; Weinstock, 2023)","previouslyFormattedCitation":"(Lucier &amp; Weinstock, 2023)"},"properties":{"noteIndex":0},"schema":"https://github.com/citation-style-language/schema/raw/master/csl-citation.json"}</w:instrText>
      </w:r>
      <w:r w:rsidR="00602020">
        <w:rPr>
          <w:color w:val="000000"/>
          <w:sz w:val="24"/>
          <w:szCs w:val="24"/>
          <w:lang w:val="en-ID"/>
        </w:rPr>
        <w:fldChar w:fldCharType="separate"/>
      </w:r>
      <w:r w:rsidR="00602020" w:rsidRPr="00602020">
        <w:rPr>
          <w:noProof/>
          <w:color w:val="000000"/>
          <w:sz w:val="24"/>
          <w:szCs w:val="24"/>
          <w:lang w:val="en-ID"/>
        </w:rPr>
        <w:t>(Lucier &amp; Weinstock, 2023)</w:t>
      </w:r>
      <w:r w:rsidR="00602020">
        <w:rPr>
          <w:color w:val="000000"/>
          <w:sz w:val="24"/>
          <w:szCs w:val="24"/>
          <w:lang w:val="en-ID"/>
        </w:rPr>
        <w:fldChar w:fldCharType="end"/>
      </w:r>
      <w:r>
        <w:rPr>
          <w:color w:val="000000"/>
          <w:sz w:val="24"/>
          <w:szCs w:val="24"/>
          <w:lang w:val="en-ID"/>
        </w:rPr>
        <w:t>. DM tipe 1 diturunkan secara heterogen, sifat multigenik, dimana risiko terkena penyakit ini adalah 25-50% pada kembar identik, 6% pada saudara kandung, dan 5% kepada anak cucu</w:t>
      </w:r>
      <w:r w:rsidR="00602020">
        <w:rPr>
          <w:color w:val="000000"/>
          <w:sz w:val="24"/>
          <w:szCs w:val="24"/>
          <w:lang w:val="en-ID"/>
        </w:rPr>
        <w:t xml:space="preserve"> </w:t>
      </w:r>
      <w:r w:rsidR="00602020">
        <w:rPr>
          <w:color w:val="000000"/>
          <w:sz w:val="24"/>
          <w:szCs w:val="24"/>
          <w:lang w:val="en-ID"/>
        </w:rPr>
        <w:fldChar w:fldCharType="begin" w:fldLock="1"/>
      </w:r>
      <w:r w:rsidR="00602020">
        <w:rPr>
          <w:color w:val="000000"/>
          <w:sz w:val="24"/>
          <w:szCs w:val="24"/>
          <w:lang w:val="en-ID"/>
        </w:rPr>
        <w:instrText>ADDIN CSL_CITATION {"citationItems":[{"id":"ITEM-1","itemData":{"author":[{"dropping-particle":"","family":"Black","given":"Joyce M.","non-dropping-particle":"","parse-names":false,"suffix":""},{"dropping-particle":"","family":"Hawks","given":"Jane Hokanson","non-dropping-particle":"","parse-names":false,"suffix":""}],"id":"ITEM-1","issued":{"date-parts":[["2014"]]},"publisher":"Elsevier","publisher-place":"Singapore","title":"Keperawatan medikal bedah: manajemen klinis untuk hasil yang diharapkan","type":"book"},"uris":["http://www.mendeley.com/documents/?uuid=b448b03a-7c39-4d36-be76-92171969d283"]}],"mendeley":{"formattedCitation":"(Black &amp; Hawks, 2014)","plainTextFormattedCitation":"(Black &amp; Hawks, 2014)","previouslyFormattedCitation":"(Black &amp; Hawks, 2014)"},"properties":{"noteIndex":0},"schema":"https://github.com/citation-style-language/schema/raw/master/csl-citation.json"}</w:instrText>
      </w:r>
      <w:r w:rsidR="00602020">
        <w:rPr>
          <w:color w:val="000000"/>
          <w:sz w:val="24"/>
          <w:szCs w:val="24"/>
          <w:lang w:val="en-ID"/>
        </w:rPr>
        <w:fldChar w:fldCharType="separate"/>
      </w:r>
      <w:r w:rsidR="00602020" w:rsidRPr="00602020">
        <w:rPr>
          <w:noProof/>
          <w:color w:val="000000"/>
          <w:sz w:val="24"/>
          <w:szCs w:val="24"/>
          <w:lang w:val="en-ID"/>
        </w:rPr>
        <w:t>(Black &amp; Hawks, 2014)</w:t>
      </w:r>
      <w:r w:rsidR="00602020">
        <w:rPr>
          <w:color w:val="000000"/>
          <w:sz w:val="24"/>
          <w:szCs w:val="24"/>
          <w:lang w:val="en-ID"/>
        </w:rPr>
        <w:fldChar w:fldCharType="end"/>
      </w:r>
      <w:r>
        <w:rPr>
          <w:color w:val="000000"/>
          <w:sz w:val="24"/>
          <w:szCs w:val="24"/>
          <w:lang w:val="en-ID"/>
        </w:rPr>
        <w:t>. Gejala diabetes tipe 1 yang paling umum meliputi rasa haus yang tidak normal, mulut kering, penurunan berat badan mendadak, poliuri, kurang berenergi, kelelahan, polifagi, penglihatan kabur dan mengompol. Namun untuk mendiagnosis diabetes tipe 1 diperlukan tes tambahan untuk diagnosis yang lebih tepat</w:t>
      </w:r>
      <w:r w:rsidR="005E1E0C">
        <w:rPr>
          <w:color w:val="000000"/>
          <w:sz w:val="24"/>
          <w:szCs w:val="24"/>
          <w:lang w:val="en-ID"/>
        </w:rPr>
        <w:t xml:space="preserve"> </w:t>
      </w:r>
      <w:r w:rsidR="005E1E0C">
        <w:rPr>
          <w:color w:val="000000"/>
          <w:sz w:val="24"/>
          <w:szCs w:val="24"/>
          <w:lang w:val="en-ID"/>
        </w:rPr>
        <w:fldChar w:fldCharType="begin" w:fldLock="1"/>
      </w:r>
      <w:r w:rsidR="00717864">
        <w:rPr>
          <w:color w:val="000000"/>
          <w:sz w:val="24"/>
          <w:szCs w:val="24"/>
          <w:lang w:val="en-ID"/>
        </w:rPr>
        <w:instrText>ADDIN CSL_CITATION {"citationItems":[{"id":"ITEM-1","itemData":{"URL":"https://idf.org/about-diabetes/type-1-diabetes/","author":[{"dropping-particle":"","family":"International Diabetes Federation","given":"","non-dropping-particle":"","parse-names":false,"suffix":""}],"id":"ITEM-1","issued":{"date-parts":[["2024"]]},"title":"Type 1 diabetes","type":"webpage"},"uris":["http://www.mendeley.com/documents/?uuid=2d5cf2c3-8bd8-4ee9-bdd6-1ce1b98c906a"]}],"mendeley":{"formattedCitation":"(International Diabetes Federation, 2024b)","plainTextFormattedCitation":"(International Diabetes Federation, 2024b)","previouslyFormattedCitation":"(International Diabetes Federation, 2024b)"},"properties":{"noteIndex":0},"schema":"https://github.com/citation-style-language/schema/raw/master/csl-citation.json"}</w:instrText>
      </w:r>
      <w:r w:rsidR="005E1E0C">
        <w:rPr>
          <w:color w:val="000000"/>
          <w:sz w:val="24"/>
          <w:szCs w:val="24"/>
          <w:lang w:val="en-ID"/>
        </w:rPr>
        <w:fldChar w:fldCharType="separate"/>
      </w:r>
      <w:r w:rsidR="005E1E0C" w:rsidRPr="005E1E0C">
        <w:rPr>
          <w:noProof/>
          <w:color w:val="000000"/>
          <w:sz w:val="24"/>
          <w:szCs w:val="24"/>
          <w:lang w:val="en-ID"/>
        </w:rPr>
        <w:t>(International Diabetes Federation, 2024b)</w:t>
      </w:r>
      <w:r w:rsidR="005E1E0C">
        <w:rPr>
          <w:color w:val="000000"/>
          <w:sz w:val="24"/>
          <w:szCs w:val="24"/>
          <w:lang w:val="en-ID"/>
        </w:rPr>
        <w:fldChar w:fldCharType="end"/>
      </w:r>
      <w:r>
        <w:rPr>
          <w:color w:val="000000"/>
          <w:sz w:val="24"/>
          <w:szCs w:val="24"/>
          <w:lang w:val="en-ID"/>
        </w:rPr>
        <w:t xml:space="preserve">. </w:t>
      </w:r>
    </w:p>
    <w:p w14:paraId="4F7FB105" w14:textId="77777777" w:rsidR="00082616" w:rsidRPr="001E0F06" w:rsidRDefault="006F30F7" w:rsidP="009973F4">
      <w:pPr>
        <w:pStyle w:val="ListParagraph"/>
        <w:numPr>
          <w:ilvl w:val="0"/>
          <w:numId w:val="32"/>
        </w:numPr>
        <w:autoSpaceDE w:val="0"/>
        <w:autoSpaceDN w:val="0"/>
        <w:adjustRightInd w:val="0"/>
        <w:spacing w:after="0" w:line="480" w:lineRule="auto"/>
        <w:ind w:left="709" w:hanging="720"/>
        <w:jc w:val="both"/>
        <w:rPr>
          <w:rFonts w:ascii="Times New Roman" w:hAnsi="Times New Roman"/>
          <w:kern w:val="0"/>
          <w:sz w:val="24"/>
          <w:szCs w:val="24"/>
          <w:lang w:val="en-ID"/>
        </w:rPr>
      </w:pPr>
      <w:r w:rsidRPr="001E0F06">
        <w:rPr>
          <w:rFonts w:ascii="Times New Roman" w:hAnsi="Times New Roman"/>
          <w:color w:val="000000"/>
          <w:kern w:val="0"/>
          <w:sz w:val="24"/>
          <w:szCs w:val="24"/>
          <w:lang w:val="en-ID"/>
        </w:rPr>
        <w:t xml:space="preserve">DM tipe 2  </w:t>
      </w:r>
    </w:p>
    <w:p w14:paraId="70B6EE25" w14:textId="77777777" w:rsidR="00082616" w:rsidRPr="001E0F06" w:rsidRDefault="006F30F7" w:rsidP="00082616">
      <w:pPr>
        <w:autoSpaceDE w:val="0"/>
        <w:autoSpaceDN w:val="0"/>
        <w:adjustRightInd w:val="0"/>
        <w:spacing w:line="480" w:lineRule="auto"/>
        <w:ind w:left="-11" w:firstLine="720"/>
        <w:jc w:val="both"/>
        <w:rPr>
          <w:color w:val="000000"/>
          <w:sz w:val="24"/>
          <w:szCs w:val="24"/>
          <w:lang w:val="en-ID"/>
        </w:rPr>
      </w:pPr>
      <w:r w:rsidRPr="001E0F06">
        <w:rPr>
          <w:color w:val="000000"/>
          <w:sz w:val="24"/>
          <w:szCs w:val="24"/>
          <w:lang w:val="en-ID"/>
        </w:rPr>
        <w:t xml:space="preserve">Diabetes Melitus tipe 2 adalah kondisi resistensi insulin dengan disfungsi sel beta. Terjadi karena adanya peningkatan kompensasi dalam sekresi  insulin yang mempertahankan kadar glukosa dalam kisaran normal. Seiring perkembangan penyakit, sel beta berubah dan sekresi insulin tidak mampu mempertahankan homeostasis glukosa sehingga terjadi hiperglikemia. Sebagian besar pasien dengan DM tipe 2 mengalami obesitas atau memiliki persentase lemak tubuh yang tinggi </w:t>
      </w:r>
      <w:r w:rsidRPr="001E0F06">
        <w:rPr>
          <w:color w:val="000000"/>
          <w:sz w:val="24"/>
          <w:szCs w:val="24"/>
          <w:lang w:val="en-ID"/>
        </w:rPr>
        <w:lastRenderedPageBreak/>
        <w:t>dan terdistribusi terutama di daerah abdomen. DM tipe 2 paling sering terlihat pada orang yang lebih tua dari 45 tahun. Namun, bisa terjadi pada anak-anak, remaja, dan dewasa muda karena meningkatnya tingkat obesitas dan kurang aktivitas fisik</w:t>
      </w:r>
      <w:r w:rsidR="00673273">
        <w:rPr>
          <w:color w:val="000000"/>
          <w:sz w:val="24"/>
          <w:szCs w:val="24"/>
          <w:lang w:val="en-ID"/>
        </w:rPr>
        <w:t xml:space="preserve"> </w:t>
      </w:r>
      <w:r w:rsidR="00673273">
        <w:rPr>
          <w:color w:val="000000"/>
          <w:sz w:val="24"/>
          <w:szCs w:val="24"/>
          <w:lang w:val="en-ID"/>
        </w:rPr>
        <w:fldChar w:fldCharType="begin" w:fldLock="1"/>
      </w:r>
      <w:r w:rsidR="005E1E0C">
        <w:rPr>
          <w:color w:val="000000"/>
          <w:sz w:val="24"/>
          <w:szCs w:val="24"/>
          <w:lang w:val="en-ID"/>
        </w:rPr>
        <w:instrText>ADDIN CSL_CITATION {"citationItems":[{"id":"ITEM-1","itemData":{"author":[{"dropping-particle":"","family":"Goyal","given":"R.","non-dropping-particle":"","parse-names":false,"suffix":""},{"dropping-particle":"","family":"Singhal","given":"M.","non-dropping-particle":"","parse-names":false,"suffix":""},{"dropping-particle":"","family":"Jialal","given":"I.","non-dropping-particle":"","parse-names":false,"suffix":""}],"id":"ITEM-1","issued":{"date-parts":[["2023"]]},"publisher":"StatPearls Publishing","publisher-place":"Treasure Island (FL)","title":"Type 2 Diabetes.","type":"book"},"uris":["http://www.mendeley.com/documents/?uuid=95d7e0df-e378-4249-8288-e0c69efd0d81"]}],"mendeley":{"formattedCitation":"(Goyal et al., 2023)","plainTextFormattedCitation":"(Goyal et al., 2023)","previouslyFormattedCitation":"(Goyal et al., 2023)"},"properties":{"noteIndex":0},"schema":"https://github.com/citation-style-language/schema/raw/master/csl-citation.json"}</w:instrText>
      </w:r>
      <w:r w:rsidR="00673273">
        <w:rPr>
          <w:color w:val="000000"/>
          <w:sz w:val="24"/>
          <w:szCs w:val="24"/>
          <w:lang w:val="en-ID"/>
        </w:rPr>
        <w:fldChar w:fldCharType="separate"/>
      </w:r>
      <w:r w:rsidR="00673273" w:rsidRPr="00673273">
        <w:rPr>
          <w:noProof/>
          <w:color w:val="000000"/>
          <w:sz w:val="24"/>
          <w:szCs w:val="24"/>
          <w:lang w:val="en-ID"/>
        </w:rPr>
        <w:t>(Goyal et al., 2023)</w:t>
      </w:r>
      <w:r w:rsidR="00673273">
        <w:rPr>
          <w:color w:val="000000"/>
          <w:sz w:val="24"/>
          <w:szCs w:val="24"/>
          <w:lang w:val="en-ID"/>
        </w:rPr>
        <w:fldChar w:fldCharType="end"/>
      </w:r>
      <w:r w:rsidRPr="001E0F06">
        <w:rPr>
          <w:color w:val="000000"/>
          <w:sz w:val="24"/>
          <w:szCs w:val="24"/>
          <w:lang w:val="en-ID"/>
        </w:rPr>
        <w:t>.</w:t>
      </w:r>
    </w:p>
    <w:p w14:paraId="34DAFFC6" w14:textId="77777777" w:rsidR="00082616" w:rsidRPr="001E0F06" w:rsidRDefault="006F30F7" w:rsidP="009973F4">
      <w:pPr>
        <w:pStyle w:val="ListParagraph"/>
        <w:numPr>
          <w:ilvl w:val="0"/>
          <w:numId w:val="32"/>
        </w:numPr>
        <w:autoSpaceDE w:val="0"/>
        <w:autoSpaceDN w:val="0"/>
        <w:adjustRightInd w:val="0"/>
        <w:spacing w:after="0" w:line="480" w:lineRule="auto"/>
        <w:ind w:left="567" w:hanging="567"/>
        <w:jc w:val="both"/>
        <w:rPr>
          <w:rFonts w:ascii="Times New Roman" w:hAnsi="Times New Roman"/>
          <w:kern w:val="0"/>
          <w:sz w:val="24"/>
          <w:szCs w:val="24"/>
          <w:lang w:val="en-ID"/>
        </w:rPr>
      </w:pPr>
      <w:r w:rsidRPr="001E0F06">
        <w:rPr>
          <w:rFonts w:ascii="Times New Roman" w:hAnsi="Times New Roman"/>
          <w:color w:val="000000"/>
          <w:kern w:val="0"/>
          <w:sz w:val="24"/>
          <w:szCs w:val="24"/>
          <w:lang w:val="en-ID"/>
        </w:rPr>
        <w:t xml:space="preserve">Diabetes Gestasional </w:t>
      </w:r>
    </w:p>
    <w:p w14:paraId="50930BFF" w14:textId="77777777" w:rsidR="00082616" w:rsidRPr="00542536" w:rsidRDefault="006F30F7" w:rsidP="00082616">
      <w:pPr>
        <w:autoSpaceDE w:val="0"/>
        <w:autoSpaceDN w:val="0"/>
        <w:adjustRightInd w:val="0"/>
        <w:spacing w:line="480" w:lineRule="auto"/>
        <w:ind w:firstLine="567"/>
        <w:jc w:val="both"/>
        <w:rPr>
          <w:color w:val="000000"/>
          <w:sz w:val="24"/>
          <w:szCs w:val="24"/>
          <w:lang w:val="en-ID"/>
        </w:rPr>
      </w:pPr>
      <w:r w:rsidRPr="001E0F06">
        <w:rPr>
          <w:color w:val="000000"/>
          <w:sz w:val="24"/>
          <w:szCs w:val="24"/>
          <w:lang w:val="en-ID"/>
        </w:rPr>
        <w:t xml:space="preserve">Hiperglikemia yang pertama kali terdeteksi selama kehamilan, diklasifikasikan sebagai Diabetes Melitus Gestasional (GDM). Meski bisa terjadi kapan saja selama kehamilan, GDM umumnya menyerang ibu hamil selama trimester kedua dan ketiga. Menurut American Diabetes Association (ADA), GDM mempersulit 7% dari semua kehamilan. Wanita dengan GDM dan keturunannya memiliki peningkatan risiko terkena diabetes melitus tipe 2 di masa depan. GDM dapat dipersulit oleh hipertensi, preeklampsia dan hidramnion serta dapat menyebabkan peningkatan intervensi operatif.  Diabetes Gestasional dapat menyebabkan janin mengalami peningkatan berat dan ukuran (makrosomia) atau anomali kongenital. Bahkan setelah lahir, bayi tersebut mungkin mengalami sindrom gangguan pernapasan dan obesitas pada masa kanak-kanak dan remaja </w:t>
      </w:r>
      <w:r w:rsidR="00673273">
        <w:rPr>
          <w:color w:val="000000"/>
          <w:sz w:val="24"/>
          <w:szCs w:val="24"/>
          <w:lang w:val="en-ID"/>
        </w:rPr>
        <w:fldChar w:fldCharType="begin" w:fldLock="1"/>
      </w:r>
      <w:r w:rsidR="005E1E0C">
        <w:rPr>
          <w:color w:val="000000"/>
          <w:sz w:val="24"/>
          <w:szCs w:val="24"/>
          <w:lang w:val="en-ID"/>
        </w:rPr>
        <w:instrText>ADDIN CSL_CITATION {"citationItems":[{"id":"ITEM-1","itemData":{"author":[{"dropping-particle":"","family":"Goyal","given":"R.","non-dropping-particle":"","parse-names":false,"suffix":""},{"dropping-particle":"","family":"Singhal","given":"M.","non-dropping-particle":"","parse-names":false,"suffix":""},{"dropping-particle":"","family":"Jialal","given":"I.","non-dropping-particle":"","parse-names":false,"suffix":""}],"id":"ITEM-1","issued":{"date-parts":[["2023"]]},"publisher":"StatPearls Publishing","publisher-place":"Treasure Island (FL)","title":"Type 2 Diabetes.","type":"book"},"uris":["http://www.mendeley.com/documents/?uuid=95d7e0df-e378-4249-8288-e0c69efd0d81"]}],"mendeley":{"formattedCitation":"(Goyal et al., 2023)","plainTextFormattedCitation":"(Goyal et al., 2023)","previouslyFormattedCitation":"(Goyal et al., 2023)"},"properties":{"noteIndex":0},"schema":"https://github.com/citation-style-language/schema/raw/master/csl-citation.json"}</w:instrText>
      </w:r>
      <w:r w:rsidR="00673273">
        <w:rPr>
          <w:color w:val="000000"/>
          <w:sz w:val="24"/>
          <w:szCs w:val="24"/>
          <w:lang w:val="en-ID"/>
        </w:rPr>
        <w:fldChar w:fldCharType="separate"/>
      </w:r>
      <w:r w:rsidR="00673273" w:rsidRPr="00673273">
        <w:rPr>
          <w:noProof/>
          <w:color w:val="000000"/>
          <w:sz w:val="24"/>
          <w:szCs w:val="24"/>
          <w:lang w:val="en-ID"/>
        </w:rPr>
        <w:t>(Goyal et al., 2023)</w:t>
      </w:r>
      <w:r w:rsidR="00673273">
        <w:rPr>
          <w:color w:val="000000"/>
          <w:sz w:val="24"/>
          <w:szCs w:val="24"/>
          <w:lang w:val="en-ID"/>
        </w:rPr>
        <w:fldChar w:fldCharType="end"/>
      </w:r>
      <w:r w:rsidR="00673273">
        <w:rPr>
          <w:color w:val="000000"/>
          <w:sz w:val="24"/>
          <w:szCs w:val="24"/>
          <w:lang w:val="en-ID"/>
        </w:rPr>
        <w:t>.</w:t>
      </w:r>
    </w:p>
    <w:p w14:paraId="344010E7" w14:textId="77777777" w:rsidR="00082616" w:rsidRPr="00542536" w:rsidRDefault="006F30F7" w:rsidP="009973F4">
      <w:pPr>
        <w:pStyle w:val="ListParagraph"/>
        <w:numPr>
          <w:ilvl w:val="0"/>
          <w:numId w:val="32"/>
        </w:numPr>
        <w:autoSpaceDE w:val="0"/>
        <w:autoSpaceDN w:val="0"/>
        <w:adjustRightInd w:val="0"/>
        <w:spacing w:after="0" w:line="480" w:lineRule="auto"/>
        <w:ind w:left="567" w:hanging="567"/>
        <w:jc w:val="both"/>
        <w:rPr>
          <w:rFonts w:ascii="Times New Roman" w:hAnsi="Times New Roman"/>
          <w:color w:val="000000"/>
          <w:kern w:val="0"/>
          <w:sz w:val="24"/>
          <w:szCs w:val="24"/>
          <w:lang w:val="en-ID"/>
        </w:rPr>
      </w:pPr>
      <w:r w:rsidRPr="00542536">
        <w:rPr>
          <w:rFonts w:ascii="Times New Roman" w:hAnsi="Times New Roman"/>
          <w:sz w:val="24"/>
          <w:szCs w:val="24"/>
        </w:rPr>
        <w:t xml:space="preserve">Diabetes melitus tipe lain </w:t>
      </w:r>
    </w:p>
    <w:p w14:paraId="18D52A8A" w14:textId="77777777" w:rsidR="00082616" w:rsidRPr="00542536" w:rsidRDefault="006F30F7" w:rsidP="00082616">
      <w:pPr>
        <w:autoSpaceDE w:val="0"/>
        <w:autoSpaceDN w:val="0"/>
        <w:adjustRightInd w:val="0"/>
        <w:spacing w:line="480" w:lineRule="auto"/>
        <w:ind w:firstLine="567"/>
        <w:jc w:val="both"/>
        <w:rPr>
          <w:sz w:val="24"/>
          <w:szCs w:val="24"/>
        </w:rPr>
      </w:pPr>
      <w:r w:rsidRPr="00542536">
        <w:rPr>
          <w:sz w:val="24"/>
          <w:szCs w:val="24"/>
        </w:rPr>
        <w:t xml:space="preserve">DM tipe ini terjadi akibat penyakit gangguan metabolik yang ditandai oleh kenaikan kadar glukosa darah akibat faktor genetik fungsi sel beta, defek genetik kerja insulin, penyakit eksokrin pankreas, penyakit metabolik endokrin lain, iatrogenik, infeksi virus, penyakit autoimun dan sindrom genetik lain yang berkaitan dengan penyakit DM </w:t>
      </w:r>
      <w:r w:rsidR="00717864">
        <w:rPr>
          <w:sz w:val="24"/>
          <w:szCs w:val="24"/>
        </w:rPr>
        <w:fldChar w:fldCharType="begin" w:fldLock="1"/>
      </w:r>
      <w:r w:rsidR="00717864">
        <w:rPr>
          <w:sz w:val="24"/>
          <w:szCs w:val="24"/>
        </w:rPr>
        <w:instrText>ADDIN CSL_CITATION {"citationItems":[{"id":"ITEM-1","itemData":{"author":[{"dropping-particle":"","family":"Alfi","given":"A.","non-dropping-particle":"","parse-names":false,"suffix":""},{"dropping-particle":"","family":"Idi","given":"S.","non-dropping-particle":"","parse-names":false,"suffix":""},{"dropping-particle":"","family":"Weni","given":"K.","non-dropping-particle":"","parse-names":false,"suffix":""}],"id":"ITEM-1","issued":{"date-parts":[["2019"]]},"publisher":"Poltekkes Kemenkes Yogyakarta","title":"Konseling gizi menggunakan media aplikasi nutri diabetic care untuk meningkatkan pengetahuan pasien diabetes melitus tipe 2 di Puskesmas Gamping I","type":"thesis"},"uris":["http://www.mendeley.com/documents/?uuid=717dffb9-e370-47eb-985c-7da8c722c17c"]}],"mendeley":{"formattedCitation":"(Alfi, Idi, &amp; Weni, 2019)","plainTextFormattedCitation":"(Alfi, Idi, &amp; Weni, 2019)","previouslyFormattedCitation":"(Alfi, Idi, &amp; Weni, 2019)"},"properties":{"noteIndex":0},"schema":"https://github.com/citation-style-language/schema/raw/master/csl-citation.json"}</w:instrText>
      </w:r>
      <w:r w:rsidR="00717864">
        <w:rPr>
          <w:sz w:val="24"/>
          <w:szCs w:val="24"/>
        </w:rPr>
        <w:fldChar w:fldCharType="separate"/>
      </w:r>
      <w:r w:rsidR="00717864" w:rsidRPr="00717864">
        <w:rPr>
          <w:noProof/>
          <w:sz w:val="24"/>
          <w:szCs w:val="24"/>
        </w:rPr>
        <w:t>(Alfi, Idi, &amp; Weni, 2019)</w:t>
      </w:r>
      <w:r w:rsidR="00717864">
        <w:rPr>
          <w:sz w:val="24"/>
          <w:szCs w:val="24"/>
        </w:rPr>
        <w:fldChar w:fldCharType="end"/>
      </w:r>
      <w:r w:rsidR="00717864">
        <w:rPr>
          <w:sz w:val="24"/>
          <w:szCs w:val="24"/>
        </w:rPr>
        <w:t>.</w:t>
      </w:r>
      <w:r w:rsidRPr="00542536">
        <w:rPr>
          <w:sz w:val="24"/>
          <w:szCs w:val="24"/>
        </w:rPr>
        <w:t xml:space="preserve"> Contoh dari DM tipe lain, yaitu </w:t>
      </w:r>
      <w:r w:rsidR="00717864">
        <w:rPr>
          <w:sz w:val="24"/>
          <w:szCs w:val="24"/>
        </w:rPr>
        <w:fldChar w:fldCharType="begin" w:fldLock="1"/>
      </w:r>
      <w:r w:rsidR="00717864">
        <w:rPr>
          <w:sz w:val="24"/>
          <w:szCs w:val="24"/>
        </w:rPr>
        <w:instrText>ADDIN CSL_CITATION {"citationItems":[{"id":"ITEM-1","itemData":{"author":[{"dropping-particle":"","family":"Alkhoir","given":"A. R. S.","non-dropping-particle":"","parse-names":false,"suffix":""}],"id":"ITEM-1","issued":{"date-parts":[["2020"]]},"publisher":"Universitas Muhammadiyah Yogyakarta","title":"Analisis peran keluarga terhadap perawatan diri pasien DM tipe II","type":"thesis"},"uris":["http://www.mendeley.com/documents/?uuid=cb07ffc1-123d-4806-b1a8-5cef998b3622"]}],"mendeley":{"formattedCitation":"(Alkhoir, 2020)","manualFormatting":"(ADA dalam Alkhoir, 2020)","plainTextFormattedCitation":"(Alkhoir, 2020)","previouslyFormattedCitation":"(Alkhoir, 2020)"},"properties":{"noteIndex":0},"schema":"https://github.com/citation-style-language/schema/raw/master/csl-citation.json"}</w:instrText>
      </w:r>
      <w:r w:rsidR="00717864">
        <w:rPr>
          <w:sz w:val="24"/>
          <w:szCs w:val="24"/>
        </w:rPr>
        <w:fldChar w:fldCharType="separate"/>
      </w:r>
      <w:r w:rsidR="00717864" w:rsidRPr="00717864">
        <w:rPr>
          <w:noProof/>
          <w:sz w:val="24"/>
          <w:szCs w:val="24"/>
        </w:rPr>
        <w:t>(</w:t>
      </w:r>
      <w:r w:rsidR="00717864">
        <w:rPr>
          <w:noProof/>
          <w:sz w:val="24"/>
          <w:szCs w:val="24"/>
        </w:rPr>
        <w:t xml:space="preserve">ADA dalam </w:t>
      </w:r>
      <w:r w:rsidR="00717864" w:rsidRPr="00717864">
        <w:rPr>
          <w:noProof/>
          <w:sz w:val="24"/>
          <w:szCs w:val="24"/>
        </w:rPr>
        <w:t>Alkhoir, 2020)</w:t>
      </w:r>
      <w:r w:rsidR="00717864">
        <w:rPr>
          <w:sz w:val="24"/>
          <w:szCs w:val="24"/>
        </w:rPr>
        <w:fldChar w:fldCharType="end"/>
      </w:r>
      <w:r w:rsidRPr="00542536">
        <w:rPr>
          <w:sz w:val="24"/>
          <w:szCs w:val="24"/>
        </w:rPr>
        <w:t xml:space="preserve">: </w:t>
      </w:r>
    </w:p>
    <w:p w14:paraId="44CDA196" w14:textId="77777777" w:rsidR="00082616" w:rsidRPr="00542536" w:rsidRDefault="006F30F7" w:rsidP="009973F4">
      <w:pPr>
        <w:pStyle w:val="ListParagraph"/>
        <w:numPr>
          <w:ilvl w:val="0"/>
          <w:numId w:val="33"/>
        </w:numPr>
        <w:autoSpaceDE w:val="0"/>
        <w:autoSpaceDN w:val="0"/>
        <w:adjustRightInd w:val="0"/>
        <w:spacing w:after="0" w:line="480" w:lineRule="auto"/>
        <w:jc w:val="both"/>
        <w:rPr>
          <w:rFonts w:ascii="Times New Roman" w:hAnsi="Times New Roman"/>
          <w:sz w:val="24"/>
          <w:szCs w:val="24"/>
        </w:rPr>
      </w:pPr>
      <w:r w:rsidRPr="00542536">
        <w:rPr>
          <w:rFonts w:ascii="Times New Roman" w:hAnsi="Times New Roman"/>
          <w:sz w:val="24"/>
          <w:szCs w:val="24"/>
        </w:rPr>
        <w:lastRenderedPageBreak/>
        <w:t>Sindrom diabetes monogenik (diabetes neonatal)</w:t>
      </w:r>
    </w:p>
    <w:p w14:paraId="1FBCCCD6" w14:textId="77777777" w:rsidR="00082616" w:rsidRPr="00542536" w:rsidRDefault="006F30F7" w:rsidP="009973F4">
      <w:pPr>
        <w:pStyle w:val="ListParagraph"/>
        <w:numPr>
          <w:ilvl w:val="0"/>
          <w:numId w:val="33"/>
        </w:numPr>
        <w:autoSpaceDE w:val="0"/>
        <w:autoSpaceDN w:val="0"/>
        <w:adjustRightInd w:val="0"/>
        <w:spacing w:after="0" w:line="480" w:lineRule="auto"/>
        <w:jc w:val="both"/>
        <w:rPr>
          <w:rFonts w:ascii="Times New Roman" w:hAnsi="Times New Roman"/>
          <w:sz w:val="24"/>
          <w:szCs w:val="24"/>
        </w:rPr>
      </w:pPr>
      <w:r w:rsidRPr="00542536">
        <w:rPr>
          <w:rFonts w:ascii="Times New Roman" w:hAnsi="Times New Roman"/>
          <w:sz w:val="24"/>
          <w:szCs w:val="24"/>
        </w:rPr>
        <w:t xml:space="preserve">Penyakit pada pankreas </w:t>
      </w:r>
    </w:p>
    <w:p w14:paraId="290B0350" w14:textId="77777777" w:rsidR="00082616" w:rsidRPr="00542536" w:rsidRDefault="006F30F7" w:rsidP="009973F4">
      <w:pPr>
        <w:pStyle w:val="ListParagraph"/>
        <w:numPr>
          <w:ilvl w:val="0"/>
          <w:numId w:val="33"/>
        </w:numPr>
        <w:autoSpaceDE w:val="0"/>
        <w:autoSpaceDN w:val="0"/>
        <w:adjustRightInd w:val="0"/>
        <w:spacing w:after="0" w:line="480" w:lineRule="auto"/>
        <w:jc w:val="both"/>
        <w:rPr>
          <w:rFonts w:ascii="Times New Roman" w:hAnsi="Times New Roman"/>
          <w:sz w:val="24"/>
          <w:szCs w:val="24"/>
        </w:rPr>
      </w:pPr>
      <w:r w:rsidRPr="00542536">
        <w:rPr>
          <w:rFonts w:ascii="Times New Roman" w:hAnsi="Times New Roman"/>
          <w:sz w:val="24"/>
          <w:szCs w:val="24"/>
        </w:rPr>
        <w:t>Diabetes yang diinduksi bahan kimia (penggunaan glukortikoid pada HIV/AIDS atau setelah transplantasi organ)</w:t>
      </w:r>
    </w:p>
    <w:p w14:paraId="268AD82D" w14:textId="77777777" w:rsidR="00082616" w:rsidRPr="00816206" w:rsidRDefault="006F30F7" w:rsidP="009973F4">
      <w:pPr>
        <w:pStyle w:val="Heading3"/>
        <w:numPr>
          <w:ilvl w:val="0"/>
          <w:numId w:val="45"/>
        </w:numPr>
        <w:ind w:left="567" w:hanging="567"/>
        <w:rPr>
          <w:lang w:val="en-ID"/>
        </w:rPr>
      </w:pPr>
      <w:bookmarkStart w:id="52" w:name="_Toc180160413"/>
      <w:r w:rsidRPr="00816206">
        <w:rPr>
          <w:lang w:val="en-ID"/>
        </w:rPr>
        <w:t>Patofisiologi Diabetes Mellitus</w:t>
      </w:r>
      <w:bookmarkEnd w:id="52"/>
      <w:r w:rsidRPr="00816206">
        <w:rPr>
          <w:lang w:val="en-ID"/>
        </w:rPr>
        <w:t xml:space="preserve"> </w:t>
      </w:r>
    </w:p>
    <w:p w14:paraId="3793EE18" w14:textId="77777777" w:rsidR="00082616" w:rsidRDefault="006F30F7" w:rsidP="00082616">
      <w:pPr>
        <w:autoSpaceDE w:val="0"/>
        <w:autoSpaceDN w:val="0"/>
        <w:adjustRightInd w:val="0"/>
        <w:spacing w:line="480" w:lineRule="auto"/>
        <w:ind w:firstLine="567"/>
        <w:jc w:val="both"/>
        <w:rPr>
          <w:sz w:val="24"/>
          <w:szCs w:val="24"/>
          <w:lang w:val="en-ID"/>
        </w:rPr>
      </w:pPr>
      <w:r>
        <w:rPr>
          <w:color w:val="000000"/>
          <w:sz w:val="24"/>
          <w:szCs w:val="24"/>
          <w:lang w:val="en-ID"/>
        </w:rPr>
        <w:t>Patofisiologi Diabetes Mellitus tipe 1, sel beta pankreas telah dihancurkan oleh proses autoimun, sehingga insulin tidak dapat diproduksi. Hiperglikemia puasa terjadi karena produksi glukosa yang tidak dapat diukur oleh hati. Meskipun glukosa dalam makanan tetap berada di dalam darah dan menyebabkan hiperglikemia postprandial (setelah makan), glukosa tidak dapat disimpan di hati. Jika konsentrasi glukosa dalam darah cukup tinggi, ginjal tidak akan dapat menyerap kembali semua glukosa yang telah disaring. Oleh karena itu ginjal tidak dapat menyerap semua glukosa yang disaring. Akibatnya, muncul dalam urine (kencing manis). Saat glukosa berlebih diekskresikan dalam urine, limbah ini akan disertai dengan ekskreta dan elektrolit yang berlebihan. Kondisi ini disebut diuresis osmotik. Kehilangan cairan yang berlebihan dapat menyebabkan peningkatan buang air kecil (poliuria) dan haus (polidipsia)</w:t>
      </w:r>
      <w:r w:rsidR="00602020">
        <w:rPr>
          <w:color w:val="000000"/>
          <w:sz w:val="24"/>
          <w:szCs w:val="24"/>
          <w:lang w:val="en-ID"/>
        </w:rPr>
        <w:t xml:space="preserve"> </w:t>
      </w:r>
      <w:r w:rsidR="00602020">
        <w:rPr>
          <w:color w:val="000000"/>
          <w:sz w:val="24"/>
          <w:szCs w:val="24"/>
          <w:lang w:val="en-ID"/>
        </w:rPr>
        <w:fldChar w:fldCharType="begin" w:fldLock="1"/>
      </w:r>
      <w:r w:rsidR="00602020">
        <w:rPr>
          <w:color w:val="000000"/>
          <w:sz w:val="24"/>
          <w:szCs w:val="24"/>
          <w:lang w:val="en-ID"/>
        </w:rPr>
        <w:instrText>ADDIN CSL_CITATION {"citationItems":[{"id":"ITEM-1","itemData":{"author":[{"dropping-particle":"","family":"Lestari","given":"","non-dropping-particle":"","parse-names":false,"suffix":""},{"dropping-particle":"","family":"Zulkarnain","given":"","non-dropping-particle":"","parse-names":false,"suffix":""},{"dropping-particle":"","family":"Sijid","given":"St. Aisyah","non-dropping-particle":"","parse-names":false,"suffix":""}],"container-title":"Prosiding Seminar Nasional Biologi","id":"ITEM-1","issue":"1","issued":{"date-parts":[["2021"]]},"page":"237-241","title":"Diabetes Melitus: Review etiologi, patofisiologi, gejala, penyebab, cara pemeriksaan, cara pengobatan dan cara pencegahan","type":"article-journal","volume":"7"},"uris":["http://www.mendeley.com/documents/?uuid=c6afb205-b24e-4b32-9177-a505bd9c7b54"]}],"mendeley":{"formattedCitation":"(Lestari, Zulkarnain, &amp; Sijid, 2021)","plainTextFormattedCitation":"(Lestari, Zulkarnain, &amp; Sijid, 2021)","previouslyFormattedCitation":"(Lestari, Zulkarnain, &amp; Sijid, 2021)"},"properties":{"noteIndex":0},"schema":"https://github.com/citation-style-language/schema/raw/master/csl-citation.json"}</w:instrText>
      </w:r>
      <w:r w:rsidR="00602020">
        <w:rPr>
          <w:color w:val="000000"/>
          <w:sz w:val="24"/>
          <w:szCs w:val="24"/>
          <w:lang w:val="en-ID"/>
        </w:rPr>
        <w:fldChar w:fldCharType="separate"/>
      </w:r>
      <w:r w:rsidR="00602020" w:rsidRPr="00602020">
        <w:rPr>
          <w:noProof/>
          <w:color w:val="000000"/>
          <w:sz w:val="24"/>
          <w:szCs w:val="24"/>
          <w:lang w:val="en-ID"/>
        </w:rPr>
        <w:t>(Lestari, Zulkarnain, &amp; Sijid, 2021)</w:t>
      </w:r>
      <w:r w:rsidR="00602020">
        <w:rPr>
          <w:color w:val="000000"/>
          <w:sz w:val="24"/>
          <w:szCs w:val="24"/>
          <w:lang w:val="en-ID"/>
        </w:rPr>
        <w:fldChar w:fldCharType="end"/>
      </w:r>
      <w:r>
        <w:rPr>
          <w:color w:val="000000"/>
          <w:sz w:val="24"/>
          <w:szCs w:val="24"/>
          <w:lang w:val="en-ID"/>
        </w:rPr>
        <w:t xml:space="preserve">.  </w:t>
      </w:r>
    </w:p>
    <w:p w14:paraId="4121EDF4" w14:textId="77777777" w:rsidR="00082616" w:rsidRDefault="006F30F7" w:rsidP="00082616">
      <w:pPr>
        <w:autoSpaceDE w:val="0"/>
        <w:autoSpaceDN w:val="0"/>
        <w:adjustRightInd w:val="0"/>
        <w:spacing w:line="480" w:lineRule="auto"/>
        <w:ind w:firstLine="567"/>
        <w:jc w:val="both"/>
        <w:rPr>
          <w:color w:val="000000"/>
          <w:sz w:val="24"/>
          <w:szCs w:val="24"/>
          <w:lang w:val="en-ID"/>
        </w:rPr>
      </w:pPr>
      <w:r>
        <w:rPr>
          <w:color w:val="000000"/>
          <w:sz w:val="24"/>
          <w:szCs w:val="24"/>
          <w:lang w:val="en-ID"/>
        </w:rPr>
        <w:t xml:space="preserve">Diabetes Mellitus tipe 2 disebabkan karena sel-sel sasaran insulin gagal atau tidak mampu merespon insulin secara normal. Keadaan ini lazim disebut sebagai “resistensi insulin”. Resistensi insulin banyak terjadi akibat dari obesitas dan kurangnya aktivitas fisik serta penuaan. Pada penderita diabetes melitus tipe 2 dapat terjadi produksi glukosa hepatik yang berlebihan namun tidak terjadi pengrusakan sel-sel B langerhans secara autoimun seperti diabetes mellitus tipe 1. Defisiensi fungsi insulin pada penderita diabetes melitus tipe 2 hanya bersifat relatif dan tidak </w:t>
      </w:r>
      <w:r>
        <w:rPr>
          <w:color w:val="000000"/>
          <w:sz w:val="24"/>
          <w:szCs w:val="24"/>
          <w:lang w:val="en-ID"/>
        </w:rPr>
        <w:lastRenderedPageBreak/>
        <w:t>absolut. Pada awal perkembangan diabetes mellitus tipe 2, sel B menunjukan gangguan pada sekresi insulin fase pertama, artinya sekresi insulin gagal mengkompensasi resistensi insulin. Apabila tidak ditangani dengan baik, perkembangan selanjutnya akan terjadi kerusakan sel-sel B pankreas. Kerusakan sel-sel B pankreas akan terjadi secara progresif dan seringkali akan menyebabkan defisiensi insulin, akhirnya penderita memerlukan insulin eksogen. Pada penderita diabetes melitus tipe 2 memang umumnya ditemukan kedua faktor tersebut, yaitu resistensi insulin dan defisiensi insulin</w:t>
      </w:r>
      <w:r w:rsidR="00602020">
        <w:rPr>
          <w:color w:val="000000"/>
          <w:sz w:val="24"/>
          <w:szCs w:val="24"/>
          <w:lang w:val="en-ID"/>
        </w:rPr>
        <w:t xml:space="preserve"> </w:t>
      </w:r>
      <w:r w:rsidR="00602020">
        <w:rPr>
          <w:color w:val="000000"/>
          <w:sz w:val="24"/>
          <w:szCs w:val="24"/>
          <w:lang w:val="en-ID"/>
        </w:rPr>
        <w:fldChar w:fldCharType="begin" w:fldLock="1"/>
      </w:r>
      <w:r w:rsidR="00602020">
        <w:rPr>
          <w:color w:val="000000"/>
          <w:sz w:val="24"/>
          <w:szCs w:val="24"/>
          <w:lang w:val="en-ID"/>
        </w:rPr>
        <w:instrText>ADDIN CSL_CITATION {"citationItems":[{"id":"ITEM-1","itemData":{"author":[{"dropping-particle":"","family":"Fatimah","given":"R. N.","non-dropping-particle":"","parse-names":false,"suffix":""}],"container-title":"Jurnal Majority","id":"ITEM-1","issue":"5","issued":{"date-parts":[["2015"]]},"page":"93–101","title":"Diabetes Mellitus Tipe 2","type":"article-journal","volume":"4"},"uris":["http://www.mendeley.com/documents/?uuid=d20f3e9c-a505-455a-b3fc-1b7b0af48af1"]}],"mendeley":{"formattedCitation":"(Fatimah, 2015)","plainTextFormattedCitation":"(Fatimah, 2015)","previouslyFormattedCitation":"(Fatimah, 2015)"},"properties":{"noteIndex":0},"schema":"https://github.com/citation-style-language/schema/raw/master/csl-citation.json"}</w:instrText>
      </w:r>
      <w:r w:rsidR="00602020">
        <w:rPr>
          <w:color w:val="000000"/>
          <w:sz w:val="24"/>
          <w:szCs w:val="24"/>
          <w:lang w:val="en-ID"/>
        </w:rPr>
        <w:fldChar w:fldCharType="separate"/>
      </w:r>
      <w:r w:rsidR="00602020" w:rsidRPr="00602020">
        <w:rPr>
          <w:noProof/>
          <w:color w:val="000000"/>
          <w:sz w:val="24"/>
          <w:szCs w:val="24"/>
          <w:lang w:val="en-ID"/>
        </w:rPr>
        <w:t>(Fatimah, 2015)</w:t>
      </w:r>
      <w:r w:rsidR="00602020">
        <w:rPr>
          <w:color w:val="000000"/>
          <w:sz w:val="24"/>
          <w:szCs w:val="24"/>
          <w:lang w:val="en-ID"/>
        </w:rPr>
        <w:fldChar w:fldCharType="end"/>
      </w:r>
      <w:r>
        <w:rPr>
          <w:color w:val="000000"/>
          <w:sz w:val="24"/>
          <w:szCs w:val="24"/>
          <w:lang w:val="en-ID"/>
        </w:rPr>
        <w:t>.</w:t>
      </w:r>
    </w:p>
    <w:p w14:paraId="4DB27E4F" w14:textId="77777777" w:rsidR="00082616" w:rsidRPr="00816206" w:rsidRDefault="006F30F7" w:rsidP="009973F4">
      <w:pPr>
        <w:pStyle w:val="Heading3"/>
        <w:numPr>
          <w:ilvl w:val="0"/>
          <w:numId w:val="45"/>
        </w:numPr>
        <w:ind w:left="567" w:hanging="567"/>
        <w:rPr>
          <w:lang w:val="en-ID"/>
        </w:rPr>
      </w:pPr>
      <w:bookmarkStart w:id="53" w:name="_Toc180160414"/>
      <w:r w:rsidRPr="00816206">
        <w:rPr>
          <w:lang w:val="en-ID"/>
        </w:rPr>
        <w:t>Manifestasi Klinis Diabetes Mellitus</w:t>
      </w:r>
      <w:bookmarkEnd w:id="53"/>
      <w:r w:rsidRPr="00816206">
        <w:rPr>
          <w:lang w:val="en-ID"/>
        </w:rPr>
        <w:t xml:space="preserve"> </w:t>
      </w:r>
    </w:p>
    <w:p w14:paraId="53A48047" w14:textId="77777777" w:rsidR="0028672F" w:rsidRPr="00CE61AE" w:rsidRDefault="006F30F7" w:rsidP="00CE61AE">
      <w:pPr>
        <w:autoSpaceDE w:val="0"/>
        <w:autoSpaceDN w:val="0"/>
        <w:adjustRightInd w:val="0"/>
        <w:spacing w:line="480" w:lineRule="auto"/>
        <w:ind w:firstLine="709"/>
        <w:jc w:val="both"/>
        <w:rPr>
          <w:sz w:val="24"/>
          <w:szCs w:val="24"/>
        </w:rPr>
      </w:pPr>
      <w:r w:rsidRPr="008B7C7F">
        <w:rPr>
          <w:color w:val="000000"/>
          <w:sz w:val="24"/>
          <w:szCs w:val="24"/>
          <w:lang w:val="en-ID"/>
        </w:rPr>
        <w:t>Hiperglikemia pada penderita diabetes mellitus yang tidak terkontrol dapat menyebabkan beberapa komplikasi, baik akut maupun kronis. Diabetes mellitus adalah salah satu penyebab utama penyakit kardiovaskular (CVD), kebutaan, gagal ginjal,  dan</w:t>
      </w:r>
      <w:r>
        <w:rPr>
          <w:color w:val="000000"/>
          <w:sz w:val="24"/>
          <w:szCs w:val="24"/>
          <w:lang w:val="en-ID"/>
        </w:rPr>
        <w:t xml:space="preserve"> </w:t>
      </w:r>
      <w:r w:rsidRPr="008B7C7F">
        <w:rPr>
          <w:color w:val="000000"/>
          <w:sz w:val="24"/>
          <w:szCs w:val="24"/>
          <w:lang w:val="en-ID"/>
        </w:rPr>
        <w:t xml:space="preserve">amputasi  anggota  tubuh  bagian  bawah.  Komplikasi  akut  termasuk hipoglikemia, ketoasidosis diabetik, keadaan hiperosmolar hiperglikemik, dan koma diabetik hiperglikemik. Komplikasi mikrovaskular kronis adalah nefropati, neuropati, dan retinopati, sedangkan komplikasi makrovaskular kronis adalah penyakit arteri koroner (CAD), penyakit arteri perifer (PAD), dan penyakit serebrovaskular </w:t>
      </w:r>
      <w:r w:rsidR="00673273">
        <w:rPr>
          <w:color w:val="000000"/>
          <w:sz w:val="24"/>
          <w:szCs w:val="24"/>
          <w:lang w:val="en-ID"/>
        </w:rPr>
        <w:fldChar w:fldCharType="begin" w:fldLock="1"/>
      </w:r>
      <w:r w:rsidR="005E1E0C">
        <w:rPr>
          <w:color w:val="000000"/>
          <w:sz w:val="24"/>
          <w:szCs w:val="24"/>
          <w:lang w:val="en-ID"/>
        </w:rPr>
        <w:instrText>ADDIN CSL_CITATION {"citationItems":[{"id":"ITEM-1","itemData":{"author":[{"dropping-particle":"","family":"Goyal","given":"R.","non-dropping-particle":"","parse-names":false,"suffix":""},{"dropping-particle":"","family":"Singhal","given":"M.","non-dropping-particle":"","parse-names":false,"suffix":""},{"dropping-particle":"","family":"Jialal","given":"I.","non-dropping-particle":"","parse-names":false,"suffix":""}],"id":"ITEM-1","issued":{"date-parts":[["2023"]]},"publisher":"StatPearls Publishing","publisher-place":"Treasure Island (FL)","title":"Type 2 Diabetes.","type":"book"},"uris":["http://www.mendeley.com/documents/?uuid=95d7e0df-e378-4249-8288-e0c69efd0d81"]}],"mendeley":{"formattedCitation":"(Goyal et al., 2023)","plainTextFormattedCitation":"(Goyal et al., 2023)","previouslyFormattedCitation":"(Goyal et al., 2023)"},"properties":{"noteIndex":0},"schema":"https://github.com/citation-style-language/schema/raw/master/csl-citation.json"}</w:instrText>
      </w:r>
      <w:r w:rsidR="00673273">
        <w:rPr>
          <w:color w:val="000000"/>
          <w:sz w:val="24"/>
          <w:szCs w:val="24"/>
          <w:lang w:val="en-ID"/>
        </w:rPr>
        <w:fldChar w:fldCharType="separate"/>
      </w:r>
      <w:r w:rsidR="00673273" w:rsidRPr="00673273">
        <w:rPr>
          <w:noProof/>
          <w:color w:val="000000"/>
          <w:sz w:val="24"/>
          <w:szCs w:val="24"/>
          <w:lang w:val="en-ID"/>
        </w:rPr>
        <w:t>(Goyal et al., 2023)</w:t>
      </w:r>
      <w:r w:rsidR="00673273">
        <w:rPr>
          <w:color w:val="000000"/>
          <w:sz w:val="24"/>
          <w:szCs w:val="24"/>
          <w:lang w:val="en-ID"/>
        </w:rPr>
        <w:fldChar w:fldCharType="end"/>
      </w:r>
      <w:r w:rsidRPr="008B7C7F">
        <w:rPr>
          <w:color w:val="000000"/>
          <w:sz w:val="24"/>
          <w:szCs w:val="24"/>
          <w:lang w:val="en-ID"/>
        </w:rPr>
        <w:t xml:space="preserve">. </w:t>
      </w:r>
      <w:r w:rsidRPr="008B7C7F">
        <w:rPr>
          <w:sz w:val="24"/>
          <w:szCs w:val="24"/>
        </w:rPr>
        <w:t xml:space="preserve">Adanya penyakit diabetes ini pada awalnya seringkali tidak dirasakan dan tidak disadari oleh penderita. Menurut Wijaya dalam Pashar </w:t>
      </w:r>
      <w:r w:rsidR="001F440E">
        <w:rPr>
          <w:sz w:val="24"/>
          <w:szCs w:val="24"/>
        </w:rPr>
        <w:fldChar w:fldCharType="begin" w:fldLock="1"/>
      </w:r>
      <w:r w:rsidR="007C3B14">
        <w:rPr>
          <w:sz w:val="24"/>
          <w:szCs w:val="24"/>
        </w:rPr>
        <w:instrText>ADDIN CSL_CITATION {"citationItems":[{"id":"ITEM-1","itemData":{"author":[{"dropping-particle":"","family":"Pashar","given":"I.","non-dropping-particle":"","parse-names":false,"suffix":""}],"id":"ITEM-1","issued":{"date-parts":[["2018"]]},"publisher":"Universitas Muhammadiyah Semarang","title":"Efektivitas pencucian luka menggunakan larutan NaCl 0,9% dan kombinasi larutan NaCl 0,9% dengan infusa daun sirih merah 40% terhadap proses penyembuhan ulkus diabetik","type":"thesis"},"suppress-author":1,"uris":["http://www.mendeley.com/documents/?uuid=32c704c7-e39c-4f19-b886-f1a4f85c0d4a"]}],"mendeley":{"formattedCitation":"(2018)","plainTextFormattedCitation":"(2018)","previouslyFormattedCitation":"(2018)"},"properties":{"noteIndex":0},"schema":"https://github.com/citation-style-language/schema/raw/master/csl-citation.json"}</w:instrText>
      </w:r>
      <w:r w:rsidR="001F440E">
        <w:rPr>
          <w:sz w:val="24"/>
          <w:szCs w:val="24"/>
        </w:rPr>
        <w:fldChar w:fldCharType="separate"/>
      </w:r>
      <w:r w:rsidR="001F440E" w:rsidRPr="001F440E">
        <w:rPr>
          <w:noProof/>
          <w:sz w:val="24"/>
          <w:szCs w:val="24"/>
        </w:rPr>
        <w:t>(2018)</w:t>
      </w:r>
      <w:r w:rsidR="001F440E">
        <w:rPr>
          <w:sz w:val="24"/>
          <w:szCs w:val="24"/>
        </w:rPr>
        <w:fldChar w:fldCharType="end"/>
      </w:r>
      <w:r w:rsidRPr="008B7C7F">
        <w:rPr>
          <w:sz w:val="24"/>
          <w:szCs w:val="24"/>
        </w:rPr>
        <w:t xml:space="preserve">, beberapa keluhan dan gejala yang perlu diperhatikan, antara lain : </w:t>
      </w:r>
    </w:p>
    <w:p w14:paraId="68DA0CFD" w14:textId="77777777" w:rsidR="00082616" w:rsidRPr="0035798F" w:rsidRDefault="006F30F7" w:rsidP="009973F4">
      <w:pPr>
        <w:pStyle w:val="ListParagraph"/>
        <w:numPr>
          <w:ilvl w:val="0"/>
          <w:numId w:val="34"/>
        </w:numPr>
        <w:autoSpaceDE w:val="0"/>
        <w:autoSpaceDN w:val="0"/>
        <w:adjustRightInd w:val="0"/>
        <w:spacing w:after="0" w:line="480" w:lineRule="auto"/>
        <w:jc w:val="both"/>
        <w:rPr>
          <w:rFonts w:ascii="Times New Roman" w:hAnsi="Times New Roman"/>
          <w:sz w:val="24"/>
          <w:szCs w:val="24"/>
        </w:rPr>
      </w:pPr>
      <w:r w:rsidRPr="0035798F">
        <w:rPr>
          <w:rFonts w:ascii="Times New Roman" w:hAnsi="Times New Roman"/>
          <w:sz w:val="24"/>
          <w:szCs w:val="24"/>
        </w:rPr>
        <w:t xml:space="preserve">Keluhan klasik </w:t>
      </w:r>
    </w:p>
    <w:p w14:paraId="10314704" w14:textId="77777777" w:rsidR="00082616" w:rsidRPr="0035798F" w:rsidRDefault="006F30F7" w:rsidP="009973F4">
      <w:pPr>
        <w:pStyle w:val="ListParagraph"/>
        <w:numPr>
          <w:ilvl w:val="0"/>
          <w:numId w:val="35"/>
        </w:numPr>
        <w:autoSpaceDE w:val="0"/>
        <w:autoSpaceDN w:val="0"/>
        <w:adjustRightInd w:val="0"/>
        <w:spacing w:after="0" w:line="480" w:lineRule="auto"/>
        <w:jc w:val="both"/>
        <w:rPr>
          <w:rFonts w:ascii="Times New Roman" w:hAnsi="Times New Roman"/>
          <w:sz w:val="24"/>
          <w:szCs w:val="24"/>
        </w:rPr>
      </w:pPr>
      <w:r w:rsidRPr="0035798F">
        <w:rPr>
          <w:rFonts w:ascii="Times New Roman" w:hAnsi="Times New Roman"/>
          <w:sz w:val="24"/>
          <w:szCs w:val="24"/>
        </w:rPr>
        <w:t xml:space="preserve">Banyak kencing (poliuria) </w:t>
      </w:r>
    </w:p>
    <w:p w14:paraId="4D7E16A8" w14:textId="77777777" w:rsidR="00082616" w:rsidRPr="006A74DE" w:rsidRDefault="006F30F7" w:rsidP="006A74DE">
      <w:pPr>
        <w:pStyle w:val="ListParagraph"/>
        <w:autoSpaceDE w:val="0"/>
        <w:autoSpaceDN w:val="0"/>
        <w:adjustRightInd w:val="0"/>
        <w:spacing w:after="0" w:line="480" w:lineRule="auto"/>
        <w:ind w:firstLine="720"/>
        <w:jc w:val="both"/>
        <w:rPr>
          <w:rFonts w:ascii="Times New Roman" w:hAnsi="Times New Roman"/>
          <w:sz w:val="24"/>
          <w:szCs w:val="24"/>
        </w:rPr>
      </w:pPr>
      <w:r w:rsidRPr="00F23AA5">
        <w:rPr>
          <w:rFonts w:ascii="Times New Roman" w:hAnsi="Times New Roman"/>
          <w:sz w:val="24"/>
          <w:szCs w:val="24"/>
        </w:rPr>
        <w:lastRenderedPageBreak/>
        <w:t xml:space="preserve">Kadar glukosa darah yang tinggi akan menyebabkan banyak kencing. Kencing yang sering dan dalam jumlah yang banyak akan sangat menganggu penderita, terutama pada waktu malam hari. </w:t>
      </w:r>
    </w:p>
    <w:p w14:paraId="7937F954" w14:textId="77777777" w:rsidR="00082616" w:rsidRPr="0035798F" w:rsidRDefault="006F30F7" w:rsidP="009973F4">
      <w:pPr>
        <w:pStyle w:val="ListParagraph"/>
        <w:numPr>
          <w:ilvl w:val="0"/>
          <w:numId w:val="35"/>
        </w:numPr>
        <w:autoSpaceDE w:val="0"/>
        <w:autoSpaceDN w:val="0"/>
        <w:adjustRightInd w:val="0"/>
        <w:spacing w:after="0" w:line="480" w:lineRule="auto"/>
        <w:jc w:val="both"/>
        <w:rPr>
          <w:rFonts w:ascii="Times New Roman" w:hAnsi="Times New Roman"/>
          <w:sz w:val="24"/>
          <w:szCs w:val="24"/>
        </w:rPr>
      </w:pPr>
      <w:r w:rsidRPr="0035798F">
        <w:rPr>
          <w:rFonts w:ascii="Times New Roman" w:hAnsi="Times New Roman"/>
          <w:sz w:val="24"/>
          <w:szCs w:val="24"/>
        </w:rPr>
        <w:t xml:space="preserve">Banyak minum (polidipsia) </w:t>
      </w:r>
    </w:p>
    <w:p w14:paraId="73650499" w14:textId="77777777" w:rsidR="00082616" w:rsidRPr="0035798F" w:rsidRDefault="006F30F7" w:rsidP="00082616">
      <w:pPr>
        <w:autoSpaceDE w:val="0"/>
        <w:autoSpaceDN w:val="0"/>
        <w:adjustRightInd w:val="0"/>
        <w:spacing w:line="480" w:lineRule="auto"/>
        <w:ind w:left="720" w:firstLine="360"/>
        <w:jc w:val="both"/>
        <w:rPr>
          <w:sz w:val="24"/>
          <w:szCs w:val="24"/>
        </w:rPr>
      </w:pPr>
      <w:r w:rsidRPr="0035798F">
        <w:rPr>
          <w:sz w:val="24"/>
          <w:szCs w:val="24"/>
        </w:rPr>
        <w:t>Rasa haus yang sering dialami penderita karena banyaknya cairan yang keluar melalui kencing. Keadaan ini justru sering disalah tafsirkan, dikiranya sebab rasa haus ialah udara yang panas atau beban kerja yang berat. Untuk menghilangkan rasa haus itu penderita banyak minum.</w:t>
      </w:r>
    </w:p>
    <w:p w14:paraId="056E4FCE" w14:textId="77777777" w:rsidR="00082616" w:rsidRPr="0035798F" w:rsidRDefault="006F30F7" w:rsidP="009973F4">
      <w:pPr>
        <w:pStyle w:val="ListParagraph"/>
        <w:numPr>
          <w:ilvl w:val="0"/>
          <w:numId w:val="35"/>
        </w:numPr>
        <w:autoSpaceDE w:val="0"/>
        <w:autoSpaceDN w:val="0"/>
        <w:adjustRightInd w:val="0"/>
        <w:spacing w:after="0" w:line="480" w:lineRule="auto"/>
        <w:rPr>
          <w:rFonts w:ascii="Times New Roman" w:hAnsi="Times New Roman"/>
          <w:sz w:val="24"/>
          <w:szCs w:val="24"/>
        </w:rPr>
      </w:pPr>
      <w:r w:rsidRPr="0035798F">
        <w:rPr>
          <w:rFonts w:ascii="Times New Roman" w:hAnsi="Times New Roman"/>
          <w:sz w:val="24"/>
          <w:szCs w:val="24"/>
        </w:rPr>
        <w:t>Banyak makan (polifagia)</w:t>
      </w:r>
    </w:p>
    <w:p w14:paraId="73F84CCD" w14:textId="77777777" w:rsidR="00082616" w:rsidRPr="0035798F" w:rsidRDefault="006F30F7" w:rsidP="00082616">
      <w:pPr>
        <w:autoSpaceDE w:val="0"/>
        <w:autoSpaceDN w:val="0"/>
        <w:adjustRightInd w:val="0"/>
        <w:spacing w:line="480" w:lineRule="auto"/>
        <w:ind w:left="720" w:firstLine="360"/>
        <w:jc w:val="both"/>
        <w:rPr>
          <w:sz w:val="24"/>
          <w:szCs w:val="24"/>
        </w:rPr>
      </w:pPr>
      <w:r w:rsidRPr="0035798F">
        <w:rPr>
          <w:sz w:val="24"/>
          <w:szCs w:val="24"/>
        </w:rPr>
        <w:t>Rasa lapar yang semakin besar sering timbul pada penderita DM karena pasien mengalami keseimbangan kalori negatif, sehingga timbul rasa lapar yang sangat besar. Untuk menghilangkan rasa lapar itu penderita banyak makan.</w:t>
      </w:r>
    </w:p>
    <w:p w14:paraId="17A752CE" w14:textId="77777777" w:rsidR="00082616" w:rsidRPr="0035798F" w:rsidRDefault="006F30F7" w:rsidP="009973F4">
      <w:pPr>
        <w:pStyle w:val="ListParagraph"/>
        <w:numPr>
          <w:ilvl w:val="0"/>
          <w:numId w:val="35"/>
        </w:numPr>
        <w:autoSpaceDE w:val="0"/>
        <w:autoSpaceDN w:val="0"/>
        <w:adjustRightInd w:val="0"/>
        <w:spacing w:after="0" w:line="480" w:lineRule="auto"/>
        <w:rPr>
          <w:rFonts w:ascii="Times New Roman" w:hAnsi="Times New Roman"/>
          <w:sz w:val="24"/>
          <w:szCs w:val="24"/>
        </w:rPr>
      </w:pPr>
      <w:r w:rsidRPr="0035798F">
        <w:rPr>
          <w:rFonts w:ascii="Times New Roman" w:hAnsi="Times New Roman"/>
          <w:sz w:val="24"/>
          <w:szCs w:val="24"/>
        </w:rPr>
        <w:t xml:space="preserve">Penurunan berat badan dan rasa lemah </w:t>
      </w:r>
    </w:p>
    <w:p w14:paraId="092065E8" w14:textId="77777777" w:rsidR="00082616" w:rsidRPr="0035798F" w:rsidRDefault="006F30F7" w:rsidP="00082616">
      <w:pPr>
        <w:autoSpaceDE w:val="0"/>
        <w:autoSpaceDN w:val="0"/>
        <w:adjustRightInd w:val="0"/>
        <w:spacing w:line="480" w:lineRule="auto"/>
        <w:ind w:left="720" w:firstLine="360"/>
        <w:jc w:val="both"/>
        <w:rPr>
          <w:sz w:val="24"/>
          <w:szCs w:val="24"/>
        </w:rPr>
      </w:pPr>
      <w:r w:rsidRPr="0035798F">
        <w:rPr>
          <w:sz w:val="24"/>
          <w:szCs w:val="24"/>
        </w:rPr>
        <w:t>Penurunan berat badan yang berlangsung dalam relatif singkat harus menimbulkan kecurigaan. Rasa lemah yang hebat menyebabkan penurunan prestasi dan lapangan olahraga juga mencolok. Hal ini disebabkan glukosa dalam darah tidak dapat masuk dalam sel, sehingga sel kekurangan bahan bakar untuk menghasilkan tenaga. Untuk kelangsungan hidup, sumber tenaga terpaksa diambil dari cadangan lain yaitu sel lemak dan otot. Akibatnya, penderita kehilangan jaringan lemak dan otot sehingga menjadi kurus.</w:t>
      </w:r>
    </w:p>
    <w:p w14:paraId="3AF22A2E" w14:textId="77777777" w:rsidR="00082616" w:rsidRPr="0035798F" w:rsidRDefault="006F30F7" w:rsidP="009973F4">
      <w:pPr>
        <w:pStyle w:val="ListParagraph"/>
        <w:numPr>
          <w:ilvl w:val="0"/>
          <w:numId w:val="34"/>
        </w:numPr>
        <w:autoSpaceDE w:val="0"/>
        <w:autoSpaceDN w:val="0"/>
        <w:adjustRightInd w:val="0"/>
        <w:spacing w:after="0" w:line="480" w:lineRule="auto"/>
        <w:jc w:val="both"/>
        <w:rPr>
          <w:rFonts w:ascii="Times New Roman" w:hAnsi="Times New Roman"/>
          <w:sz w:val="24"/>
          <w:szCs w:val="24"/>
        </w:rPr>
      </w:pPr>
      <w:r w:rsidRPr="0035798F">
        <w:rPr>
          <w:rFonts w:ascii="Times New Roman" w:hAnsi="Times New Roman"/>
          <w:sz w:val="24"/>
          <w:szCs w:val="24"/>
        </w:rPr>
        <w:t xml:space="preserve">Keluhan Lain </w:t>
      </w:r>
    </w:p>
    <w:p w14:paraId="774909B0" w14:textId="77777777" w:rsidR="00082616" w:rsidRPr="0035798F" w:rsidRDefault="006F30F7" w:rsidP="009973F4">
      <w:pPr>
        <w:pStyle w:val="ListParagraph"/>
        <w:numPr>
          <w:ilvl w:val="0"/>
          <w:numId w:val="36"/>
        </w:numPr>
        <w:autoSpaceDE w:val="0"/>
        <w:autoSpaceDN w:val="0"/>
        <w:adjustRightInd w:val="0"/>
        <w:spacing w:after="0" w:line="480" w:lineRule="auto"/>
        <w:jc w:val="both"/>
        <w:rPr>
          <w:rFonts w:ascii="Times New Roman" w:hAnsi="Times New Roman"/>
          <w:sz w:val="24"/>
          <w:szCs w:val="24"/>
        </w:rPr>
      </w:pPr>
      <w:r w:rsidRPr="0035798F">
        <w:rPr>
          <w:rFonts w:ascii="Times New Roman" w:hAnsi="Times New Roman"/>
          <w:sz w:val="24"/>
          <w:szCs w:val="24"/>
        </w:rPr>
        <w:t xml:space="preserve">Gangguan Saraf Tepi/Kesemutan </w:t>
      </w:r>
    </w:p>
    <w:p w14:paraId="4805A31E" w14:textId="77777777" w:rsidR="00EA4DC6" w:rsidRPr="0035798F" w:rsidRDefault="006F30F7" w:rsidP="0028672F">
      <w:pPr>
        <w:autoSpaceDE w:val="0"/>
        <w:autoSpaceDN w:val="0"/>
        <w:adjustRightInd w:val="0"/>
        <w:spacing w:line="480" w:lineRule="auto"/>
        <w:ind w:left="720" w:firstLine="360"/>
        <w:jc w:val="both"/>
        <w:rPr>
          <w:sz w:val="24"/>
          <w:szCs w:val="24"/>
        </w:rPr>
      </w:pPr>
      <w:r w:rsidRPr="0035798F">
        <w:rPr>
          <w:sz w:val="24"/>
          <w:szCs w:val="24"/>
        </w:rPr>
        <w:lastRenderedPageBreak/>
        <w:t>Penderita mengeluh rasa sakit atau kesemutan terutama pada kaki diwaktu malam hari, sehingga menganggu waktu tidur.</w:t>
      </w:r>
    </w:p>
    <w:p w14:paraId="1B4F8B3F" w14:textId="77777777" w:rsidR="00082616" w:rsidRDefault="006F30F7" w:rsidP="009973F4">
      <w:pPr>
        <w:pStyle w:val="ListParagraph"/>
        <w:numPr>
          <w:ilvl w:val="0"/>
          <w:numId w:val="36"/>
        </w:numPr>
        <w:autoSpaceDE w:val="0"/>
        <w:autoSpaceDN w:val="0"/>
        <w:adjustRightInd w:val="0"/>
        <w:spacing w:after="0" w:line="480" w:lineRule="auto"/>
        <w:jc w:val="both"/>
        <w:rPr>
          <w:rFonts w:ascii="Times New Roman" w:hAnsi="Times New Roman"/>
          <w:sz w:val="24"/>
          <w:szCs w:val="24"/>
        </w:rPr>
      </w:pPr>
      <w:r w:rsidRPr="0035798F">
        <w:rPr>
          <w:rFonts w:ascii="Times New Roman" w:hAnsi="Times New Roman"/>
          <w:sz w:val="24"/>
          <w:szCs w:val="24"/>
        </w:rPr>
        <w:t xml:space="preserve">Gangguan penglihatan </w:t>
      </w:r>
    </w:p>
    <w:p w14:paraId="559D9F17" w14:textId="77777777" w:rsidR="00082616" w:rsidRPr="0035798F" w:rsidRDefault="006F30F7" w:rsidP="00082616">
      <w:pPr>
        <w:pStyle w:val="ListParagraph"/>
        <w:autoSpaceDE w:val="0"/>
        <w:autoSpaceDN w:val="0"/>
        <w:adjustRightInd w:val="0"/>
        <w:spacing w:after="0" w:line="480" w:lineRule="auto"/>
        <w:ind w:left="1080" w:firstLine="360"/>
        <w:jc w:val="both"/>
        <w:rPr>
          <w:rFonts w:ascii="Times New Roman" w:hAnsi="Times New Roman"/>
          <w:sz w:val="24"/>
          <w:szCs w:val="24"/>
        </w:rPr>
      </w:pPr>
      <w:r w:rsidRPr="0035798F">
        <w:rPr>
          <w:rFonts w:ascii="Times New Roman" w:hAnsi="Times New Roman"/>
          <w:sz w:val="24"/>
          <w:szCs w:val="24"/>
        </w:rPr>
        <w:t>Fase awal diabetes sering dijumpai gangguan penglihatan yang mendorong penderita untuk mengganti kecamatanya berulang kali agar tetap dapat melihat dengan baik.</w:t>
      </w:r>
    </w:p>
    <w:p w14:paraId="1AED1FD5" w14:textId="77777777" w:rsidR="00082616" w:rsidRDefault="006F30F7" w:rsidP="009973F4">
      <w:pPr>
        <w:pStyle w:val="ListParagraph"/>
        <w:numPr>
          <w:ilvl w:val="0"/>
          <w:numId w:val="36"/>
        </w:numPr>
        <w:autoSpaceDE w:val="0"/>
        <w:autoSpaceDN w:val="0"/>
        <w:adjustRightInd w:val="0"/>
        <w:spacing w:after="0" w:line="480" w:lineRule="auto"/>
        <w:jc w:val="both"/>
        <w:rPr>
          <w:rFonts w:ascii="Times New Roman" w:hAnsi="Times New Roman"/>
          <w:sz w:val="24"/>
          <w:szCs w:val="24"/>
        </w:rPr>
      </w:pPr>
      <w:r w:rsidRPr="0035798F">
        <w:rPr>
          <w:rFonts w:ascii="Times New Roman" w:hAnsi="Times New Roman"/>
          <w:sz w:val="24"/>
          <w:szCs w:val="24"/>
        </w:rPr>
        <w:t xml:space="preserve">Gatal/bisul </w:t>
      </w:r>
    </w:p>
    <w:p w14:paraId="15EAE621" w14:textId="77777777" w:rsidR="00082616" w:rsidRDefault="006F30F7" w:rsidP="00082616">
      <w:pPr>
        <w:pStyle w:val="ListParagraph"/>
        <w:autoSpaceDE w:val="0"/>
        <w:autoSpaceDN w:val="0"/>
        <w:adjustRightInd w:val="0"/>
        <w:spacing w:after="0" w:line="480" w:lineRule="auto"/>
        <w:ind w:left="1080" w:firstLine="360"/>
        <w:jc w:val="both"/>
        <w:rPr>
          <w:rFonts w:ascii="Times New Roman" w:hAnsi="Times New Roman"/>
          <w:sz w:val="24"/>
          <w:szCs w:val="24"/>
        </w:rPr>
      </w:pPr>
      <w:r w:rsidRPr="0035798F">
        <w:rPr>
          <w:rFonts w:ascii="Times New Roman" w:hAnsi="Times New Roman"/>
          <w:sz w:val="24"/>
          <w:szCs w:val="24"/>
        </w:rPr>
        <w:t>Kelainan kulit berupa gatal, biasanya terjadi di daerah kemaluan dan daerah lipatan kulit seperti ketiak dan di bawah payudara. Sering pula dikeluhkan timbulnya bisul dan luka yang lama sembuhnya. Luka ini dapat timbul karena akibat hal yang sepele seperti luka lecet karena sepatu atau tertusuk peniti.</w:t>
      </w:r>
    </w:p>
    <w:p w14:paraId="6F8B38DB" w14:textId="77777777" w:rsidR="00082616" w:rsidRDefault="006F30F7" w:rsidP="009973F4">
      <w:pPr>
        <w:pStyle w:val="ListParagraph"/>
        <w:numPr>
          <w:ilvl w:val="0"/>
          <w:numId w:val="36"/>
        </w:numPr>
        <w:autoSpaceDE w:val="0"/>
        <w:autoSpaceDN w:val="0"/>
        <w:adjustRightInd w:val="0"/>
        <w:spacing w:after="0" w:line="480" w:lineRule="auto"/>
        <w:jc w:val="both"/>
        <w:rPr>
          <w:rFonts w:ascii="Times New Roman" w:hAnsi="Times New Roman"/>
          <w:sz w:val="24"/>
          <w:szCs w:val="24"/>
        </w:rPr>
      </w:pPr>
      <w:r w:rsidRPr="0035798F">
        <w:rPr>
          <w:rFonts w:ascii="Times New Roman" w:hAnsi="Times New Roman"/>
          <w:sz w:val="24"/>
          <w:szCs w:val="24"/>
        </w:rPr>
        <w:t xml:space="preserve">Gangguan ereksi </w:t>
      </w:r>
    </w:p>
    <w:p w14:paraId="4B112497" w14:textId="77777777" w:rsidR="00082616" w:rsidRDefault="006F30F7" w:rsidP="00082616">
      <w:pPr>
        <w:pStyle w:val="ListParagraph"/>
        <w:autoSpaceDE w:val="0"/>
        <w:autoSpaceDN w:val="0"/>
        <w:adjustRightInd w:val="0"/>
        <w:spacing w:after="0" w:line="480" w:lineRule="auto"/>
        <w:ind w:left="1080" w:firstLine="360"/>
        <w:jc w:val="both"/>
        <w:rPr>
          <w:rFonts w:ascii="Times New Roman" w:hAnsi="Times New Roman"/>
          <w:sz w:val="24"/>
          <w:szCs w:val="24"/>
        </w:rPr>
      </w:pPr>
      <w:r w:rsidRPr="0035798F">
        <w:rPr>
          <w:rFonts w:ascii="Times New Roman" w:hAnsi="Times New Roman"/>
          <w:sz w:val="24"/>
          <w:szCs w:val="24"/>
        </w:rPr>
        <w:t>Gangguan ereksi ini menjadi masalah, tersembunyi karena sering tidak secara terus terang dikemukakan penderitanya. Hal ini terkait dengan budaya masyarakat yang masih merasa tabu membicarakan masalah seks apalagi menyangkut kemampuan atau kejantanan seseorang.</w:t>
      </w:r>
    </w:p>
    <w:p w14:paraId="6BB59895" w14:textId="77777777" w:rsidR="00082616" w:rsidRDefault="006F30F7" w:rsidP="009973F4">
      <w:pPr>
        <w:pStyle w:val="ListParagraph"/>
        <w:numPr>
          <w:ilvl w:val="0"/>
          <w:numId w:val="36"/>
        </w:numPr>
        <w:autoSpaceDE w:val="0"/>
        <w:autoSpaceDN w:val="0"/>
        <w:adjustRightInd w:val="0"/>
        <w:spacing w:after="0" w:line="480" w:lineRule="auto"/>
        <w:jc w:val="both"/>
        <w:rPr>
          <w:rFonts w:ascii="Times New Roman" w:hAnsi="Times New Roman"/>
          <w:sz w:val="24"/>
          <w:szCs w:val="24"/>
        </w:rPr>
      </w:pPr>
      <w:r w:rsidRPr="0035798F">
        <w:rPr>
          <w:rFonts w:ascii="Times New Roman" w:hAnsi="Times New Roman"/>
          <w:sz w:val="24"/>
          <w:szCs w:val="24"/>
        </w:rPr>
        <w:t xml:space="preserve">Keputihan </w:t>
      </w:r>
    </w:p>
    <w:p w14:paraId="30AB8344" w14:textId="77777777" w:rsidR="00082616" w:rsidRDefault="006F30F7" w:rsidP="00082616">
      <w:pPr>
        <w:pStyle w:val="ListParagraph"/>
        <w:autoSpaceDE w:val="0"/>
        <w:autoSpaceDN w:val="0"/>
        <w:adjustRightInd w:val="0"/>
        <w:spacing w:after="0" w:line="480" w:lineRule="auto"/>
        <w:ind w:left="1080" w:firstLine="360"/>
        <w:jc w:val="both"/>
        <w:rPr>
          <w:rFonts w:ascii="Times New Roman" w:hAnsi="Times New Roman"/>
          <w:sz w:val="24"/>
          <w:szCs w:val="24"/>
        </w:rPr>
      </w:pPr>
      <w:r w:rsidRPr="0035798F">
        <w:rPr>
          <w:rFonts w:ascii="Times New Roman" w:hAnsi="Times New Roman"/>
          <w:sz w:val="24"/>
          <w:szCs w:val="24"/>
        </w:rPr>
        <w:t>Khusus pada wanita, keputihan dan gatal merupakan keluhan yang sering ditemukan dan kadang-kadang merupakan satusatunya gejala yang dirasakan</w:t>
      </w:r>
      <w:r w:rsidR="00E046D3">
        <w:rPr>
          <w:rFonts w:ascii="Times New Roman" w:hAnsi="Times New Roman"/>
          <w:sz w:val="24"/>
          <w:szCs w:val="24"/>
        </w:rPr>
        <w:t>.</w:t>
      </w:r>
    </w:p>
    <w:p w14:paraId="3ED79A59" w14:textId="77777777" w:rsidR="00E046D3" w:rsidRPr="00E046D3" w:rsidRDefault="00E046D3" w:rsidP="00E046D3">
      <w:pPr>
        <w:autoSpaceDE w:val="0"/>
        <w:autoSpaceDN w:val="0"/>
        <w:adjustRightInd w:val="0"/>
        <w:spacing w:line="480" w:lineRule="auto"/>
        <w:jc w:val="both"/>
        <w:rPr>
          <w:b/>
          <w:bCs/>
          <w:sz w:val="24"/>
          <w:szCs w:val="24"/>
        </w:rPr>
      </w:pPr>
    </w:p>
    <w:p w14:paraId="70492F95" w14:textId="77777777" w:rsidR="00D96B02" w:rsidRPr="00A66CB0" w:rsidRDefault="006F30F7" w:rsidP="009973F4">
      <w:pPr>
        <w:pStyle w:val="Heading2"/>
        <w:numPr>
          <w:ilvl w:val="0"/>
          <w:numId w:val="43"/>
        </w:numPr>
        <w:ind w:left="426" w:hanging="426"/>
        <w:rPr>
          <w:szCs w:val="24"/>
          <w:lang w:val="en-ID" w:eastAsia="en-ID"/>
        </w:rPr>
      </w:pPr>
      <w:bookmarkStart w:id="54" w:name="_Toc180160415"/>
      <w:r w:rsidRPr="00AC2461">
        <w:rPr>
          <w:rFonts w:eastAsia="Times New Roman" w:cs="Times New Roman"/>
          <w:szCs w:val="24"/>
          <w:lang w:val="en-ID" w:eastAsia="en-ID"/>
        </w:rPr>
        <w:lastRenderedPageBreak/>
        <w:t>Konsep Kualitas Hidup</w:t>
      </w:r>
      <w:bookmarkEnd w:id="54"/>
    </w:p>
    <w:p w14:paraId="42B34C82" w14:textId="77777777" w:rsidR="00D96B02" w:rsidRPr="00A66CB0" w:rsidRDefault="006F30F7" w:rsidP="009973F4">
      <w:pPr>
        <w:pStyle w:val="Heading3"/>
        <w:numPr>
          <w:ilvl w:val="2"/>
          <w:numId w:val="37"/>
        </w:numPr>
        <w:ind w:left="567" w:hanging="567"/>
        <w:rPr>
          <w:lang w:val="en-ID" w:eastAsia="en-ID"/>
        </w:rPr>
      </w:pPr>
      <w:bookmarkStart w:id="55" w:name="_Toc180160416"/>
      <w:r w:rsidRPr="00AC2461">
        <w:rPr>
          <w:rFonts w:eastAsia="Times New Roman"/>
          <w:lang w:val="en-ID" w:eastAsia="en-ID"/>
        </w:rPr>
        <w:t>Definisi Kualitas Hidup</w:t>
      </w:r>
      <w:bookmarkEnd w:id="55"/>
    </w:p>
    <w:p w14:paraId="738AE7EC" w14:textId="77777777" w:rsidR="00D96B02" w:rsidRPr="00AC2461" w:rsidRDefault="006F30F7" w:rsidP="00D96B02">
      <w:pPr>
        <w:spacing w:line="480" w:lineRule="auto"/>
        <w:jc w:val="both"/>
        <w:rPr>
          <w:sz w:val="24"/>
          <w:szCs w:val="24"/>
          <w:lang w:val="en-ID" w:eastAsia="en-ID"/>
        </w:rPr>
      </w:pPr>
      <w:r w:rsidRPr="00AC2461">
        <w:rPr>
          <w:sz w:val="24"/>
          <w:szCs w:val="24"/>
          <w:lang w:val="en-ID" w:eastAsia="en-ID"/>
        </w:rPr>
        <w:t xml:space="preserve"> </w:t>
      </w:r>
      <w:r w:rsidRPr="00AC2461">
        <w:rPr>
          <w:sz w:val="24"/>
          <w:szCs w:val="24"/>
          <w:lang w:val="en-ID" w:eastAsia="en-ID"/>
        </w:rPr>
        <w:tab/>
        <w:t>Kualitas hidup merupakan persepsi seseorang tentang kondisi</w:t>
      </w:r>
      <w:r>
        <w:rPr>
          <w:sz w:val="24"/>
          <w:szCs w:val="24"/>
          <w:lang w:val="en-ID" w:eastAsia="en-ID"/>
        </w:rPr>
        <w:t xml:space="preserve"> </w:t>
      </w:r>
      <w:r w:rsidRPr="00AC2461">
        <w:rPr>
          <w:sz w:val="24"/>
          <w:szCs w:val="24"/>
          <w:lang w:val="en-ID" w:eastAsia="en-ID"/>
        </w:rPr>
        <w:t xml:space="preserve">kesehatannya yang mempengaruhi kesehatan secara umum dalam pelaksanaan peran dan fungsi fisik serta keadaan tubuh </w:t>
      </w:r>
      <w:r>
        <w:rPr>
          <w:sz w:val="24"/>
          <w:szCs w:val="24"/>
          <w:lang w:val="en-ID" w:eastAsia="en-ID"/>
        </w:rPr>
        <w:fldChar w:fldCharType="begin" w:fldLock="1"/>
      </w:r>
      <w:r>
        <w:rPr>
          <w:sz w:val="24"/>
          <w:szCs w:val="24"/>
          <w:lang w:val="en-ID" w:eastAsia="en-ID"/>
        </w:rPr>
        <w:instrText>ADDIN CSL_CITATION {"citationItems":[{"id":"ITEM-1","itemData":{"DOI":"10.32831/jik.v4i2.84","ISSN":"2579-7301","abstract":"Diabetes mellitus if doesn’t treated properly can cause various complications in organs such as the eyes, kidneys, nerves and blood vessels of the heart that will harm the soul or affect a person's quality of life. The purpose of this research was to know relationship long suffering diabetes mellitus with the quality of life of people with diabetes mellitus. The design of the study was analytic corelasional with cross sectional approach. Research of variable that is long suffering diabetes mellitus as the independent variable and the dependent variable as a quality of life. Population research namely whole sufferers of diabetes Mellitus at internist disease room in the Wahidin Sudiro Husodo Hospital Mojokerto as much as 103 patients. The samples were taken with the techniques of systematic sampling as much as 81 respondents. Data collected by questionnaire WHOQOL instruments, then the result of pengunpulan data processing data is done editing, coding, scoring and tabulating and tested with test speaman rho. Spearman rho test results retrieved data ρ value = 0,027 &lt;α = 0.05 so that H1 is accepted so there is a connection between the long suffering with kualits life of sufferers of diabetes mellitus in internist disease room in the Wahidin Sudiro Husodo Hospital Mojokerto. Low quality of life occur because respondents are already feeling tired and tired with the treatment process has already lived in a long time, so they feel resigned to the situation that is happening will they be healed or not of disease processes that affect them. Especially the Family expected to have family members suffering from diabetes mellitus to always provide good family support in the form of encouragement, communicating medical treatment to keep his health and direct when got health information.; Key Words : Diabetes Mellitus, Qualiity Of Life, long suffering","author":[{"dropping-particle":"","family":"Roifah","given":"Ifa","non-dropping-particle":"","parse-names":false,"suffix":""}],"container-title":"Jurnal Ilmu Kesehatan","id":"ITEM-1","issue":"2","issued":{"date-parts":[["2017","6","14"]]},"page":"7-13","title":"Analisis Hubungan Lama Menderita Diabetes Mellitus Dengan Kualitas Hidup Penderita Diabetes Mellitus","type":"article-journal","volume":"4"},"uris":["http://www.mendeley.com/documents/?uuid=a0dce44b-e421-4111-86fb-0fbf2d318a11"]}],"mendeley":{"formattedCitation":"(Roifah, 2017)","plainTextFormattedCitation":"(Roifah, 2017)","previouslyFormattedCitation":"(Roifah, 2017)"},"properties":{"noteIndex":0},"schema":"https://github.com/citation-style-language/schema/raw/master/csl-citation.json"}</w:instrText>
      </w:r>
      <w:r>
        <w:rPr>
          <w:sz w:val="24"/>
          <w:szCs w:val="24"/>
          <w:lang w:val="en-ID" w:eastAsia="en-ID"/>
        </w:rPr>
        <w:fldChar w:fldCharType="separate"/>
      </w:r>
      <w:r w:rsidRPr="00033F70">
        <w:rPr>
          <w:noProof/>
          <w:sz w:val="24"/>
          <w:szCs w:val="24"/>
          <w:lang w:val="en-ID" w:eastAsia="en-ID"/>
        </w:rPr>
        <w:t>(Roifah, 2017)</w:t>
      </w:r>
      <w:r>
        <w:rPr>
          <w:sz w:val="24"/>
          <w:szCs w:val="24"/>
          <w:lang w:val="en-ID" w:eastAsia="en-ID"/>
        </w:rPr>
        <w:fldChar w:fldCharType="end"/>
      </w:r>
      <w:r w:rsidRPr="00AC2461">
        <w:rPr>
          <w:sz w:val="24"/>
          <w:szCs w:val="24"/>
          <w:lang w:val="en-ID" w:eastAsia="en-ID"/>
        </w:rPr>
        <w:t>.</w:t>
      </w:r>
    </w:p>
    <w:p w14:paraId="32F03AA0" w14:textId="77777777" w:rsidR="00D96B02" w:rsidRPr="00AC2461" w:rsidRDefault="006F30F7" w:rsidP="00D96B02">
      <w:pPr>
        <w:spacing w:line="480" w:lineRule="auto"/>
        <w:ind w:firstLine="720"/>
        <w:jc w:val="both"/>
        <w:rPr>
          <w:sz w:val="24"/>
          <w:szCs w:val="24"/>
          <w:lang w:val="en-ID" w:eastAsia="en-ID"/>
        </w:rPr>
      </w:pPr>
      <w:r w:rsidRPr="00AC2461">
        <w:rPr>
          <w:sz w:val="24"/>
          <w:szCs w:val="24"/>
          <w:lang w:val="en-ID" w:eastAsia="en-ID"/>
        </w:rPr>
        <w:t xml:space="preserve">Kualitas hidup (Quality of Life) adalah sebagai persepsi individu dari posisi individu dalam kehidupan dalam konteks sistem budaya dan nilai dimana individu hidup dan dalam kaitannya dengan tujuan, harapan, standar dan khawatiran. Kualitas hidup dalam konsep yang luas mulai terpengaruh dengan cara yang kompleks dengan kesehatan fisik individu, keadaan psikologis, keyakinan pribadi, hubungan sosial dan hubungan individu dengan fitur-fitur penting lingkungan individu </w:t>
      </w:r>
      <w:r>
        <w:rPr>
          <w:sz w:val="24"/>
          <w:szCs w:val="24"/>
          <w:lang w:val="en-ID" w:eastAsia="en-ID"/>
        </w:rPr>
        <w:fldChar w:fldCharType="begin" w:fldLock="1"/>
      </w:r>
      <w:r>
        <w:rPr>
          <w:sz w:val="24"/>
          <w:szCs w:val="24"/>
          <w:lang w:val="en-ID" w:eastAsia="en-ID"/>
        </w:rPr>
        <w:instrText>ADDIN CSL_CITATION {"citationItems":[{"id":"ITEM-1","itemData":{"author":[{"dropping-particle":"","family":"Faswita","given":"W.","non-dropping-particle":"","parse-names":false,"suffix":""}],"container-title":"Jurnal Online Keperawatan Indonesia","id":"ITEM-1","issue":"1","issued":{"date-parts":[["2019"]]},"page":"131-138","title":"GAMBARAN KUALITAS HIDUP PENDERITA DIABETES MELITUS TIPE 2 DI RSUD.DR. RM DJOELHAM KOTA BINJAI TAHUN 2019","type":"article-journal","volume":"2"},"uris":["http://www.mendeley.com/documents/?uuid=c4e0065f-0f63-471f-8269-4613291f5bdb"]}],"mendeley":{"formattedCitation":"(Faswita, 2019)","plainTextFormattedCitation":"(Faswita, 2019)","previouslyFormattedCitation":"(Faswita, 2019)"},"properties":{"noteIndex":0},"schema":"https://github.com/citation-style-language/schema/raw/master/csl-citation.json"}</w:instrText>
      </w:r>
      <w:r>
        <w:rPr>
          <w:sz w:val="24"/>
          <w:szCs w:val="24"/>
          <w:lang w:val="en-ID" w:eastAsia="en-ID"/>
        </w:rPr>
        <w:fldChar w:fldCharType="separate"/>
      </w:r>
      <w:r w:rsidRPr="001D2E61">
        <w:rPr>
          <w:noProof/>
          <w:sz w:val="24"/>
          <w:szCs w:val="24"/>
          <w:lang w:val="en-ID" w:eastAsia="en-ID"/>
        </w:rPr>
        <w:t>(Faswita, 2019)</w:t>
      </w:r>
      <w:r>
        <w:rPr>
          <w:sz w:val="24"/>
          <w:szCs w:val="24"/>
          <w:lang w:val="en-ID" w:eastAsia="en-ID"/>
        </w:rPr>
        <w:fldChar w:fldCharType="end"/>
      </w:r>
      <w:r w:rsidRPr="00AC2461">
        <w:rPr>
          <w:sz w:val="24"/>
          <w:szCs w:val="24"/>
          <w:lang w:val="en-ID" w:eastAsia="en-ID"/>
        </w:rPr>
        <w:t xml:space="preserve">. Kualitas hidup telah menjadi suatu alat ukur yang relevan dalam uji klinis, penggunaannya semakin meluas dan berkembang sebagai suatu indikator yang valid dan menguntungkan dalam sebuah penelitian medis. Kualitas hidup dapat dilihat dari suatu individu, kelompok dan populasi besar dari pasien. Kualitas hidup akan sangat rendah apabila aspek-aspek dari kualitas hidup itu sendiri masih kurang dipenuhi </w:t>
      </w:r>
      <w:r>
        <w:rPr>
          <w:sz w:val="24"/>
          <w:szCs w:val="24"/>
          <w:lang w:val="en-ID" w:eastAsia="en-ID"/>
        </w:rPr>
        <w:fldChar w:fldCharType="begin" w:fldLock="1"/>
      </w:r>
      <w:r>
        <w:rPr>
          <w:sz w:val="24"/>
          <w:szCs w:val="24"/>
          <w:lang w:val="en-ID" w:eastAsia="en-ID"/>
        </w:rPr>
        <w:instrText>ADDIN CSL_CITATION {"citationItems":[{"id":"ITEM-1","itemData":{"author":[{"dropping-particle":"","family":"Adikusuma","given":"W.","non-dropping-particle":"","parse-names":false,"suffix":""},{"dropping-particle":"","family":"Perwitasari","given":"D. A.","non-dropping-particle":"","parse-names":false,"suffix":""},{"dropping-particle":"","family":"Supadmi","given":"W.","non-dropping-particle":"","parse-names":false,"suffix":""}],"container-title":"Jurnal Ilmiah Ibnu Sina","id":"ITEM-1","issue":"1","issued":{"date-parts":[["2016"]]},"page":"1–8","title":"PENGUKURAN KUALITAS HIDUP PASIEN DIABETES MELITUS TIPE 2 YANG MENDAPAT ANTIDIABETIK ORAL DI RUMAH SAKIT PKU MUHAMMADIYAH BANTUL YOGYAKARTA","type":"article-journal","volume":"1"},"uris":["http://www.mendeley.com/documents/?uuid=9a21d467-995f-47a7-abf1-70ec40cba083"]}],"mendeley":{"formattedCitation":"(Adikusuma, Perwitasari, &amp; Supadmi, 2016)","plainTextFormattedCitation":"(Adikusuma, Perwitasari, &amp; Supadmi, 2016)","previouslyFormattedCitation":"(Adikusuma, Perwitasari, &amp; Supadmi, 2016)"},"properties":{"noteIndex":0},"schema":"https://github.com/citation-style-language/schema/raw/master/csl-citation.json"}</w:instrText>
      </w:r>
      <w:r>
        <w:rPr>
          <w:sz w:val="24"/>
          <w:szCs w:val="24"/>
          <w:lang w:val="en-ID" w:eastAsia="en-ID"/>
        </w:rPr>
        <w:fldChar w:fldCharType="separate"/>
      </w:r>
      <w:r w:rsidRPr="00C23747">
        <w:rPr>
          <w:noProof/>
          <w:sz w:val="24"/>
          <w:szCs w:val="24"/>
          <w:lang w:val="en-ID" w:eastAsia="en-ID"/>
        </w:rPr>
        <w:t>(Adikusuma, Perwitasari, &amp; Supadmi, 2016)</w:t>
      </w:r>
      <w:r>
        <w:rPr>
          <w:sz w:val="24"/>
          <w:szCs w:val="24"/>
          <w:lang w:val="en-ID" w:eastAsia="en-ID"/>
        </w:rPr>
        <w:fldChar w:fldCharType="end"/>
      </w:r>
      <w:r w:rsidRPr="00AC2461">
        <w:rPr>
          <w:sz w:val="24"/>
          <w:szCs w:val="24"/>
          <w:lang w:val="en-ID" w:eastAsia="en-ID"/>
        </w:rPr>
        <w:t xml:space="preserve"> </w:t>
      </w:r>
    </w:p>
    <w:p w14:paraId="4505E990" w14:textId="77777777" w:rsidR="00D96B02" w:rsidRPr="00A66CB0" w:rsidRDefault="006F30F7" w:rsidP="009973F4">
      <w:pPr>
        <w:pStyle w:val="Heading3"/>
        <w:numPr>
          <w:ilvl w:val="2"/>
          <w:numId w:val="37"/>
        </w:numPr>
        <w:ind w:left="567" w:hanging="567"/>
        <w:rPr>
          <w:szCs w:val="24"/>
          <w:lang w:val="en-ID" w:eastAsia="en-ID"/>
        </w:rPr>
      </w:pPr>
      <w:bookmarkStart w:id="56" w:name="_Toc180160417"/>
      <w:r w:rsidRPr="00AC2461">
        <w:rPr>
          <w:rFonts w:eastAsia="Times New Roman" w:cs="Times New Roman"/>
          <w:szCs w:val="24"/>
          <w:lang w:val="en-ID" w:eastAsia="en-ID"/>
        </w:rPr>
        <w:t>Domain Kualitas Hidup</w:t>
      </w:r>
      <w:bookmarkEnd w:id="56"/>
    </w:p>
    <w:p w14:paraId="0EDE0033" w14:textId="77777777" w:rsidR="00E37058" w:rsidRDefault="006F30F7" w:rsidP="00995FCC">
      <w:pPr>
        <w:spacing w:line="480" w:lineRule="auto"/>
        <w:ind w:firstLine="720"/>
        <w:jc w:val="both"/>
        <w:rPr>
          <w:sz w:val="24"/>
          <w:szCs w:val="24"/>
          <w:lang w:val="en-ID" w:eastAsia="en-ID"/>
        </w:rPr>
      </w:pPr>
      <w:r w:rsidRPr="00AC2461">
        <w:rPr>
          <w:sz w:val="24"/>
          <w:szCs w:val="24"/>
          <w:lang w:val="en-ID" w:eastAsia="en-ID"/>
        </w:rPr>
        <w:t xml:space="preserve">Secara umum terdapat 4 bidang (domains) yang dipakai untuk mengukur kualitas hidup, yaitu kesehatan fisik, kesehatan psikologis, hubungan social dan lingkungan </w:t>
      </w:r>
      <w:r>
        <w:rPr>
          <w:sz w:val="24"/>
          <w:szCs w:val="24"/>
          <w:lang w:val="en-ID" w:eastAsia="en-ID"/>
        </w:rPr>
        <w:fldChar w:fldCharType="begin" w:fldLock="1"/>
      </w:r>
      <w:r>
        <w:rPr>
          <w:sz w:val="24"/>
          <w:szCs w:val="24"/>
          <w:lang w:val="en-ID" w:eastAsia="en-ID"/>
        </w:rPr>
        <w:instrText>ADDIN CSL_CITATION {"citationItems":[{"id":"ITEM-1","itemData":{"author":[{"dropping-particle":"","family":"Pradana","given":"Anggra Uki","non-dropping-particle":"","parse-names":false,"suffix":""}],"id":"ITEM-1","issued":{"date-parts":[["2018"]]},"publisher":"Universitas Islam Negeri Sultan Syarif Kasim Riau","title":"EFIKASI DIRI DAN KUALITAS HIDUP PEDAGANG KAKI LIMA","type":"thesis"},"uris":["http://www.mendeley.com/documents/?uuid=f6b04ffb-46f4-4392-97a2-f0459be5492f"]}],"mendeley":{"formattedCitation":"(Pradana, 2018)","plainTextFormattedCitation":"(Pradana, 2018)","previouslyFormattedCitation":"(Pradana, 2018)"},"properties":{"noteIndex":0},"schema":"https://github.com/citation-style-language/schema/raw/master/csl-citation.json"}</w:instrText>
      </w:r>
      <w:r>
        <w:rPr>
          <w:sz w:val="24"/>
          <w:szCs w:val="24"/>
          <w:lang w:val="en-ID" w:eastAsia="en-ID"/>
        </w:rPr>
        <w:fldChar w:fldCharType="separate"/>
      </w:r>
      <w:r w:rsidRPr="00C30DBE">
        <w:rPr>
          <w:noProof/>
          <w:sz w:val="24"/>
          <w:szCs w:val="24"/>
          <w:lang w:val="en-ID" w:eastAsia="en-ID"/>
        </w:rPr>
        <w:t>(Pradana, 2018)</w:t>
      </w:r>
      <w:r>
        <w:rPr>
          <w:sz w:val="24"/>
          <w:szCs w:val="24"/>
          <w:lang w:val="en-ID" w:eastAsia="en-ID"/>
        </w:rPr>
        <w:fldChar w:fldCharType="end"/>
      </w:r>
      <w:r w:rsidRPr="00AC2461">
        <w:rPr>
          <w:sz w:val="24"/>
          <w:szCs w:val="24"/>
          <w:lang w:val="en-ID" w:eastAsia="en-ID"/>
        </w:rPr>
        <w:t>.</w:t>
      </w:r>
    </w:p>
    <w:p w14:paraId="75BA518E" w14:textId="77777777" w:rsidR="0028672F" w:rsidRDefault="0028672F" w:rsidP="00995FCC">
      <w:pPr>
        <w:spacing w:line="480" w:lineRule="auto"/>
        <w:ind w:firstLine="720"/>
        <w:jc w:val="both"/>
        <w:rPr>
          <w:sz w:val="24"/>
          <w:szCs w:val="24"/>
          <w:lang w:val="en-ID" w:eastAsia="en-ID"/>
        </w:rPr>
      </w:pPr>
    </w:p>
    <w:p w14:paraId="07D7BB29" w14:textId="77777777" w:rsidR="0028672F" w:rsidRDefault="0028672F" w:rsidP="00995FCC">
      <w:pPr>
        <w:spacing w:line="480" w:lineRule="auto"/>
        <w:ind w:firstLine="720"/>
        <w:jc w:val="both"/>
        <w:rPr>
          <w:sz w:val="24"/>
          <w:szCs w:val="24"/>
          <w:lang w:val="en-ID" w:eastAsia="en-ID"/>
        </w:rPr>
      </w:pPr>
    </w:p>
    <w:p w14:paraId="7A33D00F" w14:textId="77777777" w:rsidR="0028672F" w:rsidRPr="00AC2461" w:rsidRDefault="0028672F" w:rsidP="00995FCC">
      <w:pPr>
        <w:spacing w:line="480" w:lineRule="auto"/>
        <w:ind w:firstLine="720"/>
        <w:jc w:val="both"/>
        <w:rPr>
          <w:sz w:val="24"/>
          <w:szCs w:val="24"/>
          <w:lang w:val="en-ID" w:eastAsia="en-ID"/>
        </w:rPr>
      </w:pPr>
    </w:p>
    <w:p w14:paraId="30C1CA2F" w14:textId="77777777" w:rsidR="00D96B02" w:rsidRPr="00AC2461" w:rsidRDefault="006F30F7" w:rsidP="00650A97">
      <w:pPr>
        <w:pStyle w:val="ListParagraph"/>
        <w:numPr>
          <w:ilvl w:val="0"/>
          <w:numId w:val="3"/>
        </w:numPr>
        <w:spacing w:after="0" w:line="480" w:lineRule="auto"/>
        <w:jc w:val="both"/>
        <w:rPr>
          <w:rFonts w:ascii="Times New Roman" w:eastAsia="Times New Roman" w:hAnsi="Times New Roman"/>
          <w:kern w:val="0"/>
          <w:sz w:val="24"/>
          <w:szCs w:val="24"/>
          <w:lang w:val="en-ID" w:eastAsia="en-ID"/>
          <w14:ligatures w14:val="none"/>
        </w:rPr>
      </w:pPr>
      <w:r w:rsidRPr="00AC2461">
        <w:rPr>
          <w:rFonts w:ascii="Times New Roman" w:eastAsia="Times New Roman" w:hAnsi="Times New Roman"/>
          <w:kern w:val="0"/>
          <w:sz w:val="24"/>
          <w:szCs w:val="24"/>
          <w:lang w:val="en-ID" w:eastAsia="en-ID"/>
          <w14:ligatures w14:val="none"/>
        </w:rPr>
        <w:lastRenderedPageBreak/>
        <w:t>Domain kesehatan fisik</w:t>
      </w:r>
    </w:p>
    <w:p w14:paraId="157634EF" w14:textId="77777777" w:rsidR="00D96B02" w:rsidRPr="00AC2461" w:rsidRDefault="006F30F7" w:rsidP="00D96B02">
      <w:pPr>
        <w:spacing w:line="480" w:lineRule="auto"/>
        <w:ind w:firstLine="360"/>
        <w:jc w:val="both"/>
        <w:rPr>
          <w:sz w:val="24"/>
          <w:szCs w:val="24"/>
          <w:lang w:val="en-ID" w:eastAsia="en-ID"/>
        </w:rPr>
      </w:pPr>
      <w:r w:rsidRPr="00AC2461">
        <w:rPr>
          <w:sz w:val="24"/>
          <w:szCs w:val="24"/>
          <w:lang w:val="en-ID" w:eastAsia="en-ID"/>
        </w:rPr>
        <w:t>Hal-hal yang terkait didalamnya meliputi aktifitas sehari-hari, ketergantungan padabahan-bahan medis atau pertolongan medis, tenaga dan kelelahan, mobilitas, rasa sakit dan ke tidaknyamanan, tidur dan istirahat, serta kapasitas bekerja.</w:t>
      </w:r>
    </w:p>
    <w:p w14:paraId="72D96FB7" w14:textId="77777777" w:rsidR="00D96B02" w:rsidRPr="00AC2461" w:rsidRDefault="006F30F7" w:rsidP="00650A97">
      <w:pPr>
        <w:pStyle w:val="ListParagraph"/>
        <w:numPr>
          <w:ilvl w:val="0"/>
          <w:numId w:val="3"/>
        </w:numPr>
        <w:spacing w:after="0" w:line="480" w:lineRule="auto"/>
        <w:jc w:val="both"/>
        <w:rPr>
          <w:rFonts w:ascii="Times New Roman" w:eastAsia="Times New Roman" w:hAnsi="Times New Roman"/>
          <w:kern w:val="0"/>
          <w:sz w:val="24"/>
          <w:szCs w:val="24"/>
          <w:lang w:val="en-ID" w:eastAsia="en-ID"/>
          <w14:ligatures w14:val="none"/>
        </w:rPr>
      </w:pPr>
      <w:r w:rsidRPr="00AC2461">
        <w:rPr>
          <w:rFonts w:ascii="Times New Roman" w:eastAsia="Times New Roman" w:hAnsi="Times New Roman"/>
          <w:kern w:val="0"/>
          <w:sz w:val="24"/>
          <w:szCs w:val="24"/>
          <w:lang w:val="en-ID" w:eastAsia="en-ID"/>
          <w14:ligatures w14:val="none"/>
        </w:rPr>
        <w:t>Domain psikologis</w:t>
      </w:r>
    </w:p>
    <w:p w14:paraId="1A9FB6D8" w14:textId="77777777" w:rsidR="00D96B02" w:rsidRPr="00AC2461" w:rsidRDefault="006F30F7" w:rsidP="00D96B02">
      <w:pPr>
        <w:spacing w:line="480" w:lineRule="auto"/>
        <w:jc w:val="both"/>
        <w:rPr>
          <w:sz w:val="24"/>
          <w:szCs w:val="24"/>
          <w:lang w:val="en-ID" w:eastAsia="en-ID"/>
        </w:rPr>
      </w:pPr>
      <w:r w:rsidRPr="00AC2461">
        <w:rPr>
          <w:sz w:val="24"/>
          <w:szCs w:val="24"/>
          <w:lang w:val="en-ID" w:eastAsia="en-ID"/>
        </w:rPr>
        <w:t xml:space="preserve"> </w:t>
      </w:r>
      <w:r>
        <w:rPr>
          <w:sz w:val="24"/>
          <w:szCs w:val="24"/>
          <w:lang w:val="en-ID" w:eastAsia="en-ID"/>
        </w:rPr>
        <w:tab/>
      </w:r>
      <w:r w:rsidRPr="00AC2461">
        <w:rPr>
          <w:sz w:val="24"/>
          <w:szCs w:val="24"/>
          <w:lang w:val="en-ID" w:eastAsia="en-ID"/>
        </w:rPr>
        <w:t xml:space="preserve">Hal-hal yang terkait didalamnya seperti </w:t>
      </w:r>
      <w:r w:rsidRPr="00AC2461">
        <w:rPr>
          <w:i/>
          <w:sz w:val="24"/>
          <w:szCs w:val="24"/>
          <w:lang w:val="en-ID" w:eastAsia="en-ID"/>
        </w:rPr>
        <w:t xml:space="preserve">body image </w:t>
      </w:r>
      <w:r w:rsidRPr="00AC2461">
        <w:rPr>
          <w:sz w:val="24"/>
          <w:szCs w:val="24"/>
          <w:lang w:val="en-ID" w:eastAsia="en-ID"/>
        </w:rPr>
        <w:t>dan penampilan, perasaan- perasaan negatif dan positif, spiritualitas/kepercayaan personal, pikiran, belajar, memori dan konsentrasi.</w:t>
      </w:r>
    </w:p>
    <w:p w14:paraId="7C363D94" w14:textId="77777777" w:rsidR="00D96B02" w:rsidRPr="00AC2461" w:rsidRDefault="006F30F7" w:rsidP="00650A97">
      <w:pPr>
        <w:pStyle w:val="ListParagraph"/>
        <w:numPr>
          <w:ilvl w:val="0"/>
          <w:numId w:val="3"/>
        </w:numPr>
        <w:spacing w:after="0" w:line="480" w:lineRule="auto"/>
        <w:jc w:val="both"/>
        <w:rPr>
          <w:rFonts w:ascii="Times New Roman" w:eastAsia="Times New Roman" w:hAnsi="Times New Roman"/>
          <w:kern w:val="0"/>
          <w:sz w:val="24"/>
          <w:szCs w:val="24"/>
          <w:lang w:val="en-ID" w:eastAsia="en-ID"/>
          <w14:ligatures w14:val="none"/>
        </w:rPr>
      </w:pPr>
      <w:r w:rsidRPr="00AC2461">
        <w:rPr>
          <w:rFonts w:ascii="Times New Roman" w:eastAsia="Times New Roman" w:hAnsi="Times New Roman"/>
          <w:kern w:val="0"/>
          <w:sz w:val="24"/>
          <w:szCs w:val="24"/>
          <w:lang w:val="en-ID" w:eastAsia="en-ID"/>
          <w14:ligatures w14:val="none"/>
        </w:rPr>
        <w:t>Domain so</w:t>
      </w:r>
      <w:r>
        <w:rPr>
          <w:rFonts w:ascii="Times New Roman" w:eastAsia="Times New Roman" w:hAnsi="Times New Roman"/>
          <w:kern w:val="0"/>
          <w:sz w:val="24"/>
          <w:szCs w:val="24"/>
          <w:lang w:val="en-ID" w:eastAsia="en-ID"/>
          <w14:ligatures w14:val="none"/>
        </w:rPr>
        <w:t>s</w:t>
      </w:r>
      <w:r w:rsidRPr="00AC2461">
        <w:rPr>
          <w:rFonts w:ascii="Times New Roman" w:eastAsia="Times New Roman" w:hAnsi="Times New Roman"/>
          <w:kern w:val="0"/>
          <w:sz w:val="24"/>
          <w:szCs w:val="24"/>
          <w:lang w:val="en-ID" w:eastAsia="en-ID"/>
          <w14:ligatures w14:val="none"/>
        </w:rPr>
        <w:t>ial</w:t>
      </w:r>
    </w:p>
    <w:p w14:paraId="47E5510C" w14:textId="77777777" w:rsidR="00D96B02" w:rsidRPr="00AC2461" w:rsidRDefault="006F30F7" w:rsidP="00D96B02">
      <w:pPr>
        <w:spacing w:line="480" w:lineRule="auto"/>
        <w:ind w:firstLine="360"/>
        <w:jc w:val="both"/>
        <w:rPr>
          <w:sz w:val="24"/>
          <w:szCs w:val="24"/>
          <w:lang w:val="en-ID" w:eastAsia="en-ID"/>
        </w:rPr>
      </w:pPr>
      <w:r w:rsidRPr="00AC2461">
        <w:rPr>
          <w:sz w:val="24"/>
          <w:szCs w:val="24"/>
          <w:lang w:val="en-ID" w:eastAsia="en-ID"/>
        </w:rPr>
        <w:t xml:space="preserve">Hal-hal yang terkait didalamnya seperti hubungan personal, hubungan sosial, serta dukungan sosial dan aktifitas seksual. </w:t>
      </w:r>
    </w:p>
    <w:p w14:paraId="436323FC" w14:textId="77777777" w:rsidR="00D96B02" w:rsidRPr="00AC2461" w:rsidRDefault="006F30F7" w:rsidP="00D96B02">
      <w:pPr>
        <w:spacing w:line="480" w:lineRule="auto"/>
        <w:ind w:firstLine="360"/>
        <w:jc w:val="both"/>
        <w:rPr>
          <w:sz w:val="24"/>
          <w:szCs w:val="24"/>
          <w:lang w:val="en-ID" w:eastAsia="en-ID"/>
        </w:rPr>
      </w:pPr>
      <w:r w:rsidRPr="00AC2461">
        <w:rPr>
          <w:sz w:val="24"/>
          <w:szCs w:val="24"/>
          <w:lang w:val="en-ID" w:eastAsia="en-ID"/>
        </w:rPr>
        <w:t>4.   Domain lingkungan</w:t>
      </w:r>
    </w:p>
    <w:p w14:paraId="4D68403B" w14:textId="77777777" w:rsidR="00D96B02" w:rsidRPr="00AC2461" w:rsidRDefault="006F30F7" w:rsidP="00995FCC">
      <w:pPr>
        <w:spacing w:line="480" w:lineRule="auto"/>
        <w:ind w:firstLine="360"/>
        <w:jc w:val="both"/>
        <w:rPr>
          <w:sz w:val="24"/>
          <w:szCs w:val="24"/>
          <w:lang w:val="en-ID" w:eastAsia="en-ID"/>
        </w:rPr>
      </w:pPr>
      <w:r w:rsidRPr="00AC2461">
        <w:rPr>
          <w:sz w:val="24"/>
          <w:szCs w:val="24"/>
          <w:lang w:val="en-ID" w:eastAsia="en-ID"/>
        </w:rPr>
        <w:t>Berkaitan dengan sumber-sumber finansial, kebebasan, keamanan dan keselamatan fisik, perawatan kesehatan dan sosial (aksesibilitas dan kualitas), lingkungan rumah, kesempatan untuk memperoleh informasi dan belajar keterampilan baru, kesempatan untuk rekreasi atau memiliki waktu luang, lingkungan fisik (polusi, kebisingan, lalu lintas, iklim), serta transportasi.</w:t>
      </w:r>
    </w:p>
    <w:p w14:paraId="3374EE6D" w14:textId="77777777" w:rsidR="00D96B02" w:rsidRPr="00A66CB0" w:rsidRDefault="006F30F7" w:rsidP="009973F4">
      <w:pPr>
        <w:pStyle w:val="Heading3"/>
        <w:numPr>
          <w:ilvl w:val="2"/>
          <w:numId w:val="37"/>
        </w:numPr>
        <w:ind w:left="567" w:hanging="567"/>
        <w:rPr>
          <w:szCs w:val="24"/>
          <w:lang w:val="en-ID" w:eastAsia="en-ID"/>
        </w:rPr>
      </w:pPr>
      <w:bookmarkStart w:id="57" w:name="_Toc180160418"/>
      <w:r w:rsidRPr="00AC2461">
        <w:rPr>
          <w:rFonts w:eastAsia="Times New Roman" w:cs="Times New Roman"/>
          <w:szCs w:val="24"/>
          <w:lang w:val="en-ID" w:eastAsia="en-ID"/>
        </w:rPr>
        <w:t xml:space="preserve">Faktor yang </w:t>
      </w:r>
      <w:r>
        <w:rPr>
          <w:rFonts w:eastAsia="Times New Roman" w:cs="Times New Roman"/>
          <w:szCs w:val="24"/>
          <w:lang w:val="en-ID" w:eastAsia="en-ID"/>
        </w:rPr>
        <w:t>M</w:t>
      </w:r>
      <w:r w:rsidRPr="00AC2461">
        <w:rPr>
          <w:rFonts w:eastAsia="Times New Roman" w:cs="Times New Roman"/>
          <w:szCs w:val="24"/>
          <w:lang w:val="en-ID" w:eastAsia="en-ID"/>
        </w:rPr>
        <w:t>empengaruhi Kualitas Hidup</w:t>
      </w:r>
      <w:bookmarkEnd w:id="57"/>
    </w:p>
    <w:p w14:paraId="27EBA105" w14:textId="77777777" w:rsidR="00D96B02" w:rsidRPr="00AC2461" w:rsidRDefault="006F30F7" w:rsidP="00D96B02">
      <w:pPr>
        <w:spacing w:line="480" w:lineRule="auto"/>
        <w:jc w:val="both"/>
        <w:rPr>
          <w:sz w:val="24"/>
          <w:szCs w:val="24"/>
          <w:lang w:val="en-ID" w:eastAsia="en-ID"/>
        </w:rPr>
      </w:pPr>
      <w:r w:rsidRPr="00AC2461">
        <w:rPr>
          <w:sz w:val="24"/>
          <w:szCs w:val="24"/>
          <w:lang w:val="en-ID" w:eastAsia="en-ID"/>
        </w:rPr>
        <w:t>Faktor yang mempengaruhi kualitas hidup pada penderita Diabetes Mellitus</w:t>
      </w:r>
      <w:r>
        <w:rPr>
          <w:sz w:val="24"/>
          <w:szCs w:val="24"/>
          <w:lang w:val="en-ID" w:eastAsia="en-ID"/>
        </w:rPr>
        <w:t xml:space="preserve"> </w:t>
      </w:r>
      <w:r>
        <w:rPr>
          <w:sz w:val="24"/>
          <w:szCs w:val="24"/>
          <w:lang w:val="en-ID" w:eastAsia="en-ID"/>
        </w:rPr>
        <w:fldChar w:fldCharType="begin" w:fldLock="1"/>
      </w:r>
      <w:r>
        <w:rPr>
          <w:sz w:val="24"/>
          <w:szCs w:val="24"/>
          <w:lang w:val="en-ID" w:eastAsia="en-ID"/>
        </w:rPr>
        <w:instrText>ADDIN CSL_CITATION {"citationItems":[{"id":"ITEM-1","itemData":{"author":[{"dropping-particle":"","family":"Azila","given":"Annies Alfie","non-dropping-particle":"","parse-names":false,"suffix":""}],"id":"ITEM-1","issued":{"date-parts":[["2016"]]},"publisher":"Universitas Jember","title":"GAMBARAN KUALITAS HIDUP PASIEN DIABETES MELLITUS TIPE 2 DI POLI INTERNA RSD dr. SOEBANDI JEMBER","type":"thesis"},"uris":["http://www.mendeley.com/documents/?uuid=954d46d4-22ec-475f-a5c3-be37de053da0"]}],"mendeley":{"formattedCitation":"(Azila, 2016)","plainTextFormattedCitation":"(Azila, 2016)","previouslyFormattedCitation":"(Azila, 2016)"},"properties":{"noteIndex":0},"schema":"https://github.com/citation-style-language/schema/raw/master/csl-citation.json"}</w:instrText>
      </w:r>
      <w:r>
        <w:rPr>
          <w:sz w:val="24"/>
          <w:szCs w:val="24"/>
          <w:lang w:val="en-ID" w:eastAsia="en-ID"/>
        </w:rPr>
        <w:fldChar w:fldCharType="separate"/>
      </w:r>
      <w:r w:rsidRPr="00BE14A8">
        <w:rPr>
          <w:noProof/>
          <w:sz w:val="24"/>
          <w:szCs w:val="24"/>
          <w:lang w:val="en-ID" w:eastAsia="en-ID"/>
        </w:rPr>
        <w:t>(Azila, 2016)</w:t>
      </w:r>
      <w:r>
        <w:rPr>
          <w:sz w:val="24"/>
          <w:szCs w:val="24"/>
          <w:lang w:val="en-ID" w:eastAsia="en-ID"/>
        </w:rPr>
        <w:fldChar w:fldCharType="end"/>
      </w:r>
      <w:r w:rsidRPr="00AC2461">
        <w:rPr>
          <w:sz w:val="24"/>
          <w:szCs w:val="24"/>
          <w:lang w:val="en-ID" w:eastAsia="en-ID"/>
        </w:rPr>
        <w:t>:</w:t>
      </w:r>
    </w:p>
    <w:p w14:paraId="158CF2FE" w14:textId="77777777" w:rsidR="00D96B02" w:rsidRPr="00AC2461" w:rsidRDefault="006F30F7" w:rsidP="00D96B02">
      <w:pPr>
        <w:spacing w:line="480" w:lineRule="auto"/>
        <w:jc w:val="both"/>
        <w:rPr>
          <w:sz w:val="24"/>
          <w:szCs w:val="24"/>
          <w:lang w:val="en-ID" w:eastAsia="en-ID"/>
        </w:rPr>
      </w:pPr>
      <w:r w:rsidRPr="00AC2461">
        <w:rPr>
          <w:sz w:val="24"/>
          <w:szCs w:val="24"/>
          <w:lang w:val="en-ID" w:eastAsia="en-ID"/>
        </w:rPr>
        <w:t>1.   Usia</w:t>
      </w:r>
    </w:p>
    <w:p w14:paraId="5B52BA43" w14:textId="77777777" w:rsidR="00D96B02" w:rsidRDefault="006F30F7" w:rsidP="00D96B02">
      <w:pPr>
        <w:spacing w:line="480" w:lineRule="auto"/>
        <w:ind w:firstLine="720"/>
        <w:jc w:val="both"/>
        <w:rPr>
          <w:sz w:val="24"/>
          <w:szCs w:val="24"/>
          <w:lang w:val="en-ID" w:eastAsia="en-ID"/>
        </w:rPr>
      </w:pPr>
      <w:r w:rsidRPr="00AC2461">
        <w:rPr>
          <w:sz w:val="24"/>
          <w:szCs w:val="24"/>
          <w:lang w:val="en-ID" w:eastAsia="en-ID"/>
        </w:rPr>
        <w:t>Sebagian besar pasien DM adalah dewasa dengan usia lebih dari 40 tahun. Hal tersebut disebabkan resistensi insulin pada DM yang akan cenderung meningkat pada usia 40-65 tahun</w:t>
      </w:r>
    </w:p>
    <w:p w14:paraId="0FC07AD4" w14:textId="77777777" w:rsidR="00D96B02" w:rsidRPr="00AC2461" w:rsidRDefault="006F30F7" w:rsidP="00D96B02">
      <w:pPr>
        <w:spacing w:line="480" w:lineRule="auto"/>
        <w:jc w:val="both"/>
        <w:rPr>
          <w:sz w:val="24"/>
          <w:szCs w:val="24"/>
          <w:lang w:val="en-ID" w:eastAsia="en-ID"/>
        </w:rPr>
      </w:pPr>
      <w:r w:rsidRPr="00AC2461">
        <w:rPr>
          <w:sz w:val="24"/>
          <w:szCs w:val="24"/>
          <w:lang w:val="en-ID" w:eastAsia="en-ID"/>
        </w:rPr>
        <w:lastRenderedPageBreak/>
        <w:t>2.   Jenis Kelamin</w:t>
      </w:r>
    </w:p>
    <w:p w14:paraId="6634CC5D" w14:textId="77777777" w:rsidR="00D96B02" w:rsidRPr="00AC2461" w:rsidRDefault="006F30F7" w:rsidP="00D96B02">
      <w:pPr>
        <w:spacing w:line="480" w:lineRule="auto"/>
        <w:ind w:firstLine="720"/>
        <w:jc w:val="both"/>
        <w:rPr>
          <w:sz w:val="24"/>
          <w:szCs w:val="24"/>
          <w:lang w:val="en-ID" w:eastAsia="en-ID"/>
        </w:rPr>
      </w:pPr>
      <w:r w:rsidRPr="00AC2461">
        <w:rPr>
          <w:sz w:val="24"/>
          <w:szCs w:val="24"/>
          <w:lang w:val="en-ID" w:eastAsia="en-ID"/>
        </w:rPr>
        <w:t>Terjadi perbedaan kualitas hidup pada wanita dan laki-laki, dimana wanita memiliki kualitas hidup yang lebih rendah dibandingkan dengan laki-laki.</w:t>
      </w:r>
    </w:p>
    <w:p w14:paraId="1290F237" w14:textId="77777777" w:rsidR="00D96B02" w:rsidRPr="00AC2461" w:rsidRDefault="006F30F7" w:rsidP="00D96B02">
      <w:pPr>
        <w:spacing w:line="480" w:lineRule="auto"/>
        <w:jc w:val="both"/>
        <w:rPr>
          <w:sz w:val="24"/>
          <w:szCs w:val="24"/>
          <w:lang w:val="en-ID" w:eastAsia="en-ID"/>
        </w:rPr>
      </w:pPr>
      <w:r w:rsidRPr="00AC2461">
        <w:rPr>
          <w:sz w:val="24"/>
          <w:szCs w:val="24"/>
          <w:lang w:val="en-ID" w:eastAsia="en-ID"/>
        </w:rPr>
        <w:t>3.   Tingkat Pendidikan</w:t>
      </w:r>
    </w:p>
    <w:p w14:paraId="5DA8E712" w14:textId="77777777" w:rsidR="00D96B02" w:rsidRPr="00AC2461" w:rsidRDefault="006F30F7" w:rsidP="00D96B02">
      <w:pPr>
        <w:spacing w:line="480" w:lineRule="auto"/>
        <w:ind w:firstLine="720"/>
        <w:jc w:val="both"/>
        <w:rPr>
          <w:sz w:val="24"/>
          <w:szCs w:val="24"/>
          <w:lang w:val="en-ID" w:eastAsia="en-ID"/>
        </w:rPr>
      </w:pPr>
      <w:r w:rsidRPr="00AC2461">
        <w:rPr>
          <w:sz w:val="24"/>
          <w:szCs w:val="24"/>
          <w:lang w:val="en-ID" w:eastAsia="en-ID"/>
        </w:rPr>
        <w:t>Pendidikan yang rendah faktor penting pada pasien Diabetes Mellitus untuk  bisa  memahami  dan  melakukan  pengelolaan  secara mandiri. Tingkat   pendidikan   sangat   berpengaruh   erat   dengan   pengelolaan informasi yang didapatkan.</w:t>
      </w:r>
    </w:p>
    <w:p w14:paraId="33B57522" w14:textId="77777777" w:rsidR="00D96B02" w:rsidRPr="00AC2461" w:rsidRDefault="006F30F7" w:rsidP="00D96B02">
      <w:pPr>
        <w:spacing w:line="480" w:lineRule="auto"/>
        <w:jc w:val="both"/>
        <w:rPr>
          <w:sz w:val="24"/>
          <w:szCs w:val="24"/>
          <w:lang w:val="en-ID" w:eastAsia="en-ID"/>
        </w:rPr>
      </w:pPr>
      <w:r w:rsidRPr="00AC2461">
        <w:rPr>
          <w:sz w:val="24"/>
          <w:szCs w:val="24"/>
          <w:lang w:val="en-ID" w:eastAsia="en-ID"/>
        </w:rPr>
        <w:t>4.   Status Sosial Ekonomi</w:t>
      </w:r>
    </w:p>
    <w:p w14:paraId="535B59CA" w14:textId="77777777" w:rsidR="00D96B02" w:rsidRPr="00AC2461" w:rsidRDefault="006F30F7" w:rsidP="00D96B02">
      <w:pPr>
        <w:spacing w:line="480" w:lineRule="auto"/>
        <w:ind w:firstLine="720"/>
        <w:jc w:val="both"/>
        <w:rPr>
          <w:sz w:val="24"/>
          <w:szCs w:val="24"/>
          <w:lang w:val="en-ID" w:eastAsia="en-ID"/>
        </w:rPr>
      </w:pPr>
      <w:r w:rsidRPr="00AC2461">
        <w:rPr>
          <w:sz w:val="24"/>
          <w:szCs w:val="24"/>
          <w:lang w:val="en-ID" w:eastAsia="en-ID"/>
        </w:rPr>
        <w:t>Sosial ekonomi yang rendah dapat menjadi faktor rendahnya kualitas hidup pasien Diabetes Mellitus. Status ekonomi berkaitan dengan pendapatan yang diterima.</w:t>
      </w:r>
    </w:p>
    <w:p w14:paraId="72907C50" w14:textId="77777777" w:rsidR="00D96B02" w:rsidRPr="00AC2461" w:rsidRDefault="006F30F7" w:rsidP="00D96B02">
      <w:pPr>
        <w:spacing w:line="480" w:lineRule="auto"/>
        <w:jc w:val="both"/>
        <w:rPr>
          <w:sz w:val="24"/>
          <w:szCs w:val="24"/>
          <w:lang w:val="en-ID" w:eastAsia="en-ID"/>
        </w:rPr>
      </w:pPr>
      <w:r w:rsidRPr="00AC2461">
        <w:rPr>
          <w:sz w:val="24"/>
          <w:szCs w:val="24"/>
          <w:lang w:val="en-ID" w:eastAsia="en-ID"/>
        </w:rPr>
        <w:t>5.   Lama Menderita Diabetes Mellitus</w:t>
      </w:r>
    </w:p>
    <w:p w14:paraId="2BFDF26A" w14:textId="77777777" w:rsidR="00D96B02" w:rsidRDefault="006F30F7" w:rsidP="00D96B02">
      <w:pPr>
        <w:spacing w:line="480" w:lineRule="auto"/>
        <w:ind w:firstLine="720"/>
        <w:jc w:val="both"/>
        <w:rPr>
          <w:sz w:val="24"/>
          <w:szCs w:val="24"/>
          <w:lang w:val="en-ID" w:eastAsia="en-ID"/>
        </w:rPr>
      </w:pPr>
      <w:r w:rsidRPr="00AC2461">
        <w:rPr>
          <w:sz w:val="24"/>
          <w:szCs w:val="24"/>
          <w:lang w:val="en-ID" w:eastAsia="en-ID"/>
        </w:rPr>
        <w:t>Lama menderita Diabetes Mellitus berhubungan dengan tingkat kecemasan yang akan berakibat terhadap penurunan kualitas hidup</w:t>
      </w:r>
      <w:r>
        <w:rPr>
          <w:sz w:val="24"/>
          <w:szCs w:val="24"/>
          <w:lang w:val="en-ID" w:eastAsia="en-ID"/>
        </w:rPr>
        <w:t>.</w:t>
      </w:r>
    </w:p>
    <w:p w14:paraId="48498EF8" w14:textId="77777777" w:rsidR="00D96B02" w:rsidRPr="00AC2461" w:rsidRDefault="006F30F7" w:rsidP="00D96B02">
      <w:pPr>
        <w:rPr>
          <w:sz w:val="24"/>
          <w:szCs w:val="24"/>
          <w:lang w:val="en-ID" w:eastAsia="en-ID"/>
        </w:rPr>
      </w:pPr>
      <w:r w:rsidRPr="00AC2461">
        <w:rPr>
          <w:sz w:val="24"/>
          <w:szCs w:val="24"/>
          <w:lang w:val="en-ID" w:eastAsia="en-ID"/>
        </w:rPr>
        <w:t>6.   Komplikasi Akibat Diabetes Mellitus</w:t>
      </w:r>
    </w:p>
    <w:p w14:paraId="48FE9E5A" w14:textId="77777777" w:rsidR="00D96B02" w:rsidRPr="00AC2461" w:rsidRDefault="006F30F7" w:rsidP="00D96B02">
      <w:pPr>
        <w:rPr>
          <w:sz w:val="24"/>
          <w:szCs w:val="24"/>
          <w:lang w:val="en-ID" w:eastAsia="en-ID"/>
        </w:rPr>
      </w:pPr>
      <w:r w:rsidRPr="00AC2461">
        <w:rPr>
          <w:sz w:val="24"/>
          <w:szCs w:val="24"/>
          <w:lang w:val="en-ID" w:eastAsia="en-ID"/>
        </w:rPr>
        <w:t xml:space="preserve"> </w:t>
      </w:r>
    </w:p>
    <w:p w14:paraId="6B0DCFDD" w14:textId="77777777" w:rsidR="00D96B02" w:rsidRPr="00AC2461" w:rsidRDefault="006F30F7" w:rsidP="00D96B02">
      <w:pPr>
        <w:spacing w:line="480" w:lineRule="auto"/>
        <w:ind w:firstLine="720"/>
        <w:jc w:val="both"/>
        <w:rPr>
          <w:sz w:val="24"/>
          <w:szCs w:val="24"/>
          <w:lang w:val="en-ID" w:eastAsia="en-ID"/>
        </w:rPr>
      </w:pPr>
      <w:r w:rsidRPr="00AC2461">
        <w:rPr>
          <w:sz w:val="24"/>
          <w:szCs w:val="24"/>
          <w:lang w:val="en-ID" w:eastAsia="en-ID"/>
        </w:rPr>
        <w:t>Komplikasi tersebut dapat meningkatkan ketidakmampuan pasien secara fisik, psikologis, dan social. Komplikasi akut maupun kronis yang dialami oleh pasien Diabetes Mellitus merupakan masalah yang serius. Gangguan fungsi dan perubahan tersebut dapat mempengaruhi kualitas hidup pasien Diabetes Mellitus.</w:t>
      </w:r>
    </w:p>
    <w:p w14:paraId="0BEC4414" w14:textId="77777777" w:rsidR="00D96B02" w:rsidRPr="00AC2461" w:rsidRDefault="006F30F7" w:rsidP="009973F4">
      <w:pPr>
        <w:pStyle w:val="Heading3"/>
        <w:numPr>
          <w:ilvl w:val="2"/>
          <w:numId w:val="37"/>
        </w:numPr>
        <w:ind w:left="567" w:hanging="567"/>
        <w:rPr>
          <w:szCs w:val="24"/>
          <w:lang w:val="en-ID" w:eastAsia="en-ID"/>
        </w:rPr>
      </w:pPr>
      <w:bookmarkStart w:id="58" w:name="_Toc180160419"/>
      <w:r w:rsidRPr="00AC2461">
        <w:rPr>
          <w:rFonts w:eastAsia="Times New Roman" w:cs="Times New Roman"/>
          <w:szCs w:val="24"/>
          <w:lang w:val="en-ID" w:eastAsia="en-ID"/>
        </w:rPr>
        <w:t>Pengukuran Kualitas Hidup</w:t>
      </w:r>
      <w:bookmarkEnd w:id="58"/>
    </w:p>
    <w:p w14:paraId="01FC713C" w14:textId="77777777" w:rsidR="00D96B02" w:rsidRPr="00AC2461" w:rsidRDefault="006F30F7" w:rsidP="00D96B02">
      <w:pPr>
        <w:spacing w:line="480" w:lineRule="auto"/>
        <w:jc w:val="both"/>
        <w:rPr>
          <w:sz w:val="24"/>
          <w:szCs w:val="24"/>
          <w:lang w:val="en-ID" w:eastAsia="en-ID"/>
        </w:rPr>
      </w:pPr>
      <w:r w:rsidRPr="00AC2461">
        <w:rPr>
          <w:sz w:val="24"/>
          <w:szCs w:val="24"/>
          <w:lang w:val="en-ID" w:eastAsia="en-ID"/>
        </w:rPr>
        <w:t xml:space="preserve"> </w:t>
      </w:r>
      <w:r>
        <w:rPr>
          <w:sz w:val="24"/>
          <w:szCs w:val="24"/>
          <w:lang w:val="en-ID" w:eastAsia="en-ID"/>
        </w:rPr>
        <w:tab/>
      </w:r>
      <w:r w:rsidRPr="00AC2461">
        <w:rPr>
          <w:sz w:val="24"/>
          <w:szCs w:val="24"/>
          <w:lang w:val="en-ID" w:eastAsia="en-ID"/>
        </w:rPr>
        <w:t>Kuesioner DQOL dikembangkan oleh The Diabetes Control and Complications Trial (DCCT) tahun 19</w:t>
      </w:r>
      <w:r w:rsidR="00283AE0">
        <w:rPr>
          <w:sz w:val="24"/>
          <w:szCs w:val="24"/>
          <w:lang w:val="en-ID" w:eastAsia="en-ID"/>
        </w:rPr>
        <w:t>8</w:t>
      </w:r>
      <w:r w:rsidRPr="00AC2461">
        <w:rPr>
          <w:sz w:val="24"/>
          <w:szCs w:val="24"/>
          <w:lang w:val="en-ID" w:eastAsia="en-ID"/>
        </w:rPr>
        <w:t xml:space="preserve">8. Kuesioner ini digunakan untuk mengukur kesehatan terkait kualitas hidup pasien DM. Kuesioner ini memiliki 46 item pertanyaan yang terbagi dalam 4 domain, yakni: kepuasan yang dirasakan pasien </w:t>
      </w:r>
      <w:r w:rsidRPr="00AC2461">
        <w:rPr>
          <w:sz w:val="24"/>
          <w:szCs w:val="24"/>
          <w:lang w:val="en-ID" w:eastAsia="en-ID"/>
        </w:rPr>
        <w:lastRenderedPageBreak/>
        <w:t>tentang penyakit dan proses   pengobatan, kecemasan   yang berhubungan dengan keadaan sosial dan kecemasan yang berhubungan dengan DM. Instrumen ini sudah di uji validitas reliabilitas oleh (DCCT) tahun 19</w:t>
      </w:r>
      <w:r w:rsidR="00283AE0">
        <w:rPr>
          <w:sz w:val="24"/>
          <w:szCs w:val="24"/>
          <w:lang w:val="en-ID" w:eastAsia="en-ID"/>
        </w:rPr>
        <w:t>8</w:t>
      </w:r>
      <w:r w:rsidRPr="00AC2461">
        <w:rPr>
          <w:sz w:val="24"/>
          <w:szCs w:val="24"/>
          <w:lang w:val="en-ID" w:eastAsia="en-ID"/>
        </w:rPr>
        <w:t>8 pada 192 sampel hasil validitas nilai r = 0,66-0,92 dan nilai Cronbach's alpha 0,92</w:t>
      </w:r>
      <w:r>
        <w:rPr>
          <w:sz w:val="24"/>
          <w:szCs w:val="24"/>
          <w:lang w:val="en-ID" w:eastAsia="en-ID"/>
        </w:rPr>
        <w:t xml:space="preserve"> </w:t>
      </w:r>
      <w:r>
        <w:rPr>
          <w:sz w:val="24"/>
          <w:szCs w:val="24"/>
          <w:lang w:val="en-ID" w:eastAsia="en-ID"/>
        </w:rPr>
        <w:fldChar w:fldCharType="begin" w:fldLock="1"/>
      </w:r>
      <w:r>
        <w:rPr>
          <w:sz w:val="24"/>
          <w:szCs w:val="24"/>
          <w:lang w:val="en-ID" w:eastAsia="en-ID"/>
        </w:rPr>
        <w:instrText>ADDIN CSL_CITATION {"citationItems":[{"id":"ITEM-1","itemData":{"DOI":"10.2337/diacare.11.9.725","ISSN":"0149-5992","abstract":"We have developed a diabetes quality-of-life (DQOL) measure oriented toward the patient with insulin-dependent diabetes mellitus (IDDM). The DQOL was assessed for its reliability and validity in a group of patients with IDDM (n = 192). We found that the DQOL and its four scales had high degrees of internal consistency (Cronbach's r = .66−.92) and excellent test-retest reliability (r = .78−.92). Using conceptually relevant measures of psychiatric symptoms, perceived well-being and adjustment to illness, we also demonstrated convergent validity of the DQOL. This instrument was initially designed for use in the Diabetes Control and Complications Trial, a multicenter controlled clinical trial evaluating the effects of two different diabetes treatment regimens on the appearance and progression of early vascular complications. However, the DQOL may also be useful in evaluating the quality of life in other groups of patients with IDDM.","author":[{"dropping-particle":"","family":"The DCCT Research Group","given":"","non-dropping-particle":"","parse-names":false,"suffix":""}],"container-title":"Diabetes Care","id":"ITEM-1","issue":"9","issued":{"date-parts":[["1988","10","1"]]},"page":"725-732","title":"Reliability and Validity of a Diabetes Quality-of-Life Measure for the Diabetes Control and Complications Trial (DCCT)","type":"article-journal","volume":"11"},"uris":["http://www.mendeley.com/documents/?uuid=bbf486db-b3f9-4694-a570-e2bbe6196144"]}],"mendeley":{"formattedCitation":"(The DCCT Research Group, 1988)","plainTextFormattedCitation":"(The DCCT Research Group, 1988)","previouslyFormattedCitation":"(The DCCT Research Group, 1988)"},"properties":{"noteIndex":0},"schema":"https://github.com/citation-style-language/schema/raw/master/csl-citation.json"}</w:instrText>
      </w:r>
      <w:r>
        <w:rPr>
          <w:sz w:val="24"/>
          <w:szCs w:val="24"/>
          <w:lang w:val="en-ID" w:eastAsia="en-ID"/>
        </w:rPr>
        <w:fldChar w:fldCharType="separate"/>
      </w:r>
      <w:r w:rsidRPr="001D2E61">
        <w:rPr>
          <w:noProof/>
          <w:sz w:val="24"/>
          <w:szCs w:val="24"/>
          <w:lang w:val="en-ID" w:eastAsia="en-ID"/>
        </w:rPr>
        <w:t>(The DCCT Research Group, 1988)</w:t>
      </w:r>
      <w:r>
        <w:rPr>
          <w:sz w:val="24"/>
          <w:szCs w:val="24"/>
          <w:lang w:val="en-ID" w:eastAsia="en-ID"/>
        </w:rPr>
        <w:fldChar w:fldCharType="end"/>
      </w:r>
      <w:r w:rsidRPr="00AC2461">
        <w:rPr>
          <w:sz w:val="24"/>
          <w:szCs w:val="24"/>
          <w:lang w:val="en-ID" w:eastAsia="en-ID"/>
        </w:rPr>
        <w:t xml:space="preserve">. Kuesioner ini dimodifikasi kembali oleh </w:t>
      </w:r>
      <w:r w:rsidR="007C3B14" w:rsidRPr="00AC2461">
        <w:rPr>
          <w:sz w:val="24"/>
          <w:szCs w:val="24"/>
          <w:lang w:val="en-ID" w:eastAsia="en-ID"/>
        </w:rPr>
        <w:t xml:space="preserve">Burroughs et al. </w:t>
      </w:r>
      <w:r w:rsidR="007C3B14">
        <w:rPr>
          <w:sz w:val="24"/>
          <w:szCs w:val="24"/>
          <w:lang w:val="en-ID" w:eastAsia="en-ID"/>
        </w:rPr>
        <w:fldChar w:fldCharType="begin" w:fldLock="1"/>
      </w:r>
      <w:r w:rsidR="007C3B14">
        <w:rPr>
          <w:sz w:val="24"/>
          <w:szCs w:val="24"/>
          <w:lang w:val="en-ID" w:eastAsia="en-ID"/>
        </w:rPr>
        <w:instrText>ADDIN CSL_CITATION {"citationItems":[{"id":"ITEM-1","itemData":{"DOI":"10.2337/diaspect.17.1.41","ISSN":"1040-9165","abstract":"Objective. To design and test the reliability and validity of a brief, treatment-focused version of the Diabetes Quality of Life (DQOL) questionnaire for use with both type 1 and type 2 diabetes.","author":[{"dropping-particle":"","family":"Burroughs","given":"Thomas E.","non-dropping-particle":"","parse-names":false,"suffix":""},{"dropping-particle":"","family":"Desikan","given":"Radhika","non-dropping-particle":"","parse-names":false,"suffix":""},{"dropping-particle":"","family":"Waterman","given":"Brian M.","non-dropping-particle":"","parse-names":false,"suffix":""},{"dropping-particle":"","family":"Gilin","given":"Debra","non-dropping-particle":"","parse-names":false,"suffix":""},{"dropping-particle":"","family":"McGill","given":"Janet","non-dropping-particle":"","parse-names":false,"suffix":""}],"container-title":"Diabetes Spectrum","id":"ITEM-1","issue":"1","issued":{"date-parts":[["2004","1","1"]]},"page":"41-49","title":"Development and Validation of the Diabetes Quality of Life Brief Clinical Inventory","type":"article-journal","volume":"17"},"suppress-author":1,"uris":["http://www.mendeley.com/documents/?uuid=4a1e608b-28d1-4fde-aec7-37892fc47df3"]}],"mendeley":{"formattedCitation":"(2004)","plainTextFormattedCitation":"(2004)","previouslyFormattedCitation":"(2004)"},"properties":{"noteIndex":0},"schema":"https://github.com/citation-style-language/schema/raw/master/csl-citation.json"}</w:instrText>
      </w:r>
      <w:r w:rsidR="007C3B14">
        <w:rPr>
          <w:sz w:val="24"/>
          <w:szCs w:val="24"/>
          <w:lang w:val="en-ID" w:eastAsia="en-ID"/>
        </w:rPr>
        <w:fldChar w:fldCharType="separate"/>
      </w:r>
      <w:r w:rsidR="007C3B14" w:rsidRPr="00BE14A8">
        <w:rPr>
          <w:noProof/>
          <w:sz w:val="24"/>
          <w:szCs w:val="24"/>
          <w:lang w:val="en-ID" w:eastAsia="en-ID"/>
        </w:rPr>
        <w:t>(2004)</w:t>
      </w:r>
      <w:r w:rsidR="007C3B14">
        <w:rPr>
          <w:sz w:val="24"/>
          <w:szCs w:val="24"/>
          <w:lang w:val="en-ID" w:eastAsia="en-ID"/>
        </w:rPr>
        <w:fldChar w:fldCharType="end"/>
      </w:r>
      <w:r w:rsidRPr="00AC2461">
        <w:rPr>
          <w:sz w:val="24"/>
          <w:szCs w:val="24"/>
          <w:lang w:val="en-ID" w:eastAsia="en-ID"/>
        </w:rPr>
        <w:t xml:space="preserve"> dari 46 item pertanyaan menjadi 15 item pertanyaan dalam 2 domain,yakni: kepuasan pasien mengenai penyakitnya ada 8 item pertanyaan dan dampak yang dirasakan pasien akibat penyakitnya ada 7 item pertanyaan. Kuesioner DQOL ini telah diuji validitas oleh Burroughs et al. </w:t>
      </w:r>
      <w:r>
        <w:rPr>
          <w:sz w:val="24"/>
          <w:szCs w:val="24"/>
          <w:lang w:val="en-ID" w:eastAsia="en-ID"/>
        </w:rPr>
        <w:fldChar w:fldCharType="begin" w:fldLock="1"/>
      </w:r>
      <w:r>
        <w:rPr>
          <w:sz w:val="24"/>
          <w:szCs w:val="24"/>
          <w:lang w:val="en-ID" w:eastAsia="en-ID"/>
        </w:rPr>
        <w:instrText>ADDIN CSL_CITATION {"citationItems":[{"id":"ITEM-1","itemData":{"DOI":"10.2337/diaspect.17.1.41","ISSN":"1040-9165","abstract":"Objective. To design and test the reliability and validity of a brief, treatment-focused version of the Diabetes Quality of Life (DQOL) questionnaire for use with both type 1 and type 2 diabetes.","author":[{"dropping-particle":"","family":"Burroughs","given":"Thomas E.","non-dropping-particle":"","parse-names":false,"suffix":""},{"dropping-particle":"","family":"Desikan","given":"Radhika","non-dropping-particle":"","parse-names":false,"suffix":""},{"dropping-particle":"","family":"Waterman","given":"Brian M.","non-dropping-particle":"","parse-names":false,"suffix":""},{"dropping-particle":"","family":"Gilin","given":"Debra","non-dropping-particle":"","parse-names":false,"suffix":""},{"dropping-particle":"","family":"McGill","given":"Janet","non-dropping-particle":"","parse-names":false,"suffix":""}],"container-title":"Diabetes Spectrum","id":"ITEM-1","issue":"1","issued":{"date-parts":[["2004","1","1"]]},"page":"41-49","title":"Development and Validation of the Diabetes Quality of Life Brief Clinical Inventory","type":"article-journal","volume":"17"},"suppress-author":1,"uris":["http://www.mendeley.com/documents/?uuid=4a1e608b-28d1-4fde-aec7-37892fc47df3"]}],"mendeley":{"formattedCitation":"(2004)","plainTextFormattedCitation":"(2004)","previouslyFormattedCitation":"(2004)"},"properties":{"noteIndex":0},"schema":"https://github.com/citation-style-language/schema/raw/master/csl-citation.json"}</w:instrText>
      </w:r>
      <w:r>
        <w:rPr>
          <w:sz w:val="24"/>
          <w:szCs w:val="24"/>
          <w:lang w:val="en-ID" w:eastAsia="en-ID"/>
        </w:rPr>
        <w:fldChar w:fldCharType="separate"/>
      </w:r>
      <w:r w:rsidRPr="00BE14A8">
        <w:rPr>
          <w:noProof/>
          <w:sz w:val="24"/>
          <w:szCs w:val="24"/>
          <w:lang w:val="en-ID" w:eastAsia="en-ID"/>
        </w:rPr>
        <w:t>(2004)</w:t>
      </w:r>
      <w:r>
        <w:rPr>
          <w:sz w:val="24"/>
          <w:szCs w:val="24"/>
          <w:lang w:val="en-ID" w:eastAsia="en-ID"/>
        </w:rPr>
        <w:fldChar w:fldCharType="end"/>
      </w:r>
      <w:r>
        <w:rPr>
          <w:sz w:val="24"/>
          <w:szCs w:val="24"/>
          <w:lang w:val="en-ID" w:eastAsia="en-ID"/>
        </w:rPr>
        <w:t xml:space="preserve"> </w:t>
      </w:r>
      <w:r w:rsidRPr="00AC2461">
        <w:rPr>
          <w:sz w:val="24"/>
          <w:szCs w:val="24"/>
          <w:lang w:val="en-ID" w:eastAsia="en-ID"/>
        </w:rPr>
        <w:t>pada 498 sampel dan telah dinyatakan valid  nilai  r  =  0.78-0.92  dan  nilai  reliabilitas Cronbach's  alpha  0,85.  Kemudian kuesioner ini dimodifikasi oleh</w:t>
      </w:r>
      <w:r w:rsidR="00283AE0">
        <w:rPr>
          <w:sz w:val="24"/>
          <w:szCs w:val="24"/>
          <w:lang w:val="en-ID" w:eastAsia="en-ID"/>
        </w:rPr>
        <w:t xml:space="preserve"> Chusmeywati</w:t>
      </w:r>
      <w:r w:rsidRPr="00AC2461">
        <w:rPr>
          <w:sz w:val="24"/>
          <w:szCs w:val="24"/>
          <w:lang w:val="en-ID" w:eastAsia="en-ID"/>
        </w:rPr>
        <w:t xml:space="preserve"> </w:t>
      </w:r>
      <w:r>
        <w:rPr>
          <w:sz w:val="24"/>
          <w:szCs w:val="24"/>
          <w:lang w:val="en-ID" w:eastAsia="en-ID"/>
        </w:rPr>
        <w:fldChar w:fldCharType="begin" w:fldLock="1"/>
      </w:r>
      <w:r w:rsidR="00604C76">
        <w:rPr>
          <w:sz w:val="24"/>
          <w:szCs w:val="24"/>
          <w:lang w:val="en-ID" w:eastAsia="en-ID"/>
        </w:rPr>
        <w:instrText>ADDIN CSL_CITATION {"citationItems":[{"id":"ITEM-1","itemData":{"author":[{"dropping-particle":"","family":"Chusmeywati","given":"V.","non-dropping-particle":"","parse-names":false,"suffix":""}],"id":"ITEM-1","issued":{"date-parts":[["2016"]]},"publisher":"Universitas Muhammadiyah Yogyakarta","title":"HUBUNGAN DUKUNGAN KELUARGA TERHADAP KUALITAS HIDUP PENDERITA DIABETES MELITUS DI RS PKU MUHAMMADIYAH YOGYAKARTA UNIT II","type":"thesis"},"suppress-author":1,"uris":["http://www.mendeley.com/documents/?uuid=21eef7eb-5cee-432b-84a8-768be87f2e15"]}],"mendeley":{"formattedCitation":"(2016)","plainTextFormattedCitation":"(2016)","previouslyFormattedCitation":"(2016)"},"properties":{"noteIndex":0},"schema":"https://github.com/citation-style-language/schema/raw/master/csl-citation.json"}</w:instrText>
      </w:r>
      <w:r>
        <w:rPr>
          <w:sz w:val="24"/>
          <w:szCs w:val="24"/>
          <w:lang w:val="en-ID" w:eastAsia="en-ID"/>
        </w:rPr>
        <w:fldChar w:fldCharType="separate"/>
      </w:r>
      <w:r w:rsidR="00283AE0" w:rsidRPr="00283AE0">
        <w:rPr>
          <w:noProof/>
          <w:sz w:val="24"/>
          <w:szCs w:val="24"/>
          <w:lang w:val="en-ID" w:eastAsia="en-ID"/>
        </w:rPr>
        <w:t>(2016)</w:t>
      </w:r>
      <w:r>
        <w:rPr>
          <w:sz w:val="24"/>
          <w:szCs w:val="24"/>
          <w:lang w:val="en-ID" w:eastAsia="en-ID"/>
        </w:rPr>
        <w:fldChar w:fldCharType="end"/>
      </w:r>
      <w:r w:rsidRPr="00AC2461">
        <w:rPr>
          <w:sz w:val="24"/>
          <w:szCs w:val="24"/>
          <w:lang w:val="en-ID" w:eastAsia="en-ID"/>
        </w:rPr>
        <w:t xml:space="preserve"> dari 15 item pertanyaan menjadi</w:t>
      </w:r>
      <w:r>
        <w:rPr>
          <w:sz w:val="24"/>
          <w:szCs w:val="24"/>
          <w:lang w:val="en-ID" w:eastAsia="en-ID"/>
        </w:rPr>
        <w:t xml:space="preserve"> </w:t>
      </w:r>
      <w:r w:rsidRPr="00AC2461">
        <w:rPr>
          <w:sz w:val="24"/>
          <w:szCs w:val="24"/>
          <w:lang w:val="en-ID" w:eastAsia="en-ID"/>
        </w:rPr>
        <w:t>12 item pertanyaan yang telah di uji validitas pada 20 responden dan telah dinyatakan valid nilai r= 0.735 dan nilai reliabilitas Cronbach's alpha 0,676.</w:t>
      </w:r>
    </w:p>
    <w:p w14:paraId="4C90C697" w14:textId="77777777" w:rsidR="00D96B02" w:rsidRPr="00AC2461" w:rsidRDefault="006F30F7" w:rsidP="009973F4">
      <w:pPr>
        <w:pStyle w:val="Heading3"/>
        <w:numPr>
          <w:ilvl w:val="2"/>
          <w:numId w:val="37"/>
        </w:numPr>
        <w:ind w:left="567" w:hanging="567"/>
        <w:rPr>
          <w:szCs w:val="24"/>
          <w:lang w:val="en-ID" w:eastAsia="en-ID"/>
        </w:rPr>
      </w:pPr>
      <w:bookmarkStart w:id="59" w:name="_Toc180160420"/>
      <w:r w:rsidRPr="00AC2461">
        <w:rPr>
          <w:rFonts w:eastAsia="Times New Roman" w:cs="Times New Roman"/>
          <w:szCs w:val="24"/>
          <w:lang w:val="en-ID" w:eastAsia="en-ID"/>
        </w:rPr>
        <w:t>Indikator Kualitas Hidup</w:t>
      </w:r>
      <w:bookmarkEnd w:id="59"/>
    </w:p>
    <w:p w14:paraId="691F66BF" w14:textId="77777777" w:rsidR="00D96B02" w:rsidRPr="00AC2461" w:rsidRDefault="006F30F7" w:rsidP="00D96B02">
      <w:pPr>
        <w:spacing w:line="480" w:lineRule="auto"/>
        <w:jc w:val="both"/>
        <w:rPr>
          <w:sz w:val="24"/>
          <w:szCs w:val="24"/>
          <w:lang w:val="en-ID" w:eastAsia="en-ID"/>
        </w:rPr>
      </w:pPr>
      <w:r w:rsidRPr="00AC2461">
        <w:rPr>
          <w:sz w:val="24"/>
          <w:szCs w:val="24"/>
          <w:lang w:val="en-ID" w:eastAsia="en-ID"/>
        </w:rPr>
        <w:t>Berikut   ini   indikator  yang   berhubungan   dengan   kualitas   hidup</w:t>
      </w:r>
      <w:r>
        <w:rPr>
          <w:sz w:val="24"/>
          <w:szCs w:val="24"/>
          <w:lang w:val="en-ID" w:eastAsia="en-ID"/>
        </w:rPr>
        <w:t xml:space="preserve"> </w:t>
      </w:r>
      <w:r>
        <w:rPr>
          <w:sz w:val="24"/>
          <w:szCs w:val="24"/>
          <w:lang w:val="en-ID" w:eastAsia="en-ID"/>
        </w:rPr>
        <w:fldChar w:fldCharType="begin" w:fldLock="1"/>
      </w:r>
      <w:r>
        <w:rPr>
          <w:sz w:val="24"/>
          <w:szCs w:val="24"/>
          <w:lang w:val="en-ID" w:eastAsia="en-ID"/>
        </w:rPr>
        <w:instrText>ADDIN CSL_CITATION {"citationItems":[{"id":"ITEM-1","itemData":{"DOI":"10.2337/diaspect.17.1.41","ISSN":"1040-9165","abstract":"Objective. To design and test the reliability and validity of a brief, treatment-focused version of the Diabetes Quality of Life (DQOL) questionnaire for use with both type 1 and type 2 diabetes.","author":[{"dropping-particle":"","family":"Burroughs","given":"Thomas E.","non-dropping-particle":"","parse-names":false,"suffix":""},{"dropping-particle":"","family":"Desikan","given":"Radhika","non-dropping-particle":"","parse-names":false,"suffix":""},{"dropping-particle":"","family":"Waterman","given":"Brian M.","non-dropping-particle":"","parse-names":false,"suffix":""},{"dropping-particle":"","family":"Gilin","given":"Debra","non-dropping-particle":"","parse-names":false,"suffix":""},{"dropping-particle":"","family":"McGill","given":"Janet","non-dropping-particle":"","parse-names":false,"suffix":""}],"container-title":"Diabetes Spectrum","id":"ITEM-1","issue":"1","issued":{"date-parts":[["2004","1","1"]]},"page":"41-49","title":"Development and Validation of the Diabetes Quality of Life Brief Clinical Inventory","type":"article-journal","volume":"17"},"uris":["http://www.mendeley.com/documents/?uuid=4a1e608b-28d1-4fde-aec7-37892fc47df3"]}],"mendeley":{"formattedCitation":"(Burroughs et al., 2004)","plainTextFormattedCitation":"(Burroughs et al., 2004)","previouslyFormattedCitation":"(Burroughs et al., 2004)"},"properties":{"noteIndex":0},"schema":"https://github.com/citation-style-language/schema/raw/master/csl-citation.json"}</w:instrText>
      </w:r>
      <w:r>
        <w:rPr>
          <w:sz w:val="24"/>
          <w:szCs w:val="24"/>
          <w:lang w:val="en-ID" w:eastAsia="en-ID"/>
        </w:rPr>
        <w:fldChar w:fldCharType="separate"/>
      </w:r>
      <w:r w:rsidRPr="00BE14A8">
        <w:rPr>
          <w:noProof/>
          <w:sz w:val="24"/>
          <w:szCs w:val="24"/>
          <w:lang w:val="en-ID" w:eastAsia="en-ID"/>
        </w:rPr>
        <w:t>(Burroughs et al., 2004)</w:t>
      </w:r>
      <w:r>
        <w:rPr>
          <w:sz w:val="24"/>
          <w:szCs w:val="24"/>
          <w:lang w:val="en-ID" w:eastAsia="en-ID"/>
        </w:rPr>
        <w:fldChar w:fldCharType="end"/>
      </w:r>
      <w:r w:rsidRPr="00AC2461">
        <w:rPr>
          <w:sz w:val="24"/>
          <w:szCs w:val="24"/>
          <w:lang w:val="en-ID" w:eastAsia="en-ID"/>
        </w:rPr>
        <w:t>:</w:t>
      </w:r>
    </w:p>
    <w:p w14:paraId="74B5A0B3" w14:textId="77777777" w:rsidR="00D96B02" w:rsidRPr="00AC2461" w:rsidRDefault="006F30F7" w:rsidP="00D96B02">
      <w:pPr>
        <w:rPr>
          <w:sz w:val="24"/>
          <w:szCs w:val="24"/>
          <w:lang w:val="en-ID" w:eastAsia="en-ID"/>
        </w:rPr>
      </w:pPr>
      <w:r w:rsidRPr="00AC2461">
        <w:rPr>
          <w:sz w:val="24"/>
          <w:szCs w:val="24"/>
          <w:lang w:val="en-ID" w:eastAsia="en-ID"/>
        </w:rPr>
        <w:t>1.   Kepuasaan</w:t>
      </w:r>
    </w:p>
    <w:p w14:paraId="76E2E1C5" w14:textId="77777777" w:rsidR="00D96B02" w:rsidRPr="00AC2461" w:rsidRDefault="006F30F7" w:rsidP="00D96B02">
      <w:pPr>
        <w:rPr>
          <w:sz w:val="24"/>
          <w:szCs w:val="24"/>
          <w:lang w:val="en-ID" w:eastAsia="en-ID"/>
        </w:rPr>
      </w:pPr>
      <w:r w:rsidRPr="00AC2461">
        <w:rPr>
          <w:sz w:val="24"/>
          <w:szCs w:val="24"/>
          <w:lang w:val="en-ID" w:eastAsia="en-ID"/>
        </w:rPr>
        <w:t xml:space="preserve"> </w:t>
      </w:r>
    </w:p>
    <w:p w14:paraId="78FC2E63" w14:textId="77777777" w:rsidR="00D96B02" w:rsidRPr="00AC2461" w:rsidRDefault="006F30F7" w:rsidP="00D96B02">
      <w:pPr>
        <w:spacing w:line="480" w:lineRule="auto"/>
        <w:ind w:firstLine="720"/>
        <w:jc w:val="both"/>
        <w:rPr>
          <w:sz w:val="24"/>
          <w:szCs w:val="24"/>
          <w:lang w:val="en-ID" w:eastAsia="en-ID"/>
        </w:rPr>
      </w:pPr>
      <w:r w:rsidRPr="00AC2461">
        <w:rPr>
          <w:sz w:val="24"/>
          <w:szCs w:val="24"/>
          <w:lang w:val="en-ID" w:eastAsia="en-ID"/>
        </w:rPr>
        <w:t xml:space="preserve">Indikator kepuasan termasuk aktivitas sehari-hari, istirahat dan tidur, kemampuan kerja, pengobatan dan pengelolaan penyakit </w:t>
      </w:r>
      <w:r>
        <w:rPr>
          <w:sz w:val="24"/>
          <w:szCs w:val="24"/>
          <w:lang w:val="en-ID" w:eastAsia="en-ID"/>
        </w:rPr>
        <w:fldChar w:fldCharType="begin" w:fldLock="1"/>
      </w:r>
      <w:r>
        <w:rPr>
          <w:sz w:val="24"/>
          <w:szCs w:val="24"/>
          <w:lang w:val="en-ID" w:eastAsia="en-ID"/>
        </w:rPr>
        <w:instrText>ADDIN CSL_CITATION {"citationItems":[{"id":"ITEM-1","itemData":{"DOI":"10.2337/diaspect.17.1.41","ISSN":"1040-9165","abstract":"Objective. To design and test the reliability and validity of a brief, treatment-focused version of the Diabetes Quality of Life (DQOL) questionnaire for use with both type 1 and type 2 diabetes.","author":[{"dropping-particle":"","family":"Burroughs","given":"Thomas E.","non-dropping-particle":"","parse-names":false,"suffix":""},{"dropping-particle":"","family":"Desikan","given":"Radhika","non-dropping-particle":"","parse-names":false,"suffix":""},{"dropping-particle":"","family":"Waterman","given":"Brian M.","non-dropping-particle":"","parse-names":false,"suffix":""},{"dropping-particle":"","family":"Gilin","given":"Debra","non-dropping-particle":"","parse-names":false,"suffix":""},{"dropping-particle":"","family":"McGill","given":"Janet","non-dropping-particle":"","parse-names":false,"suffix":""}],"container-title":"Diabetes Spectrum","id":"ITEM-1","issue":"1","issued":{"date-parts":[["2004","1","1"]]},"page":"41-49","title":"Development and Validation of the Diabetes Quality of Life Brief Clinical Inventory","type":"article-journal","volume":"17"},"uris":["http://www.mendeley.com/documents/?uuid=4a1e608b-28d1-4fde-aec7-37892fc47df3"]}],"mendeley":{"formattedCitation":"(Burroughs et al., 2004)","plainTextFormattedCitation":"(Burroughs et al., 2004)","previouslyFormattedCitation":"(Burroughs et al., 2004)"},"properties":{"noteIndex":0},"schema":"https://github.com/citation-style-language/schema/raw/master/csl-citation.json"}</w:instrText>
      </w:r>
      <w:r>
        <w:rPr>
          <w:sz w:val="24"/>
          <w:szCs w:val="24"/>
          <w:lang w:val="en-ID" w:eastAsia="en-ID"/>
        </w:rPr>
        <w:fldChar w:fldCharType="separate"/>
      </w:r>
      <w:r w:rsidRPr="00BE14A8">
        <w:rPr>
          <w:noProof/>
          <w:sz w:val="24"/>
          <w:szCs w:val="24"/>
          <w:lang w:val="en-ID" w:eastAsia="en-ID"/>
        </w:rPr>
        <w:t>(Burroughs et al., 2004)</w:t>
      </w:r>
      <w:r>
        <w:rPr>
          <w:sz w:val="24"/>
          <w:szCs w:val="24"/>
          <w:lang w:val="en-ID" w:eastAsia="en-ID"/>
        </w:rPr>
        <w:fldChar w:fldCharType="end"/>
      </w:r>
      <w:r w:rsidRPr="00AC2461">
        <w:rPr>
          <w:sz w:val="24"/>
          <w:szCs w:val="24"/>
          <w:lang w:val="en-ID" w:eastAsia="en-ID"/>
        </w:rPr>
        <w:t>.</w:t>
      </w:r>
    </w:p>
    <w:p w14:paraId="7D8C747D" w14:textId="77777777" w:rsidR="00D96B02" w:rsidRPr="00AC2461" w:rsidRDefault="006F30F7" w:rsidP="00D96B02">
      <w:pPr>
        <w:rPr>
          <w:sz w:val="24"/>
          <w:szCs w:val="24"/>
          <w:lang w:val="en-ID" w:eastAsia="en-ID"/>
        </w:rPr>
      </w:pPr>
      <w:r w:rsidRPr="00AC2461">
        <w:rPr>
          <w:sz w:val="24"/>
          <w:szCs w:val="24"/>
          <w:lang w:val="en-ID" w:eastAsia="en-ID"/>
        </w:rPr>
        <w:t>2.   Dampak</w:t>
      </w:r>
    </w:p>
    <w:p w14:paraId="105DC83D" w14:textId="77777777" w:rsidR="00D96B02" w:rsidRPr="00AC2461" w:rsidRDefault="006F30F7" w:rsidP="00D96B02">
      <w:pPr>
        <w:rPr>
          <w:sz w:val="24"/>
          <w:szCs w:val="24"/>
          <w:lang w:val="en-ID" w:eastAsia="en-ID"/>
        </w:rPr>
      </w:pPr>
      <w:r w:rsidRPr="00AC2461">
        <w:rPr>
          <w:sz w:val="24"/>
          <w:szCs w:val="24"/>
          <w:lang w:val="en-ID" w:eastAsia="en-ID"/>
        </w:rPr>
        <w:t xml:space="preserve"> </w:t>
      </w:r>
    </w:p>
    <w:p w14:paraId="78D78421" w14:textId="77777777" w:rsidR="00D96B02" w:rsidRDefault="006F30F7" w:rsidP="00791FD6">
      <w:pPr>
        <w:spacing w:line="480" w:lineRule="auto"/>
        <w:ind w:firstLine="720"/>
        <w:jc w:val="both"/>
        <w:rPr>
          <w:sz w:val="24"/>
          <w:szCs w:val="24"/>
          <w:lang w:val="en-ID" w:eastAsia="en-ID"/>
        </w:rPr>
      </w:pPr>
      <w:r w:rsidRPr="00AC2461">
        <w:rPr>
          <w:sz w:val="24"/>
          <w:szCs w:val="24"/>
          <w:lang w:val="en-ID" w:eastAsia="en-ID"/>
        </w:rPr>
        <w:t xml:space="preserve">Indikator dampak merupakan hal yang paling dirasakan akibat penyakit seperti nyeri, komplikasi dan hal yang berhubungan dengan kejadian penyakit </w:t>
      </w:r>
      <w:r>
        <w:rPr>
          <w:sz w:val="24"/>
          <w:szCs w:val="24"/>
          <w:lang w:val="en-ID" w:eastAsia="en-ID"/>
        </w:rPr>
        <w:fldChar w:fldCharType="begin" w:fldLock="1"/>
      </w:r>
      <w:r>
        <w:rPr>
          <w:sz w:val="24"/>
          <w:szCs w:val="24"/>
          <w:lang w:val="en-ID" w:eastAsia="en-ID"/>
        </w:rPr>
        <w:instrText>ADDIN CSL_CITATION {"citationItems":[{"id":"ITEM-1","itemData":{"DOI":"10.2337/diaspect.17.1.41","ISSN":"1040-9165","abstract":"Objective. To design and test the reliability and validity of a brief, treatment-focused version of the Diabetes Quality of Life (DQOL) questionnaire for use with both type 1 and type 2 diabetes.","author":[{"dropping-particle":"","family":"Burroughs","given":"Thomas E.","non-dropping-particle":"","parse-names":false,"suffix":""},{"dropping-particle":"","family":"Desikan","given":"Radhika","non-dropping-particle":"","parse-names":false,"suffix":""},{"dropping-particle":"","family":"Waterman","given":"Brian M.","non-dropping-particle":"","parse-names":false,"suffix":""},{"dropping-particle":"","family":"Gilin","given":"Debra","non-dropping-particle":"","parse-names":false,"suffix":""},{"dropping-particle":"","family":"McGill","given":"Janet","non-dropping-particle":"","parse-names":false,"suffix":""}],"container-title":"Diabetes Spectrum","id":"ITEM-1","issue":"1","issued":{"date-parts":[["2004","1","1"]]},"page":"41-49","title":"Development and Validation of the Diabetes Quality of Life Brief Clinical Inventory","type":"article-journal","volume":"17"},"uris":["http://www.mendeley.com/documents/?uuid=4a1e608b-28d1-4fde-aec7-37892fc47df3"]}],"mendeley":{"formattedCitation":"(Burroughs et al., 2004)","plainTextFormattedCitation":"(Burroughs et al., 2004)","previouslyFormattedCitation":"(Burroughs et al., 2004)"},"properties":{"noteIndex":0},"schema":"https://github.com/citation-style-language/schema/raw/master/csl-citation.json"}</w:instrText>
      </w:r>
      <w:r>
        <w:rPr>
          <w:sz w:val="24"/>
          <w:szCs w:val="24"/>
          <w:lang w:val="en-ID" w:eastAsia="en-ID"/>
        </w:rPr>
        <w:fldChar w:fldCharType="separate"/>
      </w:r>
      <w:r w:rsidRPr="00BE14A8">
        <w:rPr>
          <w:noProof/>
          <w:sz w:val="24"/>
          <w:szCs w:val="24"/>
          <w:lang w:val="en-ID" w:eastAsia="en-ID"/>
        </w:rPr>
        <w:t>(Burroughs et al., 2004)</w:t>
      </w:r>
      <w:r>
        <w:rPr>
          <w:sz w:val="24"/>
          <w:szCs w:val="24"/>
          <w:lang w:val="en-ID" w:eastAsia="en-ID"/>
        </w:rPr>
        <w:fldChar w:fldCharType="end"/>
      </w:r>
      <w:r w:rsidRPr="00AC2461">
        <w:rPr>
          <w:sz w:val="24"/>
          <w:szCs w:val="24"/>
          <w:lang w:val="en-ID" w:eastAsia="en-ID"/>
        </w:rPr>
        <w:t>.</w:t>
      </w:r>
    </w:p>
    <w:p w14:paraId="7EF4DA20" w14:textId="77777777" w:rsidR="00791FD6" w:rsidRPr="00791FD6" w:rsidRDefault="00791FD6" w:rsidP="00791FD6">
      <w:pPr>
        <w:spacing w:line="480" w:lineRule="auto"/>
        <w:ind w:firstLine="720"/>
        <w:jc w:val="both"/>
        <w:rPr>
          <w:sz w:val="24"/>
          <w:szCs w:val="24"/>
          <w:lang w:val="en-ID" w:eastAsia="en-ID"/>
        </w:rPr>
      </w:pPr>
    </w:p>
    <w:p w14:paraId="1260EC72" w14:textId="77777777" w:rsidR="00082616" w:rsidRDefault="006F30F7" w:rsidP="009973F4">
      <w:pPr>
        <w:pStyle w:val="Heading2"/>
        <w:numPr>
          <w:ilvl w:val="0"/>
          <w:numId w:val="43"/>
        </w:numPr>
        <w:ind w:left="426" w:hanging="426"/>
        <w:rPr>
          <w:lang w:val="en-ID"/>
        </w:rPr>
      </w:pPr>
      <w:bookmarkStart w:id="60" w:name="_Toc180160421"/>
      <w:r>
        <w:rPr>
          <w:lang w:val="en-ID"/>
        </w:rPr>
        <w:lastRenderedPageBreak/>
        <w:t>Konsep Keperawatan Hiperbarik</w:t>
      </w:r>
      <w:bookmarkEnd w:id="60"/>
      <w:r>
        <w:rPr>
          <w:lang w:val="en-ID"/>
        </w:rPr>
        <w:t xml:space="preserve">  </w:t>
      </w:r>
    </w:p>
    <w:p w14:paraId="2B5B9DC5" w14:textId="77777777" w:rsidR="00082616" w:rsidRDefault="006F30F7" w:rsidP="00082616">
      <w:pPr>
        <w:autoSpaceDE w:val="0"/>
        <w:autoSpaceDN w:val="0"/>
        <w:adjustRightInd w:val="0"/>
        <w:spacing w:line="480" w:lineRule="auto"/>
        <w:ind w:firstLine="720"/>
        <w:jc w:val="both"/>
        <w:rPr>
          <w:color w:val="000000"/>
          <w:sz w:val="24"/>
          <w:szCs w:val="24"/>
          <w:lang w:val="en-ID"/>
        </w:rPr>
      </w:pPr>
      <w:r>
        <w:rPr>
          <w:color w:val="000000"/>
          <w:sz w:val="24"/>
          <w:szCs w:val="24"/>
          <w:lang w:val="en-ID"/>
        </w:rPr>
        <w:t>Dalam terapi hiperbarik oksigen (HBO) tidak hanya dokter yang berperan tetapi perawat juga memiliki peranan penting, perawat dapat mendampingi pasien selama dalam chamber juga memberikan perawatan intensive pada pasien jika dibutuhkan. Di dalam RUBT, waktu terapi cukup lama, sehingga pasien mudah merasa jenuh dan banyak kebutuhan pasien yang harus dipenuhi seperti ingin berkemih, minum dan sebagainya. Karena itu komunikasi antar perawat tender dengan pasien sangat penting. Perawat juga harus dapat memberikan penjelasan mengenai efek yang akan dirasakan pasien selama mendapat tekanan, melakukan teknik valsava dan menggunakan sungkup oksigen. Pasien sebagai pengguna jasa pelayanan keperawatan menuntut pelayanan keperawatan yang sesuai dengan haknya, yakni pelayanan keperawatan yang bermutu dan paripurna. Kepuasan merupakan perbandingan kualitas jasa pelayanan yang didapat atau dirasakan dengan keinginan, kebutuhan, dan harapan</w:t>
      </w:r>
      <w:r w:rsidR="009E0FE2">
        <w:rPr>
          <w:color w:val="000000"/>
          <w:sz w:val="24"/>
          <w:szCs w:val="24"/>
          <w:lang w:val="en-ID"/>
        </w:rPr>
        <w:t xml:space="preserve"> </w:t>
      </w:r>
      <w:r w:rsidR="009E0FE2">
        <w:rPr>
          <w:color w:val="000000"/>
          <w:sz w:val="24"/>
          <w:szCs w:val="24"/>
          <w:lang w:val="en-ID"/>
        </w:rPr>
        <w:fldChar w:fldCharType="begin" w:fldLock="1"/>
      </w:r>
      <w:r w:rsidR="00604C76">
        <w:rPr>
          <w:color w:val="000000"/>
          <w:sz w:val="24"/>
          <w:szCs w:val="24"/>
          <w:lang w:val="en-ID"/>
        </w:rPr>
        <w:instrText>ADDIN CSL_CITATION {"citationItems":[{"id":"ITEM-1","itemData":{"abstract":"(2015). . Edisi 4. Yogyakarta: i.","author":[{"dropping-particle":"","family":"Tjiptono","given":"F.","non-dropping-particle":"","parse-names":false,"suffix":""}],"edition":"4","id":"ITEM-1","issued":{"date-parts":[["2015"]]},"publisher":"Andi","publisher-place":"Yogyakarta","title":"Strategi Pemasaran","type":"book"},"uris":["http://www.mendeley.com/documents/?uuid=90ce738f-4615-4a21-a7f6-e8cd6b0aaa60"]}],"mendeley":{"formattedCitation":"(Tjiptono, 2015)","plainTextFormattedCitation":"(Tjiptono, 2015)","previouslyFormattedCitation":"(Tjiptono, 2015)"},"properties":{"noteIndex":0},"schema":"https://github.com/citation-style-language/schema/raw/master/csl-citation.json"}</w:instrText>
      </w:r>
      <w:r w:rsidR="009E0FE2">
        <w:rPr>
          <w:color w:val="000000"/>
          <w:sz w:val="24"/>
          <w:szCs w:val="24"/>
          <w:lang w:val="en-ID"/>
        </w:rPr>
        <w:fldChar w:fldCharType="separate"/>
      </w:r>
      <w:r w:rsidR="009E0FE2" w:rsidRPr="009E0FE2">
        <w:rPr>
          <w:noProof/>
          <w:color w:val="000000"/>
          <w:sz w:val="24"/>
          <w:szCs w:val="24"/>
          <w:lang w:val="en-ID"/>
        </w:rPr>
        <w:t>(Tjiptono, 2015)</w:t>
      </w:r>
      <w:r w:rsidR="009E0FE2">
        <w:rPr>
          <w:color w:val="000000"/>
          <w:sz w:val="24"/>
          <w:szCs w:val="24"/>
          <w:lang w:val="en-ID"/>
        </w:rPr>
        <w:fldChar w:fldCharType="end"/>
      </w:r>
      <w:r>
        <w:rPr>
          <w:color w:val="000000"/>
          <w:sz w:val="24"/>
          <w:szCs w:val="24"/>
          <w:lang w:val="en-ID"/>
        </w:rPr>
        <w:t>.</w:t>
      </w:r>
    </w:p>
    <w:p w14:paraId="74C04590" w14:textId="77777777" w:rsidR="00ED0809" w:rsidRPr="00AC2461" w:rsidRDefault="006F30F7" w:rsidP="009973F4">
      <w:pPr>
        <w:pStyle w:val="Heading2"/>
        <w:numPr>
          <w:ilvl w:val="0"/>
          <w:numId w:val="43"/>
        </w:numPr>
        <w:ind w:left="426" w:hanging="426"/>
        <w:rPr>
          <w:szCs w:val="24"/>
          <w:lang w:val="en-ID" w:eastAsia="en-ID"/>
        </w:rPr>
      </w:pPr>
      <w:bookmarkStart w:id="61" w:name="_Toc180160422"/>
      <w:r w:rsidRPr="00AC2461">
        <w:rPr>
          <w:rFonts w:eastAsia="Times New Roman" w:cs="Times New Roman"/>
          <w:szCs w:val="24"/>
          <w:lang w:val="en-ID" w:eastAsia="en-ID"/>
        </w:rPr>
        <w:t>Model Konsep Keperawatan Calista Roy</w:t>
      </w:r>
      <w:bookmarkEnd w:id="61"/>
    </w:p>
    <w:p w14:paraId="0F398B98" w14:textId="77777777" w:rsidR="00D96B02" w:rsidRPr="00F23AA5" w:rsidRDefault="006F30F7" w:rsidP="00F03BC8">
      <w:pPr>
        <w:spacing w:line="480" w:lineRule="auto"/>
        <w:ind w:firstLine="720"/>
        <w:jc w:val="both"/>
        <w:rPr>
          <w:sz w:val="24"/>
          <w:szCs w:val="24"/>
          <w:lang w:val="en-ID" w:eastAsia="en-ID"/>
        </w:rPr>
      </w:pPr>
      <w:r w:rsidRPr="00AC2461">
        <w:rPr>
          <w:sz w:val="24"/>
          <w:szCs w:val="24"/>
          <w:lang w:val="en-ID" w:eastAsia="en-ID"/>
        </w:rPr>
        <w:t>Roy mendefinisikan manusia sebagai keseluruhan dari biopsikososial yang terus menerus   berinteraksi   dengan   lingkungan.   Manusia   menggunakan   mekanisme</w:t>
      </w:r>
      <w:r>
        <w:rPr>
          <w:sz w:val="24"/>
          <w:szCs w:val="24"/>
          <w:lang w:val="en-ID" w:eastAsia="en-ID"/>
        </w:rPr>
        <w:t xml:space="preserve"> </w:t>
      </w:r>
      <w:r w:rsidRPr="00AC2461">
        <w:rPr>
          <w:sz w:val="24"/>
          <w:szCs w:val="24"/>
          <w:lang w:val="en-ID" w:eastAsia="en-ID"/>
        </w:rPr>
        <w:t xml:space="preserve">pertahanan untuk mengatasi perubahan biopsikososial. Setiap orang memahami bagaimana individu mempunyai batas kemampuan untuk beradaptasi. Pada dasarnya manusia memberikan respon terhadap semua rangsangan baik positif maupun negatif. Kemampuan adaptasi manusia berbeda- beda antara satu dengan yang lainya, jika seseorang dapat menyesuaikan diri dengan   perubahan   maka   ia   mempunyai kemampuan  untuk  menghadapi rangsangan baik positif maupun </w:t>
      </w:r>
      <w:r w:rsidRPr="00AC2461">
        <w:rPr>
          <w:sz w:val="24"/>
          <w:szCs w:val="24"/>
          <w:lang w:val="en-ID" w:eastAsia="en-ID"/>
        </w:rPr>
        <w:lastRenderedPageBreak/>
        <w:t xml:space="preserve">negatif. Sehat dan sakit merupakan suatu hal yang tidak dapat dihindari dari kehidupan manusia </w:t>
      </w:r>
      <w:r>
        <w:rPr>
          <w:sz w:val="24"/>
          <w:szCs w:val="24"/>
          <w:lang w:val="en-ID" w:eastAsia="en-ID"/>
        </w:rPr>
        <w:fldChar w:fldCharType="begin" w:fldLock="1"/>
      </w:r>
      <w:r>
        <w:rPr>
          <w:sz w:val="24"/>
          <w:szCs w:val="24"/>
          <w:lang w:val="en-ID" w:eastAsia="en-ID"/>
        </w:rPr>
        <w:instrText>ADDIN CSL_CITATION {"citationItems":[{"id":"ITEM-1","itemData":{"author":[{"dropping-particle":"","family":"Sudarta","given":"I. W.","non-dropping-particle":"","parse-names":false,"suffix":""},{"dropping-particle":"","family":"Rosyidi","given":"M. I.","non-dropping-particle":"","parse-names":false,"suffix":""},{"dropping-particle":"","family":"Susilo","given":"E.","non-dropping-particle":"","parse-names":false,"suffix":""}],"id":"ITEM-1","issued":{"date-parts":[["2019"]]},"publisher":"Gosyen Publishing","publisher-place":"Yogyakarta","title":"Manajemen Keperawatan: Teori &amp; Aplikasi Praktik Keperawatan","type":"book"},"uris":["http://www.mendeley.com/documents/?uuid=cb5dd1d8-28b7-4d94-856a-032dd1a536f0"]}],"mendeley":{"formattedCitation":"(Sudarta, Rosyidi, &amp; Susilo, 2019)","plainTextFormattedCitation":"(Sudarta, Rosyidi, &amp; Susilo, 2019)","previouslyFormattedCitation":"(Sudarta, Rosyidi, &amp; Susilo, 2019)"},"properties":{"noteIndex":0},"schema":"https://github.com/citation-style-language/schema/raw/master/csl-citation.json"}</w:instrText>
      </w:r>
      <w:r>
        <w:rPr>
          <w:sz w:val="24"/>
          <w:szCs w:val="24"/>
          <w:lang w:val="en-ID" w:eastAsia="en-ID"/>
        </w:rPr>
        <w:fldChar w:fldCharType="separate"/>
      </w:r>
      <w:r w:rsidRPr="00846263">
        <w:rPr>
          <w:noProof/>
          <w:sz w:val="24"/>
          <w:szCs w:val="24"/>
          <w:lang w:val="en-ID" w:eastAsia="en-ID"/>
        </w:rPr>
        <w:t>(Sudarta, Rosyidi, &amp; Susilo, 2019)</w:t>
      </w:r>
      <w:r>
        <w:rPr>
          <w:sz w:val="24"/>
          <w:szCs w:val="24"/>
          <w:lang w:val="en-ID" w:eastAsia="en-ID"/>
        </w:rPr>
        <w:fldChar w:fldCharType="end"/>
      </w:r>
      <w:r w:rsidRPr="00AC2461">
        <w:rPr>
          <w:sz w:val="24"/>
          <w:szCs w:val="24"/>
          <w:lang w:val="en-ID" w:eastAsia="en-ID"/>
        </w:rPr>
        <w:t>.</w:t>
      </w:r>
    </w:p>
    <w:p w14:paraId="2DACF773" w14:textId="77777777" w:rsidR="00972F6B" w:rsidRDefault="006F30F7" w:rsidP="00972F6B">
      <w:pPr>
        <w:spacing w:line="480" w:lineRule="auto"/>
        <w:ind w:firstLine="720"/>
        <w:jc w:val="both"/>
        <w:rPr>
          <w:sz w:val="24"/>
          <w:szCs w:val="24"/>
          <w:lang w:val="en-ID" w:eastAsia="en-ID"/>
        </w:rPr>
      </w:pPr>
      <w:r>
        <w:rPr>
          <w:noProof/>
          <w14:ligatures w14:val="standardContextual"/>
        </w:rPr>
        <mc:AlternateContent>
          <mc:Choice Requires="wpg">
            <w:drawing>
              <wp:anchor distT="0" distB="0" distL="114300" distR="114300" simplePos="0" relativeHeight="251753472" behindDoc="1" locked="0" layoutInCell="1" allowOverlap="1" wp14:anchorId="0293B298" wp14:editId="773726CA">
                <wp:simplePos x="0" y="0"/>
                <wp:positionH relativeFrom="margin">
                  <wp:posOffset>-254000</wp:posOffset>
                </wp:positionH>
                <wp:positionV relativeFrom="margin">
                  <wp:posOffset>810260</wp:posOffset>
                </wp:positionV>
                <wp:extent cx="5716905" cy="3038475"/>
                <wp:effectExtent l="0" t="0" r="17145" b="9525"/>
                <wp:wrapNone/>
                <wp:docPr id="663133083" name="Group 663133083"/>
                <wp:cNvGraphicFramePr/>
                <a:graphic xmlns:a="http://schemas.openxmlformats.org/drawingml/2006/main">
                  <a:graphicData uri="http://schemas.microsoft.com/office/word/2010/wordprocessingGroup">
                    <wpg:wgp>
                      <wpg:cNvGrpSpPr/>
                      <wpg:grpSpPr>
                        <a:xfrm>
                          <a:off x="0" y="0"/>
                          <a:ext cx="5716905" cy="3038475"/>
                          <a:chOff x="1777" y="6392"/>
                          <a:chExt cx="9003" cy="4785"/>
                        </a:xfrm>
                      </wpg:grpSpPr>
                      <wps:wsp>
                        <wps:cNvPr id="1623998575" name="Freeform 3"/>
                        <wps:cNvSpPr/>
                        <wps:spPr bwMode="auto">
                          <a:xfrm>
                            <a:off x="1784" y="6400"/>
                            <a:ext cx="1748" cy="3145"/>
                          </a:xfrm>
                          <a:custGeom>
                            <a:avLst/>
                            <a:gdLst>
                              <a:gd name="T0" fmla="+- 0 1784 1784"/>
                              <a:gd name="T1" fmla="*/ T0 w 1748"/>
                              <a:gd name="T2" fmla="+- 0 9545 6400"/>
                              <a:gd name="T3" fmla="*/ 9545 h 3145"/>
                              <a:gd name="T4" fmla="+- 0 3532 1784"/>
                              <a:gd name="T5" fmla="*/ T4 w 1748"/>
                              <a:gd name="T6" fmla="+- 0 9545 6400"/>
                              <a:gd name="T7" fmla="*/ 9545 h 3145"/>
                              <a:gd name="T8" fmla="+- 0 3532 1784"/>
                              <a:gd name="T9" fmla="*/ T8 w 1748"/>
                              <a:gd name="T10" fmla="+- 0 6400 6400"/>
                              <a:gd name="T11" fmla="*/ 6400 h 3145"/>
                              <a:gd name="T12" fmla="+- 0 1784 1784"/>
                              <a:gd name="T13" fmla="*/ T12 w 1748"/>
                              <a:gd name="T14" fmla="+- 0 6400 6400"/>
                              <a:gd name="T15" fmla="*/ 6400 h 3145"/>
                              <a:gd name="T16" fmla="+- 0 1784 1784"/>
                              <a:gd name="T17" fmla="*/ T16 w 1748"/>
                              <a:gd name="T18" fmla="+- 0 9545 6400"/>
                              <a:gd name="T19" fmla="*/ 9545 h 3145"/>
                            </a:gdLst>
                            <a:ahLst/>
                            <a:cxnLst>
                              <a:cxn ang="0">
                                <a:pos x="T1" y="T3"/>
                              </a:cxn>
                              <a:cxn ang="0">
                                <a:pos x="T5" y="T7"/>
                              </a:cxn>
                              <a:cxn ang="0">
                                <a:pos x="T9" y="T11"/>
                              </a:cxn>
                              <a:cxn ang="0">
                                <a:pos x="T13" y="T15"/>
                              </a:cxn>
                              <a:cxn ang="0">
                                <a:pos x="T17" y="T19"/>
                              </a:cxn>
                            </a:cxnLst>
                            <a:rect l="0" t="0" r="r" b="b"/>
                            <a:pathLst>
                              <a:path w="1748" h="3145">
                                <a:moveTo>
                                  <a:pt x="0" y="3145"/>
                                </a:moveTo>
                                <a:lnTo>
                                  <a:pt x="1748" y="3145"/>
                                </a:lnTo>
                                <a:lnTo>
                                  <a:pt x="1748" y="0"/>
                                </a:lnTo>
                                <a:lnTo>
                                  <a:pt x="0" y="0"/>
                                </a:lnTo>
                                <a:lnTo>
                                  <a:pt x="0" y="314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261366629" name="Freeform 4"/>
                        <wps:cNvSpPr/>
                        <wps:spPr bwMode="auto">
                          <a:xfrm>
                            <a:off x="3808" y="6401"/>
                            <a:ext cx="2108" cy="2837"/>
                          </a:xfrm>
                          <a:custGeom>
                            <a:avLst/>
                            <a:gdLst>
                              <a:gd name="T0" fmla="+- 0 3811 3808"/>
                              <a:gd name="T1" fmla="*/ T0 w 2108"/>
                              <a:gd name="T2" fmla="+- 0 7703 6401"/>
                              <a:gd name="T3" fmla="*/ 7703 h 2837"/>
                              <a:gd name="T4" fmla="+- 0 3839 3808"/>
                              <a:gd name="T5" fmla="*/ T4 w 2108"/>
                              <a:gd name="T6" fmla="+- 0 7478 6401"/>
                              <a:gd name="T7" fmla="*/ 7478 h 2837"/>
                              <a:gd name="T8" fmla="+- 0 3891 3808"/>
                              <a:gd name="T9" fmla="*/ T8 w 2108"/>
                              <a:gd name="T10" fmla="+- 0 7267 6401"/>
                              <a:gd name="T11" fmla="*/ 7267 h 2837"/>
                              <a:gd name="T12" fmla="+- 0 3966 3808"/>
                              <a:gd name="T13" fmla="*/ T12 w 2108"/>
                              <a:gd name="T14" fmla="+- 0 7072 6401"/>
                              <a:gd name="T15" fmla="*/ 7072 h 2837"/>
                              <a:gd name="T16" fmla="+- 0 4062 3808"/>
                              <a:gd name="T17" fmla="*/ T16 w 2108"/>
                              <a:gd name="T18" fmla="+- 0 6896 6401"/>
                              <a:gd name="T19" fmla="*/ 6896 h 2837"/>
                              <a:gd name="T20" fmla="+- 0 4176 3808"/>
                              <a:gd name="T21" fmla="*/ T20 w 2108"/>
                              <a:gd name="T22" fmla="+- 0 6742 6401"/>
                              <a:gd name="T23" fmla="*/ 6742 h 2837"/>
                              <a:gd name="T24" fmla="+- 0 4307 3808"/>
                              <a:gd name="T25" fmla="*/ T24 w 2108"/>
                              <a:gd name="T26" fmla="+- 0 6613 6401"/>
                              <a:gd name="T27" fmla="*/ 6613 h 2837"/>
                              <a:gd name="T28" fmla="+- 0 4452 3808"/>
                              <a:gd name="T29" fmla="*/ T28 w 2108"/>
                              <a:gd name="T30" fmla="+- 0 6512 6401"/>
                              <a:gd name="T31" fmla="*/ 6512 h 2837"/>
                              <a:gd name="T32" fmla="+- 0 4609 3808"/>
                              <a:gd name="T33" fmla="*/ T32 w 2108"/>
                              <a:gd name="T34" fmla="+- 0 6442 6401"/>
                              <a:gd name="T35" fmla="*/ 6442 h 2837"/>
                              <a:gd name="T36" fmla="+- 0 4776 3808"/>
                              <a:gd name="T37" fmla="*/ T36 w 2108"/>
                              <a:gd name="T38" fmla="+- 0 6405 6401"/>
                              <a:gd name="T39" fmla="*/ 6405 h 2837"/>
                              <a:gd name="T40" fmla="+- 0 4948 3808"/>
                              <a:gd name="T41" fmla="*/ T40 w 2108"/>
                              <a:gd name="T42" fmla="+- 0 6405 6401"/>
                              <a:gd name="T43" fmla="*/ 6405 h 2837"/>
                              <a:gd name="T44" fmla="+- 0 5115 3808"/>
                              <a:gd name="T45" fmla="*/ T44 w 2108"/>
                              <a:gd name="T46" fmla="+- 0 6442 6401"/>
                              <a:gd name="T47" fmla="*/ 6442 h 2837"/>
                              <a:gd name="T48" fmla="+- 0 5272 3808"/>
                              <a:gd name="T49" fmla="*/ T48 w 2108"/>
                              <a:gd name="T50" fmla="+- 0 6512 6401"/>
                              <a:gd name="T51" fmla="*/ 6512 h 2837"/>
                              <a:gd name="T52" fmla="+- 0 5417 3808"/>
                              <a:gd name="T53" fmla="*/ T52 w 2108"/>
                              <a:gd name="T54" fmla="+- 0 6613 6401"/>
                              <a:gd name="T55" fmla="*/ 6613 h 2837"/>
                              <a:gd name="T56" fmla="+- 0 5548 3808"/>
                              <a:gd name="T57" fmla="*/ T56 w 2108"/>
                              <a:gd name="T58" fmla="+- 0 6742 6401"/>
                              <a:gd name="T59" fmla="*/ 6742 h 2837"/>
                              <a:gd name="T60" fmla="+- 0 5662 3808"/>
                              <a:gd name="T61" fmla="*/ T60 w 2108"/>
                              <a:gd name="T62" fmla="+- 0 6896 6401"/>
                              <a:gd name="T63" fmla="*/ 6896 h 2837"/>
                              <a:gd name="T64" fmla="+- 0 5758 3808"/>
                              <a:gd name="T65" fmla="*/ T64 w 2108"/>
                              <a:gd name="T66" fmla="+- 0 7072 6401"/>
                              <a:gd name="T67" fmla="*/ 7072 h 2837"/>
                              <a:gd name="T68" fmla="+- 0 5833 3808"/>
                              <a:gd name="T69" fmla="*/ T68 w 2108"/>
                              <a:gd name="T70" fmla="+- 0 7267 6401"/>
                              <a:gd name="T71" fmla="*/ 7267 h 2837"/>
                              <a:gd name="T72" fmla="+- 0 5885 3808"/>
                              <a:gd name="T73" fmla="*/ T72 w 2108"/>
                              <a:gd name="T74" fmla="+- 0 7478 6401"/>
                              <a:gd name="T75" fmla="*/ 7478 h 2837"/>
                              <a:gd name="T76" fmla="+- 0 5913 3808"/>
                              <a:gd name="T77" fmla="*/ T76 w 2108"/>
                              <a:gd name="T78" fmla="+- 0 7703 6401"/>
                              <a:gd name="T79" fmla="*/ 7703 h 2837"/>
                              <a:gd name="T80" fmla="+- 0 5913 3808"/>
                              <a:gd name="T81" fmla="*/ T80 w 2108"/>
                              <a:gd name="T82" fmla="+- 0 7936 6401"/>
                              <a:gd name="T83" fmla="*/ 7936 h 2837"/>
                              <a:gd name="T84" fmla="+- 0 5885 3808"/>
                              <a:gd name="T85" fmla="*/ T84 w 2108"/>
                              <a:gd name="T86" fmla="+- 0 8160 6401"/>
                              <a:gd name="T87" fmla="*/ 8160 h 2837"/>
                              <a:gd name="T88" fmla="+- 0 5833 3808"/>
                              <a:gd name="T89" fmla="*/ T88 w 2108"/>
                              <a:gd name="T90" fmla="+- 0 8371 6401"/>
                              <a:gd name="T91" fmla="*/ 8371 h 2837"/>
                              <a:gd name="T92" fmla="+- 0 5758 3808"/>
                              <a:gd name="T93" fmla="*/ T92 w 2108"/>
                              <a:gd name="T94" fmla="+- 0 8566 6401"/>
                              <a:gd name="T95" fmla="*/ 8566 h 2837"/>
                              <a:gd name="T96" fmla="+- 0 5662 3808"/>
                              <a:gd name="T97" fmla="*/ T96 w 2108"/>
                              <a:gd name="T98" fmla="+- 0 8742 6401"/>
                              <a:gd name="T99" fmla="*/ 8742 h 2837"/>
                              <a:gd name="T100" fmla="+- 0 5548 3808"/>
                              <a:gd name="T101" fmla="*/ T100 w 2108"/>
                              <a:gd name="T102" fmla="+- 0 8896 6401"/>
                              <a:gd name="T103" fmla="*/ 8896 h 2837"/>
                              <a:gd name="T104" fmla="+- 0 5417 3808"/>
                              <a:gd name="T105" fmla="*/ T104 w 2108"/>
                              <a:gd name="T106" fmla="+- 0 9025 6401"/>
                              <a:gd name="T107" fmla="*/ 9025 h 2837"/>
                              <a:gd name="T108" fmla="+- 0 5272 3808"/>
                              <a:gd name="T109" fmla="*/ T108 w 2108"/>
                              <a:gd name="T110" fmla="+- 0 9126 6401"/>
                              <a:gd name="T111" fmla="*/ 9126 h 2837"/>
                              <a:gd name="T112" fmla="+- 0 5115 3808"/>
                              <a:gd name="T113" fmla="*/ T112 w 2108"/>
                              <a:gd name="T114" fmla="+- 0 9196 6401"/>
                              <a:gd name="T115" fmla="*/ 9196 h 2837"/>
                              <a:gd name="T116" fmla="+- 0 4948 3808"/>
                              <a:gd name="T117" fmla="*/ T116 w 2108"/>
                              <a:gd name="T118" fmla="+- 0 9233 6401"/>
                              <a:gd name="T119" fmla="*/ 9233 h 2837"/>
                              <a:gd name="T120" fmla="+- 0 4776 3808"/>
                              <a:gd name="T121" fmla="*/ T120 w 2108"/>
                              <a:gd name="T122" fmla="+- 0 9233 6401"/>
                              <a:gd name="T123" fmla="*/ 9233 h 2837"/>
                              <a:gd name="T124" fmla="+- 0 4609 3808"/>
                              <a:gd name="T125" fmla="*/ T124 w 2108"/>
                              <a:gd name="T126" fmla="+- 0 9196 6401"/>
                              <a:gd name="T127" fmla="*/ 9196 h 2837"/>
                              <a:gd name="T128" fmla="+- 0 4452 3808"/>
                              <a:gd name="T129" fmla="*/ T128 w 2108"/>
                              <a:gd name="T130" fmla="+- 0 9126 6401"/>
                              <a:gd name="T131" fmla="*/ 9126 h 2837"/>
                              <a:gd name="T132" fmla="+- 0 4307 3808"/>
                              <a:gd name="T133" fmla="*/ T132 w 2108"/>
                              <a:gd name="T134" fmla="+- 0 9025 6401"/>
                              <a:gd name="T135" fmla="*/ 9025 h 2837"/>
                              <a:gd name="T136" fmla="+- 0 4176 3808"/>
                              <a:gd name="T137" fmla="*/ T136 w 2108"/>
                              <a:gd name="T138" fmla="+- 0 8896 6401"/>
                              <a:gd name="T139" fmla="*/ 8896 h 2837"/>
                              <a:gd name="T140" fmla="+- 0 4062 3808"/>
                              <a:gd name="T141" fmla="*/ T140 w 2108"/>
                              <a:gd name="T142" fmla="+- 0 8742 6401"/>
                              <a:gd name="T143" fmla="*/ 8742 h 2837"/>
                              <a:gd name="T144" fmla="+- 0 3966 3808"/>
                              <a:gd name="T145" fmla="*/ T144 w 2108"/>
                              <a:gd name="T146" fmla="+- 0 8566 6401"/>
                              <a:gd name="T147" fmla="*/ 8566 h 2837"/>
                              <a:gd name="T148" fmla="+- 0 3891 3808"/>
                              <a:gd name="T149" fmla="*/ T148 w 2108"/>
                              <a:gd name="T150" fmla="+- 0 8371 6401"/>
                              <a:gd name="T151" fmla="*/ 8371 h 2837"/>
                              <a:gd name="T152" fmla="+- 0 3839 3808"/>
                              <a:gd name="T153" fmla="*/ T152 w 2108"/>
                              <a:gd name="T154" fmla="+- 0 8160 6401"/>
                              <a:gd name="T155" fmla="*/ 8160 h 2837"/>
                              <a:gd name="T156" fmla="+- 0 3811 3808"/>
                              <a:gd name="T157" fmla="*/ T156 w 2108"/>
                              <a:gd name="T158" fmla="+- 0 7936 6401"/>
                              <a:gd name="T159" fmla="*/ 7936 h 2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08" h="2837">
                                <a:moveTo>
                                  <a:pt x="0" y="1418"/>
                                </a:moveTo>
                                <a:lnTo>
                                  <a:pt x="3" y="1302"/>
                                </a:lnTo>
                                <a:lnTo>
                                  <a:pt x="14" y="1188"/>
                                </a:lnTo>
                                <a:lnTo>
                                  <a:pt x="31" y="1077"/>
                                </a:lnTo>
                                <a:lnTo>
                                  <a:pt x="54" y="970"/>
                                </a:lnTo>
                                <a:lnTo>
                                  <a:pt x="83" y="866"/>
                                </a:lnTo>
                                <a:lnTo>
                                  <a:pt x="118" y="766"/>
                                </a:lnTo>
                                <a:lnTo>
                                  <a:pt x="158" y="671"/>
                                </a:lnTo>
                                <a:lnTo>
                                  <a:pt x="203" y="580"/>
                                </a:lnTo>
                                <a:lnTo>
                                  <a:pt x="254" y="495"/>
                                </a:lnTo>
                                <a:lnTo>
                                  <a:pt x="309" y="415"/>
                                </a:lnTo>
                                <a:lnTo>
                                  <a:pt x="368" y="341"/>
                                </a:lnTo>
                                <a:lnTo>
                                  <a:pt x="431" y="273"/>
                                </a:lnTo>
                                <a:lnTo>
                                  <a:pt x="499" y="212"/>
                                </a:lnTo>
                                <a:lnTo>
                                  <a:pt x="570" y="158"/>
                                </a:lnTo>
                                <a:lnTo>
                                  <a:pt x="644" y="111"/>
                                </a:lnTo>
                                <a:lnTo>
                                  <a:pt x="721" y="72"/>
                                </a:lnTo>
                                <a:lnTo>
                                  <a:pt x="801" y="41"/>
                                </a:lnTo>
                                <a:lnTo>
                                  <a:pt x="883" y="18"/>
                                </a:lnTo>
                                <a:lnTo>
                                  <a:pt x="968" y="4"/>
                                </a:lnTo>
                                <a:lnTo>
                                  <a:pt x="1054" y="0"/>
                                </a:lnTo>
                                <a:lnTo>
                                  <a:pt x="1140" y="4"/>
                                </a:lnTo>
                                <a:lnTo>
                                  <a:pt x="1225" y="18"/>
                                </a:lnTo>
                                <a:lnTo>
                                  <a:pt x="1307" y="41"/>
                                </a:lnTo>
                                <a:lnTo>
                                  <a:pt x="1387" y="72"/>
                                </a:lnTo>
                                <a:lnTo>
                                  <a:pt x="1464" y="111"/>
                                </a:lnTo>
                                <a:lnTo>
                                  <a:pt x="1538" y="158"/>
                                </a:lnTo>
                                <a:lnTo>
                                  <a:pt x="1609" y="212"/>
                                </a:lnTo>
                                <a:lnTo>
                                  <a:pt x="1677" y="273"/>
                                </a:lnTo>
                                <a:lnTo>
                                  <a:pt x="1740" y="341"/>
                                </a:lnTo>
                                <a:lnTo>
                                  <a:pt x="1799" y="415"/>
                                </a:lnTo>
                                <a:lnTo>
                                  <a:pt x="1854" y="495"/>
                                </a:lnTo>
                                <a:lnTo>
                                  <a:pt x="1905" y="580"/>
                                </a:lnTo>
                                <a:lnTo>
                                  <a:pt x="1950" y="671"/>
                                </a:lnTo>
                                <a:lnTo>
                                  <a:pt x="1990" y="766"/>
                                </a:lnTo>
                                <a:lnTo>
                                  <a:pt x="2025" y="866"/>
                                </a:lnTo>
                                <a:lnTo>
                                  <a:pt x="2054" y="970"/>
                                </a:lnTo>
                                <a:lnTo>
                                  <a:pt x="2077" y="1077"/>
                                </a:lnTo>
                                <a:lnTo>
                                  <a:pt x="2094" y="1188"/>
                                </a:lnTo>
                                <a:lnTo>
                                  <a:pt x="2105" y="1302"/>
                                </a:lnTo>
                                <a:lnTo>
                                  <a:pt x="2108" y="1418"/>
                                </a:lnTo>
                                <a:lnTo>
                                  <a:pt x="2105" y="1535"/>
                                </a:lnTo>
                                <a:lnTo>
                                  <a:pt x="2094" y="1648"/>
                                </a:lnTo>
                                <a:lnTo>
                                  <a:pt x="2077" y="1759"/>
                                </a:lnTo>
                                <a:lnTo>
                                  <a:pt x="2054" y="1867"/>
                                </a:lnTo>
                                <a:lnTo>
                                  <a:pt x="2025" y="1970"/>
                                </a:lnTo>
                                <a:lnTo>
                                  <a:pt x="1990" y="2070"/>
                                </a:lnTo>
                                <a:lnTo>
                                  <a:pt x="1950" y="2165"/>
                                </a:lnTo>
                                <a:lnTo>
                                  <a:pt x="1905" y="2256"/>
                                </a:lnTo>
                                <a:lnTo>
                                  <a:pt x="1854" y="2341"/>
                                </a:lnTo>
                                <a:lnTo>
                                  <a:pt x="1799" y="2421"/>
                                </a:lnTo>
                                <a:lnTo>
                                  <a:pt x="1740" y="2495"/>
                                </a:lnTo>
                                <a:lnTo>
                                  <a:pt x="1677" y="2563"/>
                                </a:lnTo>
                                <a:lnTo>
                                  <a:pt x="1609" y="2624"/>
                                </a:lnTo>
                                <a:lnTo>
                                  <a:pt x="1538" y="2678"/>
                                </a:lnTo>
                                <a:lnTo>
                                  <a:pt x="1464" y="2725"/>
                                </a:lnTo>
                                <a:lnTo>
                                  <a:pt x="1387" y="2764"/>
                                </a:lnTo>
                                <a:lnTo>
                                  <a:pt x="1307" y="2795"/>
                                </a:lnTo>
                                <a:lnTo>
                                  <a:pt x="1225" y="2818"/>
                                </a:lnTo>
                                <a:lnTo>
                                  <a:pt x="1140" y="2832"/>
                                </a:lnTo>
                                <a:lnTo>
                                  <a:pt x="1054" y="2837"/>
                                </a:lnTo>
                                <a:lnTo>
                                  <a:pt x="968" y="2832"/>
                                </a:lnTo>
                                <a:lnTo>
                                  <a:pt x="883" y="2818"/>
                                </a:lnTo>
                                <a:lnTo>
                                  <a:pt x="801" y="2795"/>
                                </a:lnTo>
                                <a:lnTo>
                                  <a:pt x="721" y="2764"/>
                                </a:lnTo>
                                <a:lnTo>
                                  <a:pt x="644" y="2725"/>
                                </a:lnTo>
                                <a:lnTo>
                                  <a:pt x="570" y="2678"/>
                                </a:lnTo>
                                <a:lnTo>
                                  <a:pt x="499" y="2624"/>
                                </a:lnTo>
                                <a:lnTo>
                                  <a:pt x="431" y="2563"/>
                                </a:lnTo>
                                <a:lnTo>
                                  <a:pt x="368" y="2495"/>
                                </a:lnTo>
                                <a:lnTo>
                                  <a:pt x="309" y="2421"/>
                                </a:lnTo>
                                <a:lnTo>
                                  <a:pt x="254" y="2341"/>
                                </a:lnTo>
                                <a:lnTo>
                                  <a:pt x="203" y="2256"/>
                                </a:lnTo>
                                <a:lnTo>
                                  <a:pt x="158" y="2165"/>
                                </a:lnTo>
                                <a:lnTo>
                                  <a:pt x="118" y="2070"/>
                                </a:lnTo>
                                <a:lnTo>
                                  <a:pt x="83" y="1970"/>
                                </a:lnTo>
                                <a:lnTo>
                                  <a:pt x="54" y="1867"/>
                                </a:lnTo>
                                <a:lnTo>
                                  <a:pt x="31" y="1759"/>
                                </a:lnTo>
                                <a:lnTo>
                                  <a:pt x="14" y="1648"/>
                                </a:lnTo>
                                <a:lnTo>
                                  <a:pt x="3" y="1535"/>
                                </a:lnTo>
                                <a:lnTo>
                                  <a:pt x="0" y="141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464757409" name="Freeform 5"/>
                        <wps:cNvSpPr/>
                        <wps:spPr bwMode="auto">
                          <a:xfrm>
                            <a:off x="3512" y="8106"/>
                            <a:ext cx="334" cy="120"/>
                          </a:xfrm>
                          <a:custGeom>
                            <a:avLst/>
                            <a:gdLst>
                              <a:gd name="T0" fmla="+- 0 3746 3512"/>
                              <a:gd name="T1" fmla="*/ T0 w 334"/>
                              <a:gd name="T2" fmla="+- 0 8173 8106"/>
                              <a:gd name="T3" fmla="*/ 8173 h 120"/>
                              <a:gd name="T4" fmla="+- 0 3726 3512"/>
                              <a:gd name="T5" fmla="*/ T4 w 334"/>
                              <a:gd name="T6" fmla="+- 0 8173 8106"/>
                              <a:gd name="T7" fmla="*/ 8173 h 120"/>
                              <a:gd name="T8" fmla="+- 0 3726 3512"/>
                              <a:gd name="T9" fmla="*/ T8 w 334"/>
                              <a:gd name="T10" fmla="+- 0 8226 8106"/>
                              <a:gd name="T11" fmla="*/ 8226 h 120"/>
                              <a:gd name="T12" fmla="+- 0 3846 3512"/>
                              <a:gd name="T13" fmla="*/ T12 w 334"/>
                              <a:gd name="T14" fmla="+- 0 8166 8106"/>
                              <a:gd name="T15" fmla="*/ 8166 h 120"/>
                              <a:gd name="T16" fmla="+- 0 3746 3512"/>
                              <a:gd name="T17" fmla="*/ T16 w 334"/>
                              <a:gd name="T18" fmla="+- 0 8173 8106"/>
                              <a:gd name="T19" fmla="*/ 8173 h 120"/>
                            </a:gdLst>
                            <a:ahLst/>
                            <a:cxnLst>
                              <a:cxn ang="0">
                                <a:pos x="T1" y="T3"/>
                              </a:cxn>
                              <a:cxn ang="0">
                                <a:pos x="T5" y="T7"/>
                              </a:cxn>
                              <a:cxn ang="0">
                                <a:pos x="T9" y="T11"/>
                              </a:cxn>
                              <a:cxn ang="0">
                                <a:pos x="T13" y="T15"/>
                              </a:cxn>
                              <a:cxn ang="0">
                                <a:pos x="T17" y="T19"/>
                              </a:cxn>
                            </a:cxnLst>
                            <a:rect l="0" t="0" r="r" b="b"/>
                            <a:pathLst>
                              <a:path w="334" h="120">
                                <a:moveTo>
                                  <a:pt x="234" y="67"/>
                                </a:moveTo>
                                <a:lnTo>
                                  <a:pt x="214" y="67"/>
                                </a:lnTo>
                                <a:lnTo>
                                  <a:pt x="214" y="120"/>
                                </a:lnTo>
                                <a:lnTo>
                                  <a:pt x="334" y="60"/>
                                </a:lnTo>
                                <a:lnTo>
                                  <a:pt x="234"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953059488" name="Freeform 6"/>
                        <wps:cNvSpPr/>
                        <wps:spPr bwMode="auto">
                          <a:xfrm>
                            <a:off x="3512" y="8106"/>
                            <a:ext cx="334" cy="120"/>
                          </a:xfrm>
                          <a:custGeom>
                            <a:avLst/>
                            <a:gdLst>
                              <a:gd name="T0" fmla="+- 0 3746 3512"/>
                              <a:gd name="T1" fmla="*/ T0 w 334"/>
                              <a:gd name="T2" fmla="+- 0 8158 8106"/>
                              <a:gd name="T3" fmla="*/ 8158 h 120"/>
                              <a:gd name="T4" fmla="+- 0 3726 3512"/>
                              <a:gd name="T5" fmla="*/ T4 w 334"/>
                              <a:gd name="T6" fmla="+- 0 8106 8106"/>
                              <a:gd name="T7" fmla="*/ 8106 h 120"/>
                              <a:gd name="T8" fmla="+- 0 3726 3512"/>
                              <a:gd name="T9" fmla="*/ T8 w 334"/>
                              <a:gd name="T10" fmla="+- 0 8158 8106"/>
                              <a:gd name="T11" fmla="*/ 8158 h 120"/>
                              <a:gd name="T12" fmla="+- 0 3746 3512"/>
                              <a:gd name="T13" fmla="*/ T12 w 334"/>
                              <a:gd name="T14" fmla="+- 0 8158 8106"/>
                              <a:gd name="T15" fmla="*/ 8158 h 120"/>
                            </a:gdLst>
                            <a:ahLst/>
                            <a:cxnLst>
                              <a:cxn ang="0">
                                <a:pos x="T1" y="T3"/>
                              </a:cxn>
                              <a:cxn ang="0">
                                <a:pos x="T5" y="T7"/>
                              </a:cxn>
                              <a:cxn ang="0">
                                <a:pos x="T9" y="T11"/>
                              </a:cxn>
                              <a:cxn ang="0">
                                <a:pos x="T13" y="T15"/>
                              </a:cxn>
                            </a:cxnLst>
                            <a:rect l="0" t="0" r="r" b="b"/>
                            <a:pathLst>
                              <a:path w="334" h="120">
                                <a:moveTo>
                                  <a:pt x="234" y="52"/>
                                </a:moveTo>
                                <a:lnTo>
                                  <a:pt x="214" y="0"/>
                                </a:lnTo>
                                <a:lnTo>
                                  <a:pt x="214" y="52"/>
                                </a:lnTo>
                                <a:lnTo>
                                  <a:pt x="234"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44108964" name="Freeform 7"/>
                        <wps:cNvSpPr/>
                        <wps:spPr bwMode="auto">
                          <a:xfrm>
                            <a:off x="3512" y="8106"/>
                            <a:ext cx="334" cy="120"/>
                          </a:xfrm>
                          <a:custGeom>
                            <a:avLst/>
                            <a:gdLst>
                              <a:gd name="T0" fmla="+- 0 3512 3512"/>
                              <a:gd name="T1" fmla="*/ T0 w 334"/>
                              <a:gd name="T2" fmla="+- 0 8158 8106"/>
                              <a:gd name="T3" fmla="*/ 8158 h 120"/>
                              <a:gd name="T4" fmla="+- 0 3512 3512"/>
                              <a:gd name="T5" fmla="*/ T4 w 334"/>
                              <a:gd name="T6" fmla="+- 0 8173 8106"/>
                              <a:gd name="T7" fmla="*/ 8173 h 120"/>
                              <a:gd name="T8" fmla="+- 0 3746 3512"/>
                              <a:gd name="T9" fmla="*/ T8 w 334"/>
                              <a:gd name="T10" fmla="+- 0 8173 8106"/>
                              <a:gd name="T11" fmla="*/ 8173 h 120"/>
                              <a:gd name="T12" fmla="+- 0 3846 3512"/>
                              <a:gd name="T13" fmla="*/ T12 w 334"/>
                              <a:gd name="T14" fmla="+- 0 8166 8106"/>
                              <a:gd name="T15" fmla="*/ 8166 h 120"/>
                              <a:gd name="T16" fmla="+- 0 3726 3512"/>
                              <a:gd name="T17" fmla="*/ T16 w 334"/>
                              <a:gd name="T18" fmla="+- 0 8106 8106"/>
                              <a:gd name="T19" fmla="*/ 8106 h 120"/>
                              <a:gd name="T20" fmla="+- 0 3746 3512"/>
                              <a:gd name="T21" fmla="*/ T20 w 334"/>
                              <a:gd name="T22" fmla="+- 0 8158 8106"/>
                              <a:gd name="T23" fmla="*/ 8158 h 120"/>
                              <a:gd name="T24" fmla="+- 0 3512 3512"/>
                              <a:gd name="T25" fmla="*/ T24 w 334"/>
                              <a:gd name="T26" fmla="+- 0 8158 8106"/>
                              <a:gd name="T27" fmla="*/ 8158 h 120"/>
                            </a:gdLst>
                            <a:ahLst/>
                            <a:cxnLst>
                              <a:cxn ang="0">
                                <a:pos x="T1" y="T3"/>
                              </a:cxn>
                              <a:cxn ang="0">
                                <a:pos x="T5" y="T7"/>
                              </a:cxn>
                              <a:cxn ang="0">
                                <a:pos x="T9" y="T11"/>
                              </a:cxn>
                              <a:cxn ang="0">
                                <a:pos x="T13" y="T15"/>
                              </a:cxn>
                              <a:cxn ang="0">
                                <a:pos x="T17" y="T19"/>
                              </a:cxn>
                              <a:cxn ang="0">
                                <a:pos x="T21" y="T23"/>
                              </a:cxn>
                              <a:cxn ang="0">
                                <a:pos x="T25" y="T27"/>
                              </a:cxn>
                            </a:cxnLst>
                            <a:rect l="0" t="0" r="r" b="b"/>
                            <a:pathLst>
                              <a:path w="334" h="120">
                                <a:moveTo>
                                  <a:pt x="0" y="52"/>
                                </a:moveTo>
                                <a:lnTo>
                                  <a:pt x="0" y="67"/>
                                </a:lnTo>
                                <a:lnTo>
                                  <a:pt x="234" y="67"/>
                                </a:lnTo>
                                <a:lnTo>
                                  <a:pt x="334" y="60"/>
                                </a:lnTo>
                                <a:lnTo>
                                  <a:pt x="214" y="0"/>
                                </a:lnTo>
                                <a:lnTo>
                                  <a:pt x="234" y="52"/>
                                </a:lnTo>
                                <a:lnTo>
                                  <a:pt x="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696322021" name="Freeform 8"/>
                        <wps:cNvSpPr/>
                        <wps:spPr bwMode="auto">
                          <a:xfrm>
                            <a:off x="6228" y="6420"/>
                            <a:ext cx="2592" cy="3528"/>
                          </a:xfrm>
                          <a:custGeom>
                            <a:avLst/>
                            <a:gdLst>
                              <a:gd name="T0" fmla="+- 0 6232 6228"/>
                              <a:gd name="T1" fmla="*/ T0 w 2592"/>
                              <a:gd name="T2" fmla="+- 0 8039 6420"/>
                              <a:gd name="T3" fmla="*/ 8039 h 3528"/>
                              <a:gd name="T4" fmla="+- 0 6266 6228"/>
                              <a:gd name="T5" fmla="*/ T4 w 2592"/>
                              <a:gd name="T6" fmla="+- 0 7760 6420"/>
                              <a:gd name="T7" fmla="*/ 7760 h 3528"/>
                              <a:gd name="T8" fmla="+- 0 6330 6228"/>
                              <a:gd name="T9" fmla="*/ T8 w 2592"/>
                              <a:gd name="T10" fmla="+- 0 7497 6420"/>
                              <a:gd name="T11" fmla="*/ 7497 h 3528"/>
                              <a:gd name="T12" fmla="+- 0 6422 6228"/>
                              <a:gd name="T13" fmla="*/ T12 w 2592"/>
                              <a:gd name="T14" fmla="+- 0 7254 6420"/>
                              <a:gd name="T15" fmla="*/ 7254 h 3528"/>
                              <a:gd name="T16" fmla="+- 0 6540 6228"/>
                              <a:gd name="T17" fmla="*/ T16 w 2592"/>
                              <a:gd name="T18" fmla="+- 0 7036 6420"/>
                              <a:gd name="T19" fmla="*/ 7036 h 3528"/>
                              <a:gd name="T20" fmla="+- 0 6681 6228"/>
                              <a:gd name="T21" fmla="*/ T20 w 2592"/>
                              <a:gd name="T22" fmla="+- 0 6844 6420"/>
                              <a:gd name="T23" fmla="*/ 6844 h 3528"/>
                              <a:gd name="T24" fmla="+- 0 6841 6228"/>
                              <a:gd name="T25" fmla="*/ T24 w 2592"/>
                              <a:gd name="T26" fmla="+- 0 6684 6420"/>
                              <a:gd name="T27" fmla="*/ 6684 h 3528"/>
                              <a:gd name="T28" fmla="+- 0 7020 6228"/>
                              <a:gd name="T29" fmla="*/ T28 w 2592"/>
                              <a:gd name="T30" fmla="+- 0 6558 6420"/>
                              <a:gd name="T31" fmla="*/ 6558 h 3528"/>
                              <a:gd name="T32" fmla="+- 0 7213 6228"/>
                              <a:gd name="T33" fmla="*/ T32 w 2592"/>
                              <a:gd name="T34" fmla="+- 0 6471 6420"/>
                              <a:gd name="T35" fmla="*/ 6471 h 3528"/>
                              <a:gd name="T36" fmla="+- 0 7418 6228"/>
                              <a:gd name="T37" fmla="*/ T36 w 2592"/>
                              <a:gd name="T38" fmla="+- 0 6425 6420"/>
                              <a:gd name="T39" fmla="*/ 6425 h 3528"/>
                              <a:gd name="T40" fmla="+- 0 7630 6228"/>
                              <a:gd name="T41" fmla="*/ T40 w 2592"/>
                              <a:gd name="T42" fmla="+- 0 6425 6420"/>
                              <a:gd name="T43" fmla="*/ 6425 h 3528"/>
                              <a:gd name="T44" fmla="+- 0 7835 6228"/>
                              <a:gd name="T45" fmla="*/ T44 w 2592"/>
                              <a:gd name="T46" fmla="+- 0 6471 6420"/>
                              <a:gd name="T47" fmla="*/ 6471 h 3528"/>
                              <a:gd name="T48" fmla="+- 0 8028 6228"/>
                              <a:gd name="T49" fmla="*/ T48 w 2592"/>
                              <a:gd name="T50" fmla="+- 0 6558 6420"/>
                              <a:gd name="T51" fmla="*/ 6558 h 3528"/>
                              <a:gd name="T52" fmla="+- 0 8207 6228"/>
                              <a:gd name="T53" fmla="*/ T52 w 2592"/>
                              <a:gd name="T54" fmla="+- 0 6684 6420"/>
                              <a:gd name="T55" fmla="*/ 6684 h 3528"/>
                              <a:gd name="T56" fmla="+- 0 8367 6228"/>
                              <a:gd name="T57" fmla="*/ T56 w 2592"/>
                              <a:gd name="T58" fmla="+- 0 6844 6420"/>
                              <a:gd name="T59" fmla="*/ 6844 h 3528"/>
                              <a:gd name="T60" fmla="+- 0 8508 6228"/>
                              <a:gd name="T61" fmla="*/ T60 w 2592"/>
                              <a:gd name="T62" fmla="+- 0 7036 6420"/>
                              <a:gd name="T63" fmla="*/ 7036 h 3528"/>
                              <a:gd name="T64" fmla="+- 0 8626 6228"/>
                              <a:gd name="T65" fmla="*/ T64 w 2592"/>
                              <a:gd name="T66" fmla="+- 0 7254 6420"/>
                              <a:gd name="T67" fmla="*/ 7254 h 3528"/>
                              <a:gd name="T68" fmla="+- 0 8718 6228"/>
                              <a:gd name="T69" fmla="*/ T68 w 2592"/>
                              <a:gd name="T70" fmla="+- 0 7497 6420"/>
                              <a:gd name="T71" fmla="*/ 7497 h 3528"/>
                              <a:gd name="T72" fmla="+- 0 8782 6228"/>
                              <a:gd name="T73" fmla="*/ T72 w 2592"/>
                              <a:gd name="T74" fmla="+- 0 7760 6420"/>
                              <a:gd name="T75" fmla="*/ 7760 h 3528"/>
                              <a:gd name="T76" fmla="+- 0 8816 6228"/>
                              <a:gd name="T77" fmla="*/ T76 w 2592"/>
                              <a:gd name="T78" fmla="+- 0 8039 6420"/>
                              <a:gd name="T79" fmla="*/ 8039 h 3528"/>
                              <a:gd name="T80" fmla="+- 0 8816 6228"/>
                              <a:gd name="T81" fmla="*/ T80 w 2592"/>
                              <a:gd name="T82" fmla="+- 0 8328 6420"/>
                              <a:gd name="T83" fmla="*/ 8328 h 3528"/>
                              <a:gd name="T84" fmla="+- 0 8782 6228"/>
                              <a:gd name="T85" fmla="*/ T84 w 2592"/>
                              <a:gd name="T86" fmla="+- 0 8607 6420"/>
                              <a:gd name="T87" fmla="*/ 8607 h 3528"/>
                              <a:gd name="T88" fmla="+- 0 8718 6228"/>
                              <a:gd name="T89" fmla="*/ T88 w 2592"/>
                              <a:gd name="T90" fmla="+- 0 8870 6420"/>
                              <a:gd name="T91" fmla="*/ 8870 h 3528"/>
                              <a:gd name="T92" fmla="+- 0 8626 6228"/>
                              <a:gd name="T93" fmla="*/ T92 w 2592"/>
                              <a:gd name="T94" fmla="+- 0 9113 6420"/>
                              <a:gd name="T95" fmla="*/ 9113 h 3528"/>
                              <a:gd name="T96" fmla="+- 0 8508 6228"/>
                              <a:gd name="T97" fmla="*/ T96 w 2592"/>
                              <a:gd name="T98" fmla="+- 0 9332 6420"/>
                              <a:gd name="T99" fmla="*/ 9332 h 3528"/>
                              <a:gd name="T100" fmla="+- 0 8367 6228"/>
                              <a:gd name="T101" fmla="*/ T100 w 2592"/>
                              <a:gd name="T102" fmla="+- 0 9523 6420"/>
                              <a:gd name="T103" fmla="*/ 9523 h 3528"/>
                              <a:gd name="T104" fmla="+- 0 8207 6228"/>
                              <a:gd name="T105" fmla="*/ T104 w 2592"/>
                              <a:gd name="T106" fmla="+- 0 9683 6420"/>
                              <a:gd name="T107" fmla="*/ 9683 h 3528"/>
                              <a:gd name="T108" fmla="+- 0 8028 6228"/>
                              <a:gd name="T109" fmla="*/ T108 w 2592"/>
                              <a:gd name="T110" fmla="+- 0 9809 6420"/>
                              <a:gd name="T111" fmla="*/ 9809 h 3528"/>
                              <a:gd name="T112" fmla="+- 0 7835 6228"/>
                              <a:gd name="T113" fmla="*/ T112 w 2592"/>
                              <a:gd name="T114" fmla="+- 0 9896 6420"/>
                              <a:gd name="T115" fmla="*/ 9896 h 3528"/>
                              <a:gd name="T116" fmla="+- 0 7630 6228"/>
                              <a:gd name="T117" fmla="*/ T116 w 2592"/>
                              <a:gd name="T118" fmla="+- 0 9942 6420"/>
                              <a:gd name="T119" fmla="*/ 9942 h 3528"/>
                              <a:gd name="T120" fmla="+- 0 7418 6228"/>
                              <a:gd name="T121" fmla="*/ T120 w 2592"/>
                              <a:gd name="T122" fmla="+- 0 9942 6420"/>
                              <a:gd name="T123" fmla="*/ 9942 h 3528"/>
                              <a:gd name="T124" fmla="+- 0 7213 6228"/>
                              <a:gd name="T125" fmla="*/ T124 w 2592"/>
                              <a:gd name="T126" fmla="+- 0 9896 6420"/>
                              <a:gd name="T127" fmla="*/ 9896 h 3528"/>
                              <a:gd name="T128" fmla="+- 0 7020 6228"/>
                              <a:gd name="T129" fmla="*/ T128 w 2592"/>
                              <a:gd name="T130" fmla="+- 0 9809 6420"/>
                              <a:gd name="T131" fmla="*/ 9809 h 3528"/>
                              <a:gd name="T132" fmla="+- 0 6841 6228"/>
                              <a:gd name="T133" fmla="*/ T132 w 2592"/>
                              <a:gd name="T134" fmla="+- 0 9683 6420"/>
                              <a:gd name="T135" fmla="*/ 9683 h 3528"/>
                              <a:gd name="T136" fmla="+- 0 6681 6228"/>
                              <a:gd name="T137" fmla="*/ T136 w 2592"/>
                              <a:gd name="T138" fmla="+- 0 9523 6420"/>
                              <a:gd name="T139" fmla="*/ 9523 h 3528"/>
                              <a:gd name="T140" fmla="+- 0 6540 6228"/>
                              <a:gd name="T141" fmla="*/ T140 w 2592"/>
                              <a:gd name="T142" fmla="+- 0 9332 6420"/>
                              <a:gd name="T143" fmla="*/ 9332 h 3528"/>
                              <a:gd name="T144" fmla="+- 0 6422 6228"/>
                              <a:gd name="T145" fmla="*/ T144 w 2592"/>
                              <a:gd name="T146" fmla="+- 0 9113 6420"/>
                              <a:gd name="T147" fmla="*/ 9113 h 3528"/>
                              <a:gd name="T148" fmla="+- 0 6330 6228"/>
                              <a:gd name="T149" fmla="*/ T148 w 2592"/>
                              <a:gd name="T150" fmla="+- 0 8870 6420"/>
                              <a:gd name="T151" fmla="*/ 8870 h 3528"/>
                              <a:gd name="T152" fmla="+- 0 6266 6228"/>
                              <a:gd name="T153" fmla="*/ T152 w 2592"/>
                              <a:gd name="T154" fmla="+- 0 8607 6420"/>
                              <a:gd name="T155" fmla="*/ 8607 h 3528"/>
                              <a:gd name="T156" fmla="+- 0 6232 6228"/>
                              <a:gd name="T157" fmla="*/ T156 w 2592"/>
                              <a:gd name="T158" fmla="+- 0 8328 6420"/>
                              <a:gd name="T159" fmla="*/ 8328 h 3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592" h="3528">
                                <a:moveTo>
                                  <a:pt x="0" y="1764"/>
                                </a:moveTo>
                                <a:lnTo>
                                  <a:pt x="4" y="1619"/>
                                </a:lnTo>
                                <a:lnTo>
                                  <a:pt x="17" y="1477"/>
                                </a:lnTo>
                                <a:lnTo>
                                  <a:pt x="38" y="1340"/>
                                </a:lnTo>
                                <a:lnTo>
                                  <a:pt x="66" y="1206"/>
                                </a:lnTo>
                                <a:lnTo>
                                  <a:pt x="102" y="1077"/>
                                </a:lnTo>
                                <a:lnTo>
                                  <a:pt x="145" y="953"/>
                                </a:lnTo>
                                <a:lnTo>
                                  <a:pt x="194" y="834"/>
                                </a:lnTo>
                                <a:lnTo>
                                  <a:pt x="250" y="722"/>
                                </a:lnTo>
                                <a:lnTo>
                                  <a:pt x="312" y="616"/>
                                </a:lnTo>
                                <a:lnTo>
                                  <a:pt x="380" y="516"/>
                                </a:lnTo>
                                <a:lnTo>
                                  <a:pt x="453" y="424"/>
                                </a:lnTo>
                                <a:lnTo>
                                  <a:pt x="531" y="340"/>
                                </a:lnTo>
                                <a:lnTo>
                                  <a:pt x="613" y="264"/>
                                </a:lnTo>
                                <a:lnTo>
                                  <a:pt x="700" y="197"/>
                                </a:lnTo>
                                <a:lnTo>
                                  <a:pt x="792" y="138"/>
                                </a:lnTo>
                                <a:lnTo>
                                  <a:pt x="886" y="90"/>
                                </a:lnTo>
                                <a:lnTo>
                                  <a:pt x="985" y="51"/>
                                </a:lnTo>
                                <a:lnTo>
                                  <a:pt x="1086" y="23"/>
                                </a:lnTo>
                                <a:lnTo>
                                  <a:pt x="1190" y="5"/>
                                </a:lnTo>
                                <a:lnTo>
                                  <a:pt x="1296" y="0"/>
                                </a:lnTo>
                                <a:lnTo>
                                  <a:pt x="1402" y="5"/>
                                </a:lnTo>
                                <a:lnTo>
                                  <a:pt x="1506" y="23"/>
                                </a:lnTo>
                                <a:lnTo>
                                  <a:pt x="1607" y="51"/>
                                </a:lnTo>
                                <a:lnTo>
                                  <a:pt x="1706" y="90"/>
                                </a:lnTo>
                                <a:lnTo>
                                  <a:pt x="1800" y="138"/>
                                </a:lnTo>
                                <a:lnTo>
                                  <a:pt x="1892" y="197"/>
                                </a:lnTo>
                                <a:lnTo>
                                  <a:pt x="1979" y="264"/>
                                </a:lnTo>
                                <a:lnTo>
                                  <a:pt x="2061" y="340"/>
                                </a:lnTo>
                                <a:lnTo>
                                  <a:pt x="2139" y="424"/>
                                </a:lnTo>
                                <a:lnTo>
                                  <a:pt x="2212" y="516"/>
                                </a:lnTo>
                                <a:lnTo>
                                  <a:pt x="2280" y="616"/>
                                </a:lnTo>
                                <a:lnTo>
                                  <a:pt x="2342" y="722"/>
                                </a:lnTo>
                                <a:lnTo>
                                  <a:pt x="2398" y="834"/>
                                </a:lnTo>
                                <a:lnTo>
                                  <a:pt x="2447" y="953"/>
                                </a:lnTo>
                                <a:lnTo>
                                  <a:pt x="2490" y="1077"/>
                                </a:lnTo>
                                <a:lnTo>
                                  <a:pt x="2526" y="1206"/>
                                </a:lnTo>
                                <a:lnTo>
                                  <a:pt x="2554" y="1340"/>
                                </a:lnTo>
                                <a:lnTo>
                                  <a:pt x="2575" y="1477"/>
                                </a:lnTo>
                                <a:lnTo>
                                  <a:pt x="2588" y="1619"/>
                                </a:lnTo>
                                <a:lnTo>
                                  <a:pt x="2592" y="1764"/>
                                </a:lnTo>
                                <a:lnTo>
                                  <a:pt x="2588" y="1908"/>
                                </a:lnTo>
                                <a:lnTo>
                                  <a:pt x="2575" y="2050"/>
                                </a:lnTo>
                                <a:lnTo>
                                  <a:pt x="2554" y="2187"/>
                                </a:lnTo>
                                <a:lnTo>
                                  <a:pt x="2526" y="2321"/>
                                </a:lnTo>
                                <a:lnTo>
                                  <a:pt x="2490" y="2450"/>
                                </a:lnTo>
                                <a:lnTo>
                                  <a:pt x="2447" y="2574"/>
                                </a:lnTo>
                                <a:lnTo>
                                  <a:pt x="2398" y="2693"/>
                                </a:lnTo>
                                <a:lnTo>
                                  <a:pt x="2342" y="2805"/>
                                </a:lnTo>
                                <a:lnTo>
                                  <a:pt x="2280" y="2912"/>
                                </a:lnTo>
                                <a:lnTo>
                                  <a:pt x="2212" y="3011"/>
                                </a:lnTo>
                                <a:lnTo>
                                  <a:pt x="2139" y="3103"/>
                                </a:lnTo>
                                <a:lnTo>
                                  <a:pt x="2061" y="3187"/>
                                </a:lnTo>
                                <a:lnTo>
                                  <a:pt x="1979" y="3263"/>
                                </a:lnTo>
                                <a:lnTo>
                                  <a:pt x="1892" y="3331"/>
                                </a:lnTo>
                                <a:lnTo>
                                  <a:pt x="1800" y="3389"/>
                                </a:lnTo>
                                <a:lnTo>
                                  <a:pt x="1706" y="3438"/>
                                </a:lnTo>
                                <a:lnTo>
                                  <a:pt x="1607" y="3476"/>
                                </a:lnTo>
                                <a:lnTo>
                                  <a:pt x="1506" y="3505"/>
                                </a:lnTo>
                                <a:lnTo>
                                  <a:pt x="1402" y="3522"/>
                                </a:lnTo>
                                <a:lnTo>
                                  <a:pt x="1296" y="3528"/>
                                </a:lnTo>
                                <a:lnTo>
                                  <a:pt x="1190" y="3522"/>
                                </a:lnTo>
                                <a:lnTo>
                                  <a:pt x="1086" y="3505"/>
                                </a:lnTo>
                                <a:lnTo>
                                  <a:pt x="985" y="3476"/>
                                </a:lnTo>
                                <a:lnTo>
                                  <a:pt x="886" y="3438"/>
                                </a:lnTo>
                                <a:lnTo>
                                  <a:pt x="792" y="3389"/>
                                </a:lnTo>
                                <a:lnTo>
                                  <a:pt x="700" y="3331"/>
                                </a:lnTo>
                                <a:lnTo>
                                  <a:pt x="613" y="3263"/>
                                </a:lnTo>
                                <a:lnTo>
                                  <a:pt x="531" y="3187"/>
                                </a:lnTo>
                                <a:lnTo>
                                  <a:pt x="453" y="3103"/>
                                </a:lnTo>
                                <a:lnTo>
                                  <a:pt x="380" y="3011"/>
                                </a:lnTo>
                                <a:lnTo>
                                  <a:pt x="312" y="2912"/>
                                </a:lnTo>
                                <a:lnTo>
                                  <a:pt x="250" y="2805"/>
                                </a:lnTo>
                                <a:lnTo>
                                  <a:pt x="194" y="2693"/>
                                </a:lnTo>
                                <a:lnTo>
                                  <a:pt x="145" y="2574"/>
                                </a:lnTo>
                                <a:lnTo>
                                  <a:pt x="102" y="2450"/>
                                </a:lnTo>
                                <a:lnTo>
                                  <a:pt x="66" y="2321"/>
                                </a:lnTo>
                                <a:lnTo>
                                  <a:pt x="38" y="2187"/>
                                </a:lnTo>
                                <a:lnTo>
                                  <a:pt x="17" y="2050"/>
                                </a:lnTo>
                                <a:lnTo>
                                  <a:pt x="4" y="1908"/>
                                </a:lnTo>
                                <a:lnTo>
                                  <a:pt x="0" y="176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690510742" name="Freeform 9"/>
                        <wps:cNvSpPr/>
                        <wps:spPr bwMode="auto">
                          <a:xfrm>
                            <a:off x="5877" y="8114"/>
                            <a:ext cx="334" cy="120"/>
                          </a:xfrm>
                          <a:custGeom>
                            <a:avLst/>
                            <a:gdLst>
                              <a:gd name="T0" fmla="+- 0 6111 5877"/>
                              <a:gd name="T1" fmla="*/ T0 w 334"/>
                              <a:gd name="T2" fmla="+- 0 8181 8114"/>
                              <a:gd name="T3" fmla="*/ 8181 h 120"/>
                              <a:gd name="T4" fmla="+- 0 6091 5877"/>
                              <a:gd name="T5" fmla="*/ T4 w 334"/>
                              <a:gd name="T6" fmla="+- 0 8181 8114"/>
                              <a:gd name="T7" fmla="*/ 8181 h 120"/>
                              <a:gd name="T8" fmla="+- 0 6091 5877"/>
                              <a:gd name="T9" fmla="*/ T8 w 334"/>
                              <a:gd name="T10" fmla="+- 0 8234 8114"/>
                              <a:gd name="T11" fmla="*/ 8234 h 120"/>
                              <a:gd name="T12" fmla="+- 0 6211 5877"/>
                              <a:gd name="T13" fmla="*/ T12 w 334"/>
                              <a:gd name="T14" fmla="+- 0 8174 8114"/>
                              <a:gd name="T15" fmla="*/ 8174 h 120"/>
                              <a:gd name="T16" fmla="+- 0 6111 5877"/>
                              <a:gd name="T17" fmla="*/ T16 w 334"/>
                              <a:gd name="T18" fmla="+- 0 8181 8114"/>
                              <a:gd name="T19" fmla="*/ 8181 h 120"/>
                            </a:gdLst>
                            <a:ahLst/>
                            <a:cxnLst>
                              <a:cxn ang="0">
                                <a:pos x="T1" y="T3"/>
                              </a:cxn>
                              <a:cxn ang="0">
                                <a:pos x="T5" y="T7"/>
                              </a:cxn>
                              <a:cxn ang="0">
                                <a:pos x="T9" y="T11"/>
                              </a:cxn>
                              <a:cxn ang="0">
                                <a:pos x="T13" y="T15"/>
                              </a:cxn>
                              <a:cxn ang="0">
                                <a:pos x="T17" y="T19"/>
                              </a:cxn>
                            </a:cxnLst>
                            <a:rect l="0" t="0" r="r" b="b"/>
                            <a:pathLst>
                              <a:path w="334" h="120">
                                <a:moveTo>
                                  <a:pt x="234" y="67"/>
                                </a:moveTo>
                                <a:lnTo>
                                  <a:pt x="214" y="67"/>
                                </a:lnTo>
                                <a:lnTo>
                                  <a:pt x="214" y="120"/>
                                </a:lnTo>
                                <a:lnTo>
                                  <a:pt x="334" y="60"/>
                                </a:lnTo>
                                <a:lnTo>
                                  <a:pt x="234"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384902903" name="Freeform 10"/>
                        <wps:cNvSpPr/>
                        <wps:spPr bwMode="auto">
                          <a:xfrm>
                            <a:off x="5877" y="8114"/>
                            <a:ext cx="334" cy="120"/>
                          </a:xfrm>
                          <a:custGeom>
                            <a:avLst/>
                            <a:gdLst>
                              <a:gd name="T0" fmla="+- 0 6111 5877"/>
                              <a:gd name="T1" fmla="*/ T0 w 334"/>
                              <a:gd name="T2" fmla="+- 0 8166 8114"/>
                              <a:gd name="T3" fmla="*/ 8166 h 120"/>
                              <a:gd name="T4" fmla="+- 0 6091 5877"/>
                              <a:gd name="T5" fmla="*/ T4 w 334"/>
                              <a:gd name="T6" fmla="+- 0 8114 8114"/>
                              <a:gd name="T7" fmla="*/ 8114 h 120"/>
                              <a:gd name="T8" fmla="+- 0 6091 5877"/>
                              <a:gd name="T9" fmla="*/ T8 w 334"/>
                              <a:gd name="T10" fmla="+- 0 8166 8114"/>
                              <a:gd name="T11" fmla="*/ 8166 h 120"/>
                              <a:gd name="T12" fmla="+- 0 6111 5877"/>
                              <a:gd name="T13" fmla="*/ T12 w 334"/>
                              <a:gd name="T14" fmla="+- 0 8166 8114"/>
                              <a:gd name="T15" fmla="*/ 8166 h 120"/>
                            </a:gdLst>
                            <a:ahLst/>
                            <a:cxnLst>
                              <a:cxn ang="0">
                                <a:pos x="T1" y="T3"/>
                              </a:cxn>
                              <a:cxn ang="0">
                                <a:pos x="T5" y="T7"/>
                              </a:cxn>
                              <a:cxn ang="0">
                                <a:pos x="T9" y="T11"/>
                              </a:cxn>
                              <a:cxn ang="0">
                                <a:pos x="T13" y="T15"/>
                              </a:cxn>
                            </a:cxnLst>
                            <a:rect l="0" t="0" r="r" b="b"/>
                            <a:pathLst>
                              <a:path w="334" h="120">
                                <a:moveTo>
                                  <a:pt x="234" y="52"/>
                                </a:moveTo>
                                <a:lnTo>
                                  <a:pt x="214" y="0"/>
                                </a:lnTo>
                                <a:lnTo>
                                  <a:pt x="214" y="52"/>
                                </a:lnTo>
                                <a:lnTo>
                                  <a:pt x="234"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104526015" name="Freeform 11"/>
                        <wps:cNvSpPr/>
                        <wps:spPr bwMode="auto">
                          <a:xfrm>
                            <a:off x="5877" y="8114"/>
                            <a:ext cx="334" cy="120"/>
                          </a:xfrm>
                          <a:custGeom>
                            <a:avLst/>
                            <a:gdLst>
                              <a:gd name="T0" fmla="+- 0 5877 5877"/>
                              <a:gd name="T1" fmla="*/ T0 w 334"/>
                              <a:gd name="T2" fmla="+- 0 8166 8114"/>
                              <a:gd name="T3" fmla="*/ 8166 h 120"/>
                              <a:gd name="T4" fmla="+- 0 5877 5877"/>
                              <a:gd name="T5" fmla="*/ T4 w 334"/>
                              <a:gd name="T6" fmla="+- 0 8181 8114"/>
                              <a:gd name="T7" fmla="*/ 8181 h 120"/>
                              <a:gd name="T8" fmla="+- 0 6111 5877"/>
                              <a:gd name="T9" fmla="*/ T8 w 334"/>
                              <a:gd name="T10" fmla="+- 0 8181 8114"/>
                              <a:gd name="T11" fmla="*/ 8181 h 120"/>
                              <a:gd name="T12" fmla="+- 0 6211 5877"/>
                              <a:gd name="T13" fmla="*/ T12 w 334"/>
                              <a:gd name="T14" fmla="+- 0 8174 8114"/>
                              <a:gd name="T15" fmla="*/ 8174 h 120"/>
                              <a:gd name="T16" fmla="+- 0 6091 5877"/>
                              <a:gd name="T17" fmla="*/ T16 w 334"/>
                              <a:gd name="T18" fmla="+- 0 8114 8114"/>
                              <a:gd name="T19" fmla="*/ 8114 h 120"/>
                              <a:gd name="T20" fmla="+- 0 6111 5877"/>
                              <a:gd name="T21" fmla="*/ T20 w 334"/>
                              <a:gd name="T22" fmla="+- 0 8166 8114"/>
                              <a:gd name="T23" fmla="*/ 8166 h 120"/>
                              <a:gd name="T24" fmla="+- 0 5877 5877"/>
                              <a:gd name="T25" fmla="*/ T24 w 334"/>
                              <a:gd name="T26" fmla="+- 0 8166 8114"/>
                              <a:gd name="T27" fmla="*/ 8166 h 120"/>
                            </a:gdLst>
                            <a:ahLst/>
                            <a:cxnLst>
                              <a:cxn ang="0">
                                <a:pos x="T1" y="T3"/>
                              </a:cxn>
                              <a:cxn ang="0">
                                <a:pos x="T5" y="T7"/>
                              </a:cxn>
                              <a:cxn ang="0">
                                <a:pos x="T9" y="T11"/>
                              </a:cxn>
                              <a:cxn ang="0">
                                <a:pos x="T13" y="T15"/>
                              </a:cxn>
                              <a:cxn ang="0">
                                <a:pos x="T17" y="T19"/>
                              </a:cxn>
                              <a:cxn ang="0">
                                <a:pos x="T21" y="T23"/>
                              </a:cxn>
                              <a:cxn ang="0">
                                <a:pos x="T25" y="T27"/>
                              </a:cxn>
                            </a:cxnLst>
                            <a:rect l="0" t="0" r="r" b="b"/>
                            <a:pathLst>
                              <a:path w="334" h="120">
                                <a:moveTo>
                                  <a:pt x="0" y="52"/>
                                </a:moveTo>
                                <a:lnTo>
                                  <a:pt x="0" y="67"/>
                                </a:lnTo>
                                <a:lnTo>
                                  <a:pt x="234" y="67"/>
                                </a:lnTo>
                                <a:lnTo>
                                  <a:pt x="334" y="60"/>
                                </a:lnTo>
                                <a:lnTo>
                                  <a:pt x="214" y="0"/>
                                </a:lnTo>
                                <a:lnTo>
                                  <a:pt x="234" y="52"/>
                                </a:lnTo>
                                <a:lnTo>
                                  <a:pt x="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554354066" name="Freeform 12"/>
                        <wps:cNvSpPr/>
                        <wps:spPr bwMode="auto">
                          <a:xfrm>
                            <a:off x="9204" y="7001"/>
                            <a:ext cx="1568" cy="1654"/>
                          </a:xfrm>
                          <a:custGeom>
                            <a:avLst/>
                            <a:gdLst>
                              <a:gd name="T0" fmla="+- 0 9204 9204"/>
                              <a:gd name="T1" fmla="*/ T0 w 1568"/>
                              <a:gd name="T2" fmla="+- 0 8655 7001"/>
                              <a:gd name="T3" fmla="*/ 8655 h 1654"/>
                              <a:gd name="T4" fmla="+- 0 10772 9204"/>
                              <a:gd name="T5" fmla="*/ T4 w 1568"/>
                              <a:gd name="T6" fmla="+- 0 8655 7001"/>
                              <a:gd name="T7" fmla="*/ 8655 h 1654"/>
                              <a:gd name="T8" fmla="+- 0 10772 9204"/>
                              <a:gd name="T9" fmla="*/ T8 w 1568"/>
                              <a:gd name="T10" fmla="+- 0 7001 7001"/>
                              <a:gd name="T11" fmla="*/ 7001 h 1654"/>
                              <a:gd name="T12" fmla="+- 0 9204 9204"/>
                              <a:gd name="T13" fmla="*/ T12 w 1568"/>
                              <a:gd name="T14" fmla="+- 0 7001 7001"/>
                              <a:gd name="T15" fmla="*/ 7001 h 1654"/>
                              <a:gd name="T16" fmla="+- 0 9204 9204"/>
                              <a:gd name="T17" fmla="*/ T16 w 1568"/>
                              <a:gd name="T18" fmla="+- 0 8655 7001"/>
                              <a:gd name="T19" fmla="*/ 8655 h 1654"/>
                            </a:gdLst>
                            <a:ahLst/>
                            <a:cxnLst>
                              <a:cxn ang="0">
                                <a:pos x="T1" y="T3"/>
                              </a:cxn>
                              <a:cxn ang="0">
                                <a:pos x="T5" y="T7"/>
                              </a:cxn>
                              <a:cxn ang="0">
                                <a:pos x="T9" y="T11"/>
                              </a:cxn>
                              <a:cxn ang="0">
                                <a:pos x="T13" y="T15"/>
                              </a:cxn>
                              <a:cxn ang="0">
                                <a:pos x="T17" y="T19"/>
                              </a:cxn>
                            </a:cxnLst>
                            <a:rect l="0" t="0" r="r" b="b"/>
                            <a:pathLst>
                              <a:path w="1568" h="1654">
                                <a:moveTo>
                                  <a:pt x="0" y="1654"/>
                                </a:moveTo>
                                <a:lnTo>
                                  <a:pt x="1568" y="1654"/>
                                </a:lnTo>
                                <a:lnTo>
                                  <a:pt x="1568" y="0"/>
                                </a:lnTo>
                                <a:lnTo>
                                  <a:pt x="0" y="0"/>
                                </a:lnTo>
                                <a:lnTo>
                                  <a:pt x="0" y="165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657001153" name="Freeform 13"/>
                        <wps:cNvSpPr/>
                        <wps:spPr bwMode="auto">
                          <a:xfrm>
                            <a:off x="8840" y="8023"/>
                            <a:ext cx="334" cy="120"/>
                          </a:xfrm>
                          <a:custGeom>
                            <a:avLst/>
                            <a:gdLst>
                              <a:gd name="T0" fmla="+- 0 9074 8840"/>
                              <a:gd name="T1" fmla="*/ T0 w 334"/>
                              <a:gd name="T2" fmla="+- 0 8091 8023"/>
                              <a:gd name="T3" fmla="*/ 8091 h 120"/>
                              <a:gd name="T4" fmla="+- 0 9054 8840"/>
                              <a:gd name="T5" fmla="*/ T4 w 334"/>
                              <a:gd name="T6" fmla="+- 0 8091 8023"/>
                              <a:gd name="T7" fmla="*/ 8091 h 120"/>
                              <a:gd name="T8" fmla="+- 0 9054 8840"/>
                              <a:gd name="T9" fmla="*/ T8 w 334"/>
                              <a:gd name="T10" fmla="+- 0 8143 8023"/>
                              <a:gd name="T11" fmla="*/ 8143 h 120"/>
                              <a:gd name="T12" fmla="+- 0 9174 8840"/>
                              <a:gd name="T13" fmla="*/ T12 w 334"/>
                              <a:gd name="T14" fmla="+- 0 8084 8023"/>
                              <a:gd name="T15" fmla="*/ 8084 h 120"/>
                              <a:gd name="T16" fmla="+- 0 9074 8840"/>
                              <a:gd name="T17" fmla="*/ T16 w 334"/>
                              <a:gd name="T18" fmla="+- 0 8091 8023"/>
                              <a:gd name="T19" fmla="*/ 8091 h 120"/>
                            </a:gdLst>
                            <a:ahLst/>
                            <a:cxnLst>
                              <a:cxn ang="0">
                                <a:pos x="T1" y="T3"/>
                              </a:cxn>
                              <a:cxn ang="0">
                                <a:pos x="T5" y="T7"/>
                              </a:cxn>
                              <a:cxn ang="0">
                                <a:pos x="T9" y="T11"/>
                              </a:cxn>
                              <a:cxn ang="0">
                                <a:pos x="T13" y="T15"/>
                              </a:cxn>
                              <a:cxn ang="0">
                                <a:pos x="T17" y="T19"/>
                              </a:cxn>
                            </a:cxnLst>
                            <a:rect l="0" t="0" r="r" b="b"/>
                            <a:pathLst>
                              <a:path w="334" h="120">
                                <a:moveTo>
                                  <a:pt x="234" y="68"/>
                                </a:moveTo>
                                <a:lnTo>
                                  <a:pt x="214" y="68"/>
                                </a:lnTo>
                                <a:lnTo>
                                  <a:pt x="214" y="120"/>
                                </a:lnTo>
                                <a:lnTo>
                                  <a:pt x="334" y="61"/>
                                </a:lnTo>
                                <a:lnTo>
                                  <a:pt x="234"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042038298" name="Freeform 14"/>
                        <wps:cNvSpPr/>
                        <wps:spPr bwMode="auto">
                          <a:xfrm>
                            <a:off x="8840" y="8023"/>
                            <a:ext cx="334" cy="120"/>
                          </a:xfrm>
                          <a:custGeom>
                            <a:avLst/>
                            <a:gdLst>
                              <a:gd name="T0" fmla="+- 0 9074 8840"/>
                              <a:gd name="T1" fmla="*/ T0 w 334"/>
                              <a:gd name="T2" fmla="+- 0 8076 8023"/>
                              <a:gd name="T3" fmla="*/ 8076 h 120"/>
                              <a:gd name="T4" fmla="+- 0 9054 8840"/>
                              <a:gd name="T5" fmla="*/ T4 w 334"/>
                              <a:gd name="T6" fmla="+- 0 8023 8023"/>
                              <a:gd name="T7" fmla="*/ 8023 h 120"/>
                              <a:gd name="T8" fmla="+- 0 9054 8840"/>
                              <a:gd name="T9" fmla="*/ T8 w 334"/>
                              <a:gd name="T10" fmla="+- 0 8076 8023"/>
                              <a:gd name="T11" fmla="*/ 8076 h 120"/>
                              <a:gd name="T12" fmla="+- 0 9074 8840"/>
                              <a:gd name="T13" fmla="*/ T12 w 334"/>
                              <a:gd name="T14" fmla="+- 0 8076 8023"/>
                              <a:gd name="T15" fmla="*/ 8076 h 120"/>
                            </a:gdLst>
                            <a:ahLst/>
                            <a:cxnLst>
                              <a:cxn ang="0">
                                <a:pos x="T1" y="T3"/>
                              </a:cxn>
                              <a:cxn ang="0">
                                <a:pos x="T5" y="T7"/>
                              </a:cxn>
                              <a:cxn ang="0">
                                <a:pos x="T9" y="T11"/>
                              </a:cxn>
                              <a:cxn ang="0">
                                <a:pos x="T13" y="T15"/>
                              </a:cxn>
                            </a:cxnLst>
                            <a:rect l="0" t="0" r="r" b="b"/>
                            <a:pathLst>
                              <a:path w="334" h="120">
                                <a:moveTo>
                                  <a:pt x="234" y="53"/>
                                </a:moveTo>
                                <a:lnTo>
                                  <a:pt x="214" y="0"/>
                                </a:lnTo>
                                <a:lnTo>
                                  <a:pt x="214" y="53"/>
                                </a:lnTo>
                                <a:lnTo>
                                  <a:pt x="234"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302337150" name="Freeform 15"/>
                        <wps:cNvSpPr/>
                        <wps:spPr bwMode="auto">
                          <a:xfrm>
                            <a:off x="8840" y="8023"/>
                            <a:ext cx="334" cy="120"/>
                          </a:xfrm>
                          <a:custGeom>
                            <a:avLst/>
                            <a:gdLst>
                              <a:gd name="T0" fmla="+- 0 8840 8840"/>
                              <a:gd name="T1" fmla="*/ T0 w 334"/>
                              <a:gd name="T2" fmla="+- 0 8076 8023"/>
                              <a:gd name="T3" fmla="*/ 8076 h 120"/>
                              <a:gd name="T4" fmla="+- 0 8840 8840"/>
                              <a:gd name="T5" fmla="*/ T4 w 334"/>
                              <a:gd name="T6" fmla="+- 0 8091 8023"/>
                              <a:gd name="T7" fmla="*/ 8091 h 120"/>
                              <a:gd name="T8" fmla="+- 0 9074 8840"/>
                              <a:gd name="T9" fmla="*/ T8 w 334"/>
                              <a:gd name="T10" fmla="+- 0 8091 8023"/>
                              <a:gd name="T11" fmla="*/ 8091 h 120"/>
                              <a:gd name="T12" fmla="+- 0 9174 8840"/>
                              <a:gd name="T13" fmla="*/ T12 w 334"/>
                              <a:gd name="T14" fmla="+- 0 8084 8023"/>
                              <a:gd name="T15" fmla="*/ 8084 h 120"/>
                              <a:gd name="T16" fmla="+- 0 9054 8840"/>
                              <a:gd name="T17" fmla="*/ T16 w 334"/>
                              <a:gd name="T18" fmla="+- 0 8023 8023"/>
                              <a:gd name="T19" fmla="*/ 8023 h 120"/>
                              <a:gd name="T20" fmla="+- 0 9074 8840"/>
                              <a:gd name="T21" fmla="*/ T20 w 334"/>
                              <a:gd name="T22" fmla="+- 0 8076 8023"/>
                              <a:gd name="T23" fmla="*/ 8076 h 120"/>
                              <a:gd name="T24" fmla="+- 0 8840 8840"/>
                              <a:gd name="T25" fmla="*/ T24 w 334"/>
                              <a:gd name="T26" fmla="+- 0 8076 8023"/>
                              <a:gd name="T27" fmla="*/ 8076 h 120"/>
                            </a:gdLst>
                            <a:ahLst/>
                            <a:cxnLst>
                              <a:cxn ang="0">
                                <a:pos x="T1" y="T3"/>
                              </a:cxn>
                              <a:cxn ang="0">
                                <a:pos x="T5" y="T7"/>
                              </a:cxn>
                              <a:cxn ang="0">
                                <a:pos x="T9" y="T11"/>
                              </a:cxn>
                              <a:cxn ang="0">
                                <a:pos x="T13" y="T15"/>
                              </a:cxn>
                              <a:cxn ang="0">
                                <a:pos x="T17" y="T19"/>
                              </a:cxn>
                              <a:cxn ang="0">
                                <a:pos x="T21" y="T23"/>
                              </a:cxn>
                              <a:cxn ang="0">
                                <a:pos x="T25" y="T27"/>
                              </a:cxn>
                            </a:cxnLst>
                            <a:rect l="0" t="0" r="r" b="b"/>
                            <a:pathLst>
                              <a:path w="334" h="120">
                                <a:moveTo>
                                  <a:pt x="0" y="53"/>
                                </a:moveTo>
                                <a:lnTo>
                                  <a:pt x="0" y="68"/>
                                </a:lnTo>
                                <a:lnTo>
                                  <a:pt x="234" y="68"/>
                                </a:lnTo>
                                <a:lnTo>
                                  <a:pt x="334" y="61"/>
                                </a:lnTo>
                                <a:lnTo>
                                  <a:pt x="214" y="0"/>
                                </a:lnTo>
                                <a:lnTo>
                                  <a:pt x="234" y="53"/>
                                </a:lnTo>
                                <a:lnTo>
                                  <a:pt x="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728477241" name="Freeform 16"/>
                        <wps:cNvSpPr/>
                        <wps:spPr bwMode="auto">
                          <a:xfrm>
                            <a:off x="2585" y="9543"/>
                            <a:ext cx="27" cy="1627"/>
                          </a:xfrm>
                          <a:custGeom>
                            <a:avLst/>
                            <a:gdLst>
                              <a:gd name="T0" fmla="+- 0 2585 2585"/>
                              <a:gd name="T1" fmla="*/ T0 w 27"/>
                              <a:gd name="T2" fmla="+- 0 9543 9543"/>
                              <a:gd name="T3" fmla="*/ 9543 h 1627"/>
                              <a:gd name="T4" fmla="+- 0 2612 2585"/>
                              <a:gd name="T5" fmla="*/ T4 w 27"/>
                              <a:gd name="T6" fmla="+- 0 11170 9543"/>
                              <a:gd name="T7" fmla="*/ 11170 h 1627"/>
                            </a:gdLst>
                            <a:ahLst/>
                            <a:cxnLst>
                              <a:cxn ang="0">
                                <a:pos x="T1" y="T3"/>
                              </a:cxn>
                              <a:cxn ang="0">
                                <a:pos x="T5" y="T7"/>
                              </a:cxn>
                            </a:cxnLst>
                            <a:rect l="0" t="0" r="r" b="b"/>
                            <a:pathLst>
                              <a:path w="27" h="1627">
                                <a:moveTo>
                                  <a:pt x="0" y="0"/>
                                </a:moveTo>
                                <a:lnTo>
                                  <a:pt x="27" y="16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684795015" name="Freeform 17"/>
                        <wps:cNvSpPr/>
                        <wps:spPr bwMode="auto">
                          <a:xfrm>
                            <a:off x="2612" y="11154"/>
                            <a:ext cx="7363" cy="0"/>
                          </a:xfrm>
                          <a:custGeom>
                            <a:avLst/>
                            <a:gdLst>
                              <a:gd name="T0" fmla="+- 0 2612 2612"/>
                              <a:gd name="T1" fmla="*/ T0 w 7363"/>
                              <a:gd name="T2" fmla="+- 0 9975 2612"/>
                              <a:gd name="T3" fmla="*/ T2 w 7363"/>
                            </a:gdLst>
                            <a:ahLst/>
                            <a:cxnLst>
                              <a:cxn ang="0">
                                <a:pos x="T1" y="0"/>
                              </a:cxn>
                              <a:cxn ang="0">
                                <a:pos x="T3" y="0"/>
                              </a:cxn>
                            </a:cxnLst>
                            <a:rect l="0" t="0" r="r" b="b"/>
                            <a:pathLst>
                              <a:path w="7363">
                                <a:moveTo>
                                  <a:pt x="0" y="0"/>
                                </a:moveTo>
                                <a:lnTo>
                                  <a:pt x="736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833467178" name="Freeform 18"/>
                        <wps:cNvSpPr/>
                        <wps:spPr bwMode="auto">
                          <a:xfrm>
                            <a:off x="9921" y="8657"/>
                            <a:ext cx="53" cy="2496"/>
                          </a:xfrm>
                          <a:custGeom>
                            <a:avLst/>
                            <a:gdLst>
                              <a:gd name="T0" fmla="+- 0 9974 9921"/>
                              <a:gd name="T1" fmla="*/ T0 w 53"/>
                              <a:gd name="T2" fmla="+- 0 11153 8657"/>
                              <a:gd name="T3" fmla="*/ 11153 h 2496"/>
                              <a:gd name="T4" fmla="+- 0 9921 9921"/>
                              <a:gd name="T5" fmla="*/ T4 w 53"/>
                              <a:gd name="T6" fmla="+- 0 8657 8657"/>
                              <a:gd name="T7" fmla="*/ 8657 h 2496"/>
                            </a:gdLst>
                            <a:ahLst/>
                            <a:cxnLst>
                              <a:cxn ang="0">
                                <a:pos x="T1" y="T3"/>
                              </a:cxn>
                              <a:cxn ang="0">
                                <a:pos x="T5" y="T7"/>
                              </a:cxn>
                            </a:cxnLst>
                            <a:rect l="0" t="0" r="r" b="b"/>
                            <a:pathLst>
                              <a:path w="53" h="2496">
                                <a:moveTo>
                                  <a:pt x="53" y="2496"/>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663133083" o:spid="_x0000_s1055" style="width:451.5pt;height:240pt;margin-top:63.8pt;margin-left:-20pt;mso-height-percent:0;mso-height-relative:page;mso-position-horizontal-relative:margin;mso-position-vertical-relative:margin;mso-width-percent:0;mso-width-relative:page;mso-wrap-distance-bottom:0;mso-wrap-distance-left:9pt;mso-wrap-distance-right:9pt;mso-wrap-distance-top:0;position:absolute;z-index:-251564032" coordorigin="4263,28854" coordsize="21600,21600">
                <v:shape id="_x0000_s1056" style="width:4194;height:14197;left:4280;position:absolute;top:28890;v-text-anchor:top" coordsize="21600,21600" path="m,21600l21600,21600l21600,21600l21600,l21600,l,l,l,21600xe" filled="f" fillcolor="this" stroked="t" strokecolor="black" strokeweight="0.75pt">
                  <v:stroke joinstyle="round"/>
                </v:shape>
                <v:shape id="_x0000_s1057" style="width:5058;height:12807;left:9136;position:absolute;top:28895;v-text-anchor:top" coordsize="21600,21600" path="m,10796l31,9913l31,9913l143,9045l143,9045l318,8200l318,8200l553,7385l553,7385l850,6593l850,6593l1209,5832l1209,5832l1619,5109l1619,5109l2080,4416l2080,4416l2603,3769l2603,3769l3166,3160l3166,3160l3771,2596l3771,2596l4416,2079l4416,2079l5113,1614l5113,1614l5841,1203l5841,1203l6599,845l6599,845l7388,548l7388,548l8208,312l8208,312l9048,137l9048,137l9919,30l9919,30l10800,l10800,l11681,30l11681,30l12552,137l12552,137l13392,312l13392,312l14212,548l14212,548l15001,845l15001,845l15759,1203l15759,1203l16487,1614l16487,1614l17184,2079l17184,2079l17829,2596l17829,2596l18434,3160l18434,3160l18997,3769l18997,3769l19520,4416l19520,4416l19981,5109l19981,5109l20391,5832l20391,5832l20750,6593l20750,6593l21047,7385l21047,7385l21282,8200l21282,8200l21457,9045l21457,9045l21569,9913l21569,9913l21600,10796l21600,10796l21569,11687l21569,11687l21457,12547l21457,12547l21282,13392l21282,13392l21047,14215l21047,14215l20750,14999l20750,14999l20391,15760l20391,15760l19981,16484l19981,16484l19520,17176l19520,17176l18997,17824l18997,17824l18434,18433l18434,18433l17829,18996l17829,18996l17184,19514l17184,19514l16487,19978l16487,19978l15759,20389l15759,20389l15001,20747l15001,20747l14212,21044l14212,21044l13392,21280l13392,21280l12552,21455l12552,21455l11681,21562l11681,21562l10800,21600l10800,21600l9919,21562l9919,21562l9048,21455l9048,21455l8208,21280l8208,21280l7388,21044l7388,21044l6599,20747l6599,20747l5841,20389l5841,20389l5113,19978l5113,19978l4416,19514l4416,19514l3771,18996l3771,18996l3166,18433l3166,18433l2603,17824l2603,17824l2080,17176l2080,17176l1619,16484l1619,16484l1209,15760l1209,15760l850,14999l850,14999l553,14215l553,14215l318,13392l318,13392l143,12547l143,12547l31,11687l31,11687l,10796xe" filled="f" fillcolor="this" stroked="t" strokecolor="black" strokeweight="0.75pt">
                  <v:stroke joinstyle="round"/>
                </v:shape>
                <v:shape id="_x0000_s1058" style="width:801;height:542;left:8426;position:absolute;top:36591;v-text-anchor:top" coordsize="21600,21600" path="m15133,12060l13840,12060l13840,12060l13840,21600l13840,21600l21600,10800l21600,10800l15133,12060xe" fillcolor="black" stroked="f"/>
                <v:shape id="_x0000_s1059" style="width:801;height:542;left:8426;position:absolute;top:36591;v-text-anchor:top" coordsize="21600,21600" path="m15133,9360l13840,l13840,l13840,9360l13840,9360l15133,9360xe" fillcolor="black" stroked="f"/>
                <v:shape id="_x0000_s1060" style="width:801;height:542;left:8426;position:absolute;top:36591;v-text-anchor:top" coordsize="21600,21600" path="m,9360l,12060l,12060l15133,12060l15133,12060l21600,10800l21600,10800l13840,l13840,l15133,9360l15133,9360l,9360xe" fillcolor="black" stroked="f"/>
                <v:shape id="_x0000_s1061" style="width:6219;height:15926;left:14942;position:absolute;top:28981;v-text-anchor:top" coordsize="21600,21600" path="m,10800l33,9912l33,9912l142,9043l142,9043l317,8204l317,8204l550,7384l550,7384l850,6594l850,6594l1208,5835l1208,5835l1617,5106l1617,5106l2083,4420l2083,4420l2600,3771l2600,3771l3167,3159l3167,3159l3775,2596l3775,2596l4425,2082l4425,2082l5108,1616l5108,1616l5833,1206l5833,1206l6600,845l6600,845l7383,551l7383,551l8208,312l8208,312l9050,141l9050,141l9917,31l9917,31l10800,l10800,l11683,31l11683,31l12550,141l12550,141l13392,312l13392,312l14217,551l14217,551l15000,845l15000,845l15767,1206l15767,1206l16492,1616l16492,1616l17175,2082l17175,2082l17825,2596l17825,2596l18433,3159l18433,3159l19000,3771l19000,3771l19517,4420l19517,4420l19983,5106l19983,5106l20392,5835l20392,5835l20750,6594l20750,6594l21050,7384l21050,7384l21283,8204l21283,8204l21458,9043l21458,9043l21567,9912l21567,9912l21600,10800l21600,10800l21567,11682l21567,11682l21458,12551l21458,12551l21283,13390l21283,13390l21050,14210l21050,14210l20750,15000l20750,15000l20392,15759l20392,15759l19983,16488l19983,16488l19517,17173l19517,17173l19000,17829l19000,17829l18433,18435l18433,18435l17825,18998l17825,18998l17175,19512l17175,19512l16492,19978l16492,19978l15767,20394l15767,20394l15000,20749l15000,20749l14217,21049l14217,21049l13392,21282l13392,21282l12550,21459l12550,21459l11683,21563l11683,21563l10800,21600l10800,21600l9917,21563l9917,21563l9050,21459l9050,21459l8208,21282l8208,21282l7383,21049l7383,21049l6600,20749l6600,20749l5833,20394l5833,20394l5108,19978l5108,19978l4425,19512l4425,19512l3775,18998l3775,18998l3167,18435l3167,18435l2600,17829l2600,17829l2083,17173l2083,17173l1617,16488l1617,16488l1208,15759l1208,15759l850,15000l850,15000l550,14210l550,14210l317,13390l317,13390l142,12551l142,12551l33,11682l33,11682l,10800xe" filled="f" fillcolor="this" stroked="t" strokecolor="black" strokeweight="0.75pt">
                  <v:stroke joinstyle="round"/>
                </v:shape>
                <v:shape id="_x0000_s1062" style="width:801;height:542;left:14100;position:absolute;top:36627;v-text-anchor:top" coordsize="21600,21600" path="m15133,12060l13840,12060l13840,12060l13840,21600l13840,21600l21600,10800l21600,10800l15133,12060xe" fillcolor="black" stroked="f"/>
                <v:shape id="_x0000_s1063" style="width:801;height:542;left:14100;position:absolute;top:36627;v-text-anchor:top" coordsize="21600,21600" path="m15133,9360l13840,l13840,l13840,9360l13840,9360l15133,9360xe" fillcolor="black" stroked="f"/>
                <v:shape id="_x0000_s1064" style="width:801;height:542;left:14100;position:absolute;top:36627;v-text-anchor:top" coordsize="21600,21600" path="m,9360l,12060l,12060l15133,12060l15133,12060l21600,10800l21600,10800l13840,l13840,l15133,9360l15133,9360l,9360xe" fillcolor="black" stroked="f"/>
                <v:shape id="_x0000_s1065" style="width:3762;height:7466;left:22082;position:absolute;top:31603;v-text-anchor:top" coordsize="21600,21600" path="m,21600l21600,21600l21600,21600l21600,l21600,l,l,l,21600xe" filled="f" fillcolor="this" stroked="t" strokecolor="black" strokeweight="0.75pt">
                  <v:stroke joinstyle="round"/>
                </v:shape>
                <v:shape id="_x0000_s1066" style="width:801;height:542;left:21209;position:absolute;top:36217;v-text-anchor:top" coordsize="21600,21600" path="m15133,12240l13840,12240l13840,12240l13840,21600l13840,21600l21600,10980l21600,10980l15133,12240xe" fillcolor="black" stroked="f"/>
                <v:shape id="_x0000_s1067" style="width:801;height:542;left:21209;position:absolute;top:36217;v-text-anchor:top" coordsize="21600,21600" path="m15133,9540l13840,l13840,l13840,9540l13840,9540l15133,9540xe" fillcolor="black" stroked="f"/>
                <v:shape id="_x0000_s1068" style="width:801;height:542;left:21209;position:absolute;top:36217;v-text-anchor:top" coordsize="21600,21600" path="m,9540l,12240l,12240l15133,12240l15133,12240l21600,10980l21600,10980l13840,l13840,l15133,9540l15133,9540l,9540xe" fillcolor="black" stroked="f"/>
                <v:shape id="_x0000_s1069" style="width:65;height:7344;left:6202;position:absolute;top:43078;v-text-anchor:top" coordsize="21600,21600" path="m,l21600,21600e" filled="f" fillcolor="this" stroked="t" strokecolor="black" strokeweight="0.75pt">
                  <v:stroke joinstyle="round"/>
                </v:shape>
                <v:shape id="_x0000_s1070" style="width:17665;height:0;left:6267;position:absolute;top:50350;v-text-anchor:top" coordsize="21600,21600" path="m,l21600,e" filled="f" fillcolor="this" stroked="t" strokecolor="black" strokeweight="0.75pt">
                  <v:stroke joinstyle="round"/>
                </v:shape>
                <v:shape id="_x0000_s1071" style="width:127;height:11267;left:23802;position:absolute;top:39079;v-text-anchor:top" coordsize="21600,21600" path="m21600,21600l,e" filled="f" fillcolor="this" stroked="t" strokecolor="black" strokeweight="0.75pt">
                  <v:stroke joinstyle="round"/>
                </v:shape>
                <w10:wrap anchorx="margin" anchory="margin"/>
              </v:group>
            </w:pict>
          </mc:Fallback>
        </mc:AlternateContent>
      </w:r>
    </w:p>
    <w:p w14:paraId="5F9DB737" w14:textId="77777777" w:rsidR="007C4192" w:rsidRDefault="006F30F7" w:rsidP="00972F6B">
      <w:pPr>
        <w:spacing w:line="480" w:lineRule="auto"/>
        <w:ind w:firstLine="720"/>
        <w:jc w:val="both"/>
        <w:rPr>
          <w:sz w:val="24"/>
          <w:szCs w:val="24"/>
          <w:lang w:val="en-ID" w:eastAsia="en-ID"/>
        </w:rPr>
      </w:pPr>
      <w:r>
        <w:rPr>
          <w:noProof/>
          <w14:ligatures w14:val="standardContextual"/>
        </w:rPr>
        <mc:AlternateContent>
          <mc:Choice Requires="wps">
            <w:drawing>
              <wp:anchor distT="0" distB="0" distL="114300" distR="114300" simplePos="0" relativeHeight="251714560" behindDoc="0" locked="0" layoutInCell="1" allowOverlap="1" wp14:anchorId="19D80EB8" wp14:editId="10B972A7">
                <wp:simplePos x="0" y="0"/>
                <wp:positionH relativeFrom="margin">
                  <wp:posOffset>2861310</wp:posOffset>
                </wp:positionH>
                <wp:positionV relativeFrom="paragraph">
                  <wp:posOffset>340360</wp:posOffset>
                </wp:positionV>
                <wp:extent cx="1165860" cy="1249680"/>
                <wp:effectExtent l="0" t="0" r="0" b="7620"/>
                <wp:wrapNone/>
                <wp:docPr id="20" name="Text Box 20"/>
                <wp:cNvGraphicFramePr/>
                <a:graphic xmlns:a="http://schemas.openxmlformats.org/drawingml/2006/main">
                  <a:graphicData uri="http://schemas.microsoft.com/office/word/2010/wordprocessingShape">
                    <wps:wsp>
                      <wps:cNvSpPr txBox="1"/>
                      <wps:spPr>
                        <a:xfrm>
                          <a:off x="0" y="0"/>
                          <a:ext cx="1165860" cy="12496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102A78" w14:textId="77777777" w:rsidR="00372AC2" w:rsidRDefault="006F30F7" w:rsidP="009A3C4A">
                            <w:pPr>
                              <w:rPr>
                                <w:b/>
                                <w:spacing w:val="2"/>
                                <w:sz w:val="24"/>
                                <w:szCs w:val="24"/>
                                <w:lang w:val="en-ID" w:eastAsia="en-ID"/>
                              </w:rPr>
                            </w:pPr>
                            <w:r>
                              <w:rPr>
                                <w:b/>
                                <w:spacing w:val="-2"/>
                                <w:sz w:val="24"/>
                                <w:szCs w:val="24"/>
                                <w:lang w:val="en-ID" w:eastAsia="en-ID"/>
                              </w:rPr>
                              <w:t>E</w:t>
                            </w:r>
                            <w:r>
                              <w:rPr>
                                <w:b/>
                                <w:spacing w:val="2"/>
                                <w:sz w:val="24"/>
                                <w:szCs w:val="24"/>
                                <w:lang w:val="en-ID" w:eastAsia="en-ID"/>
                              </w:rPr>
                              <w:t>fektor</w:t>
                            </w:r>
                          </w:p>
                          <w:p w14:paraId="7E3A3C25" w14:textId="77777777" w:rsidR="00372AC2" w:rsidRDefault="006F30F7" w:rsidP="009A3C4A">
                            <w:pPr>
                              <w:rPr>
                                <w:sz w:val="24"/>
                                <w:szCs w:val="24"/>
                                <w:lang w:val="en-ID" w:eastAsia="en-ID"/>
                              </w:rPr>
                            </w:pPr>
                            <w:r>
                              <w:rPr>
                                <w:spacing w:val="1"/>
                                <w:sz w:val="24"/>
                                <w:szCs w:val="24"/>
                                <w:lang w:val="en-ID" w:eastAsia="en-ID"/>
                              </w:rPr>
                              <w:t>F</w:t>
                            </w:r>
                            <w:r>
                              <w:rPr>
                                <w:sz w:val="24"/>
                                <w:szCs w:val="24"/>
                                <w:lang w:val="en-ID" w:eastAsia="en-ID"/>
                              </w:rPr>
                              <w:t>ung</w:t>
                            </w:r>
                            <w:r>
                              <w:rPr>
                                <w:spacing w:val="-2"/>
                                <w:sz w:val="24"/>
                                <w:szCs w:val="24"/>
                                <w:lang w:val="en-ID" w:eastAsia="en-ID"/>
                              </w:rPr>
                              <w:t>s</w:t>
                            </w:r>
                            <w:r>
                              <w:rPr>
                                <w:sz w:val="24"/>
                                <w:szCs w:val="24"/>
                                <w:lang w:val="en-ID" w:eastAsia="en-ID"/>
                              </w:rPr>
                              <w:t xml:space="preserve">i </w:t>
                            </w:r>
                            <w:r>
                              <w:rPr>
                                <w:spacing w:val="1"/>
                                <w:sz w:val="24"/>
                                <w:szCs w:val="24"/>
                                <w:lang w:val="en-ID" w:eastAsia="en-ID"/>
                              </w:rPr>
                              <w:t>F</w:t>
                            </w:r>
                            <w:r>
                              <w:rPr>
                                <w:sz w:val="24"/>
                                <w:szCs w:val="24"/>
                                <w:lang w:val="en-ID" w:eastAsia="en-ID"/>
                              </w:rPr>
                              <w:t>i</w:t>
                            </w:r>
                            <w:r>
                              <w:rPr>
                                <w:spacing w:val="-2"/>
                                <w:sz w:val="24"/>
                                <w:szCs w:val="24"/>
                                <w:lang w:val="en-ID" w:eastAsia="en-ID"/>
                              </w:rPr>
                              <w:t>s</w:t>
                            </w:r>
                            <w:r>
                              <w:rPr>
                                <w:sz w:val="24"/>
                                <w:szCs w:val="24"/>
                                <w:lang w:val="en-ID" w:eastAsia="en-ID"/>
                              </w:rPr>
                              <w:t>io</w:t>
                            </w:r>
                            <w:r>
                              <w:rPr>
                                <w:spacing w:val="1"/>
                                <w:sz w:val="24"/>
                                <w:szCs w:val="24"/>
                                <w:lang w:val="en-ID" w:eastAsia="en-ID"/>
                              </w:rPr>
                              <w:t>l</w:t>
                            </w:r>
                            <w:r>
                              <w:rPr>
                                <w:sz w:val="24"/>
                                <w:szCs w:val="24"/>
                                <w:lang w:val="en-ID" w:eastAsia="en-ID"/>
                              </w:rPr>
                              <w:t>ogis Kon</w:t>
                            </w:r>
                            <w:r>
                              <w:rPr>
                                <w:spacing w:val="-3"/>
                                <w:sz w:val="24"/>
                                <w:szCs w:val="24"/>
                                <w:lang w:val="en-ID" w:eastAsia="en-ID"/>
                              </w:rPr>
                              <w:t>s</w:t>
                            </w:r>
                            <w:r>
                              <w:rPr>
                                <w:spacing w:val="-1"/>
                                <w:sz w:val="24"/>
                                <w:szCs w:val="24"/>
                                <w:lang w:val="en-ID" w:eastAsia="en-ID"/>
                              </w:rPr>
                              <w:t>e</w:t>
                            </w:r>
                            <w:r>
                              <w:rPr>
                                <w:sz w:val="24"/>
                                <w:szCs w:val="24"/>
                                <w:lang w:val="en-ID" w:eastAsia="en-ID"/>
                              </w:rPr>
                              <w:t>p</w:t>
                            </w:r>
                            <w:r>
                              <w:rPr>
                                <w:spacing w:val="2"/>
                                <w:sz w:val="24"/>
                                <w:szCs w:val="24"/>
                                <w:lang w:val="en-ID" w:eastAsia="en-ID"/>
                              </w:rPr>
                              <w:t xml:space="preserve"> </w:t>
                            </w:r>
                            <w:r>
                              <w:rPr>
                                <w:sz w:val="24"/>
                                <w:szCs w:val="24"/>
                                <w:lang w:val="en-ID" w:eastAsia="en-ID"/>
                              </w:rPr>
                              <w:t>Di</w:t>
                            </w:r>
                            <w:r>
                              <w:rPr>
                                <w:spacing w:val="2"/>
                                <w:sz w:val="24"/>
                                <w:szCs w:val="24"/>
                                <w:lang w:val="en-ID" w:eastAsia="en-ID"/>
                              </w:rPr>
                              <w:t>r</w:t>
                            </w:r>
                            <w:r>
                              <w:rPr>
                                <w:sz w:val="24"/>
                                <w:szCs w:val="24"/>
                                <w:lang w:val="en-ID" w:eastAsia="en-ID"/>
                              </w:rPr>
                              <w:t xml:space="preserve">i </w:t>
                            </w:r>
                            <w:r>
                              <w:rPr>
                                <w:spacing w:val="1"/>
                                <w:sz w:val="24"/>
                                <w:szCs w:val="24"/>
                                <w:lang w:val="en-ID" w:eastAsia="en-ID"/>
                              </w:rPr>
                              <w:t>F</w:t>
                            </w:r>
                            <w:r>
                              <w:rPr>
                                <w:sz w:val="24"/>
                                <w:szCs w:val="24"/>
                                <w:lang w:val="en-ID" w:eastAsia="en-ID"/>
                              </w:rPr>
                              <w:t>ung</w:t>
                            </w:r>
                            <w:r>
                              <w:rPr>
                                <w:spacing w:val="-2"/>
                                <w:sz w:val="24"/>
                                <w:szCs w:val="24"/>
                                <w:lang w:val="en-ID" w:eastAsia="en-ID"/>
                              </w:rPr>
                              <w:t>s</w:t>
                            </w:r>
                            <w:r>
                              <w:rPr>
                                <w:sz w:val="24"/>
                                <w:szCs w:val="24"/>
                                <w:lang w:val="en-ID" w:eastAsia="en-ID"/>
                              </w:rPr>
                              <w:t>i</w:t>
                            </w:r>
                            <w:r>
                              <w:rPr>
                                <w:spacing w:val="3"/>
                                <w:sz w:val="24"/>
                                <w:szCs w:val="24"/>
                                <w:lang w:val="en-ID" w:eastAsia="en-ID"/>
                              </w:rPr>
                              <w:t xml:space="preserve"> </w:t>
                            </w:r>
                            <w:r>
                              <w:rPr>
                                <w:spacing w:val="1"/>
                                <w:sz w:val="24"/>
                                <w:szCs w:val="24"/>
                                <w:lang w:val="en-ID" w:eastAsia="en-ID"/>
                              </w:rPr>
                              <w:t>P</w:t>
                            </w:r>
                            <w:r>
                              <w:rPr>
                                <w:spacing w:val="-1"/>
                                <w:sz w:val="24"/>
                                <w:szCs w:val="24"/>
                                <w:lang w:val="en-ID" w:eastAsia="en-ID"/>
                              </w:rPr>
                              <w:t>e</w:t>
                            </w:r>
                            <w:r>
                              <w:rPr>
                                <w:spacing w:val="1"/>
                                <w:sz w:val="24"/>
                                <w:szCs w:val="24"/>
                                <w:lang w:val="en-ID" w:eastAsia="en-ID"/>
                              </w:rPr>
                              <w:t>r</w:t>
                            </w:r>
                            <w:r>
                              <w:rPr>
                                <w:spacing w:val="-1"/>
                                <w:sz w:val="24"/>
                                <w:szCs w:val="24"/>
                                <w:lang w:val="en-ID" w:eastAsia="en-ID"/>
                              </w:rPr>
                              <w:t>a</w:t>
                            </w:r>
                            <w:r>
                              <w:rPr>
                                <w:sz w:val="24"/>
                                <w:szCs w:val="24"/>
                                <w:lang w:val="en-ID" w:eastAsia="en-ID"/>
                              </w:rPr>
                              <w:t xml:space="preserve">n </w:t>
                            </w:r>
                            <w:r>
                              <w:rPr>
                                <w:spacing w:val="2"/>
                                <w:sz w:val="24"/>
                                <w:szCs w:val="24"/>
                                <w:lang w:val="en-ID" w:eastAsia="en-ID"/>
                              </w:rPr>
                              <w:t>I</w:t>
                            </w:r>
                            <w:r>
                              <w:rPr>
                                <w:sz w:val="24"/>
                                <w:szCs w:val="24"/>
                                <w:lang w:val="en-ID" w:eastAsia="en-ID"/>
                              </w:rPr>
                              <w:t>nte</w:t>
                            </w:r>
                            <w:r>
                              <w:rPr>
                                <w:spacing w:val="1"/>
                                <w:sz w:val="24"/>
                                <w:szCs w:val="24"/>
                                <w:lang w:val="en-ID" w:eastAsia="en-ID"/>
                              </w:rPr>
                              <w:t>r</w:t>
                            </w:r>
                            <w:r>
                              <w:rPr>
                                <w:sz w:val="24"/>
                                <w:szCs w:val="24"/>
                                <w:lang w:val="en-ID" w:eastAsia="en-ID"/>
                              </w:rPr>
                              <w:t>d</w:t>
                            </w:r>
                            <w:r>
                              <w:rPr>
                                <w:spacing w:val="-1"/>
                                <w:sz w:val="24"/>
                                <w:szCs w:val="24"/>
                                <w:lang w:val="en-ID" w:eastAsia="en-ID"/>
                              </w:rPr>
                              <w:t>e</w:t>
                            </w:r>
                            <w:r>
                              <w:rPr>
                                <w:sz w:val="24"/>
                                <w:szCs w:val="24"/>
                                <w:lang w:val="en-ID" w:eastAsia="en-ID"/>
                              </w:rPr>
                              <w:t>p</w:t>
                            </w:r>
                            <w:r>
                              <w:rPr>
                                <w:spacing w:val="-1"/>
                                <w:sz w:val="24"/>
                                <w:szCs w:val="24"/>
                                <w:lang w:val="en-ID" w:eastAsia="en-ID"/>
                              </w:rPr>
                              <w:t>e</w:t>
                            </w:r>
                            <w:r>
                              <w:rPr>
                                <w:sz w:val="24"/>
                                <w:szCs w:val="24"/>
                                <w:lang w:val="en-ID" w:eastAsia="en-ID"/>
                              </w:rPr>
                              <w:t>n</w:t>
                            </w:r>
                            <w:r>
                              <w:rPr>
                                <w:spacing w:val="-2"/>
                                <w:sz w:val="24"/>
                                <w:szCs w:val="24"/>
                                <w:lang w:val="en-ID" w:eastAsia="en-ID"/>
                              </w:rPr>
                              <w:t>s</w:t>
                            </w:r>
                            <w:r>
                              <w:rPr>
                                <w:sz w:val="24"/>
                                <w:szCs w:val="24"/>
                                <w:lang w:val="en-ID" w:eastAsia="en-ID"/>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D80EB8" id="Text Box 20" o:spid="_x0000_s1037" type="#_x0000_t202" style="position:absolute;left:0;text-align:left;margin-left:225.3pt;margin-top:26.8pt;width:91.8pt;height:98.4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" filled="f" stroked="f">
                <v:textbox>
                  <w:txbxContent>
                    <w:p w14:paraId="63102A78" w14:textId="77777777" w:rsidR="00372AC2" w:rsidRDefault="006F30F7" w:rsidP="009A3C4A">
                      <w:pPr>
                        <w:rPr>
                          <w:b/>
                          <w:spacing w:val="2"/>
                          <w:sz w:val="24"/>
                          <w:szCs w:val="24"/>
                          <w:lang w:val="en-ID" w:eastAsia="en-ID"/>
                        </w:rPr>
                      </w:pPr>
                      <w:r>
                        <w:rPr>
                          <w:b/>
                          <w:spacing w:val="-2"/>
                          <w:sz w:val="24"/>
                          <w:szCs w:val="24"/>
                          <w:lang w:val="en-ID" w:eastAsia="en-ID"/>
                        </w:rPr>
                        <w:t>E</w:t>
                      </w:r>
                      <w:r>
                        <w:rPr>
                          <w:b/>
                          <w:spacing w:val="2"/>
                          <w:sz w:val="24"/>
                          <w:szCs w:val="24"/>
                          <w:lang w:val="en-ID" w:eastAsia="en-ID"/>
                        </w:rPr>
                        <w:t>fektor</w:t>
                      </w:r>
                    </w:p>
                    <w:p w14:paraId="7E3A3C25" w14:textId="77777777" w:rsidR="00372AC2" w:rsidRDefault="006F30F7" w:rsidP="009A3C4A">
                      <w:pPr>
                        <w:rPr>
                          <w:sz w:val="24"/>
                          <w:szCs w:val="24"/>
                          <w:lang w:val="en-ID" w:eastAsia="en-ID"/>
                        </w:rPr>
                      </w:pPr>
                      <w:r>
                        <w:rPr>
                          <w:spacing w:val="1"/>
                          <w:sz w:val="24"/>
                          <w:szCs w:val="24"/>
                          <w:lang w:val="en-ID" w:eastAsia="en-ID"/>
                        </w:rPr>
                        <w:t>F</w:t>
                      </w:r>
                      <w:r>
                        <w:rPr>
                          <w:sz w:val="24"/>
                          <w:szCs w:val="24"/>
                          <w:lang w:val="en-ID" w:eastAsia="en-ID"/>
                        </w:rPr>
                        <w:t>ung</w:t>
                      </w:r>
                      <w:r>
                        <w:rPr>
                          <w:spacing w:val="-2"/>
                          <w:sz w:val="24"/>
                          <w:szCs w:val="24"/>
                          <w:lang w:val="en-ID" w:eastAsia="en-ID"/>
                        </w:rPr>
                        <w:t>s</w:t>
                      </w:r>
                      <w:r>
                        <w:rPr>
                          <w:sz w:val="24"/>
                          <w:szCs w:val="24"/>
                          <w:lang w:val="en-ID" w:eastAsia="en-ID"/>
                        </w:rPr>
                        <w:t xml:space="preserve">i </w:t>
                      </w:r>
                      <w:r>
                        <w:rPr>
                          <w:spacing w:val="1"/>
                          <w:sz w:val="24"/>
                          <w:szCs w:val="24"/>
                          <w:lang w:val="en-ID" w:eastAsia="en-ID"/>
                        </w:rPr>
                        <w:t>F</w:t>
                      </w:r>
                      <w:r>
                        <w:rPr>
                          <w:sz w:val="24"/>
                          <w:szCs w:val="24"/>
                          <w:lang w:val="en-ID" w:eastAsia="en-ID"/>
                        </w:rPr>
                        <w:t>i</w:t>
                      </w:r>
                      <w:r>
                        <w:rPr>
                          <w:spacing w:val="-2"/>
                          <w:sz w:val="24"/>
                          <w:szCs w:val="24"/>
                          <w:lang w:val="en-ID" w:eastAsia="en-ID"/>
                        </w:rPr>
                        <w:t>s</w:t>
                      </w:r>
                      <w:r>
                        <w:rPr>
                          <w:sz w:val="24"/>
                          <w:szCs w:val="24"/>
                          <w:lang w:val="en-ID" w:eastAsia="en-ID"/>
                        </w:rPr>
                        <w:t>io</w:t>
                      </w:r>
                      <w:r>
                        <w:rPr>
                          <w:spacing w:val="1"/>
                          <w:sz w:val="24"/>
                          <w:szCs w:val="24"/>
                          <w:lang w:val="en-ID" w:eastAsia="en-ID"/>
                        </w:rPr>
                        <w:t>l</w:t>
                      </w:r>
                      <w:r>
                        <w:rPr>
                          <w:sz w:val="24"/>
                          <w:szCs w:val="24"/>
                          <w:lang w:val="en-ID" w:eastAsia="en-ID"/>
                        </w:rPr>
                        <w:t>ogis Kon</w:t>
                      </w:r>
                      <w:r>
                        <w:rPr>
                          <w:spacing w:val="-3"/>
                          <w:sz w:val="24"/>
                          <w:szCs w:val="24"/>
                          <w:lang w:val="en-ID" w:eastAsia="en-ID"/>
                        </w:rPr>
                        <w:t>s</w:t>
                      </w:r>
                      <w:r>
                        <w:rPr>
                          <w:spacing w:val="-1"/>
                          <w:sz w:val="24"/>
                          <w:szCs w:val="24"/>
                          <w:lang w:val="en-ID" w:eastAsia="en-ID"/>
                        </w:rPr>
                        <w:t>e</w:t>
                      </w:r>
                      <w:r>
                        <w:rPr>
                          <w:sz w:val="24"/>
                          <w:szCs w:val="24"/>
                          <w:lang w:val="en-ID" w:eastAsia="en-ID"/>
                        </w:rPr>
                        <w:t>p</w:t>
                      </w:r>
                      <w:r>
                        <w:rPr>
                          <w:spacing w:val="2"/>
                          <w:sz w:val="24"/>
                          <w:szCs w:val="24"/>
                          <w:lang w:val="en-ID" w:eastAsia="en-ID"/>
                        </w:rPr>
                        <w:t xml:space="preserve"> </w:t>
                      </w:r>
                      <w:r>
                        <w:rPr>
                          <w:sz w:val="24"/>
                          <w:szCs w:val="24"/>
                          <w:lang w:val="en-ID" w:eastAsia="en-ID"/>
                        </w:rPr>
                        <w:t>Di</w:t>
                      </w:r>
                      <w:r>
                        <w:rPr>
                          <w:spacing w:val="2"/>
                          <w:sz w:val="24"/>
                          <w:szCs w:val="24"/>
                          <w:lang w:val="en-ID" w:eastAsia="en-ID"/>
                        </w:rPr>
                        <w:t>r</w:t>
                      </w:r>
                      <w:r>
                        <w:rPr>
                          <w:sz w:val="24"/>
                          <w:szCs w:val="24"/>
                          <w:lang w:val="en-ID" w:eastAsia="en-ID"/>
                        </w:rPr>
                        <w:t xml:space="preserve">i </w:t>
                      </w:r>
                      <w:r>
                        <w:rPr>
                          <w:spacing w:val="1"/>
                          <w:sz w:val="24"/>
                          <w:szCs w:val="24"/>
                          <w:lang w:val="en-ID" w:eastAsia="en-ID"/>
                        </w:rPr>
                        <w:t>F</w:t>
                      </w:r>
                      <w:r>
                        <w:rPr>
                          <w:sz w:val="24"/>
                          <w:szCs w:val="24"/>
                          <w:lang w:val="en-ID" w:eastAsia="en-ID"/>
                        </w:rPr>
                        <w:t>ung</w:t>
                      </w:r>
                      <w:r>
                        <w:rPr>
                          <w:spacing w:val="-2"/>
                          <w:sz w:val="24"/>
                          <w:szCs w:val="24"/>
                          <w:lang w:val="en-ID" w:eastAsia="en-ID"/>
                        </w:rPr>
                        <w:t>s</w:t>
                      </w:r>
                      <w:r>
                        <w:rPr>
                          <w:sz w:val="24"/>
                          <w:szCs w:val="24"/>
                          <w:lang w:val="en-ID" w:eastAsia="en-ID"/>
                        </w:rPr>
                        <w:t>i</w:t>
                      </w:r>
                      <w:r>
                        <w:rPr>
                          <w:spacing w:val="3"/>
                          <w:sz w:val="24"/>
                          <w:szCs w:val="24"/>
                          <w:lang w:val="en-ID" w:eastAsia="en-ID"/>
                        </w:rPr>
                        <w:t xml:space="preserve"> </w:t>
                      </w:r>
                      <w:r>
                        <w:rPr>
                          <w:spacing w:val="1"/>
                          <w:sz w:val="24"/>
                          <w:szCs w:val="24"/>
                          <w:lang w:val="en-ID" w:eastAsia="en-ID"/>
                        </w:rPr>
                        <w:t>P</w:t>
                      </w:r>
                      <w:r>
                        <w:rPr>
                          <w:spacing w:val="-1"/>
                          <w:sz w:val="24"/>
                          <w:szCs w:val="24"/>
                          <w:lang w:val="en-ID" w:eastAsia="en-ID"/>
                        </w:rPr>
                        <w:t>e</w:t>
                      </w:r>
                      <w:r>
                        <w:rPr>
                          <w:spacing w:val="1"/>
                          <w:sz w:val="24"/>
                          <w:szCs w:val="24"/>
                          <w:lang w:val="en-ID" w:eastAsia="en-ID"/>
                        </w:rPr>
                        <w:t>r</w:t>
                      </w:r>
                      <w:r>
                        <w:rPr>
                          <w:spacing w:val="-1"/>
                          <w:sz w:val="24"/>
                          <w:szCs w:val="24"/>
                          <w:lang w:val="en-ID" w:eastAsia="en-ID"/>
                        </w:rPr>
                        <w:t>a</w:t>
                      </w:r>
                      <w:r>
                        <w:rPr>
                          <w:sz w:val="24"/>
                          <w:szCs w:val="24"/>
                          <w:lang w:val="en-ID" w:eastAsia="en-ID"/>
                        </w:rPr>
                        <w:t xml:space="preserve">n </w:t>
                      </w:r>
                      <w:r>
                        <w:rPr>
                          <w:spacing w:val="2"/>
                          <w:sz w:val="24"/>
                          <w:szCs w:val="24"/>
                          <w:lang w:val="en-ID" w:eastAsia="en-ID"/>
                        </w:rPr>
                        <w:t>I</w:t>
                      </w:r>
                      <w:r>
                        <w:rPr>
                          <w:sz w:val="24"/>
                          <w:szCs w:val="24"/>
                          <w:lang w:val="en-ID" w:eastAsia="en-ID"/>
                        </w:rPr>
                        <w:t>nte</w:t>
                      </w:r>
                      <w:r>
                        <w:rPr>
                          <w:spacing w:val="1"/>
                          <w:sz w:val="24"/>
                          <w:szCs w:val="24"/>
                          <w:lang w:val="en-ID" w:eastAsia="en-ID"/>
                        </w:rPr>
                        <w:t>r</w:t>
                      </w:r>
                      <w:r>
                        <w:rPr>
                          <w:sz w:val="24"/>
                          <w:szCs w:val="24"/>
                          <w:lang w:val="en-ID" w:eastAsia="en-ID"/>
                        </w:rPr>
                        <w:t>d</w:t>
                      </w:r>
                      <w:r>
                        <w:rPr>
                          <w:spacing w:val="-1"/>
                          <w:sz w:val="24"/>
                          <w:szCs w:val="24"/>
                          <w:lang w:val="en-ID" w:eastAsia="en-ID"/>
                        </w:rPr>
                        <w:t>e</w:t>
                      </w:r>
                      <w:r>
                        <w:rPr>
                          <w:sz w:val="24"/>
                          <w:szCs w:val="24"/>
                          <w:lang w:val="en-ID" w:eastAsia="en-ID"/>
                        </w:rPr>
                        <w:t>p</w:t>
                      </w:r>
                      <w:r>
                        <w:rPr>
                          <w:spacing w:val="-1"/>
                          <w:sz w:val="24"/>
                          <w:szCs w:val="24"/>
                          <w:lang w:val="en-ID" w:eastAsia="en-ID"/>
                        </w:rPr>
                        <w:t>e</w:t>
                      </w:r>
                      <w:r>
                        <w:rPr>
                          <w:sz w:val="24"/>
                          <w:szCs w:val="24"/>
                          <w:lang w:val="en-ID" w:eastAsia="en-ID"/>
                        </w:rPr>
                        <w:t>n</w:t>
                      </w:r>
                      <w:r>
                        <w:rPr>
                          <w:spacing w:val="-2"/>
                          <w:sz w:val="24"/>
                          <w:szCs w:val="24"/>
                          <w:lang w:val="en-ID" w:eastAsia="en-ID"/>
                        </w:rPr>
                        <w:t>s</w:t>
                      </w:r>
                      <w:r>
                        <w:rPr>
                          <w:sz w:val="24"/>
                          <w:szCs w:val="24"/>
                          <w:lang w:val="en-ID" w:eastAsia="en-ID"/>
                        </w:rPr>
                        <w:t>i</w:t>
                      </w:r>
                    </w:p>
                  </w:txbxContent>
                </v:textbox>
                <w10:wrap anchorx="margin"/>
              </v:shape>
            </w:pict>
          </mc:Fallback>
        </mc:AlternateContent>
      </w:r>
      <w:r>
        <w:rPr>
          <w:noProof/>
          <w14:ligatures w14:val="standardContextual"/>
        </w:rPr>
        <mc:AlternateContent>
          <mc:Choice Requires="wps">
            <w:drawing>
              <wp:anchor distT="0" distB="0" distL="114300" distR="114300" simplePos="0" relativeHeight="251712512" behindDoc="0" locked="0" layoutInCell="1" allowOverlap="1" wp14:anchorId="357020EC" wp14:editId="29ABD6AD">
                <wp:simplePos x="0" y="0"/>
                <wp:positionH relativeFrom="margin">
                  <wp:posOffset>1226185</wp:posOffset>
                </wp:positionH>
                <wp:positionV relativeFrom="paragraph">
                  <wp:posOffset>336550</wp:posOffset>
                </wp:positionV>
                <wp:extent cx="1165860" cy="9144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65860" cy="91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559474" w14:textId="77777777" w:rsidR="00372AC2" w:rsidRDefault="006F30F7" w:rsidP="009A3C4A">
                            <w:pPr>
                              <w:ind w:right="-41"/>
                              <w:rPr>
                                <w:sz w:val="24"/>
                                <w:szCs w:val="24"/>
                                <w:lang w:val="en-ID" w:eastAsia="en-ID"/>
                              </w:rPr>
                            </w:pPr>
                            <w:r>
                              <w:rPr>
                                <w:b/>
                                <w:spacing w:val="2"/>
                                <w:sz w:val="24"/>
                                <w:szCs w:val="24"/>
                                <w:lang w:val="en-ID" w:eastAsia="en-ID"/>
                              </w:rPr>
                              <w:t>P</w:t>
                            </w:r>
                            <w:r>
                              <w:rPr>
                                <w:b/>
                                <w:sz w:val="24"/>
                                <w:szCs w:val="24"/>
                                <w:lang w:val="en-ID" w:eastAsia="en-ID"/>
                              </w:rPr>
                              <w:t xml:space="preserve">roses </w:t>
                            </w:r>
                            <w:r>
                              <w:rPr>
                                <w:spacing w:val="1"/>
                                <w:sz w:val="24"/>
                                <w:szCs w:val="24"/>
                                <w:lang w:val="en-ID" w:eastAsia="en-ID"/>
                              </w:rPr>
                              <w:t>(</w:t>
                            </w:r>
                            <w:r>
                              <w:rPr>
                                <w:spacing w:val="-2"/>
                                <w:sz w:val="24"/>
                                <w:szCs w:val="24"/>
                                <w:lang w:val="en-ID" w:eastAsia="en-ID"/>
                              </w:rPr>
                              <w:t>R</w:t>
                            </w:r>
                            <w:r>
                              <w:rPr>
                                <w:spacing w:val="-1"/>
                                <w:sz w:val="24"/>
                                <w:szCs w:val="24"/>
                                <w:lang w:val="en-ID" w:eastAsia="en-ID"/>
                              </w:rPr>
                              <w:t>e</w:t>
                            </w:r>
                            <w:r>
                              <w:rPr>
                                <w:sz w:val="24"/>
                                <w:szCs w:val="24"/>
                                <w:lang w:val="en-ID" w:eastAsia="en-ID"/>
                              </w:rPr>
                              <w:t>gulato</w:t>
                            </w:r>
                            <w:r>
                              <w:rPr>
                                <w:spacing w:val="2"/>
                                <w:sz w:val="24"/>
                                <w:szCs w:val="24"/>
                                <w:lang w:val="en-ID" w:eastAsia="en-ID"/>
                              </w:rPr>
                              <w:t>r</w:t>
                            </w:r>
                            <w:r>
                              <w:rPr>
                                <w:sz w:val="24"/>
                                <w:szCs w:val="24"/>
                                <w:lang w:val="en-ID" w:eastAsia="en-ID"/>
                              </w:rPr>
                              <w:t>- kogn</w:t>
                            </w:r>
                            <w:r>
                              <w:rPr>
                                <w:spacing w:val="-1"/>
                                <w:sz w:val="24"/>
                                <w:szCs w:val="24"/>
                                <w:lang w:val="en-ID" w:eastAsia="en-ID"/>
                              </w:rPr>
                              <w:t>a</w:t>
                            </w:r>
                            <w:r>
                              <w:rPr>
                                <w:sz w:val="24"/>
                                <w:szCs w:val="24"/>
                                <w:lang w:val="en-ID" w:eastAsia="en-ID"/>
                              </w:rPr>
                              <w:t>to</w:t>
                            </w:r>
                            <w:r>
                              <w:rPr>
                                <w:spacing w:val="2"/>
                                <w:sz w:val="24"/>
                                <w:szCs w:val="24"/>
                                <w:lang w:val="en-ID" w:eastAsia="en-ID"/>
                              </w:rPr>
                              <w:t>r</w:t>
                            </w:r>
                            <w:r>
                              <w:rPr>
                                <w:sz w:val="24"/>
                                <w:szCs w:val="24"/>
                                <w:lang w:val="en-ID" w:eastAsia="en-ID"/>
                              </w:rPr>
                              <w:t>)</w:t>
                            </w:r>
                          </w:p>
                          <w:p w14:paraId="042CEC21" w14:textId="77777777" w:rsidR="00372AC2" w:rsidRDefault="00372AC2" w:rsidP="009A3C4A">
                            <w:pPr>
                              <w:rPr>
                                <w:sz w:val="24"/>
                                <w:szCs w:val="24"/>
                                <w:lang w:val="en-ID" w:eastAsia="en-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57020EC" id="Text Box 19" o:spid="_x0000_s1038" type="#_x0000_t202" style="position:absolute;left:0;text-align:left;margin-left:96.55pt;margin-top:26.5pt;width:91.8pt;height:1in;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" filled="f" stroked="f">
                <v:textbox>
                  <w:txbxContent>
                    <w:p w14:paraId="0E559474" w14:textId="77777777" w:rsidR="00372AC2" w:rsidRDefault="006F30F7" w:rsidP="009A3C4A">
                      <w:pPr>
                        <w:ind w:right="-41"/>
                        <w:rPr>
                          <w:sz w:val="24"/>
                          <w:szCs w:val="24"/>
                          <w:lang w:val="en-ID" w:eastAsia="en-ID"/>
                        </w:rPr>
                      </w:pPr>
                      <w:r>
                        <w:rPr>
                          <w:b/>
                          <w:spacing w:val="2"/>
                          <w:sz w:val="24"/>
                          <w:szCs w:val="24"/>
                          <w:lang w:val="en-ID" w:eastAsia="en-ID"/>
                        </w:rPr>
                        <w:t>P</w:t>
                      </w:r>
                      <w:r>
                        <w:rPr>
                          <w:b/>
                          <w:sz w:val="24"/>
                          <w:szCs w:val="24"/>
                          <w:lang w:val="en-ID" w:eastAsia="en-ID"/>
                        </w:rPr>
                        <w:t xml:space="preserve">roses </w:t>
                      </w:r>
                      <w:r>
                        <w:rPr>
                          <w:spacing w:val="1"/>
                          <w:sz w:val="24"/>
                          <w:szCs w:val="24"/>
                          <w:lang w:val="en-ID" w:eastAsia="en-ID"/>
                        </w:rPr>
                        <w:t>(</w:t>
                      </w:r>
                      <w:r>
                        <w:rPr>
                          <w:spacing w:val="-2"/>
                          <w:sz w:val="24"/>
                          <w:szCs w:val="24"/>
                          <w:lang w:val="en-ID" w:eastAsia="en-ID"/>
                        </w:rPr>
                        <w:t>R</w:t>
                      </w:r>
                      <w:r>
                        <w:rPr>
                          <w:spacing w:val="-1"/>
                          <w:sz w:val="24"/>
                          <w:szCs w:val="24"/>
                          <w:lang w:val="en-ID" w:eastAsia="en-ID"/>
                        </w:rPr>
                        <w:t>e</w:t>
                      </w:r>
                      <w:r>
                        <w:rPr>
                          <w:sz w:val="24"/>
                          <w:szCs w:val="24"/>
                          <w:lang w:val="en-ID" w:eastAsia="en-ID"/>
                        </w:rPr>
                        <w:t>gulato</w:t>
                      </w:r>
                      <w:r>
                        <w:rPr>
                          <w:spacing w:val="2"/>
                          <w:sz w:val="24"/>
                          <w:szCs w:val="24"/>
                          <w:lang w:val="en-ID" w:eastAsia="en-ID"/>
                        </w:rPr>
                        <w:t>r</w:t>
                      </w:r>
                      <w:r>
                        <w:rPr>
                          <w:sz w:val="24"/>
                          <w:szCs w:val="24"/>
                          <w:lang w:val="en-ID" w:eastAsia="en-ID"/>
                        </w:rPr>
                        <w:t>- kogn</w:t>
                      </w:r>
                      <w:r>
                        <w:rPr>
                          <w:spacing w:val="-1"/>
                          <w:sz w:val="24"/>
                          <w:szCs w:val="24"/>
                          <w:lang w:val="en-ID" w:eastAsia="en-ID"/>
                        </w:rPr>
                        <w:t>a</w:t>
                      </w:r>
                      <w:r>
                        <w:rPr>
                          <w:sz w:val="24"/>
                          <w:szCs w:val="24"/>
                          <w:lang w:val="en-ID" w:eastAsia="en-ID"/>
                        </w:rPr>
                        <w:t>to</w:t>
                      </w:r>
                      <w:r>
                        <w:rPr>
                          <w:spacing w:val="2"/>
                          <w:sz w:val="24"/>
                          <w:szCs w:val="24"/>
                          <w:lang w:val="en-ID" w:eastAsia="en-ID"/>
                        </w:rPr>
                        <w:t>r</w:t>
                      </w:r>
                      <w:r>
                        <w:rPr>
                          <w:sz w:val="24"/>
                          <w:szCs w:val="24"/>
                          <w:lang w:val="en-ID" w:eastAsia="en-ID"/>
                        </w:rPr>
                        <w:t>)</w:t>
                      </w:r>
                    </w:p>
                    <w:p w14:paraId="042CEC21" w14:textId="77777777" w:rsidR="00372AC2" w:rsidRDefault="00372AC2" w:rsidP="009A3C4A">
                      <w:pPr>
                        <w:rPr>
                          <w:sz w:val="24"/>
                          <w:szCs w:val="24"/>
                          <w:lang w:val="en-ID" w:eastAsia="en-ID"/>
                        </w:rPr>
                      </w:pPr>
                    </w:p>
                  </w:txbxContent>
                </v:textbox>
                <w10:wrap anchorx="margin"/>
              </v:shape>
            </w:pict>
          </mc:Fallback>
        </mc:AlternateContent>
      </w:r>
      <w:r>
        <w:rPr>
          <w:noProof/>
          <w14:ligatures w14:val="standardContextual"/>
        </w:rPr>
        <mc:AlternateContent>
          <mc:Choice Requires="wps">
            <w:drawing>
              <wp:anchor distT="0" distB="0" distL="114300" distR="114300" simplePos="0" relativeHeight="251710464" behindDoc="0" locked="0" layoutInCell="1" allowOverlap="1" wp14:anchorId="405775A0" wp14:editId="76485F9A">
                <wp:simplePos x="0" y="0"/>
                <wp:positionH relativeFrom="margin">
                  <wp:posOffset>-407670</wp:posOffset>
                </wp:positionH>
                <wp:positionV relativeFrom="paragraph">
                  <wp:posOffset>338455</wp:posOffset>
                </wp:positionV>
                <wp:extent cx="1165860" cy="9144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165860" cy="91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873AED" w14:textId="77777777" w:rsidR="00372AC2" w:rsidRDefault="006F30F7" w:rsidP="009A3C4A">
                            <w:pPr>
                              <w:ind w:left="286" w:right="-21" w:firstLine="2"/>
                              <w:jc w:val="center"/>
                              <w:rPr>
                                <w:sz w:val="24"/>
                                <w:szCs w:val="24"/>
                                <w:lang w:val="en-ID" w:eastAsia="en-ID"/>
                              </w:rPr>
                            </w:pPr>
                            <w:r>
                              <w:rPr>
                                <w:b/>
                                <w:spacing w:val="-2"/>
                                <w:sz w:val="24"/>
                                <w:szCs w:val="24"/>
                                <w:lang w:val="en-ID" w:eastAsia="en-ID"/>
                              </w:rPr>
                              <w:t>I</w:t>
                            </w:r>
                            <w:r>
                              <w:rPr>
                                <w:b/>
                                <w:sz w:val="24"/>
                                <w:szCs w:val="24"/>
                                <w:lang w:val="en-ID" w:eastAsia="en-ID"/>
                              </w:rPr>
                              <w:t xml:space="preserve">nput </w:t>
                            </w:r>
                            <w:r>
                              <w:rPr>
                                <w:spacing w:val="1"/>
                                <w:sz w:val="24"/>
                                <w:szCs w:val="24"/>
                                <w:lang w:val="en-ID" w:eastAsia="en-ID"/>
                              </w:rPr>
                              <w:t>S</w:t>
                            </w:r>
                            <w:r>
                              <w:rPr>
                                <w:sz w:val="24"/>
                                <w:szCs w:val="24"/>
                                <w:lang w:val="en-ID" w:eastAsia="en-ID"/>
                              </w:rPr>
                              <w:t>t</w:t>
                            </w:r>
                            <w:r>
                              <w:rPr>
                                <w:spacing w:val="1"/>
                                <w:sz w:val="24"/>
                                <w:szCs w:val="24"/>
                                <w:lang w:val="en-ID" w:eastAsia="en-ID"/>
                              </w:rPr>
                              <w:t>i</w:t>
                            </w:r>
                            <w:r>
                              <w:rPr>
                                <w:sz w:val="24"/>
                                <w:szCs w:val="24"/>
                                <w:lang w:val="en-ID" w:eastAsia="en-ID"/>
                              </w:rPr>
                              <w:t>mu</w:t>
                            </w:r>
                            <w:r>
                              <w:rPr>
                                <w:spacing w:val="1"/>
                                <w:sz w:val="24"/>
                                <w:szCs w:val="24"/>
                                <w:lang w:val="en-ID" w:eastAsia="en-ID"/>
                              </w:rPr>
                              <w:t>l</w:t>
                            </w:r>
                            <w:r>
                              <w:rPr>
                                <w:sz w:val="24"/>
                                <w:szCs w:val="24"/>
                                <w:lang w:val="en-ID" w:eastAsia="en-ID"/>
                              </w:rPr>
                              <w:t>us</w:t>
                            </w:r>
                            <w:r>
                              <w:rPr>
                                <w:spacing w:val="1"/>
                                <w:sz w:val="24"/>
                                <w:szCs w:val="24"/>
                                <w:lang w:val="en-ID" w:eastAsia="en-ID"/>
                              </w:rPr>
                              <w:t xml:space="preserve"> </w:t>
                            </w:r>
                            <w:r>
                              <w:rPr>
                                <w:sz w:val="24"/>
                                <w:szCs w:val="24"/>
                                <w:lang w:val="en-ID" w:eastAsia="en-ID"/>
                              </w:rPr>
                              <w:t>d</w:t>
                            </w:r>
                            <w:r>
                              <w:rPr>
                                <w:spacing w:val="-1"/>
                                <w:sz w:val="24"/>
                                <w:szCs w:val="24"/>
                                <w:lang w:val="en-ID" w:eastAsia="en-ID"/>
                              </w:rPr>
                              <w:t>a</w:t>
                            </w:r>
                            <w:r>
                              <w:rPr>
                                <w:sz w:val="24"/>
                                <w:szCs w:val="24"/>
                                <w:lang w:val="en-ID" w:eastAsia="en-ID"/>
                              </w:rPr>
                              <w:t>n lev</w:t>
                            </w:r>
                            <w:r>
                              <w:rPr>
                                <w:spacing w:val="-1"/>
                                <w:sz w:val="24"/>
                                <w:szCs w:val="24"/>
                                <w:lang w:val="en-ID" w:eastAsia="en-ID"/>
                              </w:rPr>
                              <w:t>e</w:t>
                            </w:r>
                            <w:r>
                              <w:rPr>
                                <w:sz w:val="24"/>
                                <w:szCs w:val="24"/>
                                <w:lang w:val="en-ID" w:eastAsia="en-ID"/>
                              </w:rPr>
                              <w:t>l</w:t>
                            </w:r>
                            <w:r>
                              <w:rPr>
                                <w:spacing w:val="3"/>
                                <w:sz w:val="24"/>
                                <w:szCs w:val="24"/>
                                <w:lang w:val="en-ID" w:eastAsia="en-ID"/>
                              </w:rPr>
                              <w:t xml:space="preserve"> </w:t>
                            </w:r>
                            <w:r>
                              <w:rPr>
                                <w:spacing w:val="-1"/>
                                <w:sz w:val="24"/>
                                <w:szCs w:val="24"/>
                                <w:lang w:val="en-ID" w:eastAsia="en-ID"/>
                              </w:rPr>
                              <w:t>a</w:t>
                            </w:r>
                            <w:r>
                              <w:rPr>
                                <w:sz w:val="24"/>
                                <w:szCs w:val="24"/>
                                <w:lang w:val="en-ID" w:eastAsia="en-ID"/>
                              </w:rPr>
                              <w:t>d</w:t>
                            </w:r>
                            <w:r>
                              <w:rPr>
                                <w:spacing w:val="-1"/>
                                <w:sz w:val="24"/>
                                <w:szCs w:val="24"/>
                                <w:lang w:val="en-ID" w:eastAsia="en-ID"/>
                              </w:rPr>
                              <w:t>a</w:t>
                            </w:r>
                            <w:r>
                              <w:rPr>
                                <w:sz w:val="24"/>
                                <w:szCs w:val="24"/>
                                <w:lang w:val="en-ID" w:eastAsia="en-ID"/>
                              </w:rPr>
                              <w:t>pt</w:t>
                            </w:r>
                            <w:r>
                              <w:rPr>
                                <w:spacing w:val="1"/>
                                <w:sz w:val="24"/>
                                <w:szCs w:val="24"/>
                                <w:lang w:val="en-ID" w:eastAsia="en-ID"/>
                              </w:rPr>
                              <w:t>i</w:t>
                            </w:r>
                            <w:r>
                              <w:rPr>
                                <w:sz w:val="24"/>
                                <w:szCs w:val="24"/>
                                <w:lang w:val="en-ID" w:eastAsia="en-ID"/>
                              </w:rPr>
                              <w:t>f</w:t>
                            </w:r>
                          </w:p>
                          <w:p w14:paraId="68EC4DC4" w14:textId="77777777" w:rsidR="00372AC2" w:rsidRDefault="00372AC2">
                            <w:pPr>
                              <w:rPr>
                                <w:sz w:val="24"/>
                                <w:szCs w:val="24"/>
                                <w:lang w:val="en-ID" w:eastAsia="en-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405775A0" id="Text Box 18" o:spid="_x0000_s1039" type="#_x0000_t202" style="position:absolute;left:0;text-align:left;margin-left:-32.1pt;margin-top:26.65pt;width:91.8pt;height:1in;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" filled="f" stroked="f">
                <v:textbox>
                  <w:txbxContent>
                    <w:p w14:paraId="12873AED" w14:textId="77777777" w:rsidR="00372AC2" w:rsidRDefault="006F30F7" w:rsidP="009A3C4A">
                      <w:pPr>
                        <w:ind w:left="286" w:right="-21" w:firstLine="2"/>
                        <w:jc w:val="center"/>
                        <w:rPr>
                          <w:sz w:val="24"/>
                          <w:szCs w:val="24"/>
                          <w:lang w:val="en-ID" w:eastAsia="en-ID"/>
                        </w:rPr>
                      </w:pPr>
                      <w:r>
                        <w:rPr>
                          <w:b/>
                          <w:spacing w:val="-2"/>
                          <w:sz w:val="24"/>
                          <w:szCs w:val="24"/>
                          <w:lang w:val="en-ID" w:eastAsia="en-ID"/>
                        </w:rPr>
                        <w:t>I</w:t>
                      </w:r>
                      <w:r>
                        <w:rPr>
                          <w:b/>
                          <w:sz w:val="24"/>
                          <w:szCs w:val="24"/>
                          <w:lang w:val="en-ID" w:eastAsia="en-ID"/>
                        </w:rPr>
                        <w:t xml:space="preserve">nput </w:t>
                      </w:r>
                      <w:r>
                        <w:rPr>
                          <w:spacing w:val="1"/>
                          <w:sz w:val="24"/>
                          <w:szCs w:val="24"/>
                          <w:lang w:val="en-ID" w:eastAsia="en-ID"/>
                        </w:rPr>
                        <w:t>S</w:t>
                      </w:r>
                      <w:r>
                        <w:rPr>
                          <w:sz w:val="24"/>
                          <w:szCs w:val="24"/>
                          <w:lang w:val="en-ID" w:eastAsia="en-ID"/>
                        </w:rPr>
                        <w:t>t</w:t>
                      </w:r>
                      <w:r>
                        <w:rPr>
                          <w:spacing w:val="1"/>
                          <w:sz w:val="24"/>
                          <w:szCs w:val="24"/>
                          <w:lang w:val="en-ID" w:eastAsia="en-ID"/>
                        </w:rPr>
                        <w:t>i</w:t>
                      </w:r>
                      <w:r>
                        <w:rPr>
                          <w:sz w:val="24"/>
                          <w:szCs w:val="24"/>
                          <w:lang w:val="en-ID" w:eastAsia="en-ID"/>
                        </w:rPr>
                        <w:t>mu</w:t>
                      </w:r>
                      <w:r>
                        <w:rPr>
                          <w:spacing w:val="1"/>
                          <w:sz w:val="24"/>
                          <w:szCs w:val="24"/>
                          <w:lang w:val="en-ID" w:eastAsia="en-ID"/>
                        </w:rPr>
                        <w:t>l</w:t>
                      </w:r>
                      <w:r>
                        <w:rPr>
                          <w:sz w:val="24"/>
                          <w:szCs w:val="24"/>
                          <w:lang w:val="en-ID" w:eastAsia="en-ID"/>
                        </w:rPr>
                        <w:t>us</w:t>
                      </w:r>
                      <w:r>
                        <w:rPr>
                          <w:spacing w:val="1"/>
                          <w:sz w:val="24"/>
                          <w:szCs w:val="24"/>
                          <w:lang w:val="en-ID" w:eastAsia="en-ID"/>
                        </w:rPr>
                        <w:t xml:space="preserve"> </w:t>
                      </w:r>
                      <w:r>
                        <w:rPr>
                          <w:sz w:val="24"/>
                          <w:szCs w:val="24"/>
                          <w:lang w:val="en-ID" w:eastAsia="en-ID"/>
                        </w:rPr>
                        <w:t>d</w:t>
                      </w:r>
                      <w:r>
                        <w:rPr>
                          <w:spacing w:val="-1"/>
                          <w:sz w:val="24"/>
                          <w:szCs w:val="24"/>
                          <w:lang w:val="en-ID" w:eastAsia="en-ID"/>
                        </w:rPr>
                        <w:t>a</w:t>
                      </w:r>
                      <w:r>
                        <w:rPr>
                          <w:sz w:val="24"/>
                          <w:szCs w:val="24"/>
                          <w:lang w:val="en-ID" w:eastAsia="en-ID"/>
                        </w:rPr>
                        <w:t>n lev</w:t>
                      </w:r>
                      <w:r>
                        <w:rPr>
                          <w:spacing w:val="-1"/>
                          <w:sz w:val="24"/>
                          <w:szCs w:val="24"/>
                          <w:lang w:val="en-ID" w:eastAsia="en-ID"/>
                        </w:rPr>
                        <w:t>e</w:t>
                      </w:r>
                      <w:r>
                        <w:rPr>
                          <w:sz w:val="24"/>
                          <w:szCs w:val="24"/>
                          <w:lang w:val="en-ID" w:eastAsia="en-ID"/>
                        </w:rPr>
                        <w:t>l</w:t>
                      </w:r>
                      <w:r>
                        <w:rPr>
                          <w:spacing w:val="3"/>
                          <w:sz w:val="24"/>
                          <w:szCs w:val="24"/>
                          <w:lang w:val="en-ID" w:eastAsia="en-ID"/>
                        </w:rPr>
                        <w:t xml:space="preserve"> </w:t>
                      </w:r>
                      <w:r>
                        <w:rPr>
                          <w:spacing w:val="-1"/>
                          <w:sz w:val="24"/>
                          <w:szCs w:val="24"/>
                          <w:lang w:val="en-ID" w:eastAsia="en-ID"/>
                        </w:rPr>
                        <w:t>a</w:t>
                      </w:r>
                      <w:r>
                        <w:rPr>
                          <w:sz w:val="24"/>
                          <w:szCs w:val="24"/>
                          <w:lang w:val="en-ID" w:eastAsia="en-ID"/>
                        </w:rPr>
                        <w:t>d</w:t>
                      </w:r>
                      <w:r>
                        <w:rPr>
                          <w:spacing w:val="-1"/>
                          <w:sz w:val="24"/>
                          <w:szCs w:val="24"/>
                          <w:lang w:val="en-ID" w:eastAsia="en-ID"/>
                        </w:rPr>
                        <w:t>a</w:t>
                      </w:r>
                      <w:r>
                        <w:rPr>
                          <w:sz w:val="24"/>
                          <w:szCs w:val="24"/>
                          <w:lang w:val="en-ID" w:eastAsia="en-ID"/>
                        </w:rPr>
                        <w:t>pt</w:t>
                      </w:r>
                      <w:r>
                        <w:rPr>
                          <w:spacing w:val="1"/>
                          <w:sz w:val="24"/>
                          <w:szCs w:val="24"/>
                          <w:lang w:val="en-ID" w:eastAsia="en-ID"/>
                        </w:rPr>
                        <w:t>i</w:t>
                      </w:r>
                      <w:r>
                        <w:rPr>
                          <w:sz w:val="24"/>
                          <w:szCs w:val="24"/>
                          <w:lang w:val="en-ID" w:eastAsia="en-ID"/>
                        </w:rPr>
                        <w:t>f</w:t>
                      </w:r>
                    </w:p>
                    <w:p w14:paraId="68EC4DC4" w14:textId="77777777" w:rsidR="00372AC2" w:rsidRDefault="00372AC2">
                      <w:pPr>
                        <w:rPr>
                          <w:sz w:val="24"/>
                          <w:szCs w:val="24"/>
                          <w:lang w:val="en-ID" w:eastAsia="en-ID"/>
                        </w:rPr>
                      </w:pPr>
                    </w:p>
                  </w:txbxContent>
                </v:textbox>
                <w10:wrap anchorx="margin"/>
              </v:shape>
            </w:pict>
          </mc:Fallback>
        </mc:AlternateContent>
      </w:r>
    </w:p>
    <w:p w14:paraId="408A9AE9" w14:textId="77777777" w:rsidR="007C4192" w:rsidRDefault="006F30F7" w:rsidP="00972F6B">
      <w:pPr>
        <w:spacing w:line="480" w:lineRule="auto"/>
        <w:ind w:firstLine="720"/>
        <w:jc w:val="both"/>
        <w:rPr>
          <w:sz w:val="24"/>
          <w:szCs w:val="24"/>
          <w:lang w:val="en-ID" w:eastAsia="en-ID"/>
        </w:rPr>
      </w:pPr>
      <w:r>
        <w:rPr>
          <w:noProof/>
          <w14:ligatures w14:val="standardContextual"/>
        </w:rPr>
        <mc:AlternateContent>
          <mc:Choice Requires="wps">
            <w:drawing>
              <wp:anchor distT="0" distB="0" distL="114300" distR="114300" simplePos="0" relativeHeight="251716608" behindDoc="0" locked="0" layoutInCell="1" allowOverlap="1" wp14:anchorId="5188870A" wp14:editId="7DB15A47">
                <wp:simplePos x="0" y="0"/>
                <wp:positionH relativeFrom="margin">
                  <wp:posOffset>4463415</wp:posOffset>
                </wp:positionH>
                <wp:positionV relativeFrom="paragraph">
                  <wp:posOffset>35560</wp:posOffset>
                </wp:positionV>
                <wp:extent cx="1165860" cy="9144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165860" cy="91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C0022C" w14:textId="77777777" w:rsidR="00372AC2" w:rsidRDefault="006F30F7" w:rsidP="009A3C4A">
                            <w:pPr>
                              <w:ind w:right="-41"/>
                              <w:rPr>
                                <w:b/>
                                <w:spacing w:val="2"/>
                                <w:sz w:val="24"/>
                                <w:szCs w:val="24"/>
                                <w:lang w:val="en-ID" w:eastAsia="en-ID"/>
                              </w:rPr>
                            </w:pPr>
                            <w:r>
                              <w:rPr>
                                <w:b/>
                                <w:spacing w:val="2"/>
                                <w:sz w:val="24"/>
                                <w:szCs w:val="24"/>
                                <w:lang w:val="en-ID" w:eastAsia="en-ID"/>
                              </w:rPr>
                              <w:t>Output</w:t>
                            </w:r>
                          </w:p>
                          <w:p w14:paraId="3D200ED4" w14:textId="77777777" w:rsidR="00372AC2" w:rsidRDefault="006F30F7" w:rsidP="009A3C4A">
                            <w:pPr>
                              <w:ind w:right="-41"/>
                              <w:rPr>
                                <w:bCs/>
                                <w:sz w:val="24"/>
                                <w:szCs w:val="24"/>
                                <w:lang w:val="en-ID" w:eastAsia="en-ID"/>
                              </w:rPr>
                            </w:pPr>
                            <w:r>
                              <w:rPr>
                                <w:bCs/>
                                <w:sz w:val="24"/>
                                <w:szCs w:val="24"/>
                                <w:lang w:val="en-ID" w:eastAsia="en-ID"/>
                              </w:rPr>
                              <w:t>Adaptif dan</w:t>
                            </w:r>
                          </w:p>
                          <w:p w14:paraId="11E5A160" w14:textId="77777777" w:rsidR="00372AC2" w:rsidRPr="009A3C4A" w:rsidRDefault="006F30F7" w:rsidP="009A3C4A">
                            <w:pPr>
                              <w:ind w:right="-41"/>
                              <w:rPr>
                                <w:bCs/>
                                <w:sz w:val="24"/>
                                <w:szCs w:val="24"/>
                                <w:lang w:val="en-ID" w:eastAsia="en-ID"/>
                              </w:rPr>
                            </w:pPr>
                            <w:r>
                              <w:rPr>
                                <w:bCs/>
                                <w:sz w:val="24"/>
                                <w:szCs w:val="24"/>
                                <w:lang w:val="en-ID" w:eastAsia="en-ID"/>
                              </w:rPr>
                              <w:t>maladaptif</w:t>
                            </w:r>
                          </w:p>
                          <w:p w14:paraId="316CA8DB" w14:textId="77777777" w:rsidR="00372AC2" w:rsidRDefault="00372AC2" w:rsidP="009A3C4A">
                            <w:pPr>
                              <w:rPr>
                                <w:sz w:val="24"/>
                                <w:szCs w:val="24"/>
                                <w:lang w:val="en-ID" w:eastAsia="en-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188870A" id="Text Box 21" o:spid="_x0000_s1040" type="#_x0000_t202" style="position:absolute;left:0;text-align:left;margin-left:351.45pt;margin-top:2.8pt;width:91.8pt;height:1in;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" filled="f" stroked="f">
                <v:textbox>
                  <w:txbxContent>
                    <w:p w14:paraId="0CC0022C" w14:textId="77777777" w:rsidR="00372AC2" w:rsidRDefault="006F30F7" w:rsidP="009A3C4A">
                      <w:pPr>
                        <w:ind w:right="-41"/>
                        <w:rPr>
                          <w:b/>
                          <w:spacing w:val="2"/>
                          <w:sz w:val="24"/>
                          <w:szCs w:val="24"/>
                          <w:lang w:val="en-ID" w:eastAsia="en-ID"/>
                        </w:rPr>
                      </w:pPr>
                      <w:r>
                        <w:rPr>
                          <w:b/>
                          <w:spacing w:val="2"/>
                          <w:sz w:val="24"/>
                          <w:szCs w:val="24"/>
                          <w:lang w:val="en-ID" w:eastAsia="en-ID"/>
                        </w:rPr>
                        <w:t>Output</w:t>
                      </w:r>
                    </w:p>
                    <w:p w14:paraId="3D200ED4" w14:textId="77777777" w:rsidR="00372AC2" w:rsidRDefault="006F30F7" w:rsidP="009A3C4A">
                      <w:pPr>
                        <w:ind w:right="-41"/>
                        <w:rPr>
                          <w:bCs/>
                          <w:sz w:val="24"/>
                          <w:szCs w:val="24"/>
                          <w:lang w:val="en-ID" w:eastAsia="en-ID"/>
                        </w:rPr>
                      </w:pPr>
                      <w:r>
                        <w:rPr>
                          <w:bCs/>
                          <w:sz w:val="24"/>
                          <w:szCs w:val="24"/>
                          <w:lang w:val="en-ID" w:eastAsia="en-ID"/>
                        </w:rPr>
                        <w:t>Adaptif dan</w:t>
                      </w:r>
                    </w:p>
                    <w:p w14:paraId="11E5A160" w14:textId="77777777" w:rsidR="00372AC2" w:rsidRPr="009A3C4A" w:rsidRDefault="006F30F7" w:rsidP="009A3C4A">
                      <w:pPr>
                        <w:ind w:right="-41"/>
                        <w:rPr>
                          <w:bCs/>
                          <w:sz w:val="24"/>
                          <w:szCs w:val="24"/>
                          <w:lang w:val="en-ID" w:eastAsia="en-ID"/>
                        </w:rPr>
                      </w:pPr>
                      <w:r>
                        <w:rPr>
                          <w:bCs/>
                          <w:sz w:val="24"/>
                          <w:szCs w:val="24"/>
                          <w:lang w:val="en-ID" w:eastAsia="en-ID"/>
                        </w:rPr>
                        <w:t>maladaptif</w:t>
                      </w:r>
                    </w:p>
                    <w:p w14:paraId="316CA8DB" w14:textId="77777777" w:rsidR="00372AC2" w:rsidRDefault="00372AC2" w:rsidP="009A3C4A">
                      <w:pPr>
                        <w:rPr>
                          <w:sz w:val="24"/>
                          <w:szCs w:val="24"/>
                          <w:lang w:val="en-ID" w:eastAsia="en-ID"/>
                        </w:rPr>
                      </w:pPr>
                    </w:p>
                  </w:txbxContent>
                </v:textbox>
                <w10:wrap anchorx="margin"/>
              </v:shape>
            </w:pict>
          </mc:Fallback>
        </mc:AlternateContent>
      </w:r>
    </w:p>
    <w:p w14:paraId="2065C5FF" w14:textId="77777777" w:rsidR="007C4192" w:rsidRDefault="007C4192" w:rsidP="00972F6B">
      <w:pPr>
        <w:spacing w:line="480" w:lineRule="auto"/>
        <w:ind w:firstLine="720"/>
        <w:jc w:val="both"/>
        <w:rPr>
          <w:sz w:val="24"/>
          <w:szCs w:val="24"/>
          <w:lang w:val="en-ID" w:eastAsia="en-ID"/>
        </w:rPr>
      </w:pPr>
    </w:p>
    <w:p w14:paraId="7B6989F2" w14:textId="77777777" w:rsidR="007C4192" w:rsidRDefault="007C4192" w:rsidP="00972F6B">
      <w:pPr>
        <w:spacing w:line="480" w:lineRule="auto"/>
        <w:ind w:firstLine="720"/>
        <w:jc w:val="both"/>
        <w:rPr>
          <w:sz w:val="24"/>
          <w:szCs w:val="24"/>
          <w:lang w:val="en-ID" w:eastAsia="en-ID"/>
        </w:rPr>
      </w:pPr>
    </w:p>
    <w:p w14:paraId="1ADDFF9A" w14:textId="77777777" w:rsidR="007C4192" w:rsidRDefault="007C4192" w:rsidP="00972F6B">
      <w:pPr>
        <w:spacing w:line="480" w:lineRule="auto"/>
        <w:ind w:firstLine="720"/>
        <w:jc w:val="both"/>
        <w:rPr>
          <w:sz w:val="24"/>
          <w:szCs w:val="24"/>
          <w:lang w:val="en-ID" w:eastAsia="en-ID"/>
        </w:rPr>
      </w:pPr>
    </w:p>
    <w:p w14:paraId="51A385FE" w14:textId="77777777" w:rsidR="007C4192" w:rsidRDefault="007C4192" w:rsidP="00972F6B">
      <w:pPr>
        <w:spacing w:line="480" w:lineRule="auto"/>
        <w:ind w:firstLine="720"/>
        <w:jc w:val="both"/>
        <w:rPr>
          <w:sz w:val="24"/>
          <w:szCs w:val="24"/>
          <w:lang w:val="en-ID" w:eastAsia="en-ID"/>
        </w:rPr>
      </w:pPr>
    </w:p>
    <w:p w14:paraId="09585351" w14:textId="287EFD5A" w:rsidR="00E92BF0" w:rsidRDefault="00452D5C" w:rsidP="00972F6B">
      <w:pPr>
        <w:spacing w:line="480" w:lineRule="auto"/>
        <w:ind w:firstLine="720"/>
        <w:jc w:val="both"/>
        <w:rPr>
          <w:sz w:val="24"/>
          <w:szCs w:val="24"/>
          <w:lang w:val="en-ID" w:eastAsia="en-ID"/>
        </w:rPr>
      </w:pPr>
      <w:r>
        <w:rPr>
          <w:noProof/>
          <w14:ligatures w14:val="standardContextual"/>
        </w:rPr>
        <mc:AlternateContent>
          <mc:Choice Requires="wps">
            <w:drawing>
              <wp:anchor distT="0" distB="0" distL="114300" distR="114300" simplePos="0" relativeHeight="251718656" behindDoc="0" locked="0" layoutInCell="1" allowOverlap="1" wp14:anchorId="17E15938" wp14:editId="58307E67">
                <wp:simplePos x="0" y="0"/>
                <wp:positionH relativeFrom="column">
                  <wp:posOffset>2080260</wp:posOffset>
                </wp:positionH>
                <wp:positionV relativeFrom="paragraph">
                  <wp:posOffset>230505</wp:posOffset>
                </wp:positionV>
                <wp:extent cx="1143000" cy="335280"/>
                <wp:effectExtent l="0" t="0" r="0" b="7620"/>
                <wp:wrapNone/>
                <wp:docPr id="23" name="Text Box 23"/>
                <wp:cNvGraphicFramePr/>
                <a:graphic xmlns:a="http://schemas.openxmlformats.org/drawingml/2006/main">
                  <a:graphicData uri="http://schemas.microsoft.com/office/word/2010/wordprocessingShape">
                    <wps:wsp>
                      <wps:cNvSpPr txBox="1"/>
                      <wps:spPr>
                        <a:xfrm>
                          <a:off x="0" y="0"/>
                          <a:ext cx="1143000" cy="3352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F46729" w14:textId="77777777" w:rsidR="00372AC2" w:rsidRDefault="006F30F7">
                            <w:pPr>
                              <w:rPr>
                                <w:sz w:val="24"/>
                                <w:szCs w:val="24"/>
                                <w:lang w:val="en-ID" w:eastAsia="en-ID"/>
                              </w:rPr>
                            </w:pPr>
                            <w:r>
                              <w:rPr>
                                <w:b/>
                                <w:position w:val="-1"/>
                                <w:sz w:val="24"/>
                                <w:szCs w:val="24"/>
                                <w:lang w:val="en-ID" w:eastAsia="en-ID"/>
                              </w:rPr>
                              <w:t>U</w:t>
                            </w:r>
                            <w:r>
                              <w:rPr>
                                <w:b/>
                                <w:spacing w:val="-1"/>
                                <w:position w:val="-1"/>
                                <w:sz w:val="24"/>
                                <w:szCs w:val="24"/>
                                <w:lang w:val="en-ID" w:eastAsia="en-ID"/>
                              </w:rPr>
                              <w:t>mpan Balik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7E15938" id="Text Box 23" o:spid="_x0000_s1041" type="#_x0000_t202" style="position:absolute;left:0;text-align:left;margin-left:163.8pt;margin-top:18.15pt;width:90pt;height:26.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" filled="f" stroked="f">
                <v:textbox>
                  <w:txbxContent>
                    <w:p w14:paraId="1FF46729" w14:textId="77777777" w:rsidR="00372AC2" w:rsidRDefault="006F30F7">
                      <w:pPr>
                        <w:rPr>
                          <w:sz w:val="24"/>
                          <w:szCs w:val="24"/>
                          <w:lang w:val="en-ID" w:eastAsia="en-ID"/>
                        </w:rPr>
                      </w:pPr>
                      <w:r>
                        <w:rPr>
                          <w:b/>
                          <w:position w:val="-1"/>
                          <w:sz w:val="24"/>
                          <w:szCs w:val="24"/>
                          <w:lang w:val="en-ID" w:eastAsia="en-ID"/>
                        </w:rPr>
                        <w:t>U</w:t>
                      </w:r>
                      <w:r>
                        <w:rPr>
                          <w:b/>
                          <w:spacing w:val="-1"/>
                          <w:position w:val="-1"/>
                          <w:sz w:val="24"/>
                          <w:szCs w:val="24"/>
                          <w:lang w:val="en-ID" w:eastAsia="en-ID"/>
                        </w:rPr>
                        <w:t>mpan Balik</w:t>
                      </w:r>
                    </w:p>
                  </w:txbxContent>
                </v:textbox>
              </v:shape>
            </w:pict>
          </mc:Fallback>
        </mc:AlternateContent>
      </w:r>
    </w:p>
    <w:p w14:paraId="1C810F70" w14:textId="051F9AB6" w:rsidR="009D71B0" w:rsidRPr="009D71B0" w:rsidRDefault="009D71B0" w:rsidP="009D71B0">
      <w:pPr>
        <w:rPr>
          <w:sz w:val="24"/>
          <w:szCs w:val="24"/>
          <w:lang w:val="en-ID" w:eastAsia="en-ID"/>
        </w:rPr>
      </w:pPr>
    </w:p>
    <w:p w14:paraId="1E39FA54" w14:textId="77777777" w:rsidR="00DD02DC" w:rsidRPr="009D71B0" w:rsidRDefault="00DD02DC" w:rsidP="009D71B0">
      <w:pPr>
        <w:rPr>
          <w:sz w:val="24"/>
          <w:szCs w:val="24"/>
          <w:lang w:val="en-ID" w:eastAsia="en-ID"/>
        </w:rPr>
      </w:pPr>
    </w:p>
    <w:p w14:paraId="31453CA9" w14:textId="2EE3F724" w:rsidR="004D77E0" w:rsidRDefault="006F30F7" w:rsidP="00C05D4A">
      <w:pPr>
        <w:pStyle w:val="Caption"/>
        <w:rPr>
          <w:spacing w:val="-2"/>
          <w:szCs w:val="24"/>
          <w:lang w:val="en-ID" w:eastAsia="en-ID"/>
        </w:rPr>
      </w:pPr>
      <w:bookmarkStart w:id="62" w:name="_Toc166065359"/>
      <w:r>
        <w:t>Gambar 2.</w:t>
      </w:r>
      <w:r w:rsidR="00B45254">
        <w:fldChar w:fldCharType="begin"/>
      </w:r>
      <w:r>
        <w:instrText xml:space="preserve"> SEQ Gambar_2. \* ARABIC </w:instrText>
      </w:r>
      <w:r w:rsidR="00B45254">
        <w:fldChar w:fldCharType="separate"/>
      </w:r>
      <w:r w:rsidR="007874C1">
        <w:rPr>
          <w:noProof/>
        </w:rPr>
        <w:t>1</w:t>
      </w:r>
      <w:r w:rsidR="00B45254">
        <w:rPr>
          <w:noProof/>
        </w:rPr>
        <w:fldChar w:fldCharType="end"/>
      </w:r>
      <w:r>
        <w:t xml:space="preserve"> </w:t>
      </w:r>
      <w:r w:rsidRPr="004B3A9E">
        <w:t>Kerangka Teori Calista Roy</w:t>
      </w:r>
      <w:bookmarkEnd w:id="62"/>
    </w:p>
    <w:p w14:paraId="4834F88F" w14:textId="77777777" w:rsidR="0000189A" w:rsidRDefault="006F30F7" w:rsidP="00C05D4A">
      <w:pPr>
        <w:pStyle w:val="Caption"/>
        <w:rPr>
          <w:lang w:val="en-ID" w:eastAsia="en-ID"/>
        </w:rPr>
      </w:pPr>
      <w:r>
        <w:rPr>
          <w:spacing w:val="-2"/>
          <w:lang w:val="en-ID" w:eastAsia="en-ID"/>
        </w:rPr>
        <w:t>R</w:t>
      </w:r>
      <w:r>
        <w:rPr>
          <w:spacing w:val="-1"/>
          <w:lang w:val="en-ID" w:eastAsia="en-ID"/>
        </w:rPr>
        <w:t>e</w:t>
      </w:r>
      <w:r>
        <w:rPr>
          <w:spacing w:val="1"/>
          <w:lang w:val="en-ID" w:eastAsia="en-ID"/>
        </w:rPr>
        <w:t>f</w:t>
      </w:r>
      <w:r>
        <w:rPr>
          <w:spacing w:val="-1"/>
          <w:lang w:val="en-ID" w:eastAsia="en-ID"/>
        </w:rPr>
        <w:t>e</w:t>
      </w:r>
      <w:r>
        <w:rPr>
          <w:spacing w:val="1"/>
          <w:lang w:val="en-ID" w:eastAsia="en-ID"/>
        </w:rPr>
        <w:t>r</w:t>
      </w:r>
      <w:r>
        <w:rPr>
          <w:spacing w:val="-1"/>
          <w:lang w:val="en-ID" w:eastAsia="en-ID"/>
        </w:rPr>
        <w:t>e</w:t>
      </w:r>
      <w:r>
        <w:rPr>
          <w:lang w:val="en-ID" w:eastAsia="en-ID"/>
        </w:rPr>
        <w:t>n</w:t>
      </w:r>
      <w:r>
        <w:rPr>
          <w:spacing w:val="-2"/>
          <w:lang w:val="en-ID" w:eastAsia="en-ID"/>
        </w:rPr>
        <w:t>s</w:t>
      </w:r>
      <w:r>
        <w:rPr>
          <w:lang w:val="en-ID" w:eastAsia="en-ID"/>
        </w:rPr>
        <w:t xml:space="preserve">i    </w:t>
      </w:r>
      <w:r>
        <w:rPr>
          <w:spacing w:val="9"/>
          <w:lang w:val="en-ID" w:eastAsia="en-ID"/>
        </w:rPr>
        <w:t xml:space="preserve"> </w:t>
      </w:r>
      <w:r>
        <w:rPr>
          <w:lang w:val="en-ID" w:eastAsia="en-ID"/>
        </w:rPr>
        <w:t>:</w:t>
      </w:r>
      <w:r w:rsidR="008F535B">
        <w:rPr>
          <w:lang w:val="en-ID" w:eastAsia="en-ID"/>
        </w:rPr>
        <w:t xml:space="preserve"> Sister Calista Roy Model Adaptasi Keperawatan</w:t>
      </w:r>
      <w:r w:rsidR="00F03BC8">
        <w:rPr>
          <w:lang w:val="en-ID" w:eastAsia="en-ID"/>
        </w:rPr>
        <w:t xml:space="preserve"> </w:t>
      </w:r>
      <w:r w:rsidR="00717864">
        <w:rPr>
          <w:lang w:val="en-ID" w:eastAsia="en-ID"/>
        </w:rPr>
        <w:fldChar w:fldCharType="begin" w:fldLock="1"/>
      </w:r>
      <w:r w:rsidR="001F440E">
        <w:rPr>
          <w:lang w:val="en-ID" w:eastAsia="en-ID"/>
        </w:rPr>
        <w:instrText>ADDIN CSL_CITATION {"citationItems":[{"id":"ITEM-1","itemData":{"URL":"https://www.researchgate.net/publication/347208243_Teori_Dan_Model_Adaptasi_Sister_Calista_Roy_Pendekatan_Keperawatan","author":[{"dropping-particle":"","family":"Pardede","given":"J. A.","non-dropping-particle":"","parse-names":false,"suffix":""}],"container-title":"Research Gate","id":"ITEM-1","issued":{"date-parts":[["2018"]]},"title":"Teori dan model adaptasi Sister Calista Roy: pendekatan keperawatan","type":"webpage"},"uris":["http://www.mendeley.com/documents/?uuid=d28640b2-2b66-4b4e-b296-85cd69724f6f"]}],"mendeley":{"formattedCitation":"(Pardede, 2018)","plainTextFormattedCitation":"(Pardede, 2018)","previouslyFormattedCitation":"(Pardede, 2018)"},"properties":{"noteIndex":0},"schema":"https://github.com/citation-style-language/schema/raw/master/csl-citation.json"}</w:instrText>
      </w:r>
      <w:r w:rsidR="00717864">
        <w:rPr>
          <w:lang w:val="en-ID" w:eastAsia="en-ID"/>
        </w:rPr>
        <w:fldChar w:fldCharType="separate"/>
      </w:r>
      <w:r w:rsidR="001F440E" w:rsidRPr="001F440E">
        <w:rPr>
          <w:noProof/>
          <w:lang w:val="en-ID" w:eastAsia="en-ID"/>
        </w:rPr>
        <w:t>(Pardede, 2018)</w:t>
      </w:r>
      <w:r w:rsidR="00717864">
        <w:rPr>
          <w:lang w:val="en-ID" w:eastAsia="en-ID"/>
        </w:rPr>
        <w:fldChar w:fldCharType="end"/>
      </w:r>
    </w:p>
    <w:p w14:paraId="333065A2" w14:textId="77777777" w:rsidR="0000189A" w:rsidRDefault="006F30F7" w:rsidP="0000189A">
      <w:pPr>
        <w:rPr>
          <w:sz w:val="24"/>
          <w:szCs w:val="24"/>
          <w:lang w:val="en-ID" w:eastAsia="en-ID"/>
        </w:rPr>
      </w:pPr>
      <w:r>
        <w:rPr>
          <w:sz w:val="24"/>
          <w:szCs w:val="24"/>
          <w:lang w:val="en-ID" w:eastAsia="en-ID"/>
        </w:rPr>
        <w:t>1.   Input</w:t>
      </w:r>
    </w:p>
    <w:p w14:paraId="62B7CFF7" w14:textId="77777777" w:rsidR="0000189A" w:rsidRDefault="0000189A" w:rsidP="0000189A">
      <w:pPr>
        <w:rPr>
          <w:sz w:val="24"/>
          <w:szCs w:val="24"/>
          <w:lang w:val="en-ID" w:eastAsia="en-ID"/>
        </w:rPr>
      </w:pPr>
    </w:p>
    <w:p w14:paraId="40B227F3" w14:textId="77777777" w:rsidR="0000189A" w:rsidRDefault="006F30F7" w:rsidP="00C92E32">
      <w:pPr>
        <w:spacing w:line="480" w:lineRule="auto"/>
        <w:ind w:firstLine="720"/>
        <w:rPr>
          <w:sz w:val="24"/>
          <w:szCs w:val="24"/>
          <w:lang w:val="en-ID" w:eastAsia="en-ID"/>
        </w:rPr>
      </w:pPr>
      <w:r>
        <w:rPr>
          <w:sz w:val="24"/>
          <w:szCs w:val="24"/>
          <w:lang w:val="en-ID" w:eastAsia="en-ID"/>
        </w:rPr>
        <w:t>Konsep teori yang Roy kemukakan yaitu mendefinisikan input sebagai stimulus eksternal maupun internal yang merupakan sistem adaptasi dari lingkungan yang</w:t>
      </w:r>
      <w:r w:rsidR="00C92E32">
        <w:rPr>
          <w:sz w:val="24"/>
          <w:szCs w:val="24"/>
          <w:lang w:val="en-ID" w:eastAsia="en-ID"/>
        </w:rPr>
        <w:t xml:space="preserve"> </w:t>
      </w:r>
      <w:r>
        <w:rPr>
          <w:sz w:val="24"/>
          <w:szCs w:val="24"/>
          <w:lang w:val="en-ID" w:eastAsia="en-ID"/>
        </w:rPr>
        <w:t>d</w:t>
      </w:r>
      <w:r>
        <w:rPr>
          <w:spacing w:val="-1"/>
          <w:sz w:val="24"/>
          <w:szCs w:val="24"/>
          <w:lang w:val="en-ID" w:eastAsia="en-ID"/>
        </w:rPr>
        <w:t>a</w:t>
      </w:r>
      <w:r>
        <w:rPr>
          <w:sz w:val="24"/>
          <w:szCs w:val="24"/>
          <w:lang w:val="en-ID" w:eastAsia="en-ID"/>
        </w:rPr>
        <w:t>p</w:t>
      </w:r>
      <w:r>
        <w:rPr>
          <w:spacing w:val="-1"/>
          <w:sz w:val="24"/>
          <w:szCs w:val="24"/>
          <w:lang w:val="en-ID" w:eastAsia="en-ID"/>
        </w:rPr>
        <w:t>a</w:t>
      </w:r>
      <w:r>
        <w:rPr>
          <w:sz w:val="24"/>
          <w:szCs w:val="24"/>
          <w:lang w:val="en-ID" w:eastAsia="en-ID"/>
        </w:rPr>
        <w:t>t</w:t>
      </w:r>
      <w:r>
        <w:rPr>
          <w:spacing w:val="3"/>
          <w:sz w:val="24"/>
          <w:szCs w:val="24"/>
          <w:lang w:val="en-ID" w:eastAsia="en-ID"/>
        </w:rPr>
        <w:t xml:space="preserve"> </w:t>
      </w:r>
      <w:r>
        <w:rPr>
          <w:sz w:val="24"/>
          <w:szCs w:val="24"/>
          <w:lang w:val="en-ID" w:eastAsia="en-ID"/>
        </w:rPr>
        <w:t>menimbu</w:t>
      </w:r>
      <w:r>
        <w:rPr>
          <w:spacing w:val="1"/>
          <w:sz w:val="24"/>
          <w:szCs w:val="24"/>
          <w:lang w:val="en-ID" w:eastAsia="en-ID"/>
        </w:rPr>
        <w:t>l</w:t>
      </w:r>
      <w:r>
        <w:rPr>
          <w:sz w:val="24"/>
          <w:szCs w:val="24"/>
          <w:lang w:val="en-ID" w:eastAsia="en-ID"/>
        </w:rPr>
        <w:t>k</w:t>
      </w:r>
      <w:r>
        <w:rPr>
          <w:spacing w:val="-1"/>
          <w:sz w:val="24"/>
          <w:szCs w:val="24"/>
          <w:lang w:val="en-ID" w:eastAsia="en-ID"/>
        </w:rPr>
        <w:t>a</w:t>
      </w:r>
      <w:r>
        <w:rPr>
          <w:sz w:val="24"/>
          <w:szCs w:val="24"/>
          <w:lang w:val="en-ID" w:eastAsia="en-ID"/>
        </w:rPr>
        <w:t>n</w:t>
      </w:r>
      <w:r>
        <w:rPr>
          <w:spacing w:val="-3"/>
          <w:sz w:val="24"/>
          <w:szCs w:val="24"/>
          <w:lang w:val="en-ID" w:eastAsia="en-ID"/>
        </w:rPr>
        <w:t xml:space="preserve"> </w:t>
      </w:r>
      <w:r>
        <w:rPr>
          <w:spacing w:val="-2"/>
          <w:sz w:val="24"/>
          <w:szCs w:val="24"/>
          <w:lang w:val="en-ID" w:eastAsia="en-ID"/>
        </w:rPr>
        <w:t>s</w:t>
      </w:r>
      <w:r>
        <w:rPr>
          <w:sz w:val="24"/>
          <w:szCs w:val="24"/>
          <w:lang w:val="en-ID" w:eastAsia="en-ID"/>
        </w:rPr>
        <w:t>u</w:t>
      </w:r>
      <w:r>
        <w:rPr>
          <w:spacing w:val="-1"/>
          <w:sz w:val="24"/>
          <w:szCs w:val="24"/>
          <w:lang w:val="en-ID" w:eastAsia="en-ID"/>
        </w:rPr>
        <w:t>a</w:t>
      </w:r>
      <w:r>
        <w:rPr>
          <w:sz w:val="24"/>
          <w:szCs w:val="24"/>
          <w:lang w:val="en-ID" w:eastAsia="en-ID"/>
        </w:rPr>
        <w:t>tu</w:t>
      </w:r>
      <w:r>
        <w:rPr>
          <w:spacing w:val="-2"/>
          <w:sz w:val="24"/>
          <w:szCs w:val="24"/>
          <w:lang w:val="en-ID" w:eastAsia="en-ID"/>
        </w:rPr>
        <w:t xml:space="preserve"> </w:t>
      </w:r>
      <w:r>
        <w:rPr>
          <w:spacing w:val="1"/>
          <w:sz w:val="24"/>
          <w:szCs w:val="24"/>
          <w:lang w:val="en-ID" w:eastAsia="en-ID"/>
        </w:rPr>
        <w:t>r</w:t>
      </w:r>
      <w:r>
        <w:rPr>
          <w:spacing w:val="-1"/>
          <w:sz w:val="24"/>
          <w:szCs w:val="24"/>
          <w:lang w:val="en-ID" w:eastAsia="en-ID"/>
        </w:rPr>
        <w:t>e</w:t>
      </w:r>
      <w:r>
        <w:rPr>
          <w:spacing w:val="-2"/>
          <w:sz w:val="24"/>
          <w:szCs w:val="24"/>
          <w:lang w:val="en-ID" w:eastAsia="en-ID"/>
        </w:rPr>
        <w:t>s</w:t>
      </w:r>
      <w:r>
        <w:rPr>
          <w:sz w:val="24"/>
          <w:szCs w:val="24"/>
          <w:lang w:val="en-ID" w:eastAsia="en-ID"/>
        </w:rPr>
        <w:t xml:space="preserve">pon. </w:t>
      </w:r>
      <w:r>
        <w:rPr>
          <w:spacing w:val="1"/>
          <w:sz w:val="24"/>
          <w:szCs w:val="24"/>
          <w:lang w:val="en-ID" w:eastAsia="en-ID"/>
        </w:rPr>
        <w:t>P</w:t>
      </w:r>
      <w:r>
        <w:rPr>
          <w:spacing w:val="-1"/>
          <w:sz w:val="24"/>
          <w:szCs w:val="24"/>
          <w:lang w:val="en-ID" w:eastAsia="en-ID"/>
        </w:rPr>
        <w:t>a</w:t>
      </w:r>
      <w:r>
        <w:rPr>
          <w:sz w:val="24"/>
          <w:szCs w:val="24"/>
          <w:lang w:val="en-ID" w:eastAsia="en-ID"/>
        </w:rPr>
        <w:t>da</w:t>
      </w:r>
      <w:r>
        <w:rPr>
          <w:spacing w:val="1"/>
          <w:sz w:val="24"/>
          <w:szCs w:val="24"/>
          <w:lang w:val="en-ID" w:eastAsia="en-ID"/>
        </w:rPr>
        <w:t xml:space="preserve"> </w:t>
      </w:r>
      <w:r>
        <w:rPr>
          <w:sz w:val="24"/>
          <w:szCs w:val="24"/>
          <w:lang w:val="en-ID" w:eastAsia="en-ID"/>
        </w:rPr>
        <w:t>t</w:t>
      </w:r>
      <w:r>
        <w:rPr>
          <w:spacing w:val="1"/>
          <w:sz w:val="24"/>
          <w:szCs w:val="24"/>
          <w:lang w:val="en-ID" w:eastAsia="en-ID"/>
        </w:rPr>
        <w:t>i</w:t>
      </w:r>
      <w:r>
        <w:rPr>
          <w:sz w:val="24"/>
          <w:szCs w:val="24"/>
          <w:lang w:val="en-ID" w:eastAsia="en-ID"/>
        </w:rPr>
        <w:t>ngk</w:t>
      </w:r>
      <w:r>
        <w:rPr>
          <w:spacing w:val="-1"/>
          <w:sz w:val="24"/>
          <w:szCs w:val="24"/>
          <w:lang w:val="en-ID" w:eastAsia="en-ID"/>
        </w:rPr>
        <w:t>a</w:t>
      </w:r>
      <w:r>
        <w:rPr>
          <w:sz w:val="24"/>
          <w:szCs w:val="24"/>
          <w:lang w:val="en-ID" w:eastAsia="en-ID"/>
        </w:rPr>
        <w:t>tan</w:t>
      </w:r>
      <w:r>
        <w:rPr>
          <w:spacing w:val="-5"/>
          <w:sz w:val="24"/>
          <w:szCs w:val="24"/>
          <w:lang w:val="en-ID" w:eastAsia="en-ID"/>
        </w:rPr>
        <w:t>n</w:t>
      </w:r>
      <w:r>
        <w:rPr>
          <w:sz w:val="24"/>
          <w:szCs w:val="24"/>
          <w:lang w:val="en-ID" w:eastAsia="en-ID"/>
        </w:rPr>
        <w:t>ya</w:t>
      </w:r>
      <w:r>
        <w:rPr>
          <w:spacing w:val="1"/>
          <w:sz w:val="24"/>
          <w:szCs w:val="24"/>
          <w:lang w:val="en-ID" w:eastAsia="en-ID"/>
        </w:rPr>
        <w:t xml:space="preserve"> </w:t>
      </w:r>
      <w:r>
        <w:rPr>
          <w:sz w:val="24"/>
          <w:szCs w:val="24"/>
          <w:lang w:val="en-ID" w:eastAsia="en-ID"/>
        </w:rPr>
        <w:t>input</w:t>
      </w:r>
      <w:r>
        <w:rPr>
          <w:spacing w:val="-2"/>
          <w:sz w:val="24"/>
          <w:szCs w:val="24"/>
          <w:lang w:val="en-ID" w:eastAsia="en-ID"/>
        </w:rPr>
        <w:t xml:space="preserve"> </w:t>
      </w:r>
      <w:r>
        <w:rPr>
          <w:sz w:val="24"/>
          <w:szCs w:val="24"/>
          <w:lang w:val="en-ID" w:eastAsia="en-ID"/>
        </w:rPr>
        <w:t>dibagi</w:t>
      </w:r>
      <w:r>
        <w:rPr>
          <w:spacing w:val="-3"/>
          <w:sz w:val="24"/>
          <w:szCs w:val="24"/>
          <w:lang w:val="en-ID" w:eastAsia="en-ID"/>
        </w:rPr>
        <w:t xml:space="preserve"> </w:t>
      </w:r>
      <w:r>
        <w:rPr>
          <w:sz w:val="24"/>
          <w:szCs w:val="24"/>
          <w:lang w:val="en-ID" w:eastAsia="en-ID"/>
        </w:rPr>
        <w:t>menj</w:t>
      </w:r>
      <w:r>
        <w:rPr>
          <w:spacing w:val="-1"/>
          <w:sz w:val="24"/>
          <w:szCs w:val="24"/>
          <w:lang w:val="en-ID" w:eastAsia="en-ID"/>
        </w:rPr>
        <w:t>a</w:t>
      </w:r>
      <w:r>
        <w:rPr>
          <w:sz w:val="24"/>
          <w:szCs w:val="24"/>
          <w:lang w:val="en-ID" w:eastAsia="en-ID"/>
        </w:rPr>
        <w:t>di</w:t>
      </w:r>
      <w:r>
        <w:rPr>
          <w:spacing w:val="-2"/>
          <w:sz w:val="24"/>
          <w:szCs w:val="24"/>
          <w:lang w:val="en-ID" w:eastAsia="en-ID"/>
        </w:rPr>
        <w:t xml:space="preserve"> </w:t>
      </w:r>
      <w:r>
        <w:rPr>
          <w:sz w:val="24"/>
          <w:szCs w:val="24"/>
          <w:lang w:val="en-ID" w:eastAsia="en-ID"/>
        </w:rPr>
        <w:t>3</w:t>
      </w:r>
      <w:r>
        <w:rPr>
          <w:spacing w:val="-3"/>
          <w:sz w:val="24"/>
          <w:szCs w:val="24"/>
          <w:lang w:val="en-ID" w:eastAsia="en-ID"/>
        </w:rPr>
        <w:t xml:space="preserve"> </w:t>
      </w:r>
      <w:r>
        <w:rPr>
          <w:spacing w:val="-2"/>
          <w:sz w:val="24"/>
          <w:szCs w:val="24"/>
          <w:lang w:val="en-ID" w:eastAsia="en-ID"/>
        </w:rPr>
        <w:t>s</w:t>
      </w:r>
      <w:r>
        <w:rPr>
          <w:sz w:val="24"/>
          <w:szCs w:val="24"/>
          <w:lang w:val="en-ID" w:eastAsia="en-ID"/>
        </w:rPr>
        <w:t>t</w:t>
      </w:r>
      <w:r>
        <w:rPr>
          <w:spacing w:val="1"/>
          <w:sz w:val="24"/>
          <w:szCs w:val="24"/>
          <w:lang w:val="en-ID" w:eastAsia="en-ID"/>
        </w:rPr>
        <w:t>i</w:t>
      </w:r>
      <w:r>
        <w:rPr>
          <w:sz w:val="24"/>
          <w:szCs w:val="24"/>
          <w:lang w:val="en-ID" w:eastAsia="en-ID"/>
        </w:rPr>
        <w:t>mu</w:t>
      </w:r>
      <w:r>
        <w:rPr>
          <w:spacing w:val="1"/>
          <w:sz w:val="24"/>
          <w:szCs w:val="24"/>
          <w:lang w:val="en-ID" w:eastAsia="en-ID"/>
        </w:rPr>
        <w:t>l</w:t>
      </w:r>
      <w:r>
        <w:rPr>
          <w:sz w:val="24"/>
          <w:szCs w:val="24"/>
          <w:lang w:val="en-ID" w:eastAsia="en-ID"/>
        </w:rPr>
        <w:t>us d</w:t>
      </w:r>
      <w:r>
        <w:rPr>
          <w:spacing w:val="-1"/>
          <w:sz w:val="24"/>
          <w:szCs w:val="24"/>
          <w:lang w:val="en-ID" w:eastAsia="en-ID"/>
        </w:rPr>
        <w:t>a</w:t>
      </w:r>
      <w:r>
        <w:rPr>
          <w:sz w:val="24"/>
          <w:szCs w:val="24"/>
          <w:lang w:val="en-ID" w:eastAsia="en-ID"/>
        </w:rPr>
        <w:t>lam</w:t>
      </w:r>
      <w:r>
        <w:rPr>
          <w:spacing w:val="2"/>
          <w:sz w:val="24"/>
          <w:szCs w:val="24"/>
          <w:lang w:val="en-ID" w:eastAsia="en-ID"/>
        </w:rPr>
        <w:t xml:space="preserve"> </w:t>
      </w:r>
      <w:r>
        <w:rPr>
          <w:sz w:val="24"/>
          <w:szCs w:val="24"/>
          <w:lang w:val="en-ID" w:eastAsia="en-ID"/>
        </w:rPr>
        <w:t>lev</w:t>
      </w:r>
      <w:r>
        <w:rPr>
          <w:spacing w:val="-1"/>
          <w:sz w:val="24"/>
          <w:szCs w:val="24"/>
          <w:lang w:val="en-ID" w:eastAsia="en-ID"/>
        </w:rPr>
        <w:t>e</w:t>
      </w:r>
      <w:r>
        <w:rPr>
          <w:sz w:val="24"/>
          <w:szCs w:val="24"/>
          <w:lang w:val="en-ID" w:eastAsia="en-ID"/>
        </w:rPr>
        <w:t>l</w:t>
      </w:r>
      <w:r>
        <w:rPr>
          <w:spacing w:val="3"/>
          <w:sz w:val="24"/>
          <w:szCs w:val="24"/>
          <w:lang w:val="en-ID" w:eastAsia="en-ID"/>
        </w:rPr>
        <w:t xml:space="preserve"> </w:t>
      </w:r>
      <w:r>
        <w:rPr>
          <w:spacing w:val="-1"/>
          <w:sz w:val="24"/>
          <w:szCs w:val="24"/>
          <w:lang w:val="en-ID" w:eastAsia="en-ID"/>
        </w:rPr>
        <w:t>a</w:t>
      </w:r>
      <w:r>
        <w:rPr>
          <w:sz w:val="24"/>
          <w:szCs w:val="24"/>
          <w:lang w:val="en-ID" w:eastAsia="en-ID"/>
        </w:rPr>
        <w:t>d</w:t>
      </w:r>
      <w:r>
        <w:rPr>
          <w:spacing w:val="-1"/>
          <w:sz w:val="24"/>
          <w:szCs w:val="24"/>
          <w:lang w:val="en-ID" w:eastAsia="en-ID"/>
        </w:rPr>
        <w:t>a</w:t>
      </w:r>
      <w:r>
        <w:rPr>
          <w:sz w:val="24"/>
          <w:szCs w:val="24"/>
          <w:lang w:val="en-ID" w:eastAsia="en-ID"/>
        </w:rPr>
        <w:t>pta</w:t>
      </w:r>
      <w:r>
        <w:rPr>
          <w:spacing w:val="-3"/>
          <w:sz w:val="24"/>
          <w:szCs w:val="24"/>
          <w:lang w:val="en-ID" w:eastAsia="en-ID"/>
        </w:rPr>
        <w:t>s</w:t>
      </w:r>
      <w:r>
        <w:rPr>
          <w:sz w:val="24"/>
          <w:szCs w:val="24"/>
          <w:lang w:val="en-ID" w:eastAsia="en-ID"/>
        </w:rPr>
        <w:t>i</w:t>
      </w:r>
      <w:r>
        <w:rPr>
          <w:spacing w:val="3"/>
          <w:sz w:val="24"/>
          <w:szCs w:val="24"/>
          <w:lang w:val="en-ID" w:eastAsia="en-ID"/>
        </w:rPr>
        <w:t xml:space="preserve"> </w:t>
      </w:r>
      <w:r>
        <w:rPr>
          <w:sz w:val="24"/>
          <w:szCs w:val="24"/>
          <w:lang w:val="en-ID" w:eastAsia="en-ID"/>
        </w:rPr>
        <w:t>y</w:t>
      </w:r>
      <w:r>
        <w:rPr>
          <w:spacing w:val="-1"/>
          <w:sz w:val="24"/>
          <w:szCs w:val="24"/>
          <w:lang w:val="en-ID" w:eastAsia="en-ID"/>
        </w:rPr>
        <w:t>a</w:t>
      </w:r>
      <w:r>
        <w:rPr>
          <w:sz w:val="24"/>
          <w:szCs w:val="24"/>
          <w:lang w:val="en-ID" w:eastAsia="en-ID"/>
        </w:rPr>
        <w:t>i</w:t>
      </w:r>
      <w:r>
        <w:rPr>
          <w:spacing w:val="1"/>
          <w:sz w:val="24"/>
          <w:szCs w:val="24"/>
          <w:lang w:val="en-ID" w:eastAsia="en-ID"/>
        </w:rPr>
        <w:t>t</w:t>
      </w:r>
      <w:r>
        <w:rPr>
          <w:sz w:val="24"/>
          <w:szCs w:val="24"/>
          <w:lang w:val="en-ID" w:eastAsia="en-ID"/>
        </w:rPr>
        <w:t>u:</w:t>
      </w:r>
    </w:p>
    <w:p w14:paraId="0DB35A5D" w14:textId="77777777" w:rsidR="0000189A" w:rsidRDefault="006F30F7" w:rsidP="00F300BD">
      <w:pPr>
        <w:spacing w:before="9" w:line="480" w:lineRule="auto"/>
        <w:ind w:right="87" w:firstLine="720"/>
        <w:jc w:val="both"/>
        <w:rPr>
          <w:sz w:val="24"/>
          <w:szCs w:val="24"/>
          <w:lang w:val="en-ID" w:eastAsia="en-ID"/>
        </w:rPr>
      </w:pPr>
      <w:r>
        <w:rPr>
          <w:spacing w:val="-1"/>
          <w:sz w:val="24"/>
          <w:szCs w:val="24"/>
          <w:lang w:val="en-ID" w:eastAsia="en-ID"/>
        </w:rPr>
        <w:t>a</w:t>
      </w:r>
      <w:r>
        <w:rPr>
          <w:sz w:val="24"/>
          <w:szCs w:val="24"/>
          <w:lang w:val="en-ID" w:eastAsia="en-ID"/>
        </w:rPr>
        <w:t xml:space="preserve">.   </w:t>
      </w:r>
      <w:r>
        <w:rPr>
          <w:spacing w:val="25"/>
          <w:sz w:val="24"/>
          <w:szCs w:val="24"/>
          <w:lang w:val="en-ID" w:eastAsia="en-ID"/>
        </w:rPr>
        <w:t xml:space="preserve"> </w:t>
      </w:r>
      <w:r>
        <w:rPr>
          <w:spacing w:val="1"/>
          <w:sz w:val="24"/>
          <w:szCs w:val="24"/>
          <w:lang w:val="en-ID" w:eastAsia="en-ID"/>
        </w:rPr>
        <w:t>S</w:t>
      </w:r>
      <w:r>
        <w:rPr>
          <w:sz w:val="24"/>
          <w:szCs w:val="24"/>
          <w:lang w:val="en-ID" w:eastAsia="en-ID"/>
        </w:rPr>
        <w:t>t</w:t>
      </w:r>
      <w:r>
        <w:rPr>
          <w:spacing w:val="1"/>
          <w:sz w:val="24"/>
          <w:szCs w:val="24"/>
          <w:lang w:val="en-ID" w:eastAsia="en-ID"/>
        </w:rPr>
        <w:t>i</w:t>
      </w:r>
      <w:r>
        <w:rPr>
          <w:sz w:val="24"/>
          <w:szCs w:val="24"/>
          <w:lang w:val="en-ID" w:eastAsia="en-ID"/>
        </w:rPr>
        <w:t>mu</w:t>
      </w:r>
      <w:r>
        <w:rPr>
          <w:spacing w:val="1"/>
          <w:sz w:val="24"/>
          <w:szCs w:val="24"/>
          <w:lang w:val="en-ID" w:eastAsia="en-ID"/>
        </w:rPr>
        <w:t>l</w:t>
      </w:r>
      <w:r>
        <w:rPr>
          <w:sz w:val="24"/>
          <w:szCs w:val="24"/>
          <w:lang w:val="en-ID" w:eastAsia="en-ID"/>
        </w:rPr>
        <w:t xml:space="preserve">us </w:t>
      </w:r>
      <w:r>
        <w:rPr>
          <w:spacing w:val="10"/>
          <w:sz w:val="24"/>
          <w:szCs w:val="24"/>
          <w:lang w:val="en-ID" w:eastAsia="en-ID"/>
        </w:rPr>
        <w:t xml:space="preserve"> </w:t>
      </w:r>
      <w:r>
        <w:rPr>
          <w:spacing w:val="1"/>
          <w:sz w:val="24"/>
          <w:szCs w:val="24"/>
          <w:lang w:val="en-ID" w:eastAsia="en-ID"/>
        </w:rPr>
        <w:t>f</w:t>
      </w:r>
      <w:r>
        <w:rPr>
          <w:sz w:val="24"/>
          <w:szCs w:val="24"/>
          <w:lang w:val="en-ID" w:eastAsia="en-ID"/>
        </w:rPr>
        <w:t>ok</w:t>
      </w:r>
      <w:r>
        <w:rPr>
          <w:spacing w:val="-1"/>
          <w:sz w:val="24"/>
          <w:szCs w:val="24"/>
          <w:lang w:val="en-ID" w:eastAsia="en-ID"/>
        </w:rPr>
        <w:t>a</w:t>
      </w:r>
      <w:r>
        <w:rPr>
          <w:sz w:val="24"/>
          <w:szCs w:val="24"/>
          <w:lang w:val="en-ID" w:eastAsia="en-ID"/>
        </w:rPr>
        <w:t xml:space="preserve">l </w:t>
      </w:r>
      <w:r>
        <w:rPr>
          <w:spacing w:val="8"/>
          <w:sz w:val="24"/>
          <w:szCs w:val="24"/>
          <w:lang w:val="en-ID" w:eastAsia="en-ID"/>
        </w:rPr>
        <w:t xml:space="preserve"> </w:t>
      </w:r>
      <w:r>
        <w:rPr>
          <w:spacing w:val="-1"/>
          <w:sz w:val="24"/>
          <w:szCs w:val="24"/>
          <w:lang w:val="en-ID" w:eastAsia="en-ID"/>
        </w:rPr>
        <w:t>a</w:t>
      </w:r>
      <w:r>
        <w:rPr>
          <w:sz w:val="24"/>
          <w:szCs w:val="24"/>
          <w:lang w:val="en-ID" w:eastAsia="en-ID"/>
        </w:rPr>
        <w:t>d</w:t>
      </w:r>
      <w:r>
        <w:rPr>
          <w:spacing w:val="-1"/>
          <w:sz w:val="24"/>
          <w:szCs w:val="24"/>
          <w:lang w:val="en-ID" w:eastAsia="en-ID"/>
        </w:rPr>
        <w:t>a</w:t>
      </w:r>
      <w:r>
        <w:rPr>
          <w:sz w:val="24"/>
          <w:szCs w:val="24"/>
          <w:lang w:val="en-ID" w:eastAsia="en-ID"/>
        </w:rPr>
        <w:t xml:space="preserve">lah </w:t>
      </w:r>
      <w:r>
        <w:rPr>
          <w:spacing w:val="-2"/>
          <w:sz w:val="24"/>
          <w:szCs w:val="24"/>
          <w:lang w:val="en-ID" w:eastAsia="en-ID"/>
        </w:rPr>
        <w:t>s</w:t>
      </w:r>
      <w:r>
        <w:rPr>
          <w:sz w:val="24"/>
          <w:szCs w:val="24"/>
          <w:lang w:val="en-ID" w:eastAsia="en-ID"/>
        </w:rPr>
        <w:t>t</w:t>
      </w:r>
      <w:r>
        <w:rPr>
          <w:spacing w:val="1"/>
          <w:sz w:val="24"/>
          <w:szCs w:val="24"/>
          <w:lang w:val="en-ID" w:eastAsia="en-ID"/>
        </w:rPr>
        <w:t>i</w:t>
      </w:r>
      <w:r>
        <w:rPr>
          <w:sz w:val="24"/>
          <w:szCs w:val="24"/>
          <w:lang w:val="en-ID" w:eastAsia="en-ID"/>
        </w:rPr>
        <w:t>mu</w:t>
      </w:r>
      <w:r>
        <w:rPr>
          <w:spacing w:val="1"/>
          <w:sz w:val="24"/>
          <w:szCs w:val="24"/>
          <w:lang w:val="en-ID" w:eastAsia="en-ID"/>
        </w:rPr>
        <w:t>l</w:t>
      </w:r>
      <w:r>
        <w:rPr>
          <w:sz w:val="24"/>
          <w:szCs w:val="24"/>
          <w:lang w:val="en-ID" w:eastAsia="en-ID"/>
        </w:rPr>
        <w:t xml:space="preserve">us </w:t>
      </w:r>
      <w:r>
        <w:rPr>
          <w:spacing w:val="5"/>
          <w:sz w:val="24"/>
          <w:szCs w:val="24"/>
          <w:lang w:val="en-ID" w:eastAsia="en-ID"/>
        </w:rPr>
        <w:t xml:space="preserve"> </w:t>
      </w:r>
      <w:r>
        <w:rPr>
          <w:sz w:val="24"/>
          <w:szCs w:val="24"/>
          <w:lang w:val="en-ID" w:eastAsia="en-ID"/>
        </w:rPr>
        <w:t>in</w:t>
      </w:r>
      <w:r>
        <w:rPr>
          <w:spacing w:val="1"/>
          <w:sz w:val="24"/>
          <w:szCs w:val="24"/>
          <w:lang w:val="en-ID" w:eastAsia="en-ID"/>
        </w:rPr>
        <w:t>t</w:t>
      </w:r>
      <w:r>
        <w:rPr>
          <w:spacing w:val="-1"/>
          <w:sz w:val="24"/>
          <w:szCs w:val="24"/>
          <w:lang w:val="en-ID" w:eastAsia="en-ID"/>
        </w:rPr>
        <w:t>e</w:t>
      </w:r>
      <w:r>
        <w:rPr>
          <w:spacing w:val="1"/>
          <w:sz w:val="24"/>
          <w:szCs w:val="24"/>
          <w:lang w:val="en-ID" w:eastAsia="en-ID"/>
        </w:rPr>
        <w:t>r</w:t>
      </w:r>
      <w:r>
        <w:rPr>
          <w:sz w:val="24"/>
          <w:szCs w:val="24"/>
          <w:lang w:val="en-ID" w:eastAsia="en-ID"/>
        </w:rPr>
        <w:t>n</w:t>
      </w:r>
      <w:r>
        <w:rPr>
          <w:spacing w:val="-1"/>
          <w:sz w:val="24"/>
          <w:szCs w:val="24"/>
          <w:lang w:val="en-ID" w:eastAsia="en-ID"/>
        </w:rPr>
        <w:t>a</w:t>
      </w:r>
      <w:r>
        <w:rPr>
          <w:sz w:val="24"/>
          <w:szCs w:val="24"/>
          <w:lang w:val="en-ID" w:eastAsia="en-ID"/>
        </w:rPr>
        <w:t xml:space="preserve">l </w:t>
      </w:r>
      <w:r>
        <w:rPr>
          <w:spacing w:val="8"/>
          <w:sz w:val="24"/>
          <w:szCs w:val="24"/>
          <w:lang w:val="en-ID" w:eastAsia="en-ID"/>
        </w:rPr>
        <w:t xml:space="preserve"> </w:t>
      </w:r>
      <w:r>
        <w:rPr>
          <w:spacing w:val="-1"/>
          <w:sz w:val="24"/>
          <w:szCs w:val="24"/>
          <w:lang w:val="en-ID" w:eastAsia="en-ID"/>
        </w:rPr>
        <w:t>a</w:t>
      </w:r>
      <w:r>
        <w:rPr>
          <w:sz w:val="24"/>
          <w:szCs w:val="24"/>
          <w:lang w:val="en-ID" w:eastAsia="en-ID"/>
        </w:rPr>
        <w:t xml:space="preserve">tau </w:t>
      </w:r>
      <w:r>
        <w:rPr>
          <w:spacing w:val="-1"/>
          <w:sz w:val="24"/>
          <w:szCs w:val="24"/>
          <w:lang w:val="en-ID" w:eastAsia="en-ID"/>
        </w:rPr>
        <w:t>e</w:t>
      </w:r>
      <w:r>
        <w:rPr>
          <w:spacing w:val="-5"/>
          <w:sz w:val="24"/>
          <w:szCs w:val="24"/>
          <w:lang w:val="en-ID" w:eastAsia="en-ID"/>
        </w:rPr>
        <w:t>k</w:t>
      </w:r>
      <w:r>
        <w:rPr>
          <w:spacing w:val="-2"/>
          <w:sz w:val="24"/>
          <w:szCs w:val="24"/>
          <w:lang w:val="en-ID" w:eastAsia="en-ID"/>
        </w:rPr>
        <w:t>s</w:t>
      </w:r>
      <w:r>
        <w:rPr>
          <w:sz w:val="24"/>
          <w:szCs w:val="24"/>
          <w:lang w:val="en-ID" w:eastAsia="en-ID"/>
        </w:rPr>
        <w:t>te</w:t>
      </w:r>
      <w:r>
        <w:rPr>
          <w:spacing w:val="1"/>
          <w:sz w:val="24"/>
          <w:szCs w:val="24"/>
          <w:lang w:val="en-ID" w:eastAsia="en-ID"/>
        </w:rPr>
        <w:t>r</w:t>
      </w:r>
      <w:r>
        <w:rPr>
          <w:sz w:val="24"/>
          <w:szCs w:val="24"/>
          <w:lang w:val="en-ID" w:eastAsia="en-ID"/>
        </w:rPr>
        <w:t>n</w:t>
      </w:r>
      <w:r>
        <w:rPr>
          <w:spacing w:val="-1"/>
          <w:sz w:val="24"/>
          <w:szCs w:val="24"/>
          <w:lang w:val="en-ID" w:eastAsia="en-ID"/>
        </w:rPr>
        <w:t>a</w:t>
      </w:r>
      <w:r>
        <w:rPr>
          <w:sz w:val="24"/>
          <w:szCs w:val="24"/>
          <w:lang w:val="en-ID" w:eastAsia="en-ID"/>
        </w:rPr>
        <w:t xml:space="preserve">l </w:t>
      </w:r>
      <w:r>
        <w:rPr>
          <w:spacing w:val="13"/>
          <w:sz w:val="24"/>
          <w:szCs w:val="24"/>
          <w:lang w:val="en-ID" w:eastAsia="en-ID"/>
        </w:rPr>
        <w:t xml:space="preserve"> </w:t>
      </w:r>
      <w:r>
        <w:rPr>
          <w:sz w:val="24"/>
          <w:szCs w:val="24"/>
          <w:lang w:val="en-ID" w:eastAsia="en-ID"/>
        </w:rPr>
        <w:t>mengh</w:t>
      </w:r>
      <w:r>
        <w:rPr>
          <w:spacing w:val="-1"/>
          <w:sz w:val="24"/>
          <w:szCs w:val="24"/>
          <w:lang w:val="en-ID" w:eastAsia="en-ID"/>
        </w:rPr>
        <w:t>a</w:t>
      </w:r>
      <w:r>
        <w:rPr>
          <w:sz w:val="24"/>
          <w:szCs w:val="24"/>
          <w:lang w:val="en-ID" w:eastAsia="en-ID"/>
        </w:rPr>
        <w:t>d</w:t>
      </w:r>
      <w:r>
        <w:rPr>
          <w:spacing w:val="-1"/>
          <w:sz w:val="24"/>
          <w:szCs w:val="24"/>
          <w:lang w:val="en-ID" w:eastAsia="en-ID"/>
        </w:rPr>
        <w:t>a</w:t>
      </w:r>
      <w:r>
        <w:rPr>
          <w:sz w:val="24"/>
          <w:szCs w:val="24"/>
          <w:lang w:val="en-ID" w:eastAsia="en-ID"/>
        </w:rPr>
        <w:t>pi</w:t>
      </w:r>
      <w:r w:rsidR="00F300BD">
        <w:rPr>
          <w:sz w:val="24"/>
          <w:szCs w:val="24"/>
          <w:lang w:val="en-ID" w:eastAsia="en-ID"/>
        </w:rPr>
        <w:t xml:space="preserve"> </w:t>
      </w:r>
      <w:r>
        <w:rPr>
          <w:spacing w:val="-2"/>
          <w:sz w:val="24"/>
          <w:szCs w:val="24"/>
          <w:lang w:val="en-ID" w:eastAsia="en-ID"/>
        </w:rPr>
        <w:t>s</w:t>
      </w:r>
      <w:r>
        <w:rPr>
          <w:sz w:val="24"/>
          <w:szCs w:val="24"/>
          <w:lang w:val="en-ID" w:eastAsia="en-ID"/>
        </w:rPr>
        <w:t>i</w:t>
      </w:r>
      <w:r>
        <w:rPr>
          <w:spacing w:val="-2"/>
          <w:sz w:val="24"/>
          <w:szCs w:val="24"/>
          <w:lang w:val="en-ID" w:eastAsia="en-ID"/>
        </w:rPr>
        <w:t>s</w:t>
      </w:r>
      <w:r>
        <w:rPr>
          <w:sz w:val="24"/>
          <w:szCs w:val="24"/>
          <w:lang w:val="en-ID" w:eastAsia="en-ID"/>
        </w:rPr>
        <w:t>tem</w:t>
      </w:r>
      <w:r>
        <w:rPr>
          <w:spacing w:val="2"/>
          <w:sz w:val="24"/>
          <w:szCs w:val="24"/>
          <w:lang w:val="en-ID" w:eastAsia="en-ID"/>
        </w:rPr>
        <w:t xml:space="preserve"> </w:t>
      </w:r>
      <w:r>
        <w:rPr>
          <w:sz w:val="24"/>
          <w:szCs w:val="24"/>
          <w:lang w:val="en-ID" w:eastAsia="en-ID"/>
        </w:rPr>
        <w:t>manu</w:t>
      </w:r>
      <w:r>
        <w:rPr>
          <w:spacing w:val="-3"/>
          <w:sz w:val="24"/>
          <w:szCs w:val="24"/>
          <w:lang w:val="en-ID" w:eastAsia="en-ID"/>
        </w:rPr>
        <w:t>s</w:t>
      </w:r>
      <w:r>
        <w:rPr>
          <w:sz w:val="24"/>
          <w:szCs w:val="24"/>
          <w:lang w:val="en-ID" w:eastAsia="en-ID"/>
        </w:rPr>
        <w:t>ia</w:t>
      </w:r>
      <w:r>
        <w:rPr>
          <w:spacing w:val="2"/>
          <w:sz w:val="24"/>
          <w:szCs w:val="24"/>
          <w:lang w:val="en-ID" w:eastAsia="en-ID"/>
        </w:rPr>
        <w:t xml:space="preserve"> </w:t>
      </w:r>
      <w:r>
        <w:rPr>
          <w:sz w:val="24"/>
          <w:szCs w:val="24"/>
          <w:lang w:val="en-ID" w:eastAsia="en-ID"/>
        </w:rPr>
        <w:t>y</w:t>
      </w:r>
      <w:r>
        <w:rPr>
          <w:spacing w:val="-1"/>
          <w:sz w:val="24"/>
          <w:szCs w:val="24"/>
          <w:lang w:val="en-ID" w:eastAsia="en-ID"/>
        </w:rPr>
        <w:t>a</w:t>
      </w:r>
      <w:r>
        <w:rPr>
          <w:sz w:val="24"/>
          <w:szCs w:val="24"/>
          <w:lang w:val="en-ID" w:eastAsia="en-ID"/>
        </w:rPr>
        <w:t>ng</w:t>
      </w:r>
      <w:r>
        <w:rPr>
          <w:spacing w:val="2"/>
          <w:sz w:val="24"/>
          <w:szCs w:val="24"/>
          <w:lang w:val="en-ID" w:eastAsia="en-ID"/>
        </w:rPr>
        <w:t xml:space="preserve"> </w:t>
      </w:r>
      <w:r>
        <w:rPr>
          <w:spacing w:val="-1"/>
          <w:sz w:val="24"/>
          <w:szCs w:val="24"/>
          <w:lang w:val="en-ID" w:eastAsia="en-ID"/>
        </w:rPr>
        <w:t>e</w:t>
      </w:r>
      <w:r>
        <w:rPr>
          <w:spacing w:val="1"/>
          <w:sz w:val="24"/>
          <w:szCs w:val="24"/>
          <w:lang w:val="en-ID" w:eastAsia="en-ID"/>
        </w:rPr>
        <w:t>f</w:t>
      </w:r>
      <w:r>
        <w:rPr>
          <w:spacing w:val="-1"/>
          <w:sz w:val="24"/>
          <w:szCs w:val="24"/>
          <w:lang w:val="en-ID" w:eastAsia="en-ID"/>
        </w:rPr>
        <w:t>e</w:t>
      </w:r>
      <w:r>
        <w:rPr>
          <w:sz w:val="24"/>
          <w:szCs w:val="24"/>
          <w:lang w:val="en-ID" w:eastAsia="en-ID"/>
        </w:rPr>
        <w:t>knya</w:t>
      </w:r>
      <w:r>
        <w:rPr>
          <w:spacing w:val="1"/>
          <w:sz w:val="24"/>
          <w:szCs w:val="24"/>
          <w:lang w:val="en-ID" w:eastAsia="en-ID"/>
        </w:rPr>
        <w:t xml:space="preserve"> </w:t>
      </w:r>
      <w:r>
        <w:rPr>
          <w:sz w:val="24"/>
          <w:szCs w:val="24"/>
          <w:lang w:val="en-ID" w:eastAsia="en-ID"/>
        </w:rPr>
        <w:t>lebih</w:t>
      </w:r>
      <w:r>
        <w:rPr>
          <w:spacing w:val="2"/>
          <w:sz w:val="24"/>
          <w:szCs w:val="24"/>
          <w:lang w:val="en-ID" w:eastAsia="en-ID"/>
        </w:rPr>
        <w:t xml:space="preserve"> </w:t>
      </w:r>
      <w:r>
        <w:rPr>
          <w:spacing w:val="-2"/>
          <w:sz w:val="24"/>
          <w:szCs w:val="24"/>
          <w:lang w:val="en-ID" w:eastAsia="en-ID"/>
        </w:rPr>
        <w:t>s</w:t>
      </w:r>
      <w:r>
        <w:rPr>
          <w:spacing w:val="-1"/>
          <w:sz w:val="24"/>
          <w:szCs w:val="24"/>
          <w:lang w:val="en-ID" w:eastAsia="en-ID"/>
        </w:rPr>
        <w:t>e</w:t>
      </w:r>
      <w:r>
        <w:rPr>
          <w:sz w:val="24"/>
          <w:szCs w:val="24"/>
          <w:lang w:val="en-ID" w:eastAsia="en-ID"/>
        </w:rPr>
        <w:t>g</w:t>
      </w:r>
      <w:r>
        <w:rPr>
          <w:spacing w:val="-1"/>
          <w:sz w:val="24"/>
          <w:szCs w:val="24"/>
          <w:lang w:val="en-ID" w:eastAsia="en-ID"/>
        </w:rPr>
        <w:t>e</w:t>
      </w:r>
      <w:r>
        <w:rPr>
          <w:spacing w:val="1"/>
          <w:sz w:val="24"/>
          <w:szCs w:val="24"/>
          <w:lang w:val="en-ID" w:eastAsia="en-ID"/>
        </w:rPr>
        <w:t>r</w:t>
      </w:r>
      <w:r>
        <w:rPr>
          <w:sz w:val="24"/>
          <w:szCs w:val="24"/>
          <w:lang w:val="en-ID" w:eastAsia="en-ID"/>
        </w:rPr>
        <w:t>a</w:t>
      </w:r>
      <w:r w:rsidR="00846263">
        <w:rPr>
          <w:spacing w:val="1"/>
          <w:sz w:val="24"/>
          <w:szCs w:val="24"/>
          <w:lang w:val="en-ID" w:eastAsia="en-ID"/>
        </w:rPr>
        <w:t xml:space="preserve"> </w:t>
      </w:r>
      <w:r w:rsidR="00846263">
        <w:rPr>
          <w:spacing w:val="1"/>
          <w:sz w:val="24"/>
          <w:szCs w:val="24"/>
          <w:lang w:val="en-ID" w:eastAsia="en-ID"/>
        </w:rPr>
        <w:fldChar w:fldCharType="begin" w:fldLock="1"/>
      </w:r>
      <w:r w:rsidR="006E5F01">
        <w:rPr>
          <w:spacing w:val="1"/>
          <w:sz w:val="24"/>
          <w:szCs w:val="24"/>
          <w:lang w:val="en-ID" w:eastAsia="en-ID"/>
        </w:rPr>
        <w:instrText>ADDIN CSL_CITATION {"citationItems":[{"id":"ITEM-1","itemData":{"author":[{"dropping-particle":"","family":"Alligood","given":"Martha Raile","non-dropping-particle":"","parse-names":false,"suffix":""}],"id":"ITEM-1","issued":{"date-parts":[["2018"]]},"publisher":"Elsevier","publisher-place":"St. Louis","title":"Nursing theorists and their work","type":"book"},"uris":["http://www.mendeley.com/documents/?uuid=cee1f472-2842-4cfb-bc61-82643a69ea60"]}],"mendeley":{"formattedCitation":"(Alligood, 2018)","plainTextFormattedCitation":"(Alligood, 2018)","previouslyFormattedCitation":"(Alligood, 2018)"},"properties":{"noteIndex":0},"schema":"https://github.com/citation-style-language/schema/raw/master/csl-citation.json"}</w:instrText>
      </w:r>
      <w:r w:rsidR="00846263">
        <w:rPr>
          <w:spacing w:val="1"/>
          <w:sz w:val="24"/>
          <w:szCs w:val="24"/>
          <w:lang w:val="en-ID" w:eastAsia="en-ID"/>
        </w:rPr>
        <w:fldChar w:fldCharType="separate"/>
      </w:r>
      <w:r w:rsidR="00846263" w:rsidRPr="00846263">
        <w:rPr>
          <w:noProof/>
          <w:spacing w:val="1"/>
          <w:sz w:val="24"/>
          <w:szCs w:val="24"/>
          <w:lang w:val="en-ID" w:eastAsia="en-ID"/>
        </w:rPr>
        <w:t>(Alligood, 2018)</w:t>
      </w:r>
      <w:r w:rsidR="00846263">
        <w:rPr>
          <w:spacing w:val="1"/>
          <w:sz w:val="24"/>
          <w:szCs w:val="24"/>
          <w:lang w:val="en-ID" w:eastAsia="en-ID"/>
        </w:rPr>
        <w:fldChar w:fldCharType="end"/>
      </w:r>
      <w:r>
        <w:rPr>
          <w:sz w:val="24"/>
          <w:szCs w:val="24"/>
          <w:lang w:val="en-ID" w:eastAsia="en-ID"/>
        </w:rPr>
        <w:t>.</w:t>
      </w:r>
    </w:p>
    <w:p w14:paraId="349E6765" w14:textId="77777777" w:rsidR="0000189A" w:rsidRDefault="0000189A" w:rsidP="0000189A">
      <w:pPr>
        <w:spacing w:before="14" w:line="280" w:lineRule="exact"/>
        <w:rPr>
          <w:sz w:val="28"/>
          <w:szCs w:val="28"/>
          <w:lang w:val="en-ID" w:eastAsia="en-ID"/>
        </w:rPr>
      </w:pPr>
    </w:p>
    <w:p w14:paraId="3BF15DB7" w14:textId="77777777" w:rsidR="0000189A" w:rsidRPr="007C4192" w:rsidRDefault="006F30F7" w:rsidP="00F300BD">
      <w:pPr>
        <w:spacing w:line="480" w:lineRule="auto"/>
        <w:ind w:right="80" w:firstLine="720"/>
        <w:jc w:val="both"/>
        <w:rPr>
          <w:sz w:val="24"/>
          <w:szCs w:val="24"/>
          <w:lang w:val="en-ID" w:eastAsia="en-ID"/>
        </w:rPr>
      </w:pPr>
      <w:r>
        <w:rPr>
          <w:sz w:val="24"/>
          <w:szCs w:val="24"/>
          <w:lang w:val="en-ID" w:eastAsia="en-ID"/>
        </w:rPr>
        <w:t xml:space="preserve">b.   </w:t>
      </w:r>
      <w:r>
        <w:rPr>
          <w:spacing w:val="26"/>
          <w:sz w:val="24"/>
          <w:szCs w:val="24"/>
          <w:lang w:val="en-ID" w:eastAsia="en-ID"/>
        </w:rPr>
        <w:t xml:space="preserve"> </w:t>
      </w:r>
      <w:r>
        <w:rPr>
          <w:spacing w:val="1"/>
          <w:sz w:val="24"/>
          <w:szCs w:val="24"/>
          <w:lang w:val="en-ID" w:eastAsia="en-ID"/>
        </w:rPr>
        <w:t>S</w:t>
      </w:r>
      <w:r>
        <w:rPr>
          <w:sz w:val="24"/>
          <w:szCs w:val="24"/>
          <w:lang w:val="en-ID" w:eastAsia="en-ID"/>
        </w:rPr>
        <w:t>t</w:t>
      </w:r>
      <w:r>
        <w:rPr>
          <w:spacing w:val="1"/>
          <w:sz w:val="24"/>
          <w:szCs w:val="24"/>
          <w:lang w:val="en-ID" w:eastAsia="en-ID"/>
        </w:rPr>
        <w:t>i</w:t>
      </w:r>
      <w:r>
        <w:rPr>
          <w:sz w:val="24"/>
          <w:szCs w:val="24"/>
          <w:lang w:val="en-ID" w:eastAsia="en-ID"/>
        </w:rPr>
        <w:t>mu</w:t>
      </w:r>
      <w:r>
        <w:rPr>
          <w:spacing w:val="1"/>
          <w:sz w:val="24"/>
          <w:szCs w:val="24"/>
          <w:lang w:val="en-ID" w:eastAsia="en-ID"/>
        </w:rPr>
        <w:t>l</w:t>
      </w:r>
      <w:r>
        <w:rPr>
          <w:sz w:val="24"/>
          <w:szCs w:val="24"/>
          <w:lang w:val="en-ID" w:eastAsia="en-ID"/>
        </w:rPr>
        <w:t>us kontek</w:t>
      </w:r>
      <w:r>
        <w:rPr>
          <w:spacing w:val="-3"/>
          <w:sz w:val="24"/>
          <w:szCs w:val="24"/>
          <w:lang w:val="en-ID" w:eastAsia="en-ID"/>
        </w:rPr>
        <w:t>s</w:t>
      </w:r>
      <w:r>
        <w:rPr>
          <w:sz w:val="24"/>
          <w:szCs w:val="24"/>
          <w:lang w:val="en-ID" w:eastAsia="en-ID"/>
        </w:rPr>
        <w:t>tual</w:t>
      </w:r>
      <w:r>
        <w:rPr>
          <w:spacing w:val="2"/>
          <w:sz w:val="24"/>
          <w:szCs w:val="24"/>
          <w:lang w:val="en-ID" w:eastAsia="en-ID"/>
        </w:rPr>
        <w:t xml:space="preserve"> </w:t>
      </w:r>
      <w:r>
        <w:rPr>
          <w:sz w:val="24"/>
          <w:szCs w:val="24"/>
          <w:lang w:val="en-ID" w:eastAsia="en-ID"/>
        </w:rPr>
        <w:t>y</w:t>
      </w:r>
      <w:r>
        <w:rPr>
          <w:spacing w:val="-1"/>
          <w:sz w:val="24"/>
          <w:szCs w:val="24"/>
          <w:lang w:val="en-ID" w:eastAsia="en-ID"/>
        </w:rPr>
        <w:t>a</w:t>
      </w:r>
      <w:r>
        <w:rPr>
          <w:sz w:val="24"/>
          <w:szCs w:val="24"/>
          <w:lang w:val="en-ID" w:eastAsia="en-ID"/>
        </w:rPr>
        <w:t>i</w:t>
      </w:r>
      <w:r>
        <w:rPr>
          <w:spacing w:val="1"/>
          <w:sz w:val="24"/>
          <w:szCs w:val="24"/>
          <w:lang w:val="en-ID" w:eastAsia="en-ID"/>
        </w:rPr>
        <w:t>t</w:t>
      </w:r>
      <w:r>
        <w:rPr>
          <w:sz w:val="24"/>
          <w:szCs w:val="24"/>
          <w:lang w:val="en-ID" w:eastAsia="en-ID"/>
        </w:rPr>
        <w:t>u</w:t>
      </w:r>
      <w:r>
        <w:rPr>
          <w:spacing w:val="-3"/>
          <w:sz w:val="24"/>
          <w:szCs w:val="24"/>
          <w:lang w:val="en-ID" w:eastAsia="en-ID"/>
        </w:rPr>
        <w:t xml:space="preserve"> </w:t>
      </w:r>
      <w:r>
        <w:rPr>
          <w:spacing w:val="-2"/>
          <w:sz w:val="24"/>
          <w:szCs w:val="24"/>
          <w:lang w:val="en-ID" w:eastAsia="en-ID"/>
        </w:rPr>
        <w:t>s</w:t>
      </w:r>
      <w:r>
        <w:rPr>
          <w:spacing w:val="-1"/>
          <w:sz w:val="24"/>
          <w:szCs w:val="24"/>
          <w:lang w:val="en-ID" w:eastAsia="en-ID"/>
        </w:rPr>
        <w:t>e</w:t>
      </w:r>
      <w:r>
        <w:rPr>
          <w:sz w:val="24"/>
          <w:szCs w:val="24"/>
          <w:lang w:val="en-ID" w:eastAsia="en-ID"/>
        </w:rPr>
        <w:t>mua</w:t>
      </w:r>
      <w:r>
        <w:rPr>
          <w:spacing w:val="2"/>
          <w:sz w:val="24"/>
          <w:szCs w:val="24"/>
          <w:lang w:val="en-ID" w:eastAsia="en-ID"/>
        </w:rPr>
        <w:t xml:space="preserve"> </w:t>
      </w:r>
      <w:r>
        <w:rPr>
          <w:spacing w:val="-2"/>
          <w:sz w:val="24"/>
          <w:szCs w:val="24"/>
          <w:lang w:val="en-ID" w:eastAsia="en-ID"/>
        </w:rPr>
        <w:t>s</w:t>
      </w:r>
      <w:r>
        <w:rPr>
          <w:sz w:val="24"/>
          <w:szCs w:val="24"/>
          <w:lang w:val="en-ID" w:eastAsia="en-ID"/>
        </w:rPr>
        <w:t>t</w:t>
      </w:r>
      <w:r>
        <w:rPr>
          <w:spacing w:val="1"/>
          <w:sz w:val="24"/>
          <w:szCs w:val="24"/>
          <w:lang w:val="en-ID" w:eastAsia="en-ID"/>
        </w:rPr>
        <w:t>i</w:t>
      </w:r>
      <w:r>
        <w:rPr>
          <w:sz w:val="24"/>
          <w:szCs w:val="24"/>
          <w:lang w:val="en-ID" w:eastAsia="en-ID"/>
        </w:rPr>
        <w:t>mu</w:t>
      </w:r>
      <w:r>
        <w:rPr>
          <w:spacing w:val="1"/>
          <w:sz w:val="24"/>
          <w:szCs w:val="24"/>
          <w:lang w:val="en-ID" w:eastAsia="en-ID"/>
        </w:rPr>
        <w:t>l</w:t>
      </w:r>
      <w:r>
        <w:rPr>
          <w:sz w:val="24"/>
          <w:szCs w:val="24"/>
          <w:lang w:val="en-ID" w:eastAsia="en-ID"/>
        </w:rPr>
        <w:t>us lain</w:t>
      </w:r>
      <w:r>
        <w:rPr>
          <w:spacing w:val="-3"/>
          <w:sz w:val="24"/>
          <w:szCs w:val="24"/>
          <w:lang w:val="en-ID" w:eastAsia="en-ID"/>
        </w:rPr>
        <w:t xml:space="preserve"> </w:t>
      </w:r>
      <w:r>
        <w:rPr>
          <w:sz w:val="24"/>
          <w:szCs w:val="24"/>
          <w:lang w:val="en-ID" w:eastAsia="en-ID"/>
        </w:rPr>
        <w:t>y</w:t>
      </w:r>
      <w:r>
        <w:rPr>
          <w:spacing w:val="-6"/>
          <w:sz w:val="24"/>
          <w:szCs w:val="24"/>
          <w:lang w:val="en-ID" w:eastAsia="en-ID"/>
        </w:rPr>
        <w:t>a</w:t>
      </w:r>
      <w:r>
        <w:rPr>
          <w:sz w:val="24"/>
          <w:szCs w:val="24"/>
          <w:lang w:val="en-ID" w:eastAsia="en-ID"/>
        </w:rPr>
        <w:t>ng</w:t>
      </w:r>
      <w:r>
        <w:rPr>
          <w:spacing w:val="2"/>
          <w:sz w:val="24"/>
          <w:szCs w:val="24"/>
          <w:lang w:val="en-ID" w:eastAsia="en-ID"/>
        </w:rPr>
        <w:t xml:space="preserve"> </w:t>
      </w:r>
      <w:r>
        <w:rPr>
          <w:sz w:val="24"/>
          <w:szCs w:val="24"/>
          <w:lang w:val="en-ID" w:eastAsia="en-ID"/>
        </w:rPr>
        <w:t>dial</w:t>
      </w:r>
      <w:r>
        <w:rPr>
          <w:spacing w:val="-1"/>
          <w:sz w:val="24"/>
          <w:szCs w:val="24"/>
          <w:lang w:val="en-ID" w:eastAsia="en-ID"/>
        </w:rPr>
        <w:t>a</w:t>
      </w:r>
      <w:r>
        <w:rPr>
          <w:sz w:val="24"/>
          <w:szCs w:val="24"/>
          <w:lang w:val="en-ID" w:eastAsia="en-ID"/>
        </w:rPr>
        <w:t>mi</w:t>
      </w:r>
      <w:r>
        <w:rPr>
          <w:spacing w:val="-2"/>
          <w:sz w:val="24"/>
          <w:szCs w:val="24"/>
          <w:lang w:val="en-ID" w:eastAsia="en-ID"/>
        </w:rPr>
        <w:t xml:space="preserve"> s</w:t>
      </w:r>
      <w:r>
        <w:rPr>
          <w:spacing w:val="-1"/>
          <w:sz w:val="24"/>
          <w:szCs w:val="24"/>
          <w:lang w:val="en-ID" w:eastAsia="en-ID"/>
        </w:rPr>
        <w:t>e</w:t>
      </w:r>
      <w:r>
        <w:rPr>
          <w:spacing w:val="-2"/>
          <w:sz w:val="24"/>
          <w:szCs w:val="24"/>
          <w:lang w:val="en-ID" w:eastAsia="en-ID"/>
        </w:rPr>
        <w:t>s</w:t>
      </w:r>
      <w:r>
        <w:rPr>
          <w:spacing w:val="-1"/>
          <w:sz w:val="24"/>
          <w:szCs w:val="24"/>
          <w:lang w:val="en-ID" w:eastAsia="en-ID"/>
        </w:rPr>
        <w:t>e</w:t>
      </w:r>
      <w:r>
        <w:rPr>
          <w:sz w:val="24"/>
          <w:szCs w:val="24"/>
          <w:lang w:val="en-ID" w:eastAsia="en-ID"/>
        </w:rPr>
        <w:t>o</w:t>
      </w:r>
      <w:r>
        <w:rPr>
          <w:spacing w:val="1"/>
          <w:sz w:val="24"/>
          <w:szCs w:val="24"/>
          <w:lang w:val="en-ID" w:eastAsia="en-ID"/>
        </w:rPr>
        <w:t>r</w:t>
      </w:r>
      <w:r>
        <w:rPr>
          <w:spacing w:val="-1"/>
          <w:sz w:val="24"/>
          <w:szCs w:val="24"/>
          <w:lang w:val="en-ID" w:eastAsia="en-ID"/>
        </w:rPr>
        <w:t>a</w:t>
      </w:r>
      <w:r>
        <w:rPr>
          <w:sz w:val="24"/>
          <w:szCs w:val="24"/>
          <w:lang w:val="en-ID" w:eastAsia="en-ID"/>
        </w:rPr>
        <w:t>ng b</w:t>
      </w:r>
      <w:r>
        <w:rPr>
          <w:spacing w:val="-1"/>
          <w:sz w:val="24"/>
          <w:szCs w:val="24"/>
          <w:lang w:val="en-ID" w:eastAsia="en-ID"/>
        </w:rPr>
        <w:t>a</w:t>
      </w:r>
      <w:r>
        <w:rPr>
          <w:sz w:val="24"/>
          <w:szCs w:val="24"/>
          <w:lang w:val="en-ID" w:eastAsia="en-ID"/>
        </w:rPr>
        <w:t>ik</w:t>
      </w:r>
      <w:r>
        <w:rPr>
          <w:spacing w:val="1"/>
          <w:sz w:val="24"/>
          <w:szCs w:val="24"/>
          <w:lang w:val="en-ID" w:eastAsia="en-ID"/>
        </w:rPr>
        <w:t xml:space="preserve"> </w:t>
      </w:r>
      <w:r>
        <w:rPr>
          <w:sz w:val="24"/>
          <w:szCs w:val="24"/>
          <w:lang w:val="en-ID" w:eastAsia="en-ID"/>
        </w:rPr>
        <w:t>in</w:t>
      </w:r>
      <w:r>
        <w:rPr>
          <w:spacing w:val="1"/>
          <w:sz w:val="24"/>
          <w:szCs w:val="24"/>
          <w:lang w:val="en-ID" w:eastAsia="en-ID"/>
        </w:rPr>
        <w:t>t</w:t>
      </w:r>
      <w:r>
        <w:rPr>
          <w:spacing w:val="-1"/>
          <w:sz w:val="24"/>
          <w:szCs w:val="24"/>
          <w:lang w:val="en-ID" w:eastAsia="en-ID"/>
        </w:rPr>
        <w:t>e</w:t>
      </w:r>
      <w:r>
        <w:rPr>
          <w:spacing w:val="1"/>
          <w:sz w:val="24"/>
          <w:szCs w:val="24"/>
          <w:lang w:val="en-ID" w:eastAsia="en-ID"/>
        </w:rPr>
        <w:t>r</w:t>
      </w:r>
      <w:r>
        <w:rPr>
          <w:sz w:val="24"/>
          <w:szCs w:val="24"/>
          <w:lang w:val="en-ID" w:eastAsia="en-ID"/>
        </w:rPr>
        <w:t>n</w:t>
      </w:r>
      <w:r>
        <w:rPr>
          <w:spacing w:val="-1"/>
          <w:sz w:val="24"/>
          <w:szCs w:val="24"/>
          <w:lang w:val="en-ID" w:eastAsia="en-ID"/>
        </w:rPr>
        <w:t>a</w:t>
      </w:r>
      <w:r>
        <w:rPr>
          <w:sz w:val="24"/>
          <w:szCs w:val="24"/>
          <w:lang w:val="en-ID" w:eastAsia="en-ID"/>
        </w:rPr>
        <w:t>l</w:t>
      </w:r>
      <w:r>
        <w:rPr>
          <w:spacing w:val="1"/>
          <w:sz w:val="24"/>
          <w:szCs w:val="24"/>
          <w:lang w:val="en-ID" w:eastAsia="en-ID"/>
        </w:rPr>
        <w:t xml:space="preserve"> </w:t>
      </w:r>
      <w:r>
        <w:rPr>
          <w:sz w:val="24"/>
          <w:szCs w:val="24"/>
          <w:lang w:val="en-ID" w:eastAsia="en-ID"/>
        </w:rPr>
        <w:t xml:space="preserve">maupun </w:t>
      </w:r>
      <w:r>
        <w:rPr>
          <w:spacing w:val="-1"/>
          <w:sz w:val="24"/>
          <w:szCs w:val="24"/>
          <w:lang w:val="en-ID" w:eastAsia="en-ID"/>
        </w:rPr>
        <w:t>e</w:t>
      </w:r>
      <w:r>
        <w:rPr>
          <w:sz w:val="24"/>
          <w:szCs w:val="24"/>
          <w:lang w:val="en-ID" w:eastAsia="en-ID"/>
        </w:rPr>
        <w:t>k</w:t>
      </w:r>
      <w:r>
        <w:rPr>
          <w:spacing w:val="-2"/>
          <w:sz w:val="24"/>
          <w:szCs w:val="24"/>
          <w:lang w:val="en-ID" w:eastAsia="en-ID"/>
        </w:rPr>
        <w:t>s</w:t>
      </w:r>
      <w:r>
        <w:rPr>
          <w:sz w:val="24"/>
          <w:szCs w:val="24"/>
          <w:lang w:val="en-ID" w:eastAsia="en-ID"/>
        </w:rPr>
        <w:t>te</w:t>
      </w:r>
      <w:r>
        <w:rPr>
          <w:spacing w:val="1"/>
          <w:sz w:val="24"/>
          <w:szCs w:val="24"/>
          <w:lang w:val="en-ID" w:eastAsia="en-ID"/>
        </w:rPr>
        <w:t>r</w:t>
      </w:r>
      <w:r>
        <w:rPr>
          <w:sz w:val="24"/>
          <w:szCs w:val="24"/>
          <w:lang w:val="en-ID" w:eastAsia="en-ID"/>
        </w:rPr>
        <w:t>n</w:t>
      </w:r>
      <w:r>
        <w:rPr>
          <w:spacing w:val="-1"/>
          <w:sz w:val="24"/>
          <w:szCs w:val="24"/>
          <w:lang w:val="en-ID" w:eastAsia="en-ID"/>
        </w:rPr>
        <w:t>a</w:t>
      </w:r>
      <w:r>
        <w:rPr>
          <w:sz w:val="24"/>
          <w:szCs w:val="24"/>
          <w:lang w:val="en-ID" w:eastAsia="en-ID"/>
        </w:rPr>
        <w:t>l</w:t>
      </w:r>
      <w:r>
        <w:rPr>
          <w:spacing w:val="1"/>
          <w:sz w:val="24"/>
          <w:szCs w:val="24"/>
          <w:lang w:val="en-ID" w:eastAsia="en-ID"/>
        </w:rPr>
        <w:t xml:space="preserve"> </w:t>
      </w:r>
      <w:r>
        <w:rPr>
          <w:sz w:val="24"/>
          <w:szCs w:val="24"/>
          <w:lang w:val="en-ID" w:eastAsia="en-ID"/>
        </w:rPr>
        <w:t>y</w:t>
      </w:r>
      <w:r>
        <w:rPr>
          <w:spacing w:val="-1"/>
          <w:sz w:val="24"/>
          <w:szCs w:val="24"/>
          <w:lang w:val="en-ID" w:eastAsia="en-ID"/>
        </w:rPr>
        <w:t>a</w:t>
      </w:r>
      <w:r>
        <w:rPr>
          <w:sz w:val="24"/>
          <w:szCs w:val="24"/>
          <w:lang w:val="en-ID" w:eastAsia="en-ID"/>
        </w:rPr>
        <w:t>ng</w:t>
      </w:r>
      <w:r>
        <w:rPr>
          <w:spacing w:val="1"/>
          <w:sz w:val="24"/>
          <w:szCs w:val="24"/>
          <w:lang w:val="en-ID" w:eastAsia="en-ID"/>
        </w:rPr>
        <w:t xml:space="preserve"> </w:t>
      </w:r>
      <w:r>
        <w:rPr>
          <w:sz w:val="24"/>
          <w:szCs w:val="24"/>
          <w:lang w:val="en-ID" w:eastAsia="en-ID"/>
        </w:rPr>
        <w:t>memp</w:t>
      </w:r>
      <w:r>
        <w:rPr>
          <w:spacing w:val="-1"/>
          <w:sz w:val="24"/>
          <w:szCs w:val="24"/>
          <w:lang w:val="en-ID" w:eastAsia="en-ID"/>
        </w:rPr>
        <w:t>e</w:t>
      </w:r>
      <w:r>
        <w:rPr>
          <w:sz w:val="24"/>
          <w:szCs w:val="24"/>
          <w:lang w:val="en-ID" w:eastAsia="en-ID"/>
        </w:rPr>
        <w:t>ng</w:t>
      </w:r>
      <w:r>
        <w:rPr>
          <w:spacing w:val="-1"/>
          <w:sz w:val="24"/>
          <w:szCs w:val="24"/>
          <w:lang w:val="en-ID" w:eastAsia="en-ID"/>
        </w:rPr>
        <w:t>a</w:t>
      </w:r>
      <w:r>
        <w:rPr>
          <w:spacing w:val="1"/>
          <w:sz w:val="24"/>
          <w:szCs w:val="24"/>
          <w:lang w:val="en-ID" w:eastAsia="en-ID"/>
        </w:rPr>
        <w:t>r</w:t>
      </w:r>
      <w:r>
        <w:rPr>
          <w:sz w:val="24"/>
          <w:szCs w:val="24"/>
          <w:lang w:val="en-ID" w:eastAsia="en-ID"/>
        </w:rPr>
        <w:t>uhi</w:t>
      </w:r>
      <w:r>
        <w:rPr>
          <w:spacing w:val="1"/>
          <w:sz w:val="24"/>
          <w:szCs w:val="24"/>
          <w:lang w:val="en-ID" w:eastAsia="en-ID"/>
        </w:rPr>
        <w:t xml:space="preserve"> </w:t>
      </w:r>
      <w:r>
        <w:rPr>
          <w:spacing w:val="-2"/>
          <w:sz w:val="24"/>
          <w:szCs w:val="24"/>
          <w:lang w:val="en-ID" w:eastAsia="en-ID"/>
        </w:rPr>
        <w:t>s</w:t>
      </w:r>
      <w:r>
        <w:rPr>
          <w:sz w:val="24"/>
          <w:szCs w:val="24"/>
          <w:lang w:val="en-ID" w:eastAsia="en-ID"/>
        </w:rPr>
        <w:t>i</w:t>
      </w:r>
      <w:r>
        <w:rPr>
          <w:spacing w:val="1"/>
          <w:sz w:val="24"/>
          <w:szCs w:val="24"/>
          <w:lang w:val="en-ID" w:eastAsia="en-ID"/>
        </w:rPr>
        <w:t>t</w:t>
      </w:r>
      <w:r>
        <w:rPr>
          <w:spacing w:val="5"/>
          <w:sz w:val="24"/>
          <w:szCs w:val="24"/>
          <w:lang w:val="en-ID" w:eastAsia="en-ID"/>
        </w:rPr>
        <w:t>u</w:t>
      </w:r>
      <w:r>
        <w:rPr>
          <w:spacing w:val="-1"/>
          <w:sz w:val="24"/>
          <w:szCs w:val="24"/>
          <w:lang w:val="en-ID" w:eastAsia="en-ID"/>
        </w:rPr>
        <w:t>a</w:t>
      </w:r>
      <w:r>
        <w:rPr>
          <w:spacing w:val="-2"/>
          <w:sz w:val="24"/>
          <w:szCs w:val="24"/>
          <w:lang w:val="en-ID" w:eastAsia="en-ID"/>
        </w:rPr>
        <w:t>s</w:t>
      </w:r>
      <w:r>
        <w:rPr>
          <w:sz w:val="24"/>
          <w:szCs w:val="24"/>
          <w:lang w:val="en-ID" w:eastAsia="en-ID"/>
        </w:rPr>
        <w:t>i</w:t>
      </w:r>
      <w:r>
        <w:rPr>
          <w:spacing w:val="1"/>
          <w:sz w:val="24"/>
          <w:szCs w:val="24"/>
          <w:lang w:val="en-ID" w:eastAsia="en-ID"/>
        </w:rPr>
        <w:t xml:space="preserve"> </w:t>
      </w:r>
      <w:r>
        <w:rPr>
          <w:sz w:val="24"/>
          <w:szCs w:val="24"/>
          <w:lang w:val="en-ID" w:eastAsia="en-ID"/>
        </w:rPr>
        <w:t>d</w:t>
      </w:r>
      <w:r>
        <w:rPr>
          <w:spacing w:val="-1"/>
          <w:sz w:val="24"/>
          <w:szCs w:val="24"/>
          <w:lang w:val="en-ID" w:eastAsia="en-ID"/>
        </w:rPr>
        <w:t>a</w:t>
      </w:r>
      <w:r>
        <w:rPr>
          <w:sz w:val="24"/>
          <w:szCs w:val="24"/>
          <w:lang w:val="en-ID" w:eastAsia="en-ID"/>
        </w:rPr>
        <w:t>n</w:t>
      </w:r>
      <w:r>
        <w:rPr>
          <w:spacing w:val="1"/>
          <w:sz w:val="24"/>
          <w:szCs w:val="24"/>
          <w:lang w:val="en-ID" w:eastAsia="en-ID"/>
        </w:rPr>
        <w:t xml:space="preserve"> </w:t>
      </w:r>
      <w:r>
        <w:rPr>
          <w:sz w:val="24"/>
          <w:szCs w:val="24"/>
          <w:lang w:val="en-ID" w:eastAsia="en-ID"/>
        </w:rPr>
        <w:t>d</w:t>
      </w:r>
      <w:r>
        <w:rPr>
          <w:spacing w:val="-1"/>
          <w:sz w:val="24"/>
          <w:szCs w:val="24"/>
          <w:lang w:val="en-ID" w:eastAsia="en-ID"/>
        </w:rPr>
        <w:t>a</w:t>
      </w:r>
      <w:r>
        <w:rPr>
          <w:sz w:val="24"/>
          <w:szCs w:val="24"/>
          <w:lang w:val="en-ID" w:eastAsia="en-ID"/>
        </w:rPr>
        <w:t>p</w:t>
      </w:r>
      <w:r>
        <w:rPr>
          <w:spacing w:val="-1"/>
          <w:sz w:val="24"/>
          <w:szCs w:val="24"/>
          <w:lang w:val="en-ID" w:eastAsia="en-ID"/>
        </w:rPr>
        <w:t>a</w:t>
      </w:r>
      <w:r>
        <w:rPr>
          <w:sz w:val="24"/>
          <w:szCs w:val="24"/>
          <w:lang w:val="en-ID" w:eastAsia="en-ID"/>
        </w:rPr>
        <w:t>t diob</w:t>
      </w:r>
      <w:r>
        <w:rPr>
          <w:spacing w:val="-2"/>
          <w:sz w:val="24"/>
          <w:szCs w:val="24"/>
          <w:lang w:val="en-ID" w:eastAsia="en-ID"/>
        </w:rPr>
        <w:t>s</w:t>
      </w:r>
      <w:r>
        <w:rPr>
          <w:spacing w:val="-1"/>
          <w:sz w:val="24"/>
          <w:szCs w:val="24"/>
          <w:lang w:val="en-ID" w:eastAsia="en-ID"/>
        </w:rPr>
        <w:t>e</w:t>
      </w:r>
      <w:r>
        <w:rPr>
          <w:spacing w:val="1"/>
          <w:sz w:val="24"/>
          <w:szCs w:val="24"/>
          <w:lang w:val="en-ID" w:eastAsia="en-ID"/>
        </w:rPr>
        <w:t>r</w:t>
      </w:r>
      <w:r>
        <w:rPr>
          <w:sz w:val="24"/>
          <w:szCs w:val="24"/>
          <w:lang w:val="en-ID" w:eastAsia="en-ID"/>
        </w:rPr>
        <w:t>v</w:t>
      </w:r>
      <w:r>
        <w:rPr>
          <w:spacing w:val="-1"/>
          <w:sz w:val="24"/>
          <w:szCs w:val="24"/>
          <w:lang w:val="en-ID" w:eastAsia="en-ID"/>
        </w:rPr>
        <w:t>a</w:t>
      </w:r>
      <w:r>
        <w:rPr>
          <w:spacing w:val="-2"/>
          <w:sz w:val="24"/>
          <w:szCs w:val="24"/>
          <w:lang w:val="en-ID" w:eastAsia="en-ID"/>
        </w:rPr>
        <w:t>s</w:t>
      </w:r>
      <w:r>
        <w:rPr>
          <w:sz w:val="24"/>
          <w:szCs w:val="24"/>
          <w:lang w:val="en-ID" w:eastAsia="en-ID"/>
        </w:rPr>
        <w:t>i,</w:t>
      </w:r>
      <w:r>
        <w:rPr>
          <w:spacing w:val="5"/>
          <w:sz w:val="24"/>
          <w:szCs w:val="24"/>
          <w:lang w:val="en-ID" w:eastAsia="en-ID"/>
        </w:rPr>
        <w:t xml:space="preserve"> </w:t>
      </w:r>
      <w:r>
        <w:rPr>
          <w:sz w:val="24"/>
          <w:szCs w:val="24"/>
          <w:lang w:val="en-ID" w:eastAsia="en-ID"/>
        </w:rPr>
        <w:t>diukur</w:t>
      </w:r>
      <w:r>
        <w:rPr>
          <w:spacing w:val="4"/>
          <w:sz w:val="24"/>
          <w:szCs w:val="24"/>
          <w:lang w:val="en-ID" w:eastAsia="en-ID"/>
        </w:rPr>
        <w:t xml:space="preserve"> </w:t>
      </w:r>
      <w:r>
        <w:rPr>
          <w:sz w:val="24"/>
          <w:szCs w:val="24"/>
          <w:lang w:val="en-ID" w:eastAsia="en-ID"/>
        </w:rPr>
        <w:t>d</w:t>
      </w:r>
      <w:r>
        <w:rPr>
          <w:spacing w:val="-1"/>
          <w:sz w:val="24"/>
          <w:szCs w:val="24"/>
          <w:lang w:val="en-ID" w:eastAsia="en-ID"/>
        </w:rPr>
        <w:t>a</w:t>
      </w:r>
      <w:r>
        <w:rPr>
          <w:sz w:val="24"/>
          <w:szCs w:val="24"/>
          <w:lang w:val="en-ID" w:eastAsia="en-ID"/>
        </w:rPr>
        <w:t>n</w:t>
      </w:r>
      <w:r>
        <w:rPr>
          <w:spacing w:val="-3"/>
          <w:sz w:val="24"/>
          <w:szCs w:val="24"/>
          <w:lang w:val="en-ID" w:eastAsia="en-ID"/>
        </w:rPr>
        <w:t xml:space="preserve"> </w:t>
      </w:r>
      <w:r>
        <w:rPr>
          <w:spacing w:val="-2"/>
          <w:sz w:val="24"/>
          <w:szCs w:val="24"/>
          <w:lang w:val="en-ID" w:eastAsia="en-ID"/>
        </w:rPr>
        <w:t>s</w:t>
      </w:r>
      <w:r>
        <w:rPr>
          <w:spacing w:val="-1"/>
          <w:sz w:val="24"/>
          <w:szCs w:val="24"/>
          <w:lang w:val="en-ID" w:eastAsia="en-ID"/>
        </w:rPr>
        <w:t>eca</w:t>
      </w:r>
      <w:r>
        <w:rPr>
          <w:spacing w:val="1"/>
          <w:sz w:val="24"/>
          <w:szCs w:val="24"/>
          <w:lang w:val="en-ID" w:eastAsia="en-ID"/>
        </w:rPr>
        <w:t>r</w:t>
      </w:r>
      <w:r>
        <w:rPr>
          <w:sz w:val="24"/>
          <w:szCs w:val="24"/>
          <w:lang w:val="en-ID" w:eastAsia="en-ID"/>
        </w:rPr>
        <w:t>a</w:t>
      </w:r>
      <w:r>
        <w:rPr>
          <w:spacing w:val="1"/>
          <w:sz w:val="24"/>
          <w:szCs w:val="24"/>
          <w:lang w:val="en-ID" w:eastAsia="en-ID"/>
        </w:rPr>
        <w:t xml:space="preserve"> </w:t>
      </w:r>
      <w:r>
        <w:rPr>
          <w:sz w:val="24"/>
          <w:szCs w:val="24"/>
          <w:lang w:val="en-ID" w:eastAsia="en-ID"/>
        </w:rPr>
        <w:t>b</w:t>
      </w:r>
      <w:r>
        <w:rPr>
          <w:spacing w:val="-1"/>
          <w:sz w:val="24"/>
          <w:szCs w:val="24"/>
          <w:lang w:val="en-ID" w:eastAsia="en-ID"/>
        </w:rPr>
        <w:t>e</w:t>
      </w:r>
      <w:r>
        <w:rPr>
          <w:spacing w:val="1"/>
          <w:sz w:val="24"/>
          <w:szCs w:val="24"/>
          <w:lang w:val="en-ID" w:eastAsia="en-ID"/>
        </w:rPr>
        <w:t>r</w:t>
      </w:r>
      <w:r>
        <w:rPr>
          <w:spacing w:val="-2"/>
          <w:sz w:val="24"/>
          <w:szCs w:val="24"/>
          <w:lang w:val="en-ID" w:eastAsia="en-ID"/>
        </w:rPr>
        <w:t>s</w:t>
      </w:r>
      <w:r>
        <w:rPr>
          <w:spacing w:val="-1"/>
          <w:sz w:val="24"/>
          <w:szCs w:val="24"/>
          <w:lang w:val="en-ID" w:eastAsia="en-ID"/>
        </w:rPr>
        <w:t>a</w:t>
      </w:r>
      <w:r>
        <w:rPr>
          <w:sz w:val="24"/>
          <w:szCs w:val="24"/>
          <w:lang w:val="en-ID" w:eastAsia="en-ID"/>
        </w:rPr>
        <w:t>ma</w:t>
      </w:r>
      <w:r>
        <w:rPr>
          <w:spacing w:val="-1"/>
          <w:sz w:val="24"/>
          <w:szCs w:val="24"/>
          <w:lang w:val="en-ID" w:eastAsia="en-ID"/>
        </w:rPr>
        <w:t>a</w:t>
      </w:r>
      <w:r>
        <w:rPr>
          <w:sz w:val="24"/>
          <w:szCs w:val="24"/>
          <w:lang w:val="en-ID" w:eastAsia="en-ID"/>
        </w:rPr>
        <w:t>n</w:t>
      </w:r>
      <w:r>
        <w:rPr>
          <w:spacing w:val="2"/>
          <w:sz w:val="24"/>
          <w:szCs w:val="24"/>
          <w:lang w:val="en-ID" w:eastAsia="en-ID"/>
        </w:rPr>
        <w:t xml:space="preserve"> </w:t>
      </w:r>
      <w:r w:rsidR="00846263">
        <w:rPr>
          <w:sz w:val="24"/>
          <w:szCs w:val="24"/>
          <w:lang w:val="en-ID" w:eastAsia="en-ID"/>
        </w:rPr>
        <w:fldChar w:fldCharType="begin" w:fldLock="1"/>
      </w:r>
      <w:r w:rsidR="006E5F01">
        <w:rPr>
          <w:sz w:val="24"/>
          <w:szCs w:val="24"/>
          <w:lang w:val="en-ID" w:eastAsia="en-ID"/>
        </w:rPr>
        <w:instrText>ADDIN CSL_CITATION {"citationItems":[{"id":"ITEM-1","itemData":{"author":[{"dropping-particle":"","family":"Sudarta","given":"I. W.","non-dropping-particle":"","parse-names":false,"suffix":""},{"dropping-particle":"","family":"Rosyidi","given":"M. I.","non-dropping-particle":"","parse-names":false,"suffix":""},{"dropping-particle":"","family":"Susilo","given":"E.","non-dropping-particle":"","parse-names":false,"suffix":""}],"id":"ITEM-1","issued":{"date-parts":[["2019"]]},"publisher":"Gosyen Publishing","publisher-place":"Yogyakarta","title":"Manajemen Keperawatan: Teori &amp; Aplikasi Praktik Keperawatan","type":"book"},"uris":["http://www.mendeley.com/documents/?uuid=cb5dd1d8-28b7-4d94-856a-032dd1a536f0"]}],"mendeley":{"formattedCitation":"(Sudarta et al., 2019)","plainTextFormattedCitation":"(Sudarta et al., 2019)","previouslyFormattedCitation":"(Sudarta et al., 2019)"},"properties":{"noteIndex":0},"schema":"https://github.com/citation-style-language/schema/raw/master/csl-citation.json"}</w:instrText>
      </w:r>
      <w:r w:rsidR="00846263">
        <w:rPr>
          <w:sz w:val="24"/>
          <w:szCs w:val="24"/>
          <w:lang w:val="en-ID" w:eastAsia="en-ID"/>
        </w:rPr>
        <w:fldChar w:fldCharType="separate"/>
      </w:r>
      <w:r w:rsidR="00846263" w:rsidRPr="00846263">
        <w:rPr>
          <w:noProof/>
          <w:sz w:val="24"/>
          <w:szCs w:val="24"/>
          <w:lang w:val="en-ID" w:eastAsia="en-ID"/>
        </w:rPr>
        <w:t>(Sudarta et al., 2019)</w:t>
      </w:r>
      <w:r w:rsidR="00846263">
        <w:rPr>
          <w:sz w:val="24"/>
          <w:szCs w:val="24"/>
          <w:lang w:val="en-ID" w:eastAsia="en-ID"/>
        </w:rPr>
        <w:fldChar w:fldCharType="end"/>
      </w:r>
      <w:r>
        <w:rPr>
          <w:sz w:val="24"/>
          <w:szCs w:val="24"/>
          <w:lang w:val="en-ID" w:eastAsia="en-ID"/>
        </w:rPr>
        <w:t>.</w:t>
      </w:r>
    </w:p>
    <w:p w14:paraId="35A50F05" w14:textId="77777777" w:rsidR="00F300BD" w:rsidRPr="0028672F" w:rsidRDefault="006F30F7" w:rsidP="0028672F">
      <w:pPr>
        <w:spacing w:line="480" w:lineRule="auto"/>
        <w:ind w:right="83" w:firstLine="720"/>
        <w:jc w:val="both"/>
        <w:rPr>
          <w:sz w:val="24"/>
          <w:szCs w:val="24"/>
          <w:lang w:val="en-ID" w:eastAsia="en-ID"/>
        </w:rPr>
      </w:pPr>
      <w:r>
        <w:rPr>
          <w:spacing w:val="-1"/>
          <w:sz w:val="24"/>
          <w:szCs w:val="24"/>
          <w:lang w:val="en-ID" w:eastAsia="en-ID"/>
        </w:rPr>
        <w:lastRenderedPageBreak/>
        <w:t>c</w:t>
      </w:r>
      <w:r>
        <w:rPr>
          <w:sz w:val="24"/>
          <w:szCs w:val="24"/>
          <w:lang w:val="en-ID" w:eastAsia="en-ID"/>
        </w:rPr>
        <w:t xml:space="preserve">.   </w:t>
      </w:r>
      <w:r>
        <w:rPr>
          <w:spacing w:val="41"/>
          <w:sz w:val="24"/>
          <w:szCs w:val="24"/>
          <w:lang w:val="en-ID" w:eastAsia="en-ID"/>
        </w:rPr>
        <w:t xml:space="preserve"> </w:t>
      </w:r>
      <w:r>
        <w:rPr>
          <w:spacing w:val="1"/>
          <w:sz w:val="24"/>
          <w:szCs w:val="24"/>
          <w:lang w:val="en-ID" w:eastAsia="en-ID"/>
        </w:rPr>
        <w:t>S</w:t>
      </w:r>
      <w:r>
        <w:rPr>
          <w:sz w:val="24"/>
          <w:szCs w:val="24"/>
          <w:lang w:val="en-ID" w:eastAsia="en-ID"/>
        </w:rPr>
        <w:t>t</w:t>
      </w:r>
      <w:r>
        <w:rPr>
          <w:spacing w:val="1"/>
          <w:sz w:val="24"/>
          <w:szCs w:val="24"/>
          <w:lang w:val="en-ID" w:eastAsia="en-ID"/>
        </w:rPr>
        <w:t>i</w:t>
      </w:r>
      <w:r>
        <w:rPr>
          <w:sz w:val="24"/>
          <w:szCs w:val="24"/>
          <w:lang w:val="en-ID" w:eastAsia="en-ID"/>
        </w:rPr>
        <w:t>mu</w:t>
      </w:r>
      <w:r>
        <w:rPr>
          <w:spacing w:val="1"/>
          <w:sz w:val="24"/>
          <w:szCs w:val="24"/>
          <w:lang w:val="en-ID" w:eastAsia="en-ID"/>
        </w:rPr>
        <w:t>l</w:t>
      </w:r>
      <w:r>
        <w:rPr>
          <w:sz w:val="24"/>
          <w:szCs w:val="24"/>
          <w:lang w:val="en-ID" w:eastAsia="en-ID"/>
        </w:rPr>
        <w:t>us</w:t>
      </w:r>
      <w:r>
        <w:rPr>
          <w:spacing w:val="-5"/>
          <w:sz w:val="24"/>
          <w:szCs w:val="24"/>
          <w:lang w:val="en-ID" w:eastAsia="en-ID"/>
        </w:rPr>
        <w:t xml:space="preserve"> </w:t>
      </w:r>
      <w:r>
        <w:rPr>
          <w:spacing w:val="1"/>
          <w:sz w:val="24"/>
          <w:szCs w:val="24"/>
          <w:lang w:val="en-ID" w:eastAsia="en-ID"/>
        </w:rPr>
        <w:t>r</w:t>
      </w:r>
      <w:r>
        <w:rPr>
          <w:spacing w:val="-1"/>
          <w:sz w:val="24"/>
          <w:szCs w:val="24"/>
          <w:lang w:val="en-ID" w:eastAsia="en-ID"/>
        </w:rPr>
        <w:t>e</w:t>
      </w:r>
      <w:r>
        <w:rPr>
          <w:spacing w:val="-2"/>
          <w:sz w:val="24"/>
          <w:szCs w:val="24"/>
          <w:lang w:val="en-ID" w:eastAsia="en-ID"/>
        </w:rPr>
        <w:t>s</w:t>
      </w:r>
      <w:r>
        <w:rPr>
          <w:sz w:val="24"/>
          <w:szCs w:val="24"/>
          <w:lang w:val="en-ID" w:eastAsia="en-ID"/>
        </w:rPr>
        <w:t>idual</w:t>
      </w:r>
      <w:r>
        <w:rPr>
          <w:spacing w:val="-2"/>
          <w:sz w:val="24"/>
          <w:szCs w:val="24"/>
          <w:lang w:val="en-ID" w:eastAsia="en-ID"/>
        </w:rPr>
        <w:t xml:space="preserve"> </w:t>
      </w:r>
      <w:r>
        <w:rPr>
          <w:spacing w:val="-1"/>
          <w:sz w:val="24"/>
          <w:szCs w:val="24"/>
          <w:lang w:val="en-ID" w:eastAsia="en-ID"/>
        </w:rPr>
        <w:t>a</w:t>
      </w:r>
      <w:r>
        <w:rPr>
          <w:sz w:val="24"/>
          <w:szCs w:val="24"/>
          <w:lang w:val="en-ID" w:eastAsia="en-ID"/>
        </w:rPr>
        <w:t>d</w:t>
      </w:r>
      <w:r>
        <w:rPr>
          <w:spacing w:val="-1"/>
          <w:sz w:val="24"/>
          <w:szCs w:val="24"/>
          <w:lang w:val="en-ID" w:eastAsia="en-ID"/>
        </w:rPr>
        <w:t>a</w:t>
      </w:r>
      <w:r>
        <w:rPr>
          <w:sz w:val="24"/>
          <w:szCs w:val="24"/>
          <w:lang w:val="en-ID" w:eastAsia="en-ID"/>
        </w:rPr>
        <w:t>lah</w:t>
      </w:r>
      <w:r>
        <w:rPr>
          <w:spacing w:val="-8"/>
          <w:sz w:val="24"/>
          <w:szCs w:val="24"/>
          <w:lang w:val="en-ID" w:eastAsia="en-ID"/>
        </w:rPr>
        <w:t xml:space="preserve"> </w:t>
      </w:r>
      <w:r>
        <w:rPr>
          <w:spacing w:val="-2"/>
          <w:sz w:val="24"/>
          <w:szCs w:val="24"/>
          <w:lang w:val="en-ID" w:eastAsia="en-ID"/>
        </w:rPr>
        <w:t>s</w:t>
      </w:r>
      <w:r>
        <w:rPr>
          <w:sz w:val="24"/>
          <w:szCs w:val="24"/>
          <w:lang w:val="en-ID" w:eastAsia="en-ID"/>
        </w:rPr>
        <w:t>i</w:t>
      </w:r>
      <w:r>
        <w:rPr>
          <w:spacing w:val="1"/>
          <w:sz w:val="24"/>
          <w:szCs w:val="24"/>
          <w:lang w:val="en-ID" w:eastAsia="en-ID"/>
        </w:rPr>
        <w:t>t</w:t>
      </w:r>
      <w:r>
        <w:rPr>
          <w:sz w:val="24"/>
          <w:szCs w:val="24"/>
          <w:lang w:val="en-ID" w:eastAsia="en-ID"/>
        </w:rPr>
        <w:t>u</w:t>
      </w:r>
      <w:r>
        <w:rPr>
          <w:spacing w:val="-1"/>
          <w:sz w:val="24"/>
          <w:szCs w:val="24"/>
          <w:lang w:val="en-ID" w:eastAsia="en-ID"/>
        </w:rPr>
        <w:t>a</w:t>
      </w:r>
      <w:r>
        <w:rPr>
          <w:spacing w:val="-2"/>
          <w:sz w:val="24"/>
          <w:szCs w:val="24"/>
          <w:lang w:val="en-ID" w:eastAsia="en-ID"/>
        </w:rPr>
        <w:t>s</w:t>
      </w:r>
      <w:r>
        <w:rPr>
          <w:sz w:val="24"/>
          <w:szCs w:val="24"/>
          <w:lang w:val="en-ID" w:eastAsia="en-ID"/>
        </w:rPr>
        <w:t>i</w:t>
      </w:r>
      <w:r>
        <w:rPr>
          <w:spacing w:val="-2"/>
          <w:sz w:val="24"/>
          <w:szCs w:val="24"/>
          <w:lang w:val="en-ID" w:eastAsia="en-ID"/>
        </w:rPr>
        <w:t xml:space="preserve"> </w:t>
      </w:r>
      <w:r>
        <w:rPr>
          <w:sz w:val="24"/>
          <w:szCs w:val="24"/>
          <w:lang w:val="en-ID" w:eastAsia="en-ID"/>
        </w:rPr>
        <w:t>y</w:t>
      </w:r>
      <w:r>
        <w:rPr>
          <w:spacing w:val="-1"/>
          <w:sz w:val="24"/>
          <w:szCs w:val="24"/>
          <w:lang w:val="en-ID" w:eastAsia="en-ID"/>
        </w:rPr>
        <w:t>a</w:t>
      </w:r>
      <w:r>
        <w:rPr>
          <w:sz w:val="24"/>
          <w:szCs w:val="24"/>
          <w:lang w:val="en-ID" w:eastAsia="en-ID"/>
        </w:rPr>
        <w:t>ng</w:t>
      </w:r>
      <w:r>
        <w:rPr>
          <w:spacing w:val="-2"/>
          <w:sz w:val="24"/>
          <w:szCs w:val="24"/>
          <w:lang w:val="en-ID" w:eastAsia="en-ID"/>
        </w:rPr>
        <w:t xml:space="preserve"> </w:t>
      </w:r>
      <w:r>
        <w:rPr>
          <w:spacing w:val="-1"/>
          <w:sz w:val="24"/>
          <w:szCs w:val="24"/>
          <w:lang w:val="en-ID" w:eastAsia="en-ID"/>
        </w:rPr>
        <w:t>a</w:t>
      </w:r>
      <w:r>
        <w:rPr>
          <w:sz w:val="24"/>
          <w:szCs w:val="24"/>
          <w:lang w:val="en-ID" w:eastAsia="en-ID"/>
        </w:rPr>
        <w:t>da</w:t>
      </w:r>
      <w:r>
        <w:rPr>
          <w:spacing w:val="-8"/>
          <w:sz w:val="24"/>
          <w:szCs w:val="24"/>
          <w:lang w:val="en-ID" w:eastAsia="en-ID"/>
        </w:rPr>
        <w:t xml:space="preserve"> </w:t>
      </w:r>
      <w:r>
        <w:rPr>
          <w:sz w:val="24"/>
          <w:szCs w:val="24"/>
          <w:lang w:val="en-ID" w:eastAsia="en-ID"/>
        </w:rPr>
        <w:t>tet</w:t>
      </w:r>
      <w:r>
        <w:rPr>
          <w:spacing w:val="-1"/>
          <w:sz w:val="24"/>
          <w:szCs w:val="24"/>
          <w:lang w:val="en-ID" w:eastAsia="en-ID"/>
        </w:rPr>
        <w:t>a</w:t>
      </w:r>
      <w:r>
        <w:rPr>
          <w:sz w:val="24"/>
          <w:szCs w:val="24"/>
          <w:lang w:val="en-ID" w:eastAsia="en-ID"/>
        </w:rPr>
        <w:t>pi</w:t>
      </w:r>
      <w:r>
        <w:rPr>
          <w:spacing w:val="-2"/>
          <w:sz w:val="24"/>
          <w:szCs w:val="24"/>
          <w:lang w:val="en-ID" w:eastAsia="en-ID"/>
        </w:rPr>
        <w:t xml:space="preserve"> s</w:t>
      </w:r>
      <w:r>
        <w:rPr>
          <w:sz w:val="24"/>
          <w:szCs w:val="24"/>
          <w:lang w:val="en-ID" w:eastAsia="en-ID"/>
        </w:rPr>
        <w:t>u</w:t>
      </w:r>
      <w:r>
        <w:rPr>
          <w:spacing w:val="-5"/>
          <w:sz w:val="24"/>
          <w:szCs w:val="24"/>
          <w:lang w:val="en-ID" w:eastAsia="en-ID"/>
        </w:rPr>
        <w:t>k</w:t>
      </w:r>
      <w:r>
        <w:rPr>
          <w:spacing w:val="-1"/>
          <w:sz w:val="24"/>
          <w:szCs w:val="24"/>
          <w:lang w:val="en-ID" w:eastAsia="en-ID"/>
        </w:rPr>
        <w:t>a</w:t>
      </w:r>
      <w:r>
        <w:rPr>
          <w:sz w:val="24"/>
          <w:szCs w:val="24"/>
          <w:lang w:val="en-ID" w:eastAsia="en-ID"/>
        </w:rPr>
        <w:t>r</w:t>
      </w:r>
      <w:r>
        <w:rPr>
          <w:spacing w:val="-1"/>
          <w:sz w:val="24"/>
          <w:szCs w:val="24"/>
          <w:lang w:val="en-ID" w:eastAsia="en-ID"/>
        </w:rPr>
        <w:t xml:space="preserve"> </w:t>
      </w:r>
      <w:r>
        <w:rPr>
          <w:sz w:val="24"/>
          <w:szCs w:val="24"/>
          <w:lang w:val="en-ID" w:eastAsia="en-ID"/>
        </w:rPr>
        <w:t>untuk</w:t>
      </w:r>
      <w:r>
        <w:rPr>
          <w:spacing w:val="-7"/>
          <w:sz w:val="24"/>
          <w:szCs w:val="24"/>
          <w:lang w:val="en-ID" w:eastAsia="en-ID"/>
        </w:rPr>
        <w:t xml:space="preserve"> </w:t>
      </w:r>
      <w:r>
        <w:rPr>
          <w:sz w:val="24"/>
          <w:szCs w:val="24"/>
          <w:lang w:val="en-ID" w:eastAsia="en-ID"/>
        </w:rPr>
        <w:t>diob</w:t>
      </w:r>
      <w:r>
        <w:rPr>
          <w:spacing w:val="-2"/>
          <w:sz w:val="24"/>
          <w:szCs w:val="24"/>
          <w:lang w:val="en-ID" w:eastAsia="en-ID"/>
        </w:rPr>
        <w:t>s</w:t>
      </w:r>
      <w:r>
        <w:rPr>
          <w:spacing w:val="-1"/>
          <w:sz w:val="24"/>
          <w:szCs w:val="24"/>
          <w:lang w:val="en-ID" w:eastAsia="en-ID"/>
        </w:rPr>
        <w:t>e</w:t>
      </w:r>
      <w:r>
        <w:rPr>
          <w:spacing w:val="1"/>
          <w:sz w:val="24"/>
          <w:szCs w:val="24"/>
          <w:lang w:val="en-ID" w:eastAsia="en-ID"/>
        </w:rPr>
        <w:t>r</w:t>
      </w:r>
      <w:r>
        <w:rPr>
          <w:sz w:val="24"/>
          <w:szCs w:val="24"/>
          <w:lang w:val="en-ID" w:eastAsia="en-ID"/>
        </w:rPr>
        <w:t>v</w:t>
      </w:r>
      <w:r>
        <w:rPr>
          <w:spacing w:val="-1"/>
          <w:sz w:val="24"/>
          <w:szCs w:val="24"/>
          <w:lang w:val="en-ID" w:eastAsia="en-ID"/>
        </w:rPr>
        <w:t>a</w:t>
      </w:r>
      <w:r>
        <w:rPr>
          <w:spacing w:val="-2"/>
          <w:sz w:val="24"/>
          <w:szCs w:val="24"/>
          <w:lang w:val="en-ID" w:eastAsia="en-ID"/>
        </w:rPr>
        <w:t>s</w:t>
      </w:r>
      <w:r>
        <w:rPr>
          <w:sz w:val="24"/>
          <w:szCs w:val="24"/>
          <w:lang w:val="en-ID" w:eastAsia="en-ID"/>
        </w:rPr>
        <w:t>i melipu</w:t>
      </w:r>
      <w:r>
        <w:rPr>
          <w:spacing w:val="1"/>
          <w:sz w:val="24"/>
          <w:szCs w:val="24"/>
          <w:lang w:val="en-ID" w:eastAsia="en-ID"/>
        </w:rPr>
        <w:t>t</w:t>
      </w:r>
      <w:r>
        <w:rPr>
          <w:sz w:val="24"/>
          <w:szCs w:val="24"/>
          <w:lang w:val="en-ID" w:eastAsia="en-ID"/>
        </w:rPr>
        <w:t>i</w:t>
      </w:r>
      <w:r>
        <w:rPr>
          <w:spacing w:val="5"/>
          <w:sz w:val="24"/>
          <w:szCs w:val="24"/>
          <w:lang w:val="en-ID" w:eastAsia="en-ID"/>
        </w:rPr>
        <w:t xml:space="preserve"> </w:t>
      </w:r>
      <w:r>
        <w:rPr>
          <w:sz w:val="24"/>
          <w:szCs w:val="24"/>
          <w:lang w:val="en-ID" w:eastAsia="en-ID"/>
        </w:rPr>
        <w:t>k</w:t>
      </w:r>
      <w:r>
        <w:rPr>
          <w:spacing w:val="-1"/>
          <w:sz w:val="24"/>
          <w:szCs w:val="24"/>
          <w:lang w:val="en-ID" w:eastAsia="en-ID"/>
        </w:rPr>
        <w:t>e</w:t>
      </w:r>
      <w:r>
        <w:rPr>
          <w:sz w:val="24"/>
          <w:szCs w:val="24"/>
          <w:lang w:val="en-ID" w:eastAsia="en-ID"/>
        </w:rPr>
        <w:t>p</w:t>
      </w:r>
      <w:r>
        <w:rPr>
          <w:spacing w:val="-1"/>
          <w:sz w:val="24"/>
          <w:szCs w:val="24"/>
          <w:lang w:val="en-ID" w:eastAsia="en-ID"/>
        </w:rPr>
        <w:t>e</w:t>
      </w:r>
      <w:r>
        <w:rPr>
          <w:spacing w:val="1"/>
          <w:sz w:val="24"/>
          <w:szCs w:val="24"/>
          <w:lang w:val="en-ID" w:eastAsia="en-ID"/>
        </w:rPr>
        <w:t>r</w:t>
      </w:r>
      <w:r>
        <w:rPr>
          <w:spacing w:val="-1"/>
          <w:sz w:val="24"/>
          <w:szCs w:val="24"/>
          <w:lang w:val="en-ID" w:eastAsia="en-ID"/>
        </w:rPr>
        <w:t>ca</w:t>
      </w:r>
      <w:r>
        <w:rPr>
          <w:sz w:val="24"/>
          <w:szCs w:val="24"/>
          <w:lang w:val="en-ID" w:eastAsia="en-ID"/>
        </w:rPr>
        <w:t>y</w:t>
      </w:r>
      <w:r>
        <w:rPr>
          <w:spacing w:val="-1"/>
          <w:sz w:val="24"/>
          <w:szCs w:val="24"/>
          <w:lang w:val="en-ID" w:eastAsia="en-ID"/>
        </w:rPr>
        <w:t>aa</w:t>
      </w:r>
      <w:r>
        <w:rPr>
          <w:sz w:val="24"/>
          <w:szCs w:val="24"/>
          <w:lang w:val="en-ID" w:eastAsia="en-ID"/>
        </w:rPr>
        <w:t>n,</w:t>
      </w:r>
      <w:r>
        <w:rPr>
          <w:spacing w:val="2"/>
          <w:sz w:val="24"/>
          <w:szCs w:val="24"/>
          <w:lang w:val="en-ID" w:eastAsia="en-ID"/>
        </w:rPr>
        <w:t xml:space="preserve"> </w:t>
      </w:r>
      <w:r>
        <w:rPr>
          <w:spacing w:val="-2"/>
          <w:sz w:val="24"/>
          <w:szCs w:val="24"/>
          <w:lang w:val="en-ID" w:eastAsia="en-ID"/>
        </w:rPr>
        <w:t>s</w:t>
      </w:r>
      <w:r>
        <w:rPr>
          <w:sz w:val="24"/>
          <w:szCs w:val="24"/>
          <w:lang w:val="en-ID" w:eastAsia="en-ID"/>
        </w:rPr>
        <w:t>ikap,</w:t>
      </w:r>
      <w:r>
        <w:rPr>
          <w:spacing w:val="2"/>
          <w:sz w:val="24"/>
          <w:szCs w:val="24"/>
          <w:lang w:val="en-ID" w:eastAsia="en-ID"/>
        </w:rPr>
        <w:t xml:space="preserve"> </w:t>
      </w:r>
      <w:r>
        <w:rPr>
          <w:spacing w:val="-2"/>
          <w:sz w:val="24"/>
          <w:szCs w:val="24"/>
          <w:lang w:val="en-ID" w:eastAsia="en-ID"/>
        </w:rPr>
        <w:t>s</w:t>
      </w:r>
      <w:r>
        <w:rPr>
          <w:sz w:val="24"/>
          <w:szCs w:val="24"/>
          <w:lang w:val="en-ID" w:eastAsia="en-ID"/>
        </w:rPr>
        <w:t>i</w:t>
      </w:r>
      <w:r>
        <w:rPr>
          <w:spacing w:val="2"/>
          <w:sz w:val="24"/>
          <w:szCs w:val="24"/>
          <w:lang w:val="en-ID" w:eastAsia="en-ID"/>
        </w:rPr>
        <w:t>f</w:t>
      </w:r>
      <w:r>
        <w:rPr>
          <w:spacing w:val="-1"/>
          <w:sz w:val="24"/>
          <w:szCs w:val="24"/>
          <w:lang w:val="en-ID" w:eastAsia="en-ID"/>
        </w:rPr>
        <w:t>a</w:t>
      </w:r>
      <w:r>
        <w:rPr>
          <w:sz w:val="24"/>
          <w:szCs w:val="24"/>
          <w:lang w:val="en-ID" w:eastAsia="en-ID"/>
        </w:rPr>
        <w:t>t ind</w:t>
      </w:r>
      <w:r>
        <w:rPr>
          <w:spacing w:val="1"/>
          <w:sz w:val="24"/>
          <w:szCs w:val="24"/>
          <w:lang w:val="en-ID" w:eastAsia="en-ID"/>
        </w:rPr>
        <w:t>i</w:t>
      </w:r>
      <w:r>
        <w:rPr>
          <w:sz w:val="24"/>
          <w:szCs w:val="24"/>
          <w:lang w:val="en-ID" w:eastAsia="en-ID"/>
        </w:rPr>
        <w:t>vidu b</w:t>
      </w:r>
      <w:r>
        <w:rPr>
          <w:spacing w:val="-1"/>
          <w:sz w:val="24"/>
          <w:szCs w:val="24"/>
          <w:lang w:val="en-ID" w:eastAsia="en-ID"/>
        </w:rPr>
        <w:t>e</w:t>
      </w:r>
      <w:r>
        <w:rPr>
          <w:spacing w:val="1"/>
          <w:sz w:val="24"/>
          <w:szCs w:val="24"/>
          <w:lang w:val="en-ID" w:eastAsia="en-ID"/>
        </w:rPr>
        <w:t>r</w:t>
      </w:r>
      <w:r>
        <w:rPr>
          <w:sz w:val="24"/>
          <w:szCs w:val="24"/>
          <w:lang w:val="en-ID" w:eastAsia="en-ID"/>
        </w:rPr>
        <w:t>k</w:t>
      </w:r>
      <w:r>
        <w:rPr>
          <w:spacing w:val="-6"/>
          <w:sz w:val="24"/>
          <w:szCs w:val="24"/>
          <w:lang w:val="en-ID" w:eastAsia="en-ID"/>
        </w:rPr>
        <w:t>e</w:t>
      </w:r>
      <w:r>
        <w:rPr>
          <w:sz w:val="24"/>
          <w:szCs w:val="24"/>
          <w:lang w:val="en-ID" w:eastAsia="en-ID"/>
        </w:rPr>
        <w:t>mbang</w:t>
      </w:r>
      <w:r>
        <w:rPr>
          <w:spacing w:val="4"/>
          <w:sz w:val="24"/>
          <w:szCs w:val="24"/>
          <w:lang w:val="en-ID" w:eastAsia="en-ID"/>
        </w:rPr>
        <w:t xml:space="preserve"> </w:t>
      </w:r>
      <w:r>
        <w:rPr>
          <w:spacing w:val="-2"/>
          <w:sz w:val="24"/>
          <w:szCs w:val="24"/>
          <w:lang w:val="en-ID" w:eastAsia="en-ID"/>
        </w:rPr>
        <w:t>s</w:t>
      </w:r>
      <w:r>
        <w:rPr>
          <w:spacing w:val="-1"/>
          <w:sz w:val="24"/>
          <w:szCs w:val="24"/>
          <w:lang w:val="en-ID" w:eastAsia="en-ID"/>
        </w:rPr>
        <w:t>e</w:t>
      </w:r>
      <w:r>
        <w:rPr>
          <w:spacing w:val="-2"/>
          <w:sz w:val="24"/>
          <w:szCs w:val="24"/>
          <w:lang w:val="en-ID" w:eastAsia="en-ID"/>
        </w:rPr>
        <w:t>s</w:t>
      </w:r>
      <w:r>
        <w:rPr>
          <w:sz w:val="24"/>
          <w:szCs w:val="24"/>
          <w:lang w:val="en-ID" w:eastAsia="en-ID"/>
        </w:rPr>
        <w:t>u</w:t>
      </w:r>
      <w:r>
        <w:rPr>
          <w:spacing w:val="-1"/>
          <w:sz w:val="24"/>
          <w:szCs w:val="24"/>
          <w:lang w:val="en-ID" w:eastAsia="en-ID"/>
        </w:rPr>
        <w:t>a</w:t>
      </w:r>
      <w:r>
        <w:rPr>
          <w:sz w:val="24"/>
          <w:szCs w:val="24"/>
          <w:lang w:val="en-ID" w:eastAsia="en-ID"/>
        </w:rPr>
        <w:t>i</w:t>
      </w:r>
      <w:r>
        <w:rPr>
          <w:spacing w:val="5"/>
          <w:sz w:val="24"/>
          <w:szCs w:val="24"/>
          <w:lang w:val="en-ID" w:eastAsia="en-ID"/>
        </w:rPr>
        <w:t xml:space="preserve"> </w:t>
      </w:r>
      <w:r>
        <w:rPr>
          <w:sz w:val="24"/>
          <w:szCs w:val="24"/>
          <w:lang w:val="en-ID" w:eastAsia="en-ID"/>
        </w:rPr>
        <w:t>p</w:t>
      </w:r>
      <w:r>
        <w:rPr>
          <w:spacing w:val="-1"/>
          <w:sz w:val="24"/>
          <w:szCs w:val="24"/>
          <w:lang w:val="en-ID" w:eastAsia="en-ID"/>
        </w:rPr>
        <w:t>e</w:t>
      </w:r>
      <w:r>
        <w:rPr>
          <w:sz w:val="24"/>
          <w:szCs w:val="24"/>
          <w:lang w:val="en-ID" w:eastAsia="en-ID"/>
        </w:rPr>
        <w:t>ng</w:t>
      </w:r>
      <w:r>
        <w:rPr>
          <w:spacing w:val="-1"/>
          <w:sz w:val="24"/>
          <w:szCs w:val="24"/>
          <w:lang w:val="en-ID" w:eastAsia="en-ID"/>
        </w:rPr>
        <w:t>a</w:t>
      </w:r>
      <w:r>
        <w:rPr>
          <w:sz w:val="24"/>
          <w:szCs w:val="24"/>
          <w:lang w:val="en-ID" w:eastAsia="en-ID"/>
        </w:rPr>
        <w:t>lam</w:t>
      </w:r>
      <w:r>
        <w:rPr>
          <w:spacing w:val="-1"/>
          <w:sz w:val="24"/>
          <w:szCs w:val="24"/>
          <w:lang w:val="en-ID" w:eastAsia="en-ID"/>
        </w:rPr>
        <w:t>a</w:t>
      </w:r>
      <w:r>
        <w:rPr>
          <w:sz w:val="24"/>
          <w:szCs w:val="24"/>
          <w:lang w:val="en-ID" w:eastAsia="en-ID"/>
        </w:rPr>
        <w:t>n y</w:t>
      </w:r>
      <w:r>
        <w:rPr>
          <w:spacing w:val="-1"/>
          <w:sz w:val="24"/>
          <w:szCs w:val="24"/>
          <w:lang w:val="en-ID" w:eastAsia="en-ID"/>
        </w:rPr>
        <w:t>a</w:t>
      </w:r>
      <w:r>
        <w:rPr>
          <w:sz w:val="24"/>
          <w:szCs w:val="24"/>
          <w:lang w:val="en-ID" w:eastAsia="en-ID"/>
        </w:rPr>
        <w:t>ng</w:t>
      </w:r>
      <w:r>
        <w:rPr>
          <w:spacing w:val="2"/>
          <w:sz w:val="24"/>
          <w:szCs w:val="24"/>
          <w:lang w:val="en-ID" w:eastAsia="en-ID"/>
        </w:rPr>
        <w:t xml:space="preserve"> </w:t>
      </w:r>
      <w:r>
        <w:rPr>
          <w:sz w:val="24"/>
          <w:szCs w:val="24"/>
          <w:lang w:val="en-ID" w:eastAsia="en-ID"/>
        </w:rPr>
        <w:t>lalu</w:t>
      </w:r>
      <w:r>
        <w:rPr>
          <w:spacing w:val="2"/>
          <w:sz w:val="24"/>
          <w:szCs w:val="24"/>
          <w:lang w:val="en-ID" w:eastAsia="en-ID"/>
        </w:rPr>
        <w:t xml:space="preserve"> </w:t>
      </w:r>
      <w:r>
        <w:rPr>
          <w:sz w:val="24"/>
          <w:szCs w:val="24"/>
          <w:lang w:val="en-ID" w:eastAsia="en-ID"/>
        </w:rPr>
        <w:t>h</w:t>
      </w:r>
      <w:r>
        <w:rPr>
          <w:spacing w:val="-1"/>
          <w:sz w:val="24"/>
          <w:szCs w:val="24"/>
          <w:lang w:val="en-ID" w:eastAsia="en-ID"/>
        </w:rPr>
        <w:t>a</w:t>
      </w:r>
      <w:r>
        <w:rPr>
          <w:sz w:val="24"/>
          <w:szCs w:val="24"/>
          <w:lang w:val="en-ID" w:eastAsia="en-ID"/>
        </w:rPr>
        <w:t>l</w:t>
      </w:r>
      <w:r>
        <w:rPr>
          <w:spacing w:val="3"/>
          <w:sz w:val="24"/>
          <w:szCs w:val="24"/>
          <w:lang w:val="en-ID" w:eastAsia="en-ID"/>
        </w:rPr>
        <w:t xml:space="preserve"> </w:t>
      </w:r>
      <w:r>
        <w:rPr>
          <w:sz w:val="24"/>
          <w:szCs w:val="24"/>
          <w:lang w:val="en-ID" w:eastAsia="en-ID"/>
        </w:rPr>
        <w:t>i</w:t>
      </w:r>
      <w:r>
        <w:rPr>
          <w:spacing w:val="-4"/>
          <w:sz w:val="24"/>
          <w:szCs w:val="24"/>
          <w:lang w:val="en-ID" w:eastAsia="en-ID"/>
        </w:rPr>
        <w:t>n</w:t>
      </w:r>
      <w:r>
        <w:rPr>
          <w:sz w:val="24"/>
          <w:szCs w:val="24"/>
          <w:lang w:val="en-ID" w:eastAsia="en-ID"/>
        </w:rPr>
        <w:t>i</w:t>
      </w:r>
      <w:r>
        <w:rPr>
          <w:spacing w:val="4"/>
          <w:sz w:val="24"/>
          <w:szCs w:val="24"/>
          <w:lang w:val="en-ID" w:eastAsia="en-ID"/>
        </w:rPr>
        <w:t xml:space="preserve"> </w:t>
      </w:r>
      <w:r>
        <w:rPr>
          <w:sz w:val="24"/>
          <w:szCs w:val="24"/>
          <w:lang w:val="en-ID" w:eastAsia="en-ID"/>
        </w:rPr>
        <w:t>memb</w:t>
      </w:r>
      <w:r>
        <w:rPr>
          <w:spacing w:val="-1"/>
          <w:sz w:val="24"/>
          <w:szCs w:val="24"/>
          <w:lang w:val="en-ID" w:eastAsia="en-ID"/>
        </w:rPr>
        <w:t>e</w:t>
      </w:r>
      <w:r>
        <w:rPr>
          <w:spacing w:val="1"/>
          <w:sz w:val="24"/>
          <w:szCs w:val="24"/>
          <w:lang w:val="en-ID" w:eastAsia="en-ID"/>
        </w:rPr>
        <w:t>r</w:t>
      </w:r>
      <w:r>
        <w:rPr>
          <w:sz w:val="24"/>
          <w:szCs w:val="24"/>
          <w:lang w:val="en-ID" w:eastAsia="en-ID"/>
        </w:rPr>
        <w:t>i</w:t>
      </w:r>
      <w:r>
        <w:rPr>
          <w:spacing w:val="-2"/>
          <w:sz w:val="24"/>
          <w:szCs w:val="24"/>
          <w:lang w:val="en-ID" w:eastAsia="en-ID"/>
        </w:rPr>
        <w:t xml:space="preserve"> </w:t>
      </w:r>
      <w:r>
        <w:rPr>
          <w:sz w:val="24"/>
          <w:szCs w:val="24"/>
          <w:lang w:val="en-ID" w:eastAsia="en-ID"/>
        </w:rPr>
        <w:t>p</w:t>
      </w:r>
      <w:r>
        <w:rPr>
          <w:spacing w:val="1"/>
          <w:sz w:val="24"/>
          <w:szCs w:val="24"/>
          <w:lang w:val="en-ID" w:eastAsia="en-ID"/>
        </w:rPr>
        <w:t>r</w:t>
      </w:r>
      <w:r>
        <w:rPr>
          <w:sz w:val="24"/>
          <w:szCs w:val="24"/>
          <w:lang w:val="en-ID" w:eastAsia="en-ID"/>
        </w:rPr>
        <w:t>o</w:t>
      </w:r>
      <w:r>
        <w:rPr>
          <w:spacing w:val="-2"/>
          <w:sz w:val="24"/>
          <w:szCs w:val="24"/>
          <w:lang w:val="en-ID" w:eastAsia="en-ID"/>
        </w:rPr>
        <w:t>s</w:t>
      </w:r>
      <w:r>
        <w:rPr>
          <w:spacing w:val="-1"/>
          <w:sz w:val="24"/>
          <w:szCs w:val="24"/>
          <w:lang w:val="en-ID" w:eastAsia="en-ID"/>
        </w:rPr>
        <w:t>e</w:t>
      </w:r>
      <w:r>
        <w:rPr>
          <w:sz w:val="24"/>
          <w:szCs w:val="24"/>
          <w:lang w:val="en-ID" w:eastAsia="en-ID"/>
        </w:rPr>
        <w:t>s b</w:t>
      </w:r>
      <w:r>
        <w:rPr>
          <w:spacing w:val="1"/>
          <w:sz w:val="24"/>
          <w:szCs w:val="24"/>
          <w:lang w:val="en-ID" w:eastAsia="en-ID"/>
        </w:rPr>
        <w:t>e</w:t>
      </w:r>
      <w:r>
        <w:rPr>
          <w:sz w:val="24"/>
          <w:szCs w:val="24"/>
          <w:lang w:val="en-ID" w:eastAsia="en-ID"/>
        </w:rPr>
        <w:t>laj</w:t>
      </w:r>
      <w:r>
        <w:rPr>
          <w:spacing w:val="-1"/>
          <w:sz w:val="24"/>
          <w:szCs w:val="24"/>
          <w:lang w:val="en-ID" w:eastAsia="en-ID"/>
        </w:rPr>
        <w:t>a</w:t>
      </w:r>
      <w:r>
        <w:rPr>
          <w:sz w:val="24"/>
          <w:szCs w:val="24"/>
          <w:lang w:val="en-ID" w:eastAsia="en-ID"/>
        </w:rPr>
        <w:t>r</w:t>
      </w:r>
      <w:r>
        <w:rPr>
          <w:spacing w:val="4"/>
          <w:sz w:val="24"/>
          <w:szCs w:val="24"/>
          <w:lang w:val="en-ID" w:eastAsia="en-ID"/>
        </w:rPr>
        <w:t xml:space="preserve"> </w:t>
      </w:r>
      <w:r>
        <w:rPr>
          <w:sz w:val="24"/>
          <w:szCs w:val="24"/>
          <w:lang w:val="en-ID" w:eastAsia="en-ID"/>
        </w:rPr>
        <w:t>untuk</w:t>
      </w:r>
      <w:r>
        <w:rPr>
          <w:spacing w:val="-2"/>
          <w:sz w:val="24"/>
          <w:szCs w:val="24"/>
          <w:lang w:val="en-ID" w:eastAsia="en-ID"/>
        </w:rPr>
        <w:t xml:space="preserve"> </w:t>
      </w:r>
      <w:r>
        <w:rPr>
          <w:sz w:val="24"/>
          <w:szCs w:val="24"/>
          <w:lang w:val="en-ID" w:eastAsia="en-ID"/>
        </w:rPr>
        <w:t>to</w:t>
      </w:r>
      <w:r>
        <w:rPr>
          <w:spacing w:val="1"/>
          <w:sz w:val="24"/>
          <w:szCs w:val="24"/>
          <w:lang w:val="en-ID" w:eastAsia="en-ID"/>
        </w:rPr>
        <w:t>l</w:t>
      </w:r>
      <w:r>
        <w:rPr>
          <w:spacing w:val="-6"/>
          <w:sz w:val="24"/>
          <w:szCs w:val="24"/>
          <w:lang w:val="en-ID" w:eastAsia="en-ID"/>
        </w:rPr>
        <w:t>e</w:t>
      </w:r>
      <w:r>
        <w:rPr>
          <w:spacing w:val="1"/>
          <w:sz w:val="24"/>
          <w:szCs w:val="24"/>
          <w:lang w:val="en-ID" w:eastAsia="en-ID"/>
        </w:rPr>
        <w:t>r</w:t>
      </w:r>
      <w:r>
        <w:rPr>
          <w:spacing w:val="-1"/>
          <w:sz w:val="24"/>
          <w:szCs w:val="24"/>
          <w:lang w:val="en-ID" w:eastAsia="en-ID"/>
        </w:rPr>
        <w:t>a</w:t>
      </w:r>
      <w:r>
        <w:rPr>
          <w:sz w:val="24"/>
          <w:szCs w:val="24"/>
          <w:lang w:val="en-ID" w:eastAsia="en-ID"/>
        </w:rPr>
        <w:t>n</w:t>
      </w:r>
      <w:r>
        <w:rPr>
          <w:spacing w:val="-2"/>
          <w:sz w:val="24"/>
          <w:szCs w:val="24"/>
          <w:lang w:val="en-ID" w:eastAsia="en-ID"/>
        </w:rPr>
        <w:t>s</w:t>
      </w:r>
      <w:r>
        <w:rPr>
          <w:sz w:val="24"/>
          <w:szCs w:val="24"/>
          <w:lang w:val="en-ID" w:eastAsia="en-ID"/>
        </w:rPr>
        <w:t>i</w:t>
      </w:r>
      <w:r>
        <w:rPr>
          <w:spacing w:val="3"/>
          <w:sz w:val="24"/>
          <w:szCs w:val="24"/>
          <w:lang w:val="en-ID" w:eastAsia="en-ID"/>
        </w:rPr>
        <w:t xml:space="preserve"> </w:t>
      </w:r>
      <w:r w:rsidR="00846263">
        <w:rPr>
          <w:sz w:val="24"/>
          <w:szCs w:val="24"/>
          <w:lang w:val="en-ID" w:eastAsia="en-ID"/>
        </w:rPr>
        <w:fldChar w:fldCharType="begin" w:fldLock="1"/>
      </w:r>
      <w:r w:rsidR="006E5F01">
        <w:rPr>
          <w:sz w:val="24"/>
          <w:szCs w:val="24"/>
          <w:lang w:val="en-ID" w:eastAsia="en-ID"/>
        </w:rPr>
        <w:instrText>ADDIN CSL_CITATION {"citationItems":[{"id":"ITEM-1","itemData":{"author":[{"dropping-particle":"","family":"Sudarta","given":"I. W.","non-dropping-particle":"","parse-names":false,"suffix":""},{"dropping-particle":"","family":"Rosyidi","given":"M. I.","non-dropping-particle":"","parse-names":false,"suffix":""},{"dropping-particle":"","family":"Susilo","given":"E.","non-dropping-particle":"","parse-names":false,"suffix":""}],"id":"ITEM-1","issued":{"date-parts":[["2019"]]},"publisher":"Gosyen Publishing","publisher-place":"Yogyakarta","title":"Manajemen Keperawatan: Teori &amp; Aplikasi Praktik Keperawatan","type":"book"},"uris":["http://www.mendeley.com/documents/?uuid=cb5dd1d8-28b7-4d94-856a-032dd1a536f0"]}],"mendeley":{"formattedCitation":"(Sudarta et al., 2019)","plainTextFormattedCitation":"(Sudarta et al., 2019)","previouslyFormattedCitation":"(Sudarta et al., 2019)"},"properties":{"noteIndex":0},"schema":"https://github.com/citation-style-language/schema/raw/master/csl-citation.json"}</w:instrText>
      </w:r>
      <w:r w:rsidR="00846263">
        <w:rPr>
          <w:sz w:val="24"/>
          <w:szCs w:val="24"/>
          <w:lang w:val="en-ID" w:eastAsia="en-ID"/>
        </w:rPr>
        <w:fldChar w:fldCharType="separate"/>
      </w:r>
      <w:r w:rsidR="00846263" w:rsidRPr="00846263">
        <w:rPr>
          <w:noProof/>
          <w:sz w:val="24"/>
          <w:szCs w:val="24"/>
          <w:lang w:val="en-ID" w:eastAsia="en-ID"/>
        </w:rPr>
        <w:t>(Sudarta et al., 2019)</w:t>
      </w:r>
      <w:r w:rsidR="00846263">
        <w:rPr>
          <w:sz w:val="24"/>
          <w:szCs w:val="24"/>
          <w:lang w:val="en-ID" w:eastAsia="en-ID"/>
        </w:rPr>
        <w:fldChar w:fldCharType="end"/>
      </w:r>
      <w:r>
        <w:rPr>
          <w:sz w:val="24"/>
          <w:szCs w:val="24"/>
          <w:lang w:val="en-ID" w:eastAsia="en-ID"/>
        </w:rPr>
        <w:t>.</w:t>
      </w:r>
    </w:p>
    <w:p w14:paraId="183E0EFB" w14:textId="77777777" w:rsidR="0000189A" w:rsidRDefault="006F30F7" w:rsidP="0028672F">
      <w:pPr>
        <w:ind w:right="5152"/>
        <w:rPr>
          <w:sz w:val="24"/>
          <w:szCs w:val="24"/>
          <w:lang w:val="en-ID" w:eastAsia="en-ID"/>
        </w:rPr>
      </w:pPr>
      <w:r>
        <w:rPr>
          <w:sz w:val="24"/>
          <w:szCs w:val="24"/>
          <w:lang w:val="en-ID" w:eastAsia="en-ID"/>
        </w:rPr>
        <w:t xml:space="preserve">2.   </w:t>
      </w:r>
      <w:r>
        <w:rPr>
          <w:spacing w:val="1"/>
          <w:sz w:val="24"/>
          <w:szCs w:val="24"/>
          <w:lang w:val="en-ID" w:eastAsia="en-ID"/>
        </w:rPr>
        <w:t>Pr</w:t>
      </w:r>
      <w:r>
        <w:rPr>
          <w:sz w:val="24"/>
          <w:szCs w:val="24"/>
          <w:lang w:val="en-ID" w:eastAsia="en-ID"/>
        </w:rPr>
        <w:t>o</w:t>
      </w:r>
      <w:r>
        <w:rPr>
          <w:spacing w:val="-2"/>
          <w:sz w:val="24"/>
          <w:szCs w:val="24"/>
          <w:lang w:val="en-ID" w:eastAsia="en-ID"/>
        </w:rPr>
        <w:t>s</w:t>
      </w:r>
      <w:r>
        <w:rPr>
          <w:spacing w:val="-1"/>
          <w:sz w:val="24"/>
          <w:szCs w:val="24"/>
          <w:lang w:val="en-ID" w:eastAsia="en-ID"/>
        </w:rPr>
        <w:t>e</w:t>
      </w:r>
      <w:r>
        <w:rPr>
          <w:sz w:val="24"/>
          <w:szCs w:val="24"/>
          <w:lang w:val="en-ID" w:eastAsia="en-ID"/>
        </w:rPr>
        <w:t>s</w:t>
      </w:r>
      <w:r w:rsidR="00C92E32">
        <w:rPr>
          <w:sz w:val="24"/>
          <w:szCs w:val="24"/>
          <w:lang w:val="en-ID" w:eastAsia="en-ID"/>
        </w:rPr>
        <w:t xml:space="preserve"> Kontrol</w:t>
      </w:r>
    </w:p>
    <w:p w14:paraId="1FD176B2" w14:textId="77777777" w:rsidR="0028672F" w:rsidRDefault="0028672F" w:rsidP="0028672F">
      <w:pPr>
        <w:ind w:right="5152"/>
        <w:rPr>
          <w:sz w:val="24"/>
          <w:szCs w:val="24"/>
          <w:lang w:val="en-ID" w:eastAsia="en-ID"/>
        </w:rPr>
      </w:pPr>
    </w:p>
    <w:p w14:paraId="41C35764" w14:textId="77777777" w:rsidR="0000189A" w:rsidRDefault="006F30F7" w:rsidP="00C92E32">
      <w:pPr>
        <w:spacing w:line="480" w:lineRule="auto"/>
        <w:ind w:left="720" w:right="526"/>
        <w:rPr>
          <w:sz w:val="24"/>
          <w:szCs w:val="24"/>
          <w:lang w:val="en-ID" w:eastAsia="en-ID"/>
        </w:rPr>
      </w:pPr>
      <w:r>
        <w:rPr>
          <w:spacing w:val="-4"/>
          <w:sz w:val="24"/>
          <w:szCs w:val="24"/>
          <w:lang w:val="en-ID" w:eastAsia="en-ID"/>
        </w:rPr>
        <w:t>P</w:t>
      </w:r>
      <w:r>
        <w:rPr>
          <w:spacing w:val="1"/>
          <w:sz w:val="24"/>
          <w:szCs w:val="24"/>
          <w:lang w:val="en-ID" w:eastAsia="en-ID"/>
        </w:rPr>
        <w:t>r</w:t>
      </w:r>
      <w:r>
        <w:rPr>
          <w:sz w:val="24"/>
          <w:szCs w:val="24"/>
          <w:lang w:val="en-ID" w:eastAsia="en-ID"/>
        </w:rPr>
        <w:t>o</w:t>
      </w:r>
      <w:r>
        <w:rPr>
          <w:spacing w:val="-2"/>
          <w:sz w:val="24"/>
          <w:szCs w:val="24"/>
          <w:lang w:val="en-ID" w:eastAsia="en-ID"/>
        </w:rPr>
        <w:t>s</w:t>
      </w:r>
      <w:r>
        <w:rPr>
          <w:spacing w:val="-1"/>
          <w:sz w:val="24"/>
          <w:szCs w:val="24"/>
          <w:lang w:val="en-ID" w:eastAsia="en-ID"/>
        </w:rPr>
        <w:t>e</w:t>
      </w:r>
      <w:r>
        <w:rPr>
          <w:sz w:val="24"/>
          <w:szCs w:val="24"/>
          <w:lang w:val="en-ID" w:eastAsia="en-ID"/>
        </w:rPr>
        <w:t>s kont</w:t>
      </w:r>
      <w:r>
        <w:rPr>
          <w:spacing w:val="2"/>
          <w:sz w:val="24"/>
          <w:szCs w:val="24"/>
          <w:lang w:val="en-ID" w:eastAsia="en-ID"/>
        </w:rPr>
        <w:t>r</w:t>
      </w:r>
      <w:r>
        <w:rPr>
          <w:sz w:val="24"/>
          <w:szCs w:val="24"/>
          <w:lang w:val="en-ID" w:eastAsia="en-ID"/>
        </w:rPr>
        <w:t>ol</w:t>
      </w:r>
      <w:r>
        <w:rPr>
          <w:spacing w:val="3"/>
          <w:sz w:val="24"/>
          <w:szCs w:val="24"/>
          <w:lang w:val="en-ID" w:eastAsia="en-ID"/>
        </w:rPr>
        <w:t xml:space="preserve"> </w:t>
      </w:r>
      <w:r>
        <w:rPr>
          <w:spacing w:val="-2"/>
          <w:sz w:val="24"/>
          <w:szCs w:val="24"/>
          <w:lang w:val="en-ID" w:eastAsia="en-ID"/>
        </w:rPr>
        <w:t>s</w:t>
      </w:r>
      <w:r>
        <w:rPr>
          <w:spacing w:val="-1"/>
          <w:sz w:val="24"/>
          <w:szCs w:val="24"/>
          <w:lang w:val="en-ID" w:eastAsia="en-ID"/>
        </w:rPr>
        <w:t>e</w:t>
      </w:r>
      <w:r>
        <w:rPr>
          <w:spacing w:val="-2"/>
          <w:sz w:val="24"/>
          <w:szCs w:val="24"/>
          <w:lang w:val="en-ID" w:eastAsia="en-ID"/>
        </w:rPr>
        <w:t>s</w:t>
      </w:r>
      <w:r>
        <w:rPr>
          <w:spacing w:val="-1"/>
          <w:sz w:val="24"/>
          <w:szCs w:val="24"/>
          <w:lang w:val="en-ID" w:eastAsia="en-ID"/>
        </w:rPr>
        <w:t>e</w:t>
      </w:r>
      <w:r>
        <w:rPr>
          <w:sz w:val="24"/>
          <w:szCs w:val="24"/>
          <w:lang w:val="en-ID" w:eastAsia="en-ID"/>
        </w:rPr>
        <w:t>o</w:t>
      </w:r>
      <w:r>
        <w:rPr>
          <w:spacing w:val="1"/>
          <w:sz w:val="24"/>
          <w:szCs w:val="24"/>
          <w:lang w:val="en-ID" w:eastAsia="en-ID"/>
        </w:rPr>
        <w:t>r</w:t>
      </w:r>
      <w:r>
        <w:rPr>
          <w:spacing w:val="-1"/>
          <w:sz w:val="24"/>
          <w:szCs w:val="24"/>
          <w:lang w:val="en-ID" w:eastAsia="en-ID"/>
        </w:rPr>
        <w:t>a</w:t>
      </w:r>
      <w:r>
        <w:rPr>
          <w:sz w:val="24"/>
          <w:szCs w:val="24"/>
          <w:lang w:val="en-ID" w:eastAsia="en-ID"/>
        </w:rPr>
        <w:t>ng</w:t>
      </w:r>
      <w:r>
        <w:rPr>
          <w:spacing w:val="2"/>
          <w:sz w:val="24"/>
          <w:szCs w:val="24"/>
          <w:lang w:val="en-ID" w:eastAsia="en-ID"/>
        </w:rPr>
        <w:t xml:space="preserve"> </w:t>
      </w:r>
      <w:r>
        <w:rPr>
          <w:sz w:val="24"/>
          <w:szCs w:val="24"/>
          <w:lang w:val="en-ID" w:eastAsia="en-ID"/>
        </w:rPr>
        <w:t>menu</w:t>
      </w:r>
      <w:r>
        <w:rPr>
          <w:spacing w:val="1"/>
          <w:sz w:val="24"/>
          <w:szCs w:val="24"/>
          <w:lang w:val="en-ID" w:eastAsia="en-ID"/>
        </w:rPr>
        <w:t>r</w:t>
      </w:r>
      <w:r>
        <w:rPr>
          <w:sz w:val="24"/>
          <w:szCs w:val="24"/>
          <w:lang w:val="en-ID" w:eastAsia="en-ID"/>
        </w:rPr>
        <w:t>ut</w:t>
      </w:r>
      <w:r>
        <w:rPr>
          <w:spacing w:val="3"/>
          <w:sz w:val="24"/>
          <w:szCs w:val="24"/>
          <w:lang w:val="en-ID" w:eastAsia="en-ID"/>
        </w:rPr>
        <w:t xml:space="preserve"> </w:t>
      </w:r>
      <w:r>
        <w:rPr>
          <w:spacing w:val="-2"/>
          <w:sz w:val="24"/>
          <w:szCs w:val="24"/>
          <w:lang w:val="en-ID" w:eastAsia="en-ID"/>
        </w:rPr>
        <w:t>R</w:t>
      </w:r>
      <w:r>
        <w:rPr>
          <w:sz w:val="24"/>
          <w:szCs w:val="24"/>
          <w:lang w:val="en-ID" w:eastAsia="en-ID"/>
        </w:rPr>
        <w:t>oy</w:t>
      </w:r>
      <w:r>
        <w:rPr>
          <w:spacing w:val="-3"/>
          <w:sz w:val="24"/>
          <w:szCs w:val="24"/>
          <w:lang w:val="en-ID" w:eastAsia="en-ID"/>
        </w:rPr>
        <w:t xml:space="preserve"> </w:t>
      </w:r>
      <w:r>
        <w:rPr>
          <w:spacing w:val="-1"/>
          <w:sz w:val="24"/>
          <w:szCs w:val="24"/>
          <w:lang w:val="en-ID" w:eastAsia="en-ID"/>
        </w:rPr>
        <w:t>a</w:t>
      </w:r>
      <w:r>
        <w:rPr>
          <w:sz w:val="24"/>
          <w:szCs w:val="24"/>
          <w:lang w:val="en-ID" w:eastAsia="en-ID"/>
        </w:rPr>
        <w:t>d</w:t>
      </w:r>
      <w:r>
        <w:rPr>
          <w:spacing w:val="-1"/>
          <w:sz w:val="24"/>
          <w:szCs w:val="24"/>
          <w:lang w:val="en-ID" w:eastAsia="en-ID"/>
        </w:rPr>
        <w:t>a</w:t>
      </w:r>
      <w:r>
        <w:rPr>
          <w:sz w:val="24"/>
          <w:szCs w:val="24"/>
          <w:lang w:val="en-ID" w:eastAsia="en-ID"/>
        </w:rPr>
        <w:t>lah</w:t>
      </w:r>
      <w:r>
        <w:rPr>
          <w:spacing w:val="2"/>
          <w:sz w:val="24"/>
          <w:szCs w:val="24"/>
          <w:lang w:val="en-ID" w:eastAsia="en-ID"/>
        </w:rPr>
        <w:t xml:space="preserve"> </w:t>
      </w:r>
      <w:r>
        <w:rPr>
          <w:sz w:val="24"/>
          <w:szCs w:val="24"/>
          <w:lang w:val="en-ID" w:eastAsia="en-ID"/>
        </w:rPr>
        <w:t>b</w:t>
      </w:r>
      <w:r>
        <w:rPr>
          <w:spacing w:val="-1"/>
          <w:sz w:val="24"/>
          <w:szCs w:val="24"/>
          <w:lang w:val="en-ID" w:eastAsia="en-ID"/>
        </w:rPr>
        <w:t>e</w:t>
      </w:r>
      <w:r>
        <w:rPr>
          <w:sz w:val="24"/>
          <w:szCs w:val="24"/>
          <w:lang w:val="en-ID" w:eastAsia="en-ID"/>
        </w:rPr>
        <w:t>ntuk</w:t>
      </w:r>
      <w:r>
        <w:rPr>
          <w:spacing w:val="3"/>
          <w:sz w:val="24"/>
          <w:szCs w:val="24"/>
          <w:lang w:val="en-ID" w:eastAsia="en-ID"/>
        </w:rPr>
        <w:t xml:space="preserve"> </w:t>
      </w:r>
      <w:r>
        <w:rPr>
          <w:sz w:val="24"/>
          <w:szCs w:val="24"/>
          <w:lang w:val="en-ID" w:eastAsia="en-ID"/>
        </w:rPr>
        <w:t>mek</w:t>
      </w:r>
      <w:r>
        <w:rPr>
          <w:spacing w:val="-1"/>
          <w:sz w:val="24"/>
          <w:szCs w:val="24"/>
          <w:lang w:val="en-ID" w:eastAsia="en-ID"/>
        </w:rPr>
        <w:t>a</w:t>
      </w:r>
      <w:r>
        <w:rPr>
          <w:sz w:val="24"/>
          <w:szCs w:val="24"/>
          <w:lang w:val="en-ID" w:eastAsia="en-ID"/>
        </w:rPr>
        <w:t>ni</w:t>
      </w:r>
      <w:r>
        <w:rPr>
          <w:spacing w:val="-2"/>
          <w:sz w:val="24"/>
          <w:szCs w:val="24"/>
          <w:lang w:val="en-ID" w:eastAsia="en-ID"/>
        </w:rPr>
        <w:t>s</w:t>
      </w:r>
      <w:r>
        <w:rPr>
          <w:sz w:val="24"/>
          <w:szCs w:val="24"/>
          <w:lang w:val="en-ID" w:eastAsia="en-ID"/>
        </w:rPr>
        <w:t>me</w:t>
      </w:r>
      <w:r>
        <w:rPr>
          <w:spacing w:val="2"/>
          <w:sz w:val="24"/>
          <w:szCs w:val="24"/>
          <w:lang w:val="en-ID" w:eastAsia="en-ID"/>
        </w:rPr>
        <w:t xml:space="preserve"> </w:t>
      </w:r>
      <w:r>
        <w:rPr>
          <w:sz w:val="24"/>
          <w:szCs w:val="24"/>
          <w:lang w:val="en-ID" w:eastAsia="en-ID"/>
        </w:rPr>
        <w:t>koping y</w:t>
      </w:r>
      <w:r>
        <w:rPr>
          <w:spacing w:val="-1"/>
          <w:sz w:val="24"/>
          <w:szCs w:val="24"/>
          <w:lang w:val="en-ID" w:eastAsia="en-ID"/>
        </w:rPr>
        <w:t>a</w:t>
      </w:r>
      <w:r>
        <w:rPr>
          <w:sz w:val="24"/>
          <w:szCs w:val="24"/>
          <w:lang w:val="en-ID" w:eastAsia="en-ID"/>
        </w:rPr>
        <w:t>ng</w:t>
      </w:r>
      <w:r w:rsidR="00C92E32">
        <w:rPr>
          <w:sz w:val="24"/>
          <w:szCs w:val="24"/>
          <w:lang w:val="en-ID" w:eastAsia="en-ID"/>
        </w:rPr>
        <w:t xml:space="preserve"> </w:t>
      </w:r>
      <w:r>
        <w:rPr>
          <w:sz w:val="24"/>
          <w:szCs w:val="24"/>
          <w:lang w:val="en-ID" w:eastAsia="en-ID"/>
        </w:rPr>
        <w:t>digunak</w:t>
      </w:r>
      <w:r>
        <w:rPr>
          <w:spacing w:val="-1"/>
          <w:sz w:val="24"/>
          <w:szCs w:val="24"/>
          <w:lang w:val="en-ID" w:eastAsia="en-ID"/>
        </w:rPr>
        <w:t>a</w:t>
      </w:r>
      <w:r>
        <w:rPr>
          <w:sz w:val="24"/>
          <w:szCs w:val="24"/>
          <w:lang w:val="en-ID" w:eastAsia="en-ID"/>
        </w:rPr>
        <w:t>n</w:t>
      </w:r>
      <w:r>
        <w:rPr>
          <w:spacing w:val="2"/>
          <w:sz w:val="24"/>
          <w:szCs w:val="24"/>
          <w:lang w:val="en-ID" w:eastAsia="en-ID"/>
        </w:rPr>
        <w:t xml:space="preserve"> </w:t>
      </w:r>
      <w:r>
        <w:rPr>
          <w:sz w:val="24"/>
          <w:szCs w:val="24"/>
          <w:lang w:val="en-ID" w:eastAsia="en-ID"/>
        </w:rPr>
        <w:t>d</w:t>
      </w:r>
      <w:r>
        <w:rPr>
          <w:spacing w:val="-1"/>
          <w:sz w:val="24"/>
          <w:szCs w:val="24"/>
          <w:lang w:val="en-ID" w:eastAsia="en-ID"/>
        </w:rPr>
        <w:t>a</w:t>
      </w:r>
      <w:r>
        <w:rPr>
          <w:sz w:val="24"/>
          <w:szCs w:val="24"/>
          <w:lang w:val="en-ID" w:eastAsia="en-ID"/>
        </w:rPr>
        <w:t>n</w:t>
      </w:r>
      <w:r>
        <w:rPr>
          <w:spacing w:val="2"/>
          <w:sz w:val="24"/>
          <w:szCs w:val="24"/>
          <w:lang w:val="en-ID" w:eastAsia="en-ID"/>
        </w:rPr>
        <w:t xml:space="preserve"> </w:t>
      </w:r>
      <w:r>
        <w:rPr>
          <w:spacing w:val="-5"/>
          <w:sz w:val="24"/>
          <w:szCs w:val="24"/>
          <w:lang w:val="en-ID" w:eastAsia="en-ID"/>
        </w:rPr>
        <w:t>d</w:t>
      </w:r>
      <w:r>
        <w:rPr>
          <w:sz w:val="24"/>
          <w:szCs w:val="24"/>
          <w:lang w:val="en-ID" w:eastAsia="en-ID"/>
        </w:rPr>
        <w:t>ibagi</w:t>
      </w:r>
      <w:r>
        <w:rPr>
          <w:spacing w:val="2"/>
          <w:sz w:val="24"/>
          <w:szCs w:val="24"/>
          <w:lang w:val="en-ID" w:eastAsia="en-ID"/>
        </w:rPr>
        <w:t xml:space="preserve"> </w:t>
      </w:r>
      <w:r>
        <w:rPr>
          <w:sz w:val="24"/>
          <w:szCs w:val="24"/>
          <w:lang w:val="en-ID" w:eastAsia="en-ID"/>
        </w:rPr>
        <w:t>menj</w:t>
      </w:r>
      <w:r>
        <w:rPr>
          <w:spacing w:val="-1"/>
          <w:sz w:val="24"/>
          <w:szCs w:val="24"/>
          <w:lang w:val="en-ID" w:eastAsia="en-ID"/>
        </w:rPr>
        <w:t>a</w:t>
      </w:r>
      <w:r>
        <w:rPr>
          <w:sz w:val="24"/>
          <w:szCs w:val="24"/>
          <w:lang w:val="en-ID" w:eastAsia="en-ID"/>
        </w:rPr>
        <w:t>di</w:t>
      </w:r>
      <w:r>
        <w:rPr>
          <w:spacing w:val="3"/>
          <w:sz w:val="24"/>
          <w:szCs w:val="24"/>
          <w:lang w:val="en-ID" w:eastAsia="en-ID"/>
        </w:rPr>
        <w:t xml:space="preserve"> </w:t>
      </w:r>
      <w:r>
        <w:rPr>
          <w:sz w:val="24"/>
          <w:szCs w:val="24"/>
          <w:lang w:val="en-ID" w:eastAsia="en-ID"/>
        </w:rPr>
        <w:t>2</w:t>
      </w:r>
      <w:r>
        <w:rPr>
          <w:spacing w:val="-3"/>
          <w:sz w:val="24"/>
          <w:szCs w:val="24"/>
          <w:lang w:val="en-ID" w:eastAsia="en-ID"/>
        </w:rPr>
        <w:t xml:space="preserve"> </w:t>
      </w:r>
      <w:r>
        <w:rPr>
          <w:sz w:val="24"/>
          <w:szCs w:val="24"/>
          <w:lang w:val="en-ID" w:eastAsia="en-ID"/>
        </w:rPr>
        <w:t>y</w:t>
      </w:r>
      <w:r>
        <w:rPr>
          <w:spacing w:val="-1"/>
          <w:sz w:val="24"/>
          <w:szCs w:val="24"/>
          <w:lang w:val="en-ID" w:eastAsia="en-ID"/>
        </w:rPr>
        <w:t>a</w:t>
      </w:r>
      <w:r>
        <w:rPr>
          <w:sz w:val="24"/>
          <w:szCs w:val="24"/>
          <w:lang w:val="en-ID" w:eastAsia="en-ID"/>
        </w:rPr>
        <w:t>i</w:t>
      </w:r>
      <w:r>
        <w:rPr>
          <w:spacing w:val="1"/>
          <w:sz w:val="24"/>
          <w:szCs w:val="24"/>
          <w:lang w:val="en-ID" w:eastAsia="en-ID"/>
        </w:rPr>
        <w:t>t</w:t>
      </w:r>
      <w:r>
        <w:rPr>
          <w:sz w:val="24"/>
          <w:szCs w:val="24"/>
          <w:lang w:val="en-ID" w:eastAsia="en-ID"/>
        </w:rPr>
        <w:t>u:</w:t>
      </w:r>
    </w:p>
    <w:p w14:paraId="7DFC712A" w14:textId="77777777" w:rsidR="0000189A" w:rsidRPr="00B72426" w:rsidRDefault="006F30F7" w:rsidP="00F300BD">
      <w:pPr>
        <w:spacing w:before="15" w:line="480" w:lineRule="auto"/>
        <w:ind w:left="720" w:right="83"/>
        <w:jc w:val="both"/>
        <w:rPr>
          <w:sz w:val="24"/>
          <w:szCs w:val="24"/>
          <w:lang w:val="en-ID" w:eastAsia="en-ID"/>
        </w:rPr>
      </w:pPr>
      <w:r>
        <w:rPr>
          <w:spacing w:val="-1"/>
          <w:sz w:val="24"/>
          <w:szCs w:val="24"/>
          <w:lang w:val="en-ID" w:eastAsia="en-ID"/>
        </w:rPr>
        <w:t>a</w:t>
      </w:r>
      <w:r>
        <w:rPr>
          <w:sz w:val="24"/>
          <w:szCs w:val="24"/>
          <w:lang w:val="en-ID" w:eastAsia="en-ID"/>
        </w:rPr>
        <w:t xml:space="preserve">.     </w:t>
      </w:r>
      <w:r>
        <w:rPr>
          <w:spacing w:val="5"/>
          <w:sz w:val="24"/>
          <w:szCs w:val="24"/>
          <w:lang w:val="en-ID" w:eastAsia="en-ID"/>
        </w:rPr>
        <w:t xml:space="preserve"> </w:t>
      </w:r>
      <w:r>
        <w:rPr>
          <w:spacing w:val="1"/>
          <w:sz w:val="24"/>
          <w:szCs w:val="24"/>
          <w:lang w:val="en-ID" w:eastAsia="en-ID"/>
        </w:rPr>
        <w:t>S</w:t>
      </w:r>
      <w:r>
        <w:rPr>
          <w:sz w:val="24"/>
          <w:szCs w:val="24"/>
          <w:lang w:val="en-ID" w:eastAsia="en-ID"/>
        </w:rPr>
        <w:t>ub</w:t>
      </w:r>
      <w:r>
        <w:rPr>
          <w:spacing w:val="-2"/>
          <w:sz w:val="24"/>
          <w:szCs w:val="24"/>
          <w:lang w:val="en-ID" w:eastAsia="en-ID"/>
        </w:rPr>
        <w:t>s</w:t>
      </w:r>
      <w:r>
        <w:rPr>
          <w:sz w:val="24"/>
          <w:szCs w:val="24"/>
          <w:lang w:val="en-ID" w:eastAsia="en-ID"/>
        </w:rPr>
        <w:t>i</w:t>
      </w:r>
      <w:r>
        <w:rPr>
          <w:spacing w:val="-2"/>
          <w:sz w:val="24"/>
          <w:szCs w:val="24"/>
          <w:lang w:val="en-ID" w:eastAsia="en-ID"/>
        </w:rPr>
        <w:t>s</w:t>
      </w:r>
      <w:r>
        <w:rPr>
          <w:sz w:val="24"/>
          <w:szCs w:val="24"/>
          <w:lang w:val="en-ID" w:eastAsia="en-ID"/>
        </w:rPr>
        <w:t>tem</w:t>
      </w:r>
      <w:r>
        <w:rPr>
          <w:spacing w:val="5"/>
          <w:sz w:val="24"/>
          <w:szCs w:val="24"/>
          <w:lang w:val="en-ID" w:eastAsia="en-ID"/>
        </w:rPr>
        <w:t xml:space="preserve"> </w:t>
      </w:r>
      <w:r>
        <w:rPr>
          <w:spacing w:val="1"/>
          <w:sz w:val="24"/>
          <w:szCs w:val="24"/>
          <w:lang w:val="en-ID" w:eastAsia="en-ID"/>
        </w:rPr>
        <w:t>r</w:t>
      </w:r>
      <w:r>
        <w:rPr>
          <w:spacing w:val="-1"/>
          <w:sz w:val="24"/>
          <w:szCs w:val="24"/>
          <w:lang w:val="en-ID" w:eastAsia="en-ID"/>
        </w:rPr>
        <w:t>e</w:t>
      </w:r>
      <w:r>
        <w:rPr>
          <w:sz w:val="24"/>
          <w:szCs w:val="24"/>
          <w:lang w:val="en-ID" w:eastAsia="en-ID"/>
        </w:rPr>
        <w:t>gulator</w:t>
      </w:r>
      <w:r>
        <w:rPr>
          <w:spacing w:val="6"/>
          <w:sz w:val="24"/>
          <w:szCs w:val="24"/>
          <w:lang w:val="en-ID" w:eastAsia="en-ID"/>
        </w:rPr>
        <w:t xml:space="preserve"> </w:t>
      </w:r>
      <w:r>
        <w:rPr>
          <w:sz w:val="24"/>
          <w:szCs w:val="24"/>
          <w:lang w:val="en-ID" w:eastAsia="en-ID"/>
        </w:rPr>
        <w:t>m</w:t>
      </w:r>
      <w:r>
        <w:rPr>
          <w:spacing w:val="-5"/>
          <w:sz w:val="24"/>
          <w:szCs w:val="24"/>
          <w:lang w:val="en-ID" w:eastAsia="en-ID"/>
        </w:rPr>
        <w:t>e</w:t>
      </w:r>
      <w:r>
        <w:rPr>
          <w:spacing w:val="1"/>
          <w:sz w:val="24"/>
          <w:szCs w:val="24"/>
          <w:lang w:val="en-ID" w:eastAsia="en-ID"/>
        </w:rPr>
        <w:t>r</w:t>
      </w:r>
      <w:r>
        <w:rPr>
          <w:sz w:val="24"/>
          <w:szCs w:val="24"/>
          <w:lang w:val="en-ID" w:eastAsia="en-ID"/>
        </w:rPr>
        <w:t>up</w:t>
      </w:r>
      <w:r>
        <w:rPr>
          <w:spacing w:val="-1"/>
          <w:sz w:val="24"/>
          <w:szCs w:val="24"/>
          <w:lang w:val="en-ID" w:eastAsia="en-ID"/>
        </w:rPr>
        <w:t>a</w:t>
      </w:r>
      <w:r>
        <w:rPr>
          <w:sz w:val="24"/>
          <w:szCs w:val="24"/>
          <w:lang w:val="en-ID" w:eastAsia="en-ID"/>
        </w:rPr>
        <w:t>k</w:t>
      </w:r>
      <w:r>
        <w:rPr>
          <w:spacing w:val="-1"/>
          <w:sz w:val="24"/>
          <w:szCs w:val="24"/>
          <w:lang w:val="en-ID" w:eastAsia="en-ID"/>
        </w:rPr>
        <w:t>a</w:t>
      </w:r>
      <w:r>
        <w:rPr>
          <w:sz w:val="24"/>
          <w:szCs w:val="24"/>
          <w:lang w:val="en-ID" w:eastAsia="en-ID"/>
        </w:rPr>
        <w:t>n</w:t>
      </w:r>
      <w:r>
        <w:rPr>
          <w:spacing w:val="5"/>
          <w:sz w:val="24"/>
          <w:szCs w:val="24"/>
          <w:lang w:val="en-ID" w:eastAsia="en-ID"/>
        </w:rPr>
        <w:t xml:space="preserve"> </w:t>
      </w:r>
      <w:r>
        <w:rPr>
          <w:spacing w:val="1"/>
          <w:sz w:val="24"/>
          <w:szCs w:val="24"/>
          <w:lang w:val="en-ID" w:eastAsia="en-ID"/>
        </w:rPr>
        <w:t>r</w:t>
      </w:r>
      <w:r>
        <w:rPr>
          <w:spacing w:val="-1"/>
          <w:sz w:val="24"/>
          <w:szCs w:val="24"/>
          <w:lang w:val="en-ID" w:eastAsia="en-ID"/>
        </w:rPr>
        <w:t>e</w:t>
      </w:r>
      <w:r>
        <w:rPr>
          <w:spacing w:val="-2"/>
          <w:sz w:val="24"/>
          <w:szCs w:val="24"/>
          <w:lang w:val="en-ID" w:eastAsia="en-ID"/>
        </w:rPr>
        <w:t>s</w:t>
      </w:r>
      <w:r>
        <w:rPr>
          <w:sz w:val="24"/>
          <w:szCs w:val="24"/>
          <w:lang w:val="en-ID" w:eastAsia="en-ID"/>
        </w:rPr>
        <w:t>pons</w:t>
      </w:r>
      <w:r>
        <w:rPr>
          <w:spacing w:val="2"/>
          <w:sz w:val="24"/>
          <w:szCs w:val="24"/>
          <w:lang w:val="en-ID" w:eastAsia="en-ID"/>
        </w:rPr>
        <w:t xml:space="preserve"> </w:t>
      </w:r>
      <w:r>
        <w:rPr>
          <w:spacing w:val="-2"/>
          <w:sz w:val="24"/>
          <w:szCs w:val="24"/>
          <w:lang w:val="en-ID" w:eastAsia="en-ID"/>
        </w:rPr>
        <w:t>s</w:t>
      </w:r>
      <w:r>
        <w:rPr>
          <w:sz w:val="24"/>
          <w:szCs w:val="24"/>
          <w:lang w:val="en-ID" w:eastAsia="en-ID"/>
        </w:rPr>
        <w:t>i</w:t>
      </w:r>
      <w:r>
        <w:rPr>
          <w:spacing w:val="-2"/>
          <w:sz w:val="24"/>
          <w:szCs w:val="24"/>
          <w:lang w:val="en-ID" w:eastAsia="en-ID"/>
        </w:rPr>
        <w:t>s</w:t>
      </w:r>
      <w:r>
        <w:rPr>
          <w:sz w:val="24"/>
          <w:szCs w:val="24"/>
          <w:lang w:val="en-ID" w:eastAsia="en-ID"/>
        </w:rPr>
        <w:t>tem ki</w:t>
      </w:r>
      <w:r>
        <w:rPr>
          <w:spacing w:val="1"/>
          <w:sz w:val="24"/>
          <w:szCs w:val="24"/>
          <w:lang w:val="en-ID" w:eastAsia="en-ID"/>
        </w:rPr>
        <w:t>m</w:t>
      </w:r>
      <w:r>
        <w:rPr>
          <w:sz w:val="24"/>
          <w:szCs w:val="24"/>
          <w:lang w:val="en-ID" w:eastAsia="en-ID"/>
        </w:rPr>
        <w:t>ia</w:t>
      </w:r>
      <w:r>
        <w:rPr>
          <w:spacing w:val="-1"/>
          <w:sz w:val="24"/>
          <w:szCs w:val="24"/>
          <w:lang w:val="en-ID" w:eastAsia="en-ID"/>
        </w:rPr>
        <w:t>w</w:t>
      </w:r>
      <w:r>
        <w:rPr>
          <w:sz w:val="24"/>
          <w:szCs w:val="24"/>
          <w:lang w:val="en-ID" w:eastAsia="en-ID"/>
        </w:rPr>
        <w:t>i,</w:t>
      </w:r>
      <w:r>
        <w:rPr>
          <w:spacing w:val="7"/>
          <w:sz w:val="24"/>
          <w:szCs w:val="24"/>
          <w:lang w:val="en-ID" w:eastAsia="en-ID"/>
        </w:rPr>
        <w:t xml:space="preserve"> </w:t>
      </w:r>
      <w:r>
        <w:rPr>
          <w:spacing w:val="-2"/>
          <w:sz w:val="24"/>
          <w:szCs w:val="24"/>
          <w:lang w:val="en-ID" w:eastAsia="en-ID"/>
        </w:rPr>
        <w:t>s</w:t>
      </w:r>
      <w:r>
        <w:rPr>
          <w:spacing w:val="-1"/>
          <w:sz w:val="24"/>
          <w:szCs w:val="24"/>
          <w:lang w:val="en-ID" w:eastAsia="en-ID"/>
        </w:rPr>
        <w:t>a</w:t>
      </w:r>
      <w:r>
        <w:rPr>
          <w:spacing w:val="1"/>
          <w:sz w:val="24"/>
          <w:szCs w:val="24"/>
          <w:lang w:val="en-ID" w:eastAsia="en-ID"/>
        </w:rPr>
        <w:t>r</w:t>
      </w:r>
      <w:r>
        <w:rPr>
          <w:spacing w:val="-1"/>
          <w:sz w:val="24"/>
          <w:szCs w:val="24"/>
          <w:lang w:val="en-ID" w:eastAsia="en-ID"/>
        </w:rPr>
        <w:t>a</w:t>
      </w:r>
      <w:r>
        <w:rPr>
          <w:sz w:val="24"/>
          <w:szCs w:val="24"/>
          <w:lang w:val="en-ID" w:eastAsia="en-ID"/>
        </w:rPr>
        <w:t>f</w:t>
      </w:r>
      <w:r>
        <w:rPr>
          <w:spacing w:val="1"/>
          <w:sz w:val="24"/>
          <w:szCs w:val="24"/>
          <w:lang w:val="en-ID" w:eastAsia="en-ID"/>
        </w:rPr>
        <w:t xml:space="preserve"> </w:t>
      </w:r>
      <w:r>
        <w:rPr>
          <w:spacing w:val="-1"/>
          <w:sz w:val="24"/>
          <w:szCs w:val="24"/>
          <w:lang w:val="en-ID" w:eastAsia="en-ID"/>
        </w:rPr>
        <w:t>a</w:t>
      </w:r>
      <w:r>
        <w:rPr>
          <w:sz w:val="24"/>
          <w:szCs w:val="24"/>
          <w:lang w:val="en-ID" w:eastAsia="en-ID"/>
        </w:rPr>
        <w:t xml:space="preserve">tau </w:t>
      </w:r>
      <w:r>
        <w:rPr>
          <w:spacing w:val="-1"/>
          <w:sz w:val="24"/>
          <w:szCs w:val="24"/>
          <w:lang w:val="en-ID" w:eastAsia="en-ID"/>
        </w:rPr>
        <w:t>e</w:t>
      </w:r>
      <w:r>
        <w:rPr>
          <w:sz w:val="24"/>
          <w:szCs w:val="24"/>
          <w:lang w:val="en-ID" w:eastAsia="en-ID"/>
        </w:rPr>
        <w:t>ndok</w:t>
      </w:r>
      <w:r>
        <w:rPr>
          <w:spacing w:val="1"/>
          <w:sz w:val="24"/>
          <w:szCs w:val="24"/>
          <w:lang w:val="en-ID" w:eastAsia="en-ID"/>
        </w:rPr>
        <w:t>r</w:t>
      </w:r>
      <w:r>
        <w:rPr>
          <w:sz w:val="24"/>
          <w:szCs w:val="24"/>
          <w:lang w:val="en-ID" w:eastAsia="en-ID"/>
        </w:rPr>
        <w:t>in,</w:t>
      </w:r>
      <w:r>
        <w:rPr>
          <w:spacing w:val="4"/>
          <w:sz w:val="24"/>
          <w:szCs w:val="24"/>
          <w:lang w:val="en-ID" w:eastAsia="en-ID"/>
        </w:rPr>
        <w:t xml:space="preserve"> </w:t>
      </w:r>
      <w:r>
        <w:rPr>
          <w:sz w:val="24"/>
          <w:szCs w:val="24"/>
          <w:lang w:val="en-ID" w:eastAsia="en-ID"/>
        </w:rPr>
        <w:t>otak</w:t>
      </w:r>
      <w:r>
        <w:rPr>
          <w:spacing w:val="2"/>
          <w:sz w:val="24"/>
          <w:szCs w:val="24"/>
          <w:lang w:val="en-ID" w:eastAsia="en-ID"/>
        </w:rPr>
        <w:t xml:space="preserve"> </w:t>
      </w:r>
      <w:r>
        <w:rPr>
          <w:sz w:val="24"/>
          <w:szCs w:val="24"/>
          <w:lang w:val="en-ID" w:eastAsia="en-ID"/>
        </w:rPr>
        <w:t>d</w:t>
      </w:r>
      <w:r>
        <w:rPr>
          <w:spacing w:val="-1"/>
          <w:sz w:val="24"/>
          <w:szCs w:val="24"/>
          <w:lang w:val="en-ID" w:eastAsia="en-ID"/>
        </w:rPr>
        <w:t>a</w:t>
      </w:r>
      <w:r>
        <w:rPr>
          <w:sz w:val="24"/>
          <w:szCs w:val="24"/>
          <w:lang w:val="en-ID" w:eastAsia="en-ID"/>
        </w:rPr>
        <w:t>n</w:t>
      </w:r>
      <w:r>
        <w:rPr>
          <w:spacing w:val="6"/>
          <w:sz w:val="24"/>
          <w:szCs w:val="24"/>
          <w:lang w:val="en-ID" w:eastAsia="en-ID"/>
        </w:rPr>
        <w:t xml:space="preserve"> </w:t>
      </w:r>
      <w:r>
        <w:rPr>
          <w:sz w:val="24"/>
          <w:szCs w:val="24"/>
          <w:lang w:val="en-ID" w:eastAsia="en-ID"/>
        </w:rPr>
        <w:t xml:space="preserve">medulla </w:t>
      </w:r>
      <w:r>
        <w:rPr>
          <w:spacing w:val="-2"/>
          <w:sz w:val="24"/>
          <w:szCs w:val="24"/>
          <w:lang w:val="en-ID" w:eastAsia="en-ID"/>
        </w:rPr>
        <w:t>s</w:t>
      </w:r>
      <w:r>
        <w:rPr>
          <w:sz w:val="24"/>
          <w:szCs w:val="24"/>
          <w:lang w:val="en-ID" w:eastAsia="en-ID"/>
        </w:rPr>
        <w:t>pinalis</w:t>
      </w:r>
      <w:r>
        <w:rPr>
          <w:spacing w:val="4"/>
          <w:sz w:val="24"/>
          <w:szCs w:val="24"/>
          <w:lang w:val="en-ID" w:eastAsia="en-ID"/>
        </w:rPr>
        <w:t xml:space="preserve"> </w:t>
      </w:r>
      <w:r>
        <w:rPr>
          <w:sz w:val="24"/>
          <w:szCs w:val="24"/>
          <w:lang w:val="en-ID" w:eastAsia="en-ID"/>
        </w:rPr>
        <w:t>y</w:t>
      </w:r>
      <w:r>
        <w:rPr>
          <w:spacing w:val="-1"/>
          <w:sz w:val="24"/>
          <w:szCs w:val="24"/>
          <w:lang w:val="en-ID" w:eastAsia="en-ID"/>
        </w:rPr>
        <w:t>a</w:t>
      </w:r>
      <w:r>
        <w:rPr>
          <w:sz w:val="24"/>
          <w:szCs w:val="24"/>
          <w:lang w:val="en-ID" w:eastAsia="en-ID"/>
        </w:rPr>
        <w:t>ng</w:t>
      </w:r>
      <w:r>
        <w:rPr>
          <w:spacing w:val="1"/>
          <w:sz w:val="24"/>
          <w:szCs w:val="24"/>
          <w:lang w:val="en-ID" w:eastAsia="en-ID"/>
        </w:rPr>
        <w:t xml:space="preserve"> </w:t>
      </w:r>
      <w:r>
        <w:rPr>
          <w:sz w:val="24"/>
          <w:szCs w:val="24"/>
          <w:lang w:val="en-ID" w:eastAsia="en-ID"/>
        </w:rPr>
        <w:t>di</w:t>
      </w:r>
      <w:r>
        <w:rPr>
          <w:spacing w:val="1"/>
          <w:sz w:val="24"/>
          <w:szCs w:val="24"/>
          <w:lang w:val="en-ID" w:eastAsia="en-ID"/>
        </w:rPr>
        <w:t>t</w:t>
      </w:r>
      <w:r>
        <w:rPr>
          <w:spacing w:val="-1"/>
          <w:sz w:val="24"/>
          <w:szCs w:val="24"/>
          <w:lang w:val="en-ID" w:eastAsia="en-ID"/>
        </w:rPr>
        <w:t>e</w:t>
      </w:r>
      <w:r>
        <w:rPr>
          <w:spacing w:val="1"/>
          <w:sz w:val="24"/>
          <w:szCs w:val="24"/>
          <w:lang w:val="en-ID" w:eastAsia="en-ID"/>
        </w:rPr>
        <w:t>r</w:t>
      </w:r>
      <w:r>
        <w:rPr>
          <w:sz w:val="24"/>
          <w:szCs w:val="24"/>
          <w:lang w:val="en-ID" w:eastAsia="en-ID"/>
        </w:rPr>
        <w:t>u</w:t>
      </w:r>
      <w:r>
        <w:rPr>
          <w:spacing w:val="-7"/>
          <w:sz w:val="24"/>
          <w:szCs w:val="24"/>
          <w:lang w:val="en-ID" w:eastAsia="en-ID"/>
        </w:rPr>
        <w:t>s</w:t>
      </w:r>
      <w:r>
        <w:rPr>
          <w:sz w:val="24"/>
          <w:szCs w:val="24"/>
          <w:lang w:val="en-ID" w:eastAsia="en-ID"/>
        </w:rPr>
        <w:t>k</w:t>
      </w:r>
      <w:r>
        <w:rPr>
          <w:spacing w:val="-1"/>
          <w:sz w:val="24"/>
          <w:szCs w:val="24"/>
          <w:lang w:val="en-ID" w:eastAsia="en-ID"/>
        </w:rPr>
        <w:t>a</w:t>
      </w:r>
      <w:r>
        <w:rPr>
          <w:sz w:val="24"/>
          <w:szCs w:val="24"/>
          <w:lang w:val="en-ID" w:eastAsia="en-ID"/>
        </w:rPr>
        <w:t>n</w:t>
      </w:r>
      <w:r>
        <w:rPr>
          <w:spacing w:val="6"/>
          <w:sz w:val="24"/>
          <w:szCs w:val="24"/>
          <w:lang w:val="en-ID" w:eastAsia="en-ID"/>
        </w:rPr>
        <w:t xml:space="preserve"> </w:t>
      </w:r>
      <w:r>
        <w:rPr>
          <w:spacing w:val="-2"/>
          <w:sz w:val="24"/>
          <w:szCs w:val="24"/>
          <w:lang w:val="en-ID" w:eastAsia="en-ID"/>
        </w:rPr>
        <w:t>s</w:t>
      </w:r>
      <w:r>
        <w:rPr>
          <w:spacing w:val="-1"/>
          <w:sz w:val="24"/>
          <w:szCs w:val="24"/>
          <w:lang w:val="en-ID" w:eastAsia="en-ID"/>
        </w:rPr>
        <w:t>e</w:t>
      </w:r>
      <w:r>
        <w:rPr>
          <w:sz w:val="24"/>
          <w:szCs w:val="24"/>
          <w:lang w:val="en-ID" w:eastAsia="en-ID"/>
        </w:rPr>
        <w:t>b</w:t>
      </w:r>
      <w:r>
        <w:rPr>
          <w:spacing w:val="-1"/>
          <w:sz w:val="24"/>
          <w:szCs w:val="24"/>
          <w:lang w:val="en-ID" w:eastAsia="en-ID"/>
        </w:rPr>
        <w:t>a</w:t>
      </w:r>
      <w:r>
        <w:rPr>
          <w:sz w:val="24"/>
          <w:szCs w:val="24"/>
          <w:lang w:val="en-ID" w:eastAsia="en-ID"/>
        </w:rPr>
        <w:t>g</w:t>
      </w:r>
      <w:r>
        <w:rPr>
          <w:spacing w:val="-1"/>
          <w:sz w:val="24"/>
          <w:szCs w:val="24"/>
          <w:lang w:val="en-ID" w:eastAsia="en-ID"/>
        </w:rPr>
        <w:t>a</w:t>
      </w:r>
      <w:r>
        <w:rPr>
          <w:sz w:val="24"/>
          <w:szCs w:val="24"/>
          <w:lang w:val="en-ID" w:eastAsia="en-ID"/>
        </w:rPr>
        <w:t>i</w:t>
      </w:r>
      <w:r>
        <w:rPr>
          <w:spacing w:val="6"/>
          <w:sz w:val="24"/>
          <w:szCs w:val="24"/>
          <w:lang w:val="en-ID" w:eastAsia="en-ID"/>
        </w:rPr>
        <w:t xml:space="preserve"> </w:t>
      </w:r>
      <w:r>
        <w:rPr>
          <w:sz w:val="24"/>
          <w:szCs w:val="24"/>
          <w:lang w:val="en-ID" w:eastAsia="en-ID"/>
        </w:rPr>
        <w:t>p</w:t>
      </w:r>
      <w:r>
        <w:rPr>
          <w:spacing w:val="-1"/>
          <w:sz w:val="24"/>
          <w:szCs w:val="24"/>
          <w:lang w:val="en-ID" w:eastAsia="en-ID"/>
        </w:rPr>
        <w:t>e</w:t>
      </w:r>
      <w:r>
        <w:rPr>
          <w:spacing w:val="1"/>
          <w:sz w:val="24"/>
          <w:szCs w:val="24"/>
          <w:lang w:val="en-ID" w:eastAsia="en-ID"/>
        </w:rPr>
        <w:t>r</w:t>
      </w:r>
      <w:r>
        <w:rPr>
          <w:sz w:val="24"/>
          <w:szCs w:val="24"/>
          <w:lang w:val="en-ID" w:eastAsia="en-ID"/>
        </w:rPr>
        <w:t>i</w:t>
      </w:r>
      <w:r>
        <w:rPr>
          <w:spacing w:val="1"/>
          <w:sz w:val="24"/>
          <w:szCs w:val="24"/>
          <w:lang w:val="en-ID" w:eastAsia="en-ID"/>
        </w:rPr>
        <w:t>l</w:t>
      </w:r>
      <w:r>
        <w:rPr>
          <w:spacing w:val="-1"/>
          <w:sz w:val="24"/>
          <w:szCs w:val="24"/>
          <w:lang w:val="en-ID" w:eastAsia="en-ID"/>
        </w:rPr>
        <w:t>a</w:t>
      </w:r>
      <w:r>
        <w:rPr>
          <w:sz w:val="24"/>
          <w:szCs w:val="24"/>
          <w:lang w:val="en-ID" w:eastAsia="en-ID"/>
        </w:rPr>
        <w:t>ku</w:t>
      </w:r>
      <w:r>
        <w:rPr>
          <w:spacing w:val="1"/>
          <w:sz w:val="24"/>
          <w:szCs w:val="24"/>
          <w:lang w:val="en-ID" w:eastAsia="en-ID"/>
        </w:rPr>
        <w:t xml:space="preserve"> </w:t>
      </w:r>
      <w:r>
        <w:rPr>
          <w:spacing w:val="-1"/>
          <w:sz w:val="24"/>
          <w:szCs w:val="24"/>
          <w:lang w:val="en-ID" w:eastAsia="en-ID"/>
        </w:rPr>
        <w:t>a</w:t>
      </w:r>
      <w:r>
        <w:rPr>
          <w:sz w:val="24"/>
          <w:szCs w:val="24"/>
          <w:lang w:val="en-ID" w:eastAsia="en-ID"/>
        </w:rPr>
        <w:t xml:space="preserve">tau </w:t>
      </w:r>
      <w:r>
        <w:rPr>
          <w:spacing w:val="1"/>
          <w:sz w:val="24"/>
          <w:szCs w:val="24"/>
          <w:lang w:val="en-ID" w:eastAsia="en-ID"/>
        </w:rPr>
        <w:t>r</w:t>
      </w:r>
      <w:r>
        <w:rPr>
          <w:spacing w:val="-1"/>
          <w:sz w:val="24"/>
          <w:szCs w:val="24"/>
          <w:lang w:val="en-ID" w:eastAsia="en-ID"/>
        </w:rPr>
        <w:t>e</w:t>
      </w:r>
      <w:r>
        <w:rPr>
          <w:spacing w:val="-2"/>
          <w:sz w:val="24"/>
          <w:szCs w:val="24"/>
          <w:lang w:val="en-ID" w:eastAsia="en-ID"/>
        </w:rPr>
        <w:t>s</w:t>
      </w:r>
      <w:r>
        <w:rPr>
          <w:sz w:val="24"/>
          <w:szCs w:val="24"/>
          <w:lang w:val="en-ID" w:eastAsia="en-ID"/>
        </w:rPr>
        <w:t xml:space="preserve">pons </w:t>
      </w:r>
      <w:r w:rsidR="00EF539C">
        <w:rPr>
          <w:spacing w:val="1"/>
          <w:sz w:val="24"/>
          <w:szCs w:val="24"/>
          <w:lang w:val="en-ID" w:eastAsia="en-ID"/>
        </w:rPr>
        <w:fldChar w:fldCharType="begin" w:fldLock="1"/>
      </w:r>
      <w:r w:rsidR="006E5F01">
        <w:rPr>
          <w:spacing w:val="1"/>
          <w:sz w:val="24"/>
          <w:szCs w:val="24"/>
          <w:lang w:val="en-ID" w:eastAsia="en-ID"/>
        </w:rPr>
        <w:instrText>ADDIN CSL_CITATION {"citationItems":[{"id":"ITEM-1","itemData":{"author":[{"dropping-particle":"","family":"Alligood","given":"Martha Raile","non-dropping-particle":"","parse-names":false,"suffix":""}],"id":"ITEM-1","issued":{"date-parts":[["2018"]]},"publisher":"Elsevier","publisher-place":"St. Louis","title":"Nursing theorists and their work","type":"book"},"uris":["http://www.mendeley.com/documents/?uuid=cee1f472-2842-4cfb-bc61-82643a69ea60"]}],"mendeley":{"formattedCitation":"(Alligood, 2018)","plainTextFormattedCitation":"(Alligood, 2018)","previouslyFormattedCitation":"(Alligood, 2018)"},"properties":{"noteIndex":0},"schema":"https://github.com/citation-style-language/schema/raw/master/csl-citation.json"}</w:instrText>
      </w:r>
      <w:r w:rsidR="00EF539C">
        <w:rPr>
          <w:spacing w:val="1"/>
          <w:sz w:val="24"/>
          <w:szCs w:val="24"/>
          <w:lang w:val="en-ID" w:eastAsia="en-ID"/>
        </w:rPr>
        <w:fldChar w:fldCharType="separate"/>
      </w:r>
      <w:r w:rsidR="00EF539C" w:rsidRPr="00846263">
        <w:rPr>
          <w:noProof/>
          <w:spacing w:val="1"/>
          <w:sz w:val="24"/>
          <w:szCs w:val="24"/>
          <w:lang w:val="en-ID" w:eastAsia="en-ID"/>
        </w:rPr>
        <w:t>(Alligood, 2018)</w:t>
      </w:r>
      <w:r w:rsidR="00EF539C">
        <w:rPr>
          <w:spacing w:val="1"/>
          <w:sz w:val="24"/>
          <w:szCs w:val="24"/>
          <w:lang w:val="en-ID" w:eastAsia="en-ID"/>
        </w:rPr>
        <w:fldChar w:fldCharType="end"/>
      </w:r>
    </w:p>
    <w:p w14:paraId="588E504B" w14:textId="77777777" w:rsidR="0000189A" w:rsidRDefault="006F30F7" w:rsidP="00F300BD">
      <w:pPr>
        <w:spacing w:line="480" w:lineRule="auto"/>
        <w:ind w:left="720" w:right="83"/>
        <w:jc w:val="both"/>
        <w:rPr>
          <w:sz w:val="24"/>
          <w:szCs w:val="24"/>
          <w:lang w:val="en-ID" w:eastAsia="en-ID"/>
        </w:rPr>
      </w:pPr>
      <w:r>
        <w:rPr>
          <w:sz w:val="24"/>
          <w:szCs w:val="24"/>
          <w:lang w:val="en-ID" w:eastAsia="en-ID"/>
        </w:rPr>
        <w:t xml:space="preserve">b.     </w:t>
      </w:r>
      <w:r>
        <w:rPr>
          <w:spacing w:val="36"/>
          <w:sz w:val="24"/>
          <w:szCs w:val="24"/>
          <w:lang w:val="en-ID" w:eastAsia="en-ID"/>
        </w:rPr>
        <w:t xml:space="preserve"> </w:t>
      </w:r>
      <w:r>
        <w:rPr>
          <w:spacing w:val="1"/>
          <w:sz w:val="24"/>
          <w:szCs w:val="24"/>
          <w:lang w:val="en-ID" w:eastAsia="en-ID"/>
        </w:rPr>
        <w:t>S</w:t>
      </w:r>
      <w:r>
        <w:rPr>
          <w:sz w:val="24"/>
          <w:szCs w:val="24"/>
          <w:lang w:val="en-ID" w:eastAsia="en-ID"/>
        </w:rPr>
        <w:t>ub</w:t>
      </w:r>
      <w:r>
        <w:rPr>
          <w:spacing w:val="-2"/>
          <w:sz w:val="24"/>
          <w:szCs w:val="24"/>
          <w:lang w:val="en-ID" w:eastAsia="en-ID"/>
        </w:rPr>
        <w:t>s</w:t>
      </w:r>
      <w:r>
        <w:rPr>
          <w:sz w:val="24"/>
          <w:szCs w:val="24"/>
          <w:lang w:val="en-ID" w:eastAsia="en-ID"/>
        </w:rPr>
        <w:t>i</w:t>
      </w:r>
      <w:r>
        <w:rPr>
          <w:spacing w:val="-2"/>
          <w:sz w:val="24"/>
          <w:szCs w:val="24"/>
          <w:lang w:val="en-ID" w:eastAsia="en-ID"/>
        </w:rPr>
        <w:t>s</w:t>
      </w:r>
      <w:r>
        <w:rPr>
          <w:sz w:val="24"/>
          <w:szCs w:val="24"/>
          <w:lang w:val="en-ID" w:eastAsia="en-ID"/>
        </w:rPr>
        <w:t>tem</w:t>
      </w:r>
      <w:r>
        <w:rPr>
          <w:spacing w:val="7"/>
          <w:sz w:val="24"/>
          <w:szCs w:val="24"/>
          <w:lang w:val="en-ID" w:eastAsia="en-ID"/>
        </w:rPr>
        <w:t xml:space="preserve"> </w:t>
      </w:r>
      <w:r>
        <w:rPr>
          <w:sz w:val="24"/>
          <w:szCs w:val="24"/>
          <w:lang w:val="en-ID" w:eastAsia="en-ID"/>
        </w:rPr>
        <w:t>kogn</w:t>
      </w:r>
      <w:r>
        <w:rPr>
          <w:spacing w:val="-1"/>
          <w:sz w:val="24"/>
          <w:szCs w:val="24"/>
          <w:lang w:val="en-ID" w:eastAsia="en-ID"/>
        </w:rPr>
        <w:t>a</w:t>
      </w:r>
      <w:r>
        <w:rPr>
          <w:sz w:val="24"/>
          <w:szCs w:val="24"/>
          <w:lang w:val="en-ID" w:eastAsia="en-ID"/>
        </w:rPr>
        <w:t>tor</w:t>
      </w:r>
      <w:r>
        <w:rPr>
          <w:spacing w:val="9"/>
          <w:sz w:val="24"/>
          <w:szCs w:val="24"/>
          <w:lang w:val="en-ID" w:eastAsia="en-ID"/>
        </w:rPr>
        <w:t xml:space="preserve"> </w:t>
      </w:r>
      <w:r>
        <w:rPr>
          <w:spacing w:val="-1"/>
          <w:sz w:val="24"/>
          <w:szCs w:val="24"/>
          <w:lang w:val="en-ID" w:eastAsia="en-ID"/>
        </w:rPr>
        <w:t>a</w:t>
      </w:r>
      <w:r>
        <w:rPr>
          <w:sz w:val="24"/>
          <w:szCs w:val="24"/>
          <w:lang w:val="en-ID" w:eastAsia="en-ID"/>
        </w:rPr>
        <w:t>d</w:t>
      </w:r>
      <w:r>
        <w:rPr>
          <w:spacing w:val="-1"/>
          <w:sz w:val="24"/>
          <w:szCs w:val="24"/>
          <w:lang w:val="en-ID" w:eastAsia="en-ID"/>
        </w:rPr>
        <w:t>a</w:t>
      </w:r>
      <w:r>
        <w:rPr>
          <w:sz w:val="24"/>
          <w:szCs w:val="24"/>
          <w:lang w:val="en-ID" w:eastAsia="en-ID"/>
        </w:rPr>
        <w:t>lah</w:t>
      </w:r>
      <w:r>
        <w:rPr>
          <w:spacing w:val="7"/>
          <w:sz w:val="24"/>
          <w:szCs w:val="24"/>
          <w:lang w:val="en-ID" w:eastAsia="en-ID"/>
        </w:rPr>
        <w:t xml:space="preserve"> </w:t>
      </w:r>
      <w:r>
        <w:rPr>
          <w:sz w:val="24"/>
          <w:szCs w:val="24"/>
          <w:lang w:val="en-ID" w:eastAsia="en-ID"/>
        </w:rPr>
        <w:t>mek</w:t>
      </w:r>
      <w:r>
        <w:rPr>
          <w:spacing w:val="-1"/>
          <w:sz w:val="24"/>
          <w:szCs w:val="24"/>
          <w:lang w:val="en-ID" w:eastAsia="en-ID"/>
        </w:rPr>
        <w:t>a</w:t>
      </w:r>
      <w:r>
        <w:rPr>
          <w:sz w:val="24"/>
          <w:szCs w:val="24"/>
          <w:lang w:val="en-ID" w:eastAsia="en-ID"/>
        </w:rPr>
        <w:t>ni</w:t>
      </w:r>
      <w:r>
        <w:rPr>
          <w:spacing w:val="-2"/>
          <w:sz w:val="24"/>
          <w:szCs w:val="24"/>
          <w:lang w:val="en-ID" w:eastAsia="en-ID"/>
        </w:rPr>
        <w:t>s</w:t>
      </w:r>
      <w:r>
        <w:rPr>
          <w:sz w:val="24"/>
          <w:szCs w:val="24"/>
          <w:lang w:val="en-ID" w:eastAsia="en-ID"/>
        </w:rPr>
        <w:t>me</w:t>
      </w:r>
      <w:r>
        <w:rPr>
          <w:spacing w:val="7"/>
          <w:sz w:val="24"/>
          <w:szCs w:val="24"/>
          <w:lang w:val="en-ID" w:eastAsia="en-ID"/>
        </w:rPr>
        <w:t xml:space="preserve"> </w:t>
      </w:r>
      <w:r>
        <w:rPr>
          <w:sz w:val="24"/>
          <w:szCs w:val="24"/>
          <w:lang w:val="en-ID" w:eastAsia="en-ID"/>
        </w:rPr>
        <w:t>kogn</w:t>
      </w:r>
      <w:r>
        <w:rPr>
          <w:spacing w:val="-1"/>
          <w:sz w:val="24"/>
          <w:szCs w:val="24"/>
          <w:lang w:val="en-ID" w:eastAsia="en-ID"/>
        </w:rPr>
        <w:t>a</w:t>
      </w:r>
      <w:r>
        <w:rPr>
          <w:sz w:val="24"/>
          <w:szCs w:val="24"/>
          <w:lang w:val="en-ID" w:eastAsia="en-ID"/>
        </w:rPr>
        <w:t>tor b</w:t>
      </w:r>
      <w:r>
        <w:rPr>
          <w:spacing w:val="-1"/>
          <w:sz w:val="24"/>
          <w:szCs w:val="24"/>
          <w:lang w:val="en-ID" w:eastAsia="en-ID"/>
        </w:rPr>
        <w:t>e</w:t>
      </w:r>
      <w:r>
        <w:rPr>
          <w:spacing w:val="1"/>
          <w:sz w:val="24"/>
          <w:szCs w:val="24"/>
          <w:lang w:val="en-ID" w:eastAsia="en-ID"/>
        </w:rPr>
        <w:t>r</w:t>
      </w:r>
      <w:r>
        <w:rPr>
          <w:sz w:val="24"/>
          <w:szCs w:val="24"/>
          <w:lang w:val="en-ID" w:eastAsia="en-ID"/>
        </w:rPr>
        <w:t>hubung</w:t>
      </w:r>
      <w:r>
        <w:rPr>
          <w:spacing w:val="-1"/>
          <w:sz w:val="24"/>
          <w:szCs w:val="24"/>
          <w:lang w:val="en-ID" w:eastAsia="en-ID"/>
        </w:rPr>
        <w:t>a</w:t>
      </w:r>
      <w:r>
        <w:rPr>
          <w:sz w:val="24"/>
          <w:szCs w:val="24"/>
          <w:lang w:val="en-ID" w:eastAsia="en-ID"/>
        </w:rPr>
        <w:t>n</w:t>
      </w:r>
      <w:r>
        <w:rPr>
          <w:spacing w:val="7"/>
          <w:sz w:val="24"/>
          <w:szCs w:val="24"/>
          <w:lang w:val="en-ID" w:eastAsia="en-ID"/>
        </w:rPr>
        <w:t xml:space="preserve"> </w:t>
      </w:r>
      <w:r>
        <w:rPr>
          <w:sz w:val="24"/>
          <w:szCs w:val="24"/>
          <w:lang w:val="en-ID" w:eastAsia="en-ID"/>
        </w:rPr>
        <w:t>d</w:t>
      </w:r>
      <w:r>
        <w:rPr>
          <w:spacing w:val="-1"/>
          <w:sz w:val="24"/>
          <w:szCs w:val="24"/>
          <w:lang w:val="en-ID" w:eastAsia="en-ID"/>
        </w:rPr>
        <w:t>e</w:t>
      </w:r>
      <w:r>
        <w:rPr>
          <w:sz w:val="24"/>
          <w:szCs w:val="24"/>
          <w:lang w:val="en-ID" w:eastAsia="en-ID"/>
        </w:rPr>
        <w:t>ng</w:t>
      </w:r>
      <w:r>
        <w:rPr>
          <w:spacing w:val="-1"/>
          <w:sz w:val="24"/>
          <w:szCs w:val="24"/>
          <w:lang w:val="en-ID" w:eastAsia="en-ID"/>
        </w:rPr>
        <w:t>a</w:t>
      </w:r>
      <w:r>
        <w:rPr>
          <w:sz w:val="24"/>
          <w:szCs w:val="24"/>
          <w:lang w:val="en-ID" w:eastAsia="en-ID"/>
        </w:rPr>
        <w:t xml:space="preserve">n </w:t>
      </w:r>
      <w:r>
        <w:rPr>
          <w:spacing w:val="1"/>
          <w:sz w:val="24"/>
          <w:szCs w:val="24"/>
          <w:lang w:val="en-ID" w:eastAsia="en-ID"/>
        </w:rPr>
        <w:t>f</w:t>
      </w:r>
      <w:r>
        <w:rPr>
          <w:sz w:val="24"/>
          <w:szCs w:val="24"/>
          <w:lang w:val="en-ID" w:eastAsia="en-ID"/>
        </w:rPr>
        <w:t>ung</w:t>
      </w:r>
      <w:r>
        <w:rPr>
          <w:spacing w:val="-2"/>
          <w:sz w:val="24"/>
          <w:szCs w:val="24"/>
          <w:lang w:val="en-ID" w:eastAsia="en-ID"/>
        </w:rPr>
        <w:t>s</w:t>
      </w:r>
      <w:r>
        <w:rPr>
          <w:sz w:val="24"/>
          <w:szCs w:val="24"/>
          <w:lang w:val="en-ID" w:eastAsia="en-ID"/>
        </w:rPr>
        <w:t>i</w:t>
      </w:r>
      <w:r>
        <w:rPr>
          <w:spacing w:val="60"/>
          <w:sz w:val="24"/>
          <w:szCs w:val="24"/>
          <w:lang w:val="en-ID" w:eastAsia="en-ID"/>
        </w:rPr>
        <w:t xml:space="preserve"> </w:t>
      </w:r>
      <w:r>
        <w:rPr>
          <w:sz w:val="24"/>
          <w:szCs w:val="24"/>
          <w:lang w:val="en-ID" w:eastAsia="en-ID"/>
        </w:rPr>
        <w:t>otak</w:t>
      </w:r>
      <w:r>
        <w:rPr>
          <w:spacing w:val="59"/>
          <w:sz w:val="24"/>
          <w:szCs w:val="24"/>
          <w:lang w:val="en-ID" w:eastAsia="en-ID"/>
        </w:rPr>
        <w:t xml:space="preserve"> </w:t>
      </w:r>
      <w:r>
        <w:rPr>
          <w:sz w:val="24"/>
          <w:szCs w:val="24"/>
          <w:lang w:val="en-ID" w:eastAsia="en-ID"/>
        </w:rPr>
        <w:t>d</w:t>
      </w:r>
      <w:r>
        <w:rPr>
          <w:spacing w:val="-1"/>
          <w:sz w:val="24"/>
          <w:szCs w:val="24"/>
          <w:lang w:val="en-ID" w:eastAsia="en-ID"/>
        </w:rPr>
        <w:t>a</w:t>
      </w:r>
      <w:r>
        <w:rPr>
          <w:sz w:val="24"/>
          <w:szCs w:val="24"/>
          <w:lang w:val="en-ID" w:eastAsia="en-ID"/>
        </w:rPr>
        <w:t>lam  memp</w:t>
      </w:r>
      <w:r>
        <w:rPr>
          <w:spacing w:val="1"/>
          <w:sz w:val="24"/>
          <w:szCs w:val="24"/>
          <w:lang w:val="en-ID" w:eastAsia="en-ID"/>
        </w:rPr>
        <w:t>r</w:t>
      </w:r>
      <w:r>
        <w:rPr>
          <w:sz w:val="24"/>
          <w:szCs w:val="24"/>
          <w:lang w:val="en-ID" w:eastAsia="en-ID"/>
        </w:rPr>
        <w:t>o</w:t>
      </w:r>
      <w:r>
        <w:rPr>
          <w:spacing w:val="-2"/>
          <w:sz w:val="24"/>
          <w:szCs w:val="24"/>
          <w:lang w:val="en-ID" w:eastAsia="en-ID"/>
        </w:rPr>
        <w:t>s</w:t>
      </w:r>
      <w:r>
        <w:rPr>
          <w:spacing w:val="-1"/>
          <w:sz w:val="24"/>
          <w:szCs w:val="24"/>
          <w:lang w:val="en-ID" w:eastAsia="en-ID"/>
        </w:rPr>
        <w:t>e</w:t>
      </w:r>
      <w:r>
        <w:rPr>
          <w:sz w:val="24"/>
          <w:szCs w:val="24"/>
          <w:lang w:val="en-ID" w:eastAsia="en-ID"/>
        </w:rPr>
        <w:t>s</w:t>
      </w:r>
      <w:r>
        <w:rPr>
          <w:spacing w:val="58"/>
          <w:sz w:val="24"/>
          <w:szCs w:val="24"/>
          <w:lang w:val="en-ID" w:eastAsia="en-ID"/>
        </w:rPr>
        <w:t xml:space="preserve"> </w:t>
      </w:r>
      <w:r>
        <w:rPr>
          <w:sz w:val="24"/>
          <w:szCs w:val="24"/>
          <w:lang w:val="en-ID" w:eastAsia="en-ID"/>
        </w:rPr>
        <w:t>in</w:t>
      </w:r>
      <w:r>
        <w:rPr>
          <w:spacing w:val="2"/>
          <w:sz w:val="24"/>
          <w:szCs w:val="24"/>
          <w:lang w:val="en-ID" w:eastAsia="en-ID"/>
        </w:rPr>
        <w:t>f</w:t>
      </w:r>
      <w:r>
        <w:rPr>
          <w:sz w:val="24"/>
          <w:szCs w:val="24"/>
          <w:lang w:val="en-ID" w:eastAsia="en-ID"/>
        </w:rPr>
        <w:t>o</w:t>
      </w:r>
      <w:r>
        <w:rPr>
          <w:spacing w:val="1"/>
          <w:sz w:val="24"/>
          <w:szCs w:val="24"/>
          <w:lang w:val="en-ID" w:eastAsia="en-ID"/>
        </w:rPr>
        <w:t>r</w:t>
      </w:r>
      <w:r>
        <w:rPr>
          <w:sz w:val="24"/>
          <w:szCs w:val="24"/>
          <w:lang w:val="en-ID" w:eastAsia="en-ID"/>
        </w:rPr>
        <w:t>ma</w:t>
      </w:r>
      <w:r>
        <w:rPr>
          <w:spacing w:val="-3"/>
          <w:sz w:val="24"/>
          <w:szCs w:val="24"/>
          <w:lang w:val="en-ID" w:eastAsia="en-ID"/>
        </w:rPr>
        <w:t>s</w:t>
      </w:r>
      <w:r>
        <w:rPr>
          <w:sz w:val="24"/>
          <w:szCs w:val="24"/>
          <w:lang w:val="en-ID" w:eastAsia="en-ID"/>
        </w:rPr>
        <w:t xml:space="preserve">i, </w:t>
      </w:r>
      <w:r>
        <w:rPr>
          <w:spacing w:val="2"/>
          <w:sz w:val="24"/>
          <w:szCs w:val="24"/>
          <w:lang w:val="en-ID" w:eastAsia="en-ID"/>
        </w:rPr>
        <w:t xml:space="preserve"> </w:t>
      </w:r>
      <w:r>
        <w:rPr>
          <w:sz w:val="24"/>
          <w:szCs w:val="24"/>
          <w:lang w:val="en-ID" w:eastAsia="en-ID"/>
        </w:rPr>
        <w:t>p</w:t>
      </w:r>
      <w:r>
        <w:rPr>
          <w:spacing w:val="-1"/>
          <w:sz w:val="24"/>
          <w:szCs w:val="24"/>
          <w:lang w:val="en-ID" w:eastAsia="en-ID"/>
        </w:rPr>
        <w:t>e</w:t>
      </w:r>
      <w:r>
        <w:rPr>
          <w:sz w:val="24"/>
          <w:szCs w:val="24"/>
          <w:lang w:val="en-ID" w:eastAsia="en-ID"/>
        </w:rPr>
        <w:t>ni</w:t>
      </w:r>
      <w:r>
        <w:rPr>
          <w:spacing w:val="1"/>
          <w:sz w:val="24"/>
          <w:szCs w:val="24"/>
          <w:lang w:val="en-ID" w:eastAsia="en-ID"/>
        </w:rPr>
        <w:t>l</w:t>
      </w:r>
      <w:r>
        <w:rPr>
          <w:spacing w:val="-6"/>
          <w:sz w:val="24"/>
          <w:szCs w:val="24"/>
          <w:lang w:val="en-ID" w:eastAsia="en-ID"/>
        </w:rPr>
        <w:t>a</w:t>
      </w:r>
      <w:r>
        <w:rPr>
          <w:sz w:val="24"/>
          <w:szCs w:val="24"/>
          <w:lang w:val="en-ID" w:eastAsia="en-ID"/>
        </w:rPr>
        <w:t>ian</w:t>
      </w:r>
      <w:r>
        <w:rPr>
          <w:spacing w:val="59"/>
          <w:sz w:val="24"/>
          <w:szCs w:val="24"/>
          <w:lang w:val="en-ID" w:eastAsia="en-ID"/>
        </w:rPr>
        <w:t xml:space="preserve"> </w:t>
      </w:r>
      <w:r>
        <w:rPr>
          <w:sz w:val="24"/>
          <w:szCs w:val="24"/>
          <w:lang w:val="en-ID" w:eastAsia="en-ID"/>
        </w:rPr>
        <w:t>d</w:t>
      </w:r>
      <w:r>
        <w:rPr>
          <w:spacing w:val="-1"/>
          <w:sz w:val="24"/>
          <w:szCs w:val="24"/>
          <w:lang w:val="en-ID" w:eastAsia="en-ID"/>
        </w:rPr>
        <w:t>a</w:t>
      </w:r>
      <w:r>
        <w:rPr>
          <w:sz w:val="24"/>
          <w:szCs w:val="24"/>
          <w:lang w:val="en-ID" w:eastAsia="en-ID"/>
        </w:rPr>
        <w:t xml:space="preserve">n  </w:t>
      </w:r>
      <w:r>
        <w:rPr>
          <w:spacing w:val="-1"/>
          <w:sz w:val="24"/>
          <w:szCs w:val="24"/>
          <w:lang w:val="en-ID" w:eastAsia="en-ID"/>
        </w:rPr>
        <w:t>e</w:t>
      </w:r>
      <w:r>
        <w:rPr>
          <w:sz w:val="24"/>
          <w:szCs w:val="24"/>
          <w:lang w:val="en-ID" w:eastAsia="en-ID"/>
        </w:rPr>
        <w:t>mo</w:t>
      </w:r>
      <w:r>
        <w:rPr>
          <w:spacing w:val="-2"/>
          <w:sz w:val="24"/>
          <w:szCs w:val="24"/>
          <w:lang w:val="en-ID" w:eastAsia="en-ID"/>
        </w:rPr>
        <w:t>s</w:t>
      </w:r>
      <w:r>
        <w:rPr>
          <w:sz w:val="24"/>
          <w:szCs w:val="24"/>
          <w:lang w:val="en-ID" w:eastAsia="en-ID"/>
        </w:rPr>
        <w:t xml:space="preserve">i  </w:t>
      </w:r>
      <w:r w:rsidR="00EF539C">
        <w:rPr>
          <w:spacing w:val="1"/>
          <w:sz w:val="24"/>
          <w:szCs w:val="24"/>
          <w:lang w:val="en-ID" w:eastAsia="en-ID"/>
        </w:rPr>
        <w:fldChar w:fldCharType="begin" w:fldLock="1"/>
      </w:r>
      <w:r w:rsidR="006E5F01">
        <w:rPr>
          <w:spacing w:val="1"/>
          <w:sz w:val="24"/>
          <w:szCs w:val="24"/>
          <w:lang w:val="en-ID" w:eastAsia="en-ID"/>
        </w:rPr>
        <w:instrText>ADDIN CSL_CITATION {"citationItems":[{"id":"ITEM-1","itemData":{"author":[{"dropping-particle":"","family":"Alligood","given":"Martha Raile","non-dropping-particle":"","parse-names":false,"suffix":""}],"id":"ITEM-1","issued":{"date-parts":[["2018"]]},"publisher":"Elsevier","publisher-place":"St. Louis","title":"Nursing theorists and their work","type":"book"},"uris":["http://www.mendeley.com/documents/?uuid=cee1f472-2842-4cfb-bc61-82643a69ea60"]}],"mendeley":{"formattedCitation":"(Alligood, 2018)","plainTextFormattedCitation":"(Alligood, 2018)","previouslyFormattedCitation":"(Alligood, 2018)"},"properties":{"noteIndex":0},"schema":"https://github.com/citation-style-language/schema/raw/master/csl-citation.json"}</w:instrText>
      </w:r>
      <w:r w:rsidR="00EF539C">
        <w:rPr>
          <w:spacing w:val="1"/>
          <w:sz w:val="24"/>
          <w:szCs w:val="24"/>
          <w:lang w:val="en-ID" w:eastAsia="en-ID"/>
        </w:rPr>
        <w:fldChar w:fldCharType="separate"/>
      </w:r>
      <w:r w:rsidR="00EF539C" w:rsidRPr="00846263">
        <w:rPr>
          <w:noProof/>
          <w:spacing w:val="1"/>
          <w:sz w:val="24"/>
          <w:szCs w:val="24"/>
          <w:lang w:val="en-ID" w:eastAsia="en-ID"/>
        </w:rPr>
        <w:t>(Alligood, 2018)</w:t>
      </w:r>
      <w:r w:rsidR="00EF539C">
        <w:rPr>
          <w:spacing w:val="1"/>
          <w:sz w:val="24"/>
          <w:szCs w:val="24"/>
          <w:lang w:val="en-ID" w:eastAsia="en-ID"/>
        </w:rPr>
        <w:fldChar w:fldCharType="end"/>
      </w:r>
      <w:r>
        <w:rPr>
          <w:sz w:val="24"/>
          <w:szCs w:val="24"/>
          <w:lang w:val="en-ID" w:eastAsia="en-ID"/>
        </w:rPr>
        <w:t>.</w:t>
      </w:r>
    </w:p>
    <w:p w14:paraId="66AB26C9" w14:textId="77777777" w:rsidR="00C92E32" w:rsidRDefault="006F30F7" w:rsidP="00C92E32">
      <w:pPr>
        <w:spacing w:line="480" w:lineRule="auto"/>
        <w:ind w:right="83"/>
        <w:jc w:val="both"/>
        <w:rPr>
          <w:sz w:val="24"/>
          <w:szCs w:val="24"/>
          <w:lang w:val="en-ID" w:eastAsia="en-ID"/>
        </w:rPr>
      </w:pPr>
      <w:r>
        <w:rPr>
          <w:sz w:val="24"/>
          <w:szCs w:val="24"/>
          <w:lang w:val="en-ID" w:eastAsia="en-ID"/>
        </w:rPr>
        <w:t>3.   Output.</w:t>
      </w:r>
    </w:p>
    <w:p w14:paraId="4EFBC92E" w14:textId="77777777" w:rsidR="00C92E32" w:rsidRDefault="006F30F7" w:rsidP="00C92E32">
      <w:pPr>
        <w:spacing w:line="480" w:lineRule="auto"/>
        <w:ind w:right="83" w:firstLine="720"/>
        <w:jc w:val="both"/>
        <w:rPr>
          <w:sz w:val="24"/>
          <w:szCs w:val="24"/>
          <w:lang w:val="en-ID" w:eastAsia="en-ID"/>
        </w:rPr>
      </w:pPr>
      <w:r>
        <w:rPr>
          <w:sz w:val="24"/>
          <w:szCs w:val="24"/>
          <w:lang w:val="en-ID" w:eastAsia="en-ID"/>
        </w:rPr>
        <w:t xml:space="preserve">Output dari suatu sistem adaptasi adalah perilaku yang dapat diamati, diukur, atau dapat dikemukakan secara subjektif. Output pada sistem ini dapat berupa respons adaptif ataupun respons maladaptif. Perilaku adaptif merupakan perilaku baik yang dapat meningkatkan integritas seseorang dalam beradptasi, sedangkan perilaku yang maladaptif merupakan perilaku yang tidak mendukung seseorang dalam meningkatkan suatu intergritas diri dalam beradaptasi </w:t>
      </w:r>
      <w:r w:rsidR="00EF539C">
        <w:rPr>
          <w:spacing w:val="1"/>
          <w:sz w:val="24"/>
          <w:szCs w:val="24"/>
          <w:lang w:val="en-ID" w:eastAsia="en-ID"/>
        </w:rPr>
        <w:fldChar w:fldCharType="begin" w:fldLock="1"/>
      </w:r>
      <w:r w:rsidR="006E5F01">
        <w:rPr>
          <w:spacing w:val="1"/>
          <w:sz w:val="24"/>
          <w:szCs w:val="24"/>
          <w:lang w:val="en-ID" w:eastAsia="en-ID"/>
        </w:rPr>
        <w:instrText>ADDIN CSL_CITATION {"citationItems":[{"id":"ITEM-1","itemData":{"author":[{"dropping-particle":"","family":"Alligood","given":"Martha Raile","non-dropping-particle":"","parse-names":false,"suffix":""}],"id":"ITEM-1","issued":{"date-parts":[["2018"]]},"publisher":"Elsevier","publisher-place":"St. Louis","title":"Nursing theorists and their work","type":"book"},"uris":["http://www.mendeley.com/documents/?uuid=cee1f472-2842-4cfb-bc61-82643a69ea60"]}],"mendeley":{"formattedCitation":"(Alligood, 2018)","plainTextFormattedCitation":"(Alligood, 2018)","previouslyFormattedCitation":"(Alligood, 2018)"},"properties":{"noteIndex":0},"schema":"https://github.com/citation-style-language/schema/raw/master/csl-citation.json"}</w:instrText>
      </w:r>
      <w:r w:rsidR="00EF539C">
        <w:rPr>
          <w:spacing w:val="1"/>
          <w:sz w:val="24"/>
          <w:szCs w:val="24"/>
          <w:lang w:val="en-ID" w:eastAsia="en-ID"/>
        </w:rPr>
        <w:fldChar w:fldCharType="separate"/>
      </w:r>
      <w:r w:rsidR="00EF539C" w:rsidRPr="00846263">
        <w:rPr>
          <w:noProof/>
          <w:spacing w:val="1"/>
          <w:sz w:val="24"/>
          <w:szCs w:val="24"/>
          <w:lang w:val="en-ID" w:eastAsia="en-ID"/>
        </w:rPr>
        <w:t>(Alligood, 2018)</w:t>
      </w:r>
      <w:r w:rsidR="00EF539C">
        <w:rPr>
          <w:spacing w:val="1"/>
          <w:sz w:val="24"/>
          <w:szCs w:val="24"/>
          <w:lang w:val="en-ID" w:eastAsia="en-ID"/>
        </w:rPr>
        <w:fldChar w:fldCharType="end"/>
      </w:r>
      <w:r>
        <w:rPr>
          <w:sz w:val="24"/>
          <w:szCs w:val="24"/>
          <w:lang w:val="en-ID" w:eastAsia="en-ID"/>
        </w:rPr>
        <w:t>.</w:t>
      </w:r>
    </w:p>
    <w:p w14:paraId="2C61D396" w14:textId="77777777" w:rsidR="00C92E32" w:rsidRDefault="006F30F7" w:rsidP="00C92E32">
      <w:pPr>
        <w:spacing w:line="480" w:lineRule="auto"/>
        <w:ind w:right="83" w:firstLine="720"/>
        <w:jc w:val="both"/>
        <w:rPr>
          <w:sz w:val="24"/>
          <w:szCs w:val="24"/>
          <w:lang w:val="en-ID" w:eastAsia="en-ID"/>
        </w:rPr>
      </w:pPr>
      <w:r>
        <w:rPr>
          <w:sz w:val="24"/>
          <w:szCs w:val="24"/>
          <w:lang w:val="en-ID" w:eastAsia="en-ID"/>
        </w:rPr>
        <w:t xml:space="preserve">Roy telah menggunakan bentuk mekanisme koping untuk menjelaskan proses kontrol seseorang sebagai adaptif sistem. Beberapa mekanisme koping diwariskan atau diturunkan secara genetik (misal sel darah putih) sebagai sistem pertahanan terhadap bakteri yang menyerang tubuh. Mekanisme yang lain yang </w:t>
      </w:r>
      <w:r>
        <w:rPr>
          <w:sz w:val="24"/>
          <w:szCs w:val="24"/>
          <w:lang w:val="en-ID" w:eastAsia="en-ID"/>
        </w:rPr>
        <w:lastRenderedPageBreak/>
        <w:t>dapat dipelajari seperti penggunaan antiseptik untuk membersihkan luka. Roy memperkenalkan konsep ilmu Keperawatan yang unik yaitu mekanisme kontrol yang disebut Regulator dan Kognator dan mekanisme tersebut merupakan bagian subsistem adaptasi</w:t>
      </w:r>
    </w:p>
    <w:p w14:paraId="3FFEEE38" w14:textId="77777777" w:rsidR="00C92E32" w:rsidRDefault="006F30F7" w:rsidP="00C92E32">
      <w:pPr>
        <w:spacing w:line="480" w:lineRule="auto"/>
        <w:ind w:right="83" w:firstLine="720"/>
        <w:jc w:val="both"/>
        <w:rPr>
          <w:sz w:val="24"/>
          <w:szCs w:val="24"/>
          <w:lang w:val="en-ID" w:eastAsia="en-ID"/>
        </w:rPr>
      </w:pPr>
      <w:r>
        <w:rPr>
          <w:sz w:val="24"/>
          <w:szCs w:val="24"/>
          <w:lang w:val="en-ID" w:eastAsia="en-ID"/>
        </w:rPr>
        <w:t>Dalam  memahami  konsep  model  ini,  Callista Roy  mengemukakan konsep keperawatan dengan model adaptasi yang memiliki beberapa pandangan atau keyakinan serta nilai yang dimilikinya diantaranya:</w:t>
      </w:r>
    </w:p>
    <w:p w14:paraId="3205B42F" w14:textId="77777777" w:rsidR="00C92E32" w:rsidRDefault="006F30F7" w:rsidP="00650A97">
      <w:pPr>
        <w:pStyle w:val="ListParagraph"/>
        <w:numPr>
          <w:ilvl w:val="0"/>
          <w:numId w:val="4"/>
        </w:numPr>
        <w:spacing w:after="0" w:line="480" w:lineRule="auto"/>
        <w:ind w:left="993" w:right="83" w:hanging="284"/>
        <w:jc w:val="both"/>
        <w:rPr>
          <w:rFonts w:ascii="Times New Roman" w:eastAsia="Times New Roman" w:hAnsi="Times New Roman"/>
          <w:kern w:val="0"/>
          <w:sz w:val="24"/>
          <w:szCs w:val="24"/>
          <w:lang w:val="en-ID" w:eastAsia="en-ID"/>
          <w14:ligatures w14:val="none"/>
        </w:rPr>
      </w:pPr>
      <w:r>
        <w:rPr>
          <w:rFonts w:ascii="Times New Roman" w:eastAsia="Times New Roman" w:hAnsi="Times New Roman"/>
          <w:kern w:val="0"/>
          <w:sz w:val="24"/>
          <w:szCs w:val="24"/>
          <w:lang w:val="en-ID" w:eastAsia="en-ID"/>
          <w14:ligatures w14:val="none"/>
        </w:rPr>
        <w:t>Manusia  sebagai  makhluk  biologi,  psikologi  dan  sosial  yang  selalu berinteraksi dengan lingkungannya.</w:t>
      </w:r>
    </w:p>
    <w:p w14:paraId="1FDE40C0" w14:textId="77777777" w:rsidR="00C92E32" w:rsidRDefault="006F30F7" w:rsidP="00650A97">
      <w:pPr>
        <w:pStyle w:val="ListParagraph"/>
        <w:numPr>
          <w:ilvl w:val="0"/>
          <w:numId w:val="4"/>
        </w:numPr>
        <w:spacing w:after="0" w:line="480" w:lineRule="auto"/>
        <w:ind w:left="993" w:right="83" w:hanging="284"/>
        <w:jc w:val="both"/>
        <w:rPr>
          <w:rFonts w:ascii="Times New Roman" w:eastAsia="Times New Roman" w:hAnsi="Times New Roman"/>
          <w:kern w:val="0"/>
          <w:sz w:val="24"/>
          <w:szCs w:val="24"/>
          <w:lang w:val="en-ID" w:eastAsia="en-ID"/>
          <w14:ligatures w14:val="none"/>
        </w:rPr>
      </w:pPr>
      <w:r>
        <w:rPr>
          <w:rFonts w:ascii="Times New Roman" w:eastAsia="Times New Roman" w:hAnsi="Times New Roman"/>
          <w:kern w:val="0"/>
          <w:sz w:val="24"/>
          <w:szCs w:val="24"/>
          <w:lang w:val="en-ID" w:eastAsia="en-ID"/>
          <w14:ligatures w14:val="none"/>
        </w:rPr>
        <w:t>Untuk  mencapai  suatu  homeostatis  atau  terintegrasi,  seseorang  harus beradaptasi sesuai dengan perubahan yang terjadi.</w:t>
      </w:r>
    </w:p>
    <w:p w14:paraId="2C66B8C7" w14:textId="77777777" w:rsidR="00C92E32" w:rsidRDefault="006F30F7" w:rsidP="00650A97">
      <w:pPr>
        <w:pStyle w:val="ListParagraph"/>
        <w:numPr>
          <w:ilvl w:val="0"/>
          <w:numId w:val="4"/>
        </w:numPr>
        <w:spacing w:after="0" w:line="480" w:lineRule="auto"/>
        <w:ind w:left="993" w:right="83" w:hanging="284"/>
        <w:jc w:val="both"/>
        <w:rPr>
          <w:rFonts w:ascii="Times New Roman" w:eastAsia="Times New Roman" w:hAnsi="Times New Roman"/>
          <w:kern w:val="0"/>
          <w:sz w:val="24"/>
          <w:szCs w:val="24"/>
          <w:lang w:val="en-ID" w:eastAsia="en-ID"/>
          <w14:ligatures w14:val="none"/>
        </w:rPr>
      </w:pPr>
      <w:r>
        <w:rPr>
          <w:rFonts w:ascii="Times New Roman" w:eastAsia="Times New Roman" w:hAnsi="Times New Roman"/>
          <w:kern w:val="0"/>
          <w:sz w:val="24"/>
          <w:szCs w:val="24"/>
          <w:lang w:val="en-ID" w:eastAsia="en-ID"/>
          <w14:ligatures w14:val="none"/>
        </w:rPr>
        <w:t xml:space="preserve">Terdapat tiga tingkatan adaptasi pada manusia yang dikemukakan oleh roy, diantaranya: </w:t>
      </w:r>
    </w:p>
    <w:p w14:paraId="7BCB7884" w14:textId="77777777" w:rsidR="00C92E32" w:rsidRDefault="006F30F7" w:rsidP="00650A97">
      <w:pPr>
        <w:pStyle w:val="ListParagraph"/>
        <w:numPr>
          <w:ilvl w:val="0"/>
          <w:numId w:val="5"/>
        </w:numPr>
        <w:spacing w:after="0" w:line="480" w:lineRule="auto"/>
        <w:ind w:right="83"/>
        <w:jc w:val="both"/>
        <w:rPr>
          <w:rFonts w:ascii="Times New Roman" w:eastAsia="Times New Roman" w:hAnsi="Times New Roman"/>
          <w:kern w:val="0"/>
          <w:sz w:val="24"/>
          <w:szCs w:val="24"/>
          <w:lang w:val="en-ID" w:eastAsia="en-ID"/>
          <w14:ligatures w14:val="none"/>
        </w:rPr>
      </w:pPr>
      <w:r>
        <w:rPr>
          <w:rFonts w:ascii="Times New Roman" w:eastAsia="Times New Roman" w:hAnsi="Times New Roman"/>
          <w:kern w:val="0"/>
          <w:sz w:val="24"/>
          <w:szCs w:val="24"/>
          <w:lang w:val="en-ID" w:eastAsia="en-ID"/>
          <w14:ligatures w14:val="none"/>
        </w:rPr>
        <w:t>Fokal stimulasi yaitu stimulus yang langsung beradaptasi dengan seseorang dan akan mempunyai pengaruh kuat terhadap seseorang individu.</w:t>
      </w:r>
    </w:p>
    <w:p w14:paraId="47DB5212" w14:textId="77777777" w:rsidR="00C92E32" w:rsidRDefault="006F30F7" w:rsidP="00650A97">
      <w:pPr>
        <w:pStyle w:val="ListParagraph"/>
        <w:numPr>
          <w:ilvl w:val="0"/>
          <w:numId w:val="5"/>
        </w:numPr>
        <w:spacing w:after="0" w:line="480" w:lineRule="auto"/>
        <w:ind w:right="83"/>
        <w:jc w:val="both"/>
        <w:rPr>
          <w:rFonts w:ascii="Times New Roman" w:eastAsia="Times New Roman" w:hAnsi="Times New Roman"/>
          <w:kern w:val="0"/>
          <w:sz w:val="24"/>
          <w:szCs w:val="24"/>
          <w:lang w:val="en-ID" w:eastAsia="en-ID"/>
          <w14:ligatures w14:val="none"/>
        </w:rPr>
      </w:pPr>
      <w:r>
        <w:rPr>
          <w:rFonts w:ascii="Times New Roman" w:eastAsia="Times New Roman" w:hAnsi="Times New Roman"/>
          <w:kern w:val="0"/>
          <w:sz w:val="24"/>
          <w:szCs w:val="24"/>
          <w:lang w:val="en-ID" w:eastAsia="en-ID"/>
          <w14:ligatures w14:val="none"/>
        </w:rPr>
        <w:t>Kontekstual   stimulus,   merupakan   stimulus   lain   yang   dialami seseorang, dan baik stimulus internal maupun eksternal, yang dapat mempengaruhi, kemudian dapat dilakukan observasi, diukur secara subjektif.</w:t>
      </w:r>
    </w:p>
    <w:p w14:paraId="43E84897" w14:textId="77777777" w:rsidR="00DD02DC" w:rsidRPr="00F03BC8" w:rsidRDefault="006F30F7" w:rsidP="00650A97">
      <w:pPr>
        <w:pStyle w:val="ListParagraph"/>
        <w:numPr>
          <w:ilvl w:val="0"/>
          <w:numId w:val="5"/>
        </w:numPr>
        <w:spacing w:after="0" w:line="480" w:lineRule="auto"/>
        <w:ind w:right="83"/>
        <w:jc w:val="both"/>
        <w:rPr>
          <w:rFonts w:ascii="Times New Roman" w:eastAsia="Times New Roman" w:hAnsi="Times New Roman"/>
          <w:kern w:val="0"/>
          <w:sz w:val="24"/>
          <w:szCs w:val="24"/>
          <w:lang w:val="en-ID" w:eastAsia="en-ID"/>
          <w14:ligatures w14:val="none"/>
        </w:rPr>
      </w:pPr>
      <w:r>
        <w:rPr>
          <w:rFonts w:ascii="Times New Roman" w:eastAsia="Times New Roman" w:hAnsi="Times New Roman"/>
          <w:kern w:val="0"/>
          <w:sz w:val="24"/>
          <w:szCs w:val="24"/>
          <w:lang w:val="en-ID" w:eastAsia="en-ID"/>
          <w14:ligatures w14:val="none"/>
        </w:rPr>
        <w:t>Residual stimulus, merupakan stimulus lain yang merupakan ciri tambahan yang ada atau sesuai dengan situasi dalam proses penyesuaian dengan lingkungan yang sukar dilakukan observasi.</w:t>
      </w:r>
    </w:p>
    <w:p w14:paraId="4135B0B5" w14:textId="77777777" w:rsidR="00C92E32" w:rsidRDefault="006F30F7" w:rsidP="00C92E32">
      <w:pPr>
        <w:spacing w:line="480" w:lineRule="auto"/>
        <w:ind w:right="83"/>
        <w:jc w:val="both"/>
        <w:rPr>
          <w:sz w:val="24"/>
          <w:szCs w:val="24"/>
          <w:lang w:val="en-ID" w:eastAsia="en-ID"/>
        </w:rPr>
      </w:pPr>
      <w:r>
        <w:rPr>
          <w:sz w:val="24"/>
          <w:szCs w:val="24"/>
          <w:lang w:val="en-ID" w:eastAsia="en-ID"/>
        </w:rPr>
        <w:lastRenderedPageBreak/>
        <w:t>4.   Sistem adaptasi memiliki empat mode adaptasi diantaranya:</w:t>
      </w:r>
    </w:p>
    <w:p w14:paraId="43C8E027" w14:textId="77777777" w:rsidR="00010CB4" w:rsidRDefault="006F30F7" w:rsidP="00650A97">
      <w:pPr>
        <w:pStyle w:val="ListParagraph"/>
        <w:numPr>
          <w:ilvl w:val="0"/>
          <w:numId w:val="6"/>
        </w:numPr>
        <w:spacing w:after="0" w:line="480" w:lineRule="auto"/>
        <w:ind w:right="83"/>
        <w:jc w:val="both"/>
        <w:rPr>
          <w:rFonts w:ascii="Times New Roman" w:eastAsia="Times New Roman" w:hAnsi="Times New Roman"/>
          <w:kern w:val="0"/>
          <w:sz w:val="24"/>
          <w:szCs w:val="24"/>
          <w:lang w:val="en-ID" w:eastAsia="en-ID"/>
          <w14:ligatures w14:val="none"/>
        </w:rPr>
      </w:pPr>
      <w:r>
        <w:rPr>
          <w:rFonts w:ascii="Times New Roman" w:eastAsia="Times New Roman" w:hAnsi="Times New Roman"/>
          <w:kern w:val="0"/>
          <w:sz w:val="24"/>
          <w:szCs w:val="24"/>
          <w:lang w:val="en-ID" w:eastAsia="en-ID"/>
          <w14:ligatures w14:val="none"/>
        </w:rPr>
        <w:t>Fungsi fisiologis, komponen sistem adaptasi ini yang adaptasi fisiologis diantaranya oksigenasi, nutrisi, eliminasi, aktivitas dan istirahat, integritas kulit, indera, cairan dan elektrolit, fungsi neurologis dan fungsi endokrin.</w:t>
      </w:r>
    </w:p>
    <w:p w14:paraId="0C4C0E30" w14:textId="77777777" w:rsidR="00C92E32" w:rsidRDefault="006F30F7" w:rsidP="00650A97">
      <w:pPr>
        <w:pStyle w:val="ListParagraph"/>
        <w:numPr>
          <w:ilvl w:val="0"/>
          <w:numId w:val="6"/>
        </w:numPr>
        <w:spacing w:after="0" w:line="480" w:lineRule="auto"/>
        <w:ind w:right="83"/>
        <w:jc w:val="both"/>
        <w:rPr>
          <w:rFonts w:ascii="Times New Roman" w:eastAsia="Times New Roman" w:hAnsi="Times New Roman"/>
          <w:kern w:val="0"/>
          <w:sz w:val="24"/>
          <w:szCs w:val="24"/>
          <w:lang w:val="en-ID" w:eastAsia="en-ID"/>
          <w14:ligatures w14:val="none"/>
        </w:rPr>
      </w:pPr>
      <w:r>
        <w:rPr>
          <w:rFonts w:ascii="Times New Roman" w:eastAsia="Times New Roman" w:hAnsi="Times New Roman"/>
          <w:kern w:val="0"/>
          <w:sz w:val="24"/>
          <w:szCs w:val="24"/>
          <w:lang w:val="en-ID" w:eastAsia="en-ID"/>
          <w14:ligatures w14:val="none"/>
        </w:rPr>
        <w:t>Konsep   diri   yang   mempunyai   pengertian   bagaimana   seseorang mengenal pola-pola interaksi sosial dalam berhubungan dengan orang lain</w:t>
      </w:r>
    </w:p>
    <w:p w14:paraId="5CC90EFE" w14:textId="77777777" w:rsidR="00C11E59" w:rsidRPr="00BA03EB" w:rsidRDefault="006F30F7" w:rsidP="00BA03EB">
      <w:pPr>
        <w:pStyle w:val="ListParagraph"/>
        <w:numPr>
          <w:ilvl w:val="0"/>
          <w:numId w:val="6"/>
        </w:numPr>
        <w:spacing w:after="0" w:line="480" w:lineRule="auto"/>
        <w:ind w:right="83"/>
        <w:jc w:val="both"/>
        <w:rPr>
          <w:rFonts w:ascii="Times New Roman" w:eastAsia="Times New Roman" w:hAnsi="Times New Roman"/>
          <w:kern w:val="0"/>
          <w:sz w:val="24"/>
          <w:szCs w:val="24"/>
          <w:lang w:val="en-ID" w:eastAsia="en-ID"/>
          <w14:ligatures w14:val="none"/>
        </w:rPr>
      </w:pPr>
      <w:r>
        <w:rPr>
          <w:rFonts w:ascii="Times New Roman" w:eastAsia="Times New Roman" w:hAnsi="Times New Roman"/>
          <w:kern w:val="0"/>
          <w:sz w:val="24"/>
          <w:szCs w:val="24"/>
          <w:lang w:val="en-ID" w:eastAsia="en-ID"/>
          <w14:ligatures w14:val="none"/>
        </w:rPr>
        <w:t xml:space="preserve">Fungsi peran </w:t>
      </w:r>
      <w:r w:rsidRPr="00BA03EB">
        <w:rPr>
          <w:rFonts w:ascii="Times New Roman" w:eastAsia="Times New Roman" w:hAnsi="Times New Roman"/>
          <w:kern w:val="0"/>
          <w:sz w:val="24"/>
          <w:szCs w:val="24"/>
          <w:lang w:val="en-ID" w:eastAsia="en-ID"/>
          <w14:ligatures w14:val="none"/>
        </w:rPr>
        <w:t>merupakan proses penyesuaian yang berhubungan dengan</w:t>
      </w:r>
      <w:r w:rsidR="00BA03EB" w:rsidRPr="00BA03EB">
        <w:rPr>
          <w:rFonts w:ascii="Times New Roman" w:eastAsia="Times New Roman" w:hAnsi="Times New Roman"/>
          <w:kern w:val="0"/>
          <w:sz w:val="24"/>
          <w:szCs w:val="24"/>
          <w:lang w:val="en-ID" w:eastAsia="en-ID"/>
          <w14:ligatures w14:val="none"/>
        </w:rPr>
        <w:t xml:space="preserve"> </w:t>
      </w:r>
      <w:r w:rsidRPr="00BA03EB">
        <w:rPr>
          <w:rFonts w:ascii="Times New Roman" w:hAnsi="Times New Roman"/>
          <w:sz w:val="24"/>
          <w:szCs w:val="24"/>
          <w:lang w:val="en-ID" w:eastAsia="en-ID"/>
        </w:rPr>
        <w:t>bagaimana peran  seseorang  dalam  mengenal  pola-pola interaksi  sosial dalam berhubungan dengan orang lain</w:t>
      </w:r>
      <w:r w:rsidR="00BA03EB" w:rsidRPr="00BA03EB">
        <w:rPr>
          <w:rFonts w:ascii="Times New Roman" w:hAnsi="Times New Roman"/>
          <w:sz w:val="24"/>
          <w:szCs w:val="24"/>
          <w:lang w:val="en-ID" w:eastAsia="en-ID"/>
        </w:rPr>
        <w:t>.</w:t>
      </w:r>
    </w:p>
    <w:p w14:paraId="28511206" w14:textId="77777777" w:rsidR="00C92E32" w:rsidRPr="00BA03EB" w:rsidRDefault="006F30F7" w:rsidP="00BA03EB">
      <w:pPr>
        <w:pStyle w:val="ListParagraph"/>
        <w:numPr>
          <w:ilvl w:val="0"/>
          <w:numId w:val="6"/>
        </w:numPr>
        <w:spacing w:after="0" w:line="480" w:lineRule="auto"/>
        <w:ind w:right="83"/>
        <w:jc w:val="both"/>
        <w:rPr>
          <w:rFonts w:ascii="Times New Roman" w:eastAsia="Times New Roman" w:hAnsi="Times New Roman"/>
          <w:kern w:val="0"/>
          <w:sz w:val="24"/>
          <w:szCs w:val="24"/>
          <w:lang w:val="en-ID" w:eastAsia="en-ID"/>
          <w14:ligatures w14:val="none"/>
        </w:rPr>
      </w:pPr>
      <w:r>
        <w:rPr>
          <w:rFonts w:ascii="Times New Roman" w:eastAsia="Times New Roman" w:hAnsi="Times New Roman"/>
          <w:kern w:val="0"/>
          <w:sz w:val="24"/>
          <w:szCs w:val="24"/>
          <w:lang w:val="en-ID" w:eastAsia="en-ID"/>
          <w14:ligatures w14:val="none"/>
        </w:rPr>
        <w:t>Interdependensi  merupakan  kemampuan  seseorang  mengenal pola</w:t>
      </w:r>
      <w:r w:rsidR="00BA03EB">
        <w:rPr>
          <w:rFonts w:ascii="Times New Roman" w:eastAsia="Times New Roman" w:hAnsi="Times New Roman"/>
          <w:kern w:val="0"/>
          <w:sz w:val="24"/>
          <w:szCs w:val="24"/>
          <w:lang w:val="en-ID" w:eastAsia="en-ID"/>
          <w14:ligatures w14:val="none"/>
        </w:rPr>
        <w:t>-</w:t>
      </w:r>
      <w:r w:rsidRPr="00BA03EB">
        <w:rPr>
          <w:rFonts w:ascii="Times New Roman" w:eastAsia="Times New Roman" w:hAnsi="Times New Roman"/>
          <w:kern w:val="0"/>
          <w:sz w:val="24"/>
          <w:szCs w:val="24"/>
          <w:lang w:val="en-ID" w:eastAsia="en-ID"/>
          <w14:ligatures w14:val="none"/>
        </w:rPr>
        <w:t xml:space="preserve">pola </w:t>
      </w:r>
      <w:r w:rsidR="00BA03EB" w:rsidRPr="00BA03EB">
        <w:rPr>
          <w:rFonts w:ascii="Times New Roman" w:eastAsia="Times New Roman" w:hAnsi="Times New Roman"/>
          <w:kern w:val="0"/>
          <w:sz w:val="24"/>
          <w:szCs w:val="24"/>
          <w:lang w:val="en-ID" w:eastAsia="en-ID"/>
          <w14:ligatures w14:val="none"/>
        </w:rPr>
        <w:t>t</w:t>
      </w:r>
      <w:r w:rsidRPr="00BA03EB">
        <w:rPr>
          <w:rFonts w:ascii="Times New Roman" w:hAnsi="Times New Roman"/>
          <w:sz w:val="24"/>
          <w:szCs w:val="24"/>
          <w:lang w:val="en-ID" w:eastAsia="en-ID"/>
        </w:rPr>
        <w:t>entang kasih sayang, cinta yang dilakukan melalui hubungan secara interpersonal pada tingkat individu maupun kelompok.</w:t>
      </w:r>
    </w:p>
    <w:p w14:paraId="492D2B4C" w14:textId="77777777" w:rsidR="00C92E32" w:rsidRDefault="006F30F7" w:rsidP="00010CB4">
      <w:pPr>
        <w:spacing w:line="480" w:lineRule="auto"/>
        <w:ind w:right="83"/>
        <w:jc w:val="both"/>
        <w:rPr>
          <w:sz w:val="24"/>
          <w:szCs w:val="24"/>
          <w:lang w:val="en-ID" w:eastAsia="en-ID"/>
        </w:rPr>
      </w:pPr>
      <w:r>
        <w:rPr>
          <w:sz w:val="24"/>
          <w:szCs w:val="24"/>
          <w:lang w:val="en-ID" w:eastAsia="en-ID"/>
        </w:rPr>
        <w:t>5.   Dalam proses penyesuaian diri individu harus meningkatkan energi agar mampu</w:t>
      </w:r>
      <w:r w:rsidR="00010CB4">
        <w:rPr>
          <w:sz w:val="24"/>
          <w:szCs w:val="24"/>
          <w:lang w:val="en-ID" w:eastAsia="en-ID"/>
        </w:rPr>
        <w:t xml:space="preserve"> </w:t>
      </w:r>
      <w:r>
        <w:rPr>
          <w:sz w:val="24"/>
          <w:szCs w:val="24"/>
          <w:lang w:val="en-ID" w:eastAsia="en-ID"/>
        </w:rPr>
        <w:t>melaksanakan tujua untuk kelangsungan kehidupan, perkembangan, reproduksi dan keunggulan sehingga proses ini memiliki tujuan meningkatkan respon adaptasi.</w:t>
      </w:r>
    </w:p>
    <w:p w14:paraId="64E2E883" w14:textId="77777777" w:rsidR="00C92E32" w:rsidRDefault="006F30F7" w:rsidP="00010CB4">
      <w:pPr>
        <w:spacing w:line="480" w:lineRule="auto"/>
        <w:ind w:right="83" w:firstLine="720"/>
        <w:jc w:val="both"/>
        <w:rPr>
          <w:sz w:val="24"/>
          <w:szCs w:val="24"/>
          <w:lang w:val="en-ID" w:eastAsia="en-ID"/>
        </w:rPr>
      </w:pPr>
      <w:r>
        <w:rPr>
          <w:sz w:val="24"/>
          <w:szCs w:val="24"/>
          <w:lang w:val="en-ID" w:eastAsia="en-ID"/>
        </w:rPr>
        <w:t xml:space="preserve">Teori adaptasi suster Callista Roy memandang klien sebagai suatu system adaptasi. Sesuai dengan model Roy, tujuan dari keperawatan adalah membantu seseorang untuk beradaptasi terhadap perubahan kebutuhan fisiologis, konsep diri, fungsi peran, dan hubungan interdependensi selama sehat dan  sakit.  Kebutuhan asuhan  keperawatan muncul ketika klien  tidak  dapat beradaptasi terhadap </w:t>
      </w:r>
      <w:r>
        <w:rPr>
          <w:sz w:val="24"/>
          <w:szCs w:val="24"/>
          <w:lang w:val="en-ID" w:eastAsia="en-ID"/>
        </w:rPr>
        <w:lastRenderedPageBreak/>
        <w:t>kebutuhan lingkungan internal dan eksternal. Seluruh individu harus beradaptasi terhadap kebutuhan berikut:</w:t>
      </w:r>
    </w:p>
    <w:p w14:paraId="6FFEC4A0" w14:textId="77777777" w:rsidR="00010CB4" w:rsidRDefault="006F30F7" w:rsidP="00650A97">
      <w:pPr>
        <w:pStyle w:val="ListParagraph"/>
        <w:numPr>
          <w:ilvl w:val="0"/>
          <w:numId w:val="7"/>
        </w:numPr>
        <w:spacing w:after="0" w:line="480" w:lineRule="auto"/>
        <w:ind w:right="83"/>
        <w:jc w:val="both"/>
        <w:rPr>
          <w:rFonts w:ascii="Times New Roman" w:eastAsia="Times New Roman" w:hAnsi="Times New Roman"/>
          <w:kern w:val="0"/>
          <w:sz w:val="24"/>
          <w:szCs w:val="24"/>
          <w:lang w:val="en-ID" w:eastAsia="en-ID"/>
          <w14:ligatures w14:val="none"/>
        </w:rPr>
      </w:pPr>
      <w:r>
        <w:rPr>
          <w:rFonts w:ascii="Times New Roman" w:eastAsia="Times New Roman" w:hAnsi="Times New Roman"/>
          <w:kern w:val="0"/>
          <w:sz w:val="24"/>
          <w:szCs w:val="24"/>
          <w:lang w:val="en-ID" w:eastAsia="en-ID"/>
          <w14:ligatures w14:val="none"/>
        </w:rPr>
        <w:t>Pemenuhan kebutuhan fisiologis dasar</w:t>
      </w:r>
    </w:p>
    <w:p w14:paraId="1BCA2291" w14:textId="77777777" w:rsidR="00C92E32" w:rsidRDefault="006F30F7" w:rsidP="00650A97">
      <w:pPr>
        <w:pStyle w:val="ListParagraph"/>
        <w:numPr>
          <w:ilvl w:val="0"/>
          <w:numId w:val="7"/>
        </w:numPr>
        <w:spacing w:after="0" w:line="480" w:lineRule="auto"/>
        <w:ind w:right="83"/>
        <w:jc w:val="both"/>
        <w:rPr>
          <w:rFonts w:ascii="Times New Roman" w:eastAsia="Times New Roman" w:hAnsi="Times New Roman"/>
          <w:kern w:val="0"/>
          <w:sz w:val="24"/>
          <w:szCs w:val="24"/>
          <w:lang w:val="en-ID" w:eastAsia="en-ID"/>
          <w14:ligatures w14:val="none"/>
        </w:rPr>
      </w:pPr>
      <w:r>
        <w:rPr>
          <w:rFonts w:ascii="Times New Roman" w:eastAsia="Times New Roman" w:hAnsi="Times New Roman"/>
          <w:kern w:val="0"/>
          <w:sz w:val="24"/>
          <w:szCs w:val="24"/>
          <w:lang w:val="en-ID" w:eastAsia="en-ID"/>
          <w14:ligatures w14:val="none"/>
        </w:rPr>
        <w:t>Pengembangan konsep diri positif</w:t>
      </w:r>
    </w:p>
    <w:p w14:paraId="349CD2A4" w14:textId="77777777" w:rsidR="00C92E32" w:rsidRDefault="006F30F7" w:rsidP="00010CB4">
      <w:pPr>
        <w:spacing w:line="480" w:lineRule="auto"/>
        <w:ind w:left="1397" w:right="83"/>
        <w:jc w:val="both"/>
        <w:rPr>
          <w:sz w:val="24"/>
          <w:szCs w:val="24"/>
          <w:lang w:val="en-ID" w:eastAsia="en-ID"/>
        </w:rPr>
      </w:pPr>
      <w:r>
        <w:rPr>
          <w:sz w:val="24"/>
          <w:szCs w:val="24"/>
          <w:lang w:val="en-ID" w:eastAsia="en-ID"/>
        </w:rPr>
        <w:t>c)  Penampilan peran sosial</w:t>
      </w:r>
    </w:p>
    <w:p w14:paraId="7F49BFBB" w14:textId="77777777" w:rsidR="00010CB4" w:rsidRDefault="006F30F7" w:rsidP="00010CB4">
      <w:pPr>
        <w:spacing w:line="480" w:lineRule="auto"/>
        <w:ind w:left="1397" w:right="83"/>
        <w:jc w:val="both"/>
        <w:rPr>
          <w:sz w:val="24"/>
          <w:szCs w:val="24"/>
          <w:lang w:val="en-ID" w:eastAsia="en-ID"/>
        </w:rPr>
      </w:pPr>
      <w:r>
        <w:rPr>
          <w:sz w:val="24"/>
          <w:szCs w:val="24"/>
          <w:lang w:val="en-ID" w:eastAsia="en-ID"/>
        </w:rPr>
        <w:t>d</w:t>
      </w:r>
      <w:r w:rsidR="00735E8F">
        <w:rPr>
          <w:sz w:val="24"/>
          <w:szCs w:val="24"/>
          <w:lang w:val="en-ID" w:eastAsia="en-ID"/>
        </w:rPr>
        <w:t>)</w:t>
      </w:r>
      <w:r w:rsidR="00BA03EB">
        <w:rPr>
          <w:sz w:val="24"/>
          <w:szCs w:val="24"/>
          <w:lang w:val="en-ID" w:eastAsia="en-ID"/>
        </w:rPr>
        <w:t xml:space="preserve"> Pencapaian keseimbangan antara kemandirian dan ketergantungan.</w:t>
      </w:r>
    </w:p>
    <w:p w14:paraId="4B4D6730" w14:textId="77777777" w:rsidR="0000189A" w:rsidRDefault="006F30F7" w:rsidP="0028672F">
      <w:pPr>
        <w:spacing w:line="480" w:lineRule="auto"/>
        <w:ind w:right="83"/>
        <w:jc w:val="both"/>
        <w:rPr>
          <w:sz w:val="24"/>
          <w:szCs w:val="24"/>
          <w:lang w:val="en-ID" w:eastAsia="en-ID"/>
        </w:rPr>
      </w:pPr>
      <w:r>
        <w:rPr>
          <w:sz w:val="24"/>
          <w:szCs w:val="24"/>
          <w:lang w:val="en-ID" w:eastAsia="en-ID"/>
        </w:rPr>
        <w:t>Perawat menetukan kebutuhan diatas menyebabkan timbulnya masalah bagi klien dan mengkaji bagaimana klien beradaptasi terhadap hal tersebut Kemudian asuhan keperawatan diberikan dengan tujuan untuk membantu klien beradaptasi.</w:t>
      </w:r>
    </w:p>
    <w:p w14:paraId="737C78D2" w14:textId="77777777" w:rsidR="00604D98" w:rsidRPr="00735E8F" w:rsidRDefault="006F30F7" w:rsidP="009973F4">
      <w:pPr>
        <w:pStyle w:val="Heading2"/>
        <w:numPr>
          <w:ilvl w:val="0"/>
          <w:numId w:val="43"/>
        </w:numPr>
        <w:ind w:left="426" w:hanging="426"/>
        <w:rPr>
          <w:szCs w:val="24"/>
          <w:lang w:val="en-ID" w:eastAsia="en-ID"/>
        </w:rPr>
      </w:pPr>
      <w:bookmarkStart w:id="63" w:name="_Toc180160423"/>
      <w:r w:rsidRPr="00604D98">
        <w:rPr>
          <w:rFonts w:eastAsia="Times New Roman" w:cs="Times New Roman"/>
          <w:szCs w:val="24"/>
          <w:lang w:val="en-ID" w:eastAsia="en-ID"/>
        </w:rPr>
        <w:t>Hubungan Antar Konsep</w:t>
      </w:r>
      <w:bookmarkEnd w:id="63"/>
      <w:r>
        <w:rPr>
          <w:rFonts w:eastAsia="Times New Roman" w:cs="Times New Roman"/>
          <w:szCs w:val="24"/>
          <w:lang w:val="en-ID" w:eastAsia="en-ID"/>
        </w:rPr>
        <w:t xml:space="preserve"> </w:t>
      </w:r>
    </w:p>
    <w:p w14:paraId="09340F12" w14:textId="77777777" w:rsidR="00604D98" w:rsidRDefault="006F30F7" w:rsidP="00604D98">
      <w:pPr>
        <w:spacing w:line="480" w:lineRule="auto"/>
        <w:ind w:firstLine="720"/>
        <w:jc w:val="both"/>
        <w:rPr>
          <w:sz w:val="24"/>
          <w:szCs w:val="24"/>
          <w:lang w:val="en-ID" w:eastAsia="en-ID"/>
        </w:rPr>
      </w:pPr>
      <w:r>
        <w:rPr>
          <w:sz w:val="24"/>
          <w:szCs w:val="24"/>
          <w:lang w:val="en-ID" w:eastAsia="en-ID"/>
        </w:rPr>
        <w:t>Diabetes Mellitus atau disebut kencing manis adalah suatu penyakit kronik yang terjadi ketika tubuh tidak dapat memproduksi cukup insulin atau tidak dapat menggunakan insulin (resistensi insulin) dan didiagnosa melalui pengamatan kadar glukosa di dalam darah. Insulin merupakan hormon yang dihasilkan oleh kelenjar pankreas yang berperan dalam memasukkan glukosa dari aliran darah ke sel-sel tubuh untuk digunakan sebagai sumber energi.</w:t>
      </w:r>
    </w:p>
    <w:p w14:paraId="2D32E5E7" w14:textId="77777777" w:rsidR="00C11E59" w:rsidRDefault="006F30F7" w:rsidP="007C4192">
      <w:pPr>
        <w:spacing w:line="480" w:lineRule="auto"/>
        <w:ind w:firstLine="720"/>
        <w:jc w:val="both"/>
        <w:rPr>
          <w:sz w:val="24"/>
          <w:szCs w:val="24"/>
          <w:lang w:val="en-ID" w:eastAsia="en-ID"/>
        </w:rPr>
      </w:pPr>
      <w:r>
        <w:rPr>
          <w:sz w:val="24"/>
          <w:szCs w:val="24"/>
          <w:lang w:val="en-ID" w:eastAsia="en-ID"/>
        </w:rPr>
        <w:t xml:space="preserve">Dalam konsep teori yang dikemukakan oleh Calista Roy mendefinisikan kesehatan seseorang dipengaruhi lingkungan disekitarnya serta berbagai stimulus eksternal seperti makan makanan yang tinggi kandungan gula, pola hidup yang kurang sehat,  dukungan  keluarga  maupun  stimulus  internal  seperti  riwayat keluarga/keturunan, perubahan emosi, ketidakadekuatan produksi insulin oleh pankreas yang menyebabkan timbulnya suatu respon yaitu munculnya penyakit Diabetes Mellitus. Pada proses kontrol subsistem regulator didapatkan  banyak  </w:t>
      </w:r>
      <w:r>
        <w:rPr>
          <w:sz w:val="24"/>
          <w:szCs w:val="24"/>
          <w:lang w:val="en-ID" w:eastAsia="en-ID"/>
        </w:rPr>
        <w:lastRenderedPageBreak/>
        <w:t>faktor yang   mempengaruhi   kesehatan   antara   lain   ada pengaruh penderita dalam melaksanakan  terapi  yang  memiliki  output  kualitas hidup  menjadi  baik.  Respons adaptif yang dapat dilihat penerimaan perasaan positif pasien terhadap penyakit yang dideritanya, hal ini ditunjukkan dengan terjadinya peningkatan kualitas hidup yang lebih baik serta penderita Diabetes Mellitus patuh menjalani terapi oksigen hiperbarik sesuai prosedur pengobatan yang dianjurkan dokter.</w:t>
      </w:r>
    </w:p>
    <w:p w14:paraId="14AAA9E2" w14:textId="77777777" w:rsidR="00BD15F1" w:rsidRDefault="006F30F7" w:rsidP="009973F4">
      <w:pPr>
        <w:pStyle w:val="Heading2"/>
        <w:numPr>
          <w:ilvl w:val="0"/>
          <w:numId w:val="43"/>
        </w:numPr>
        <w:ind w:left="426" w:hanging="426"/>
        <w:rPr>
          <w:b w:val="0"/>
          <w:bCs w:val="0"/>
          <w:szCs w:val="24"/>
          <w:lang w:val="en-ID" w:eastAsia="en-ID"/>
        </w:rPr>
      </w:pPr>
      <w:bookmarkStart w:id="64" w:name="_Toc180160424"/>
      <w:r>
        <w:rPr>
          <w:rFonts w:eastAsia="Times New Roman" w:cs="Times New Roman"/>
          <w:szCs w:val="24"/>
          <w:lang w:val="en-ID" w:eastAsia="en-ID"/>
        </w:rPr>
        <w:t>Analisis Jurnal</w:t>
      </w:r>
      <w:bookmarkEnd w:id="64"/>
      <w:r>
        <w:rPr>
          <w:rFonts w:eastAsia="Times New Roman" w:cs="Times New Roman"/>
          <w:szCs w:val="24"/>
          <w:lang w:val="en-ID" w:eastAsia="en-ID"/>
        </w:rPr>
        <w:t xml:space="preserve"> </w:t>
      </w:r>
    </w:p>
    <w:p w14:paraId="72440A35" w14:textId="779A3813" w:rsidR="00BD15F1" w:rsidRDefault="006F30F7" w:rsidP="004429FF">
      <w:pPr>
        <w:pStyle w:val="Caption"/>
        <w:ind w:left="1418" w:hanging="992"/>
        <w:jc w:val="both"/>
        <w:rPr>
          <w:lang w:val="en-ID" w:eastAsia="en-ID"/>
        </w:rPr>
      </w:pPr>
      <w:bookmarkStart w:id="65" w:name="_Toc165820834"/>
      <w:r w:rsidRPr="00BD15F1">
        <w:rPr>
          <w:lang w:val="en-ID" w:eastAsia="en-ID"/>
        </w:rPr>
        <w:t>Tabel 2.</w:t>
      </w:r>
      <w:r w:rsidR="00972F6B">
        <w:rPr>
          <w:lang w:val="en-ID" w:eastAsia="en-ID"/>
        </w:rPr>
        <w:fldChar w:fldCharType="begin"/>
      </w:r>
      <w:r w:rsidR="00972F6B">
        <w:rPr>
          <w:lang w:val="en-ID" w:eastAsia="en-ID"/>
        </w:rPr>
        <w:instrText xml:space="preserve"> SEQ tabel_2. \* ARABIC </w:instrText>
      </w:r>
      <w:r w:rsidR="00972F6B">
        <w:rPr>
          <w:lang w:val="en-ID" w:eastAsia="en-ID"/>
        </w:rPr>
        <w:fldChar w:fldCharType="separate"/>
      </w:r>
      <w:r w:rsidR="007874C1">
        <w:rPr>
          <w:noProof/>
          <w:lang w:val="en-ID" w:eastAsia="en-ID"/>
        </w:rPr>
        <w:t>1</w:t>
      </w:r>
      <w:r w:rsidR="00972F6B">
        <w:rPr>
          <w:lang w:val="en-ID" w:eastAsia="en-ID"/>
        </w:rPr>
        <w:fldChar w:fldCharType="end"/>
      </w:r>
      <w:r w:rsidRPr="00BD15F1">
        <w:rPr>
          <w:lang w:val="en-ID" w:eastAsia="en-ID"/>
        </w:rPr>
        <w:t xml:space="preserve"> Analisa </w:t>
      </w:r>
      <w:r w:rsidR="00947003">
        <w:rPr>
          <w:lang w:val="en-ID" w:eastAsia="en-ID"/>
        </w:rPr>
        <w:t>Hubungan Frekuensi</w:t>
      </w:r>
      <w:r w:rsidRPr="00BD15F1">
        <w:rPr>
          <w:lang w:val="en-ID" w:eastAsia="en-ID"/>
        </w:rPr>
        <w:t xml:space="preserve"> Terapi Oksigen Hiperbarik </w:t>
      </w:r>
      <w:r w:rsidR="00972F6B">
        <w:rPr>
          <w:lang w:val="en-ID" w:eastAsia="en-ID"/>
        </w:rPr>
        <w:t>t</w:t>
      </w:r>
      <w:r w:rsidRPr="00BD15F1">
        <w:rPr>
          <w:lang w:val="en-ID" w:eastAsia="en-ID"/>
        </w:rPr>
        <w:t>erhadap</w:t>
      </w:r>
      <w:r w:rsidR="00D25FA9">
        <w:rPr>
          <w:lang w:val="en-ID" w:eastAsia="en-ID"/>
        </w:rPr>
        <w:t xml:space="preserve"> </w:t>
      </w:r>
      <w:r w:rsidR="004429FF">
        <w:rPr>
          <w:lang w:val="en-ID" w:eastAsia="en-ID"/>
        </w:rPr>
        <w:t xml:space="preserve">        </w:t>
      </w:r>
      <w:r w:rsidRPr="00BD15F1">
        <w:rPr>
          <w:lang w:val="en-ID" w:eastAsia="en-ID"/>
        </w:rPr>
        <w:t>Kualitas Hi</w:t>
      </w:r>
      <w:r w:rsidR="00972F6B">
        <w:rPr>
          <w:lang w:val="en-ID" w:eastAsia="en-ID"/>
        </w:rPr>
        <w:t>dup</w:t>
      </w:r>
      <w:r>
        <w:rPr>
          <w:lang w:val="en-ID" w:eastAsia="en-ID"/>
        </w:rPr>
        <w:t xml:space="preserve"> </w:t>
      </w:r>
      <w:r w:rsidR="00947003">
        <w:rPr>
          <w:lang w:val="en-ID" w:eastAsia="en-ID"/>
        </w:rPr>
        <w:t>(</w:t>
      </w:r>
      <w:r w:rsidR="00947003">
        <w:rPr>
          <w:i/>
          <w:lang w:val="en-ID" w:eastAsia="en-ID"/>
        </w:rPr>
        <w:t xml:space="preserve">Quality Of Life) </w:t>
      </w:r>
      <w:r w:rsidR="00972F6B">
        <w:rPr>
          <w:lang w:val="en-ID" w:eastAsia="en-ID"/>
        </w:rPr>
        <w:t>p</w:t>
      </w:r>
      <w:r w:rsidRPr="00BD15F1">
        <w:rPr>
          <w:lang w:val="en-ID" w:eastAsia="en-ID"/>
        </w:rPr>
        <w:t>ada</w:t>
      </w:r>
      <w:r>
        <w:rPr>
          <w:lang w:val="en-ID" w:eastAsia="en-ID"/>
        </w:rPr>
        <w:t xml:space="preserve"> </w:t>
      </w:r>
      <w:r w:rsidRPr="00BD15F1">
        <w:rPr>
          <w:lang w:val="en-ID" w:eastAsia="en-ID"/>
        </w:rPr>
        <w:t xml:space="preserve">Penderita Diabetes Melitus </w:t>
      </w:r>
      <w:r w:rsidR="00972F6B">
        <w:rPr>
          <w:lang w:val="en-ID" w:eastAsia="en-ID"/>
        </w:rPr>
        <w:t>d</w:t>
      </w:r>
      <w:r w:rsidRPr="00BD15F1">
        <w:rPr>
          <w:lang w:val="en-ID" w:eastAsia="en-ID"/>
        </w:rPr>
        <w:t>i LAKESLA Drs. Med. R. RIJADI</w:t>
      </w:r>
      <w:r>
        <w:rPr>
          <w:lang w:val="en-ID" w:eastAsia="en-ID"/>
        </w:rPr>
        <w:t xml:space="preserve"> </w:t>
      </w:r>
      <w:r w:rsidRPr="00BD15F1">
        <w:rPr>
          <w:lang w:val="en-ID" w:eastAsia="en-ID"/>
        </w:rPr>
        <w:t>S.,</w:t>
      </w:r>
      <w:r w:rsidR="00972F6B">
        <w:rPr>
          <w:lang w:val="en-ID" w:eastAsia="en-ID"/>
        </w:rPr>
        <w:t xml:space="preserve"> </w:t>
      </w:r>
      <w:r w:rsidRPr="00BD15F1">
        <w:rPr>
          <w:lang w:val="en-ID" w:eastAsia="en-ID"/>
        </w:rPr>
        <w:t>Phys.</w:t>
      </w:r>
      <w:bookmarkEnd w:id="65"/>
    </w:p>
    <w:tbl>
      <w:tblPr>
        <w:tblW w:w="8264" w:type="dxa"/>
        <w:tblInd w:w="-6" w:type="dxa"/>
        <w:tblLayout w:type="fixed"/>
        <w:tblCellMar>
          <w:left w:w="0" w:type="dxa"/>
          <w:right w:w="0" w:type="dxa"/>
        </w:tblCellMar>
        <w:tblLook w:val="01E0" w:firstRow="1" w:lastRow="1" w:firstColumn="1" w:lastColumn="1" w:noHBand="0" w:noVBand="0"/>
      </w:tblPr>
      <w:tblGrid>
        <w:gridCol w:w="571"/>
        <w:gridCol w:w="3611"/>
        <w:gridCol w:w="2041"/>
        <w:gridCol w:w="2041"/>
      </w:tblGrid>
      <w:tr w:rsidR="00AC387C" w14:paraId="54A22540" w14:textId="77777777" w:rsidTr="00612747">
        <w:trPr>
          <w:trHeight w:hRule="exact" w:val="302"/>
        </w:trPr>
        <w:tc>
          <w:tcPr>
            <w:tcW w:w="571" w:type="dxa"/>
            <w:tcBorders>
              <w:top w:val="single" w:sz="4" w:space="0" w:color="auto"/>
              <w:bottom w:val="single" w:sz="4" w:space="0" w:color="auto"/>
            </w:tcBorders>
          </w:tcPr>
          <w:p w14:paraId="37487B8E" w14:textId="77777777" w:rsidR="00EE56A9" w:rsidRDefault="006F30F7" w:rsidP="00045166">
            <w:pPr>
              <w:ind w:left="105"/>
              <w:rPr>
                <w:sz w:val="24"/>
                <w:szCs w:val="24"/>
                <w:lang w:val="en-ID" w:eastAsia="en-ID"/>
              </w:rPr>
            </w:pPr>
            <w:r>
              <w:rPr>
                <w:b/>
                <w:sz w:val="24"/>
                <w:szCs w:val="24"/>
                <w:lang w:val="en-ID" w:eastAsia="en-ID"/>
              </w:rPr>
              <w:t>No.</w:t>
            </w:r>
          </w:p>
        </w:tc>
        <w:tc>
          <w:tcPr>
            <w:tcW w:w="3611" w:type="dxa"/>
            <w:tcBorders>
              <w:top w:val="single" w:sz="4" w:space="0" w:color="auto"/>
              <w:bottom w:val="single" w:sz="4" w:space="0" w:color="auto"/>
            </w:tcBorders>
          </w:tcPr>
          <w:p w14:paraId="72B8CA6E" w14:textId="77777777" w:rsidR="00EE56A9" w:rsidRDefault="006F30F7" w:rsidP="00045166">
            <w:pPr>
              <w:ind w:left="1089"/>
              <w:rPr>
                <w:sz w:val="24"/>
                <w:szCs w:val="24"/>
                <w:lang w:val="en-ID" w:eastAsia="en-ID"/>
              </w:rPr>
            </w:pPr>
            <w:r>
              <w:rPr>
                <w:b/>
                <w:sz w:val="24"/>
                <w:szCs w:val="24"/>
                <w:lang w:val="en-ID" w:eastAsia="en-ID"/>
              </w:rPr>
              <w:t>J</w:t>
            </w:r>
            <w:r>
              <w:rPr>
                <w:b/>
                <w:spacing w:val="1"/>
                <w:sz w:val="24"/>
                <w:szCs w:val="24"/>
                <w:lang w:val="en-ID" w:eastAsia="en-ID"/>
              </w:rPr>
              <w:t>udu</w:t>
            </w:r>
            <w:r>
              <w:rPr>
                <w:b/>
                <w:spacing w:val="2"/>
                <w:sz w:val="24"/>
                <w:szCs w:val="24"/>
                <w:lang w:val="en-ID" w:eastAsia="en-ID"/>
              </w:rPr>
              <w:t>l</w:t>
            </w:r>
            <w:r>
              <w:rPr>
                <w:b/>
                <w:spacing w:val="-2"/>
                <w:sz w:val="24"/>
                <w:szCs w:val="24"/>
                <w:lang w:val="en-ID" w:eastAsia="en-ID"/>
              </w:rPr>
              <w:t>,</w:t>
            </w:r>
            <w:r>
              <w:rPr>
                <w:b/>
                <w:spacing w:val="2"/>
                <w:sz w:val="24"/>
                <w:szCs w:val="24"/>
                <w:lang w:val="en-ID" w:eastAsia="en-ID"/>
              </w:rPr>
              <w:t>P</w:t>
            </w:r>
            <w:r>
              <w:rPr>
                <w:b/>
                <w:spacing w:val="-1"/>
                <w:sz w:val="24"/>
                <w:szCs w:val="24"/>
                <w:lang w:val="en-ID" w:eastAsia="en-ID"/>
              </w:rPr>
              <w:t>e</w:t>
            </w:r>
            <w:r>
              <w:rPr>
                <w:b/>
                <w:spacing w:val="1"/>
                <w:sz w:val="24"/>
                <w:szCs w:val="24"/>
                <w:lang w:val="en-ID" w:eastAsia="en-ID"/>
              </w:rPr>
              <w:t>n</w:t>
            </w:r>
            <w:r>
              <w:rPr>
                <w:b/>
                <w:spacing w:val="-1"/>
                <w:sz w:val="24"/>
                <w:szCs w:val="24"/>
                <w:lang w:val="en-ID" w:eastAsia="en-ID"/>
              </w:rPr>
              <w:t>e</w:t>
            </w:r>
            <w:r>
              <w:rPr>
                <w:b/>
                <w:sz w:val="24"/>
                <w:szCs w:val="24"/>
                <w:lang w:val="en-ID" w:eastAsia="en-ID"/>
              </w:rPr>
              <w:t>l</w:t>
            </w:r>
            <w:r>
              <w:rPr>
                <w:b/>
                <w:spacing w:val="1"/>
                <w:sz w:val="24"/>
                <w:szCs w:val="24"/>
                <w:lang w:val="en-ID" w:eastAsia="en-ID"/>
              </w:rPr>
              <w:t>it</w:t>
            </w:r>
            <w:r>
              <w:rPr>
                <w:b/>
                <w:sz w:val="24"/>
                <w:szCs w:val="24"/>
                <w:lang w:val="en-ID" w:eastAsia="en-ID"/>
              </w:rPr>
              <w:t>i</w:t>
            </w:r>
          </w:p>
        </w:tc>
        <w:tc>
          <w:tcPr>
            <w:tcW w:w="2041" w:type="dxa"/>
            <w:tcBorders>
              <w:top w:val="single" w:sz="4" w:space="0" w:color="auto"/>
              <w:bottom w:val="single" w:sz="4" w:space="0" w:color="auto"/>
            </w:tcBorders>
          </w:tcPr>
          <w:p w14:paraId="363AC19E" w14:textId="77777777" w:rsidR="00EE56A9" w:rsidRDefault="006F30F7" w:rsidP="00045166">
            <w:pPr>
              <w:ind w:left="628"/>
              <w:rPr>
                <w:sz w:val="24"/>
                <w:szCs w:val="24"/>
                <w:lang w:val="en-ID" w:eastAsia="en-ID"/>
              </w:rPr>
            </w:pPr>
            <w:r>
              <w:rPr>
                <w:b/>
                <w:spacing w:val="-1"/>
                <w:sz w:val="24"/>
                <w:szCs w:val="24"/>
                <w:lang w:val="en-ID" w:eastAsia="en-ID"/>
              </w:rPr>
              <w:t>Me</w:t>
            </w:r>
            <w:r>
              <w:rPr>
                <w:b/>
                <w:spacing w:val="1"/>
                <w:sz w:val="24"/>
                <w:szCs w:val="24"/>
                <w:lang w:val="en-ID" w:eastAsia="en-ID"/>
              </w:rPr>
              <w:t>t</w:t>
            </w:r>
            <w:r>
              <w:rPr>
                <w:b/>
                <w:sz w:val="24"/>
                <w:szCs w:val="24"/>
                <w:lang w:val="en-ID" w:eastAsia="en-ID"/>
              </w:rPr>
              <w:t>o</w:t>
            </w:r>
            <w:r>
              <w:rPr>
                <w:b/>
                <w:spacing w:val="1"/>
                <w:sz w:val="24"/>
                <w:szCs w:val="24"/>
                <w:lang w:val="en-ID" w:eastAsia="en-ID"/>
              </w:rPr>
              <w:t>d</w:t>
            </w:r>
            <w:r>
              <w:rPr>
                <w:b/>
                <w:sz w:val="24"/>
                <w:szCs w:val="24"/>
                <w:lang w:val="en-ID" w:eastAsia="en-ID"/>
              </w:rPr>
              <w:t>e</w:t>
            </w:r>
          </w:p>
        </w:tc>
        <w:tc>
          <w:tcPr>
            <w:tcW w:w="2041" w:type="dxa"/>
            <w:tcBorders>
              <w:top w:val="single" w:sz="4" w:space="0" w:color="auto"/>
              <w:bottom w:val="single" w:sz="4" w:space="0" w:color="auto"/>
            </w:tcBorders>
          </w:tcPr>
          <w:p w14:paraId="0722945B" w14:textId="77777777" w:rsidR="00EE56A9" w:rsidRDefault="006F30F7" w:rsidP="00045166">
            <w:pPr>
              <w:ind w:left="710" w:right="711"/>
              <w:jc w:val="center"/>
              <w:rPr>
                <w:sz w:val="24"/>
                <w:szCs w:val="24"/>
                <w:lang w:val="en-ID" w:eastAsia="en-ID"/>
              </w:rPr>
            </w:pPr>
            <w:r>
              <w:rPr>
                <w:b/>
                <w:sz w:val="24"/>
                <w:szCs w:val="24"/>
                <w:lang w:val="en-ID" w:eastAsia="en-ID"/>
              </w:rPr>
              <w:t>Ha</w:t>
            </w:r>
            <w:r>
              <w:rPr>
                <w:b/>
                <w:spacing w:val="-2"/>
                <w:sz w:val="24"/>
                <w:szCs w:val="24"/>
                <w:lang w:val="en-ID" w:eastAsia="en-ID"/>
              </w:rPr>
              <w:t>s</w:t>
            </w:r>
            <w:r>
              <w:rPr>
                <w:b/>
                <w:sz w:val="24"/>
                <w:szCs w:val="24"/>
                <w:lang w:val="en-ID" w:eastAsia="en-ID"/>
              </w:rPr>
              <w:t>il</w:t>
            </w:r>
          </w:p>
        </w:tc>
      </w:tr>
      <w:tr w:rsidR="00AC387C" w14:paraId="493CB560" w14:textId="77777777" w:rsidTr="00AB07AC">
        <w:trPr>
          <w:trHeight w:hRule="exact" w:val="5311"/>
        </w:trPr>
        <w:tc>
          <w:tcPr>
            <w:tcW w:w="571" w:type="dxa"/>
            <w:tcBorders>
              <w:top w:val="single" w:sz="4" w:space="0" w:color="auto"/>
              <w:bottom w:val="single" w:sz="4" w:space="0" w:color="auto"/>
            </w:tcBorders>
          </w:tcPr>
          <w:p w14:paraId="6B7BD8F2" w14:textId="77777777" w:rsidR="00EE56A9" w:rsidRDefault="006F30F7" w:rsidP="00045166">
            <w:pPr>
              <w:spacing w:before="1"/>
              <w:ind w:left="105"/>
              <w:rPr>
                <w:sz w:val="24"/>
                <w:szCs w:val="24"/>
                <w:lang w:val="en-ID" w:eastAsia="en-ID"/>
              </w:rPr>
            </w:pPr>
            <w:r>
              <w:rPr>
                <w:sz w:val="24"/>
                <w:szCs w:val="24"/>
                <w:lang w:val="en-ID" w:eastAsia="en-ID"/>
              </w:rPr>
              <w:t>1.</w:t>
            </w:r>
          </w:p>
        </w:tc>
        <w:tc>
          <w:tcPr>
            <w:tcW w:w="3611" w:type="dxa"/>
            <w:tcBorders>
              <w:top w:val="single" w:sz="4" w:space="0" w:color="auto"/>
              <w:bottom w:val="single" w:sz="4" w:space="0" w:color="auto"/>
            </w:tcBorders>
          </w:tcPr>
          <w:p w14:paraId="093EADCF" w14:textId="77777777" w:rsidR="00EE56A9" w:rsidRDefault="006F30F7" w:rsidP="00045166">
            <w:pPr>
              <w:spacing w:before="1" w:line="255" w:lineRule="auto"/>
              <w:ind w:left="105" w:right="85"/>
              <w:rPr>
                <w:sz w:val="24"/>
                <w:szCs w:val="24"/>
                <w:lang w:val="en-ID" w:eastAsia="en-ID"/>
              </w:rPr>
            </w:pPr>
            <w:r>
              <w:rPr>
                <w:b/>
                <w:sz w:val="24"/>
                <w:szCs w:val="24"/>
                <w:lang w:val="en-ID" w:eastAsia="en-ID"/>
              </w:rPr>
              <w:t>J</w:t>
            </w:r>
            <w:r>
              <w:rPr>
                <w:b/>
                <w:spacing w:val="1"/>
                <w:sz w:val="24"/>
                <w:szCs w:val="24"/>
                <w:lang w:val="en-ID" w:eastAsia="en-ID"/>
              </w:rPr>
              <w:t>udul</w:t>
            </w:r>
            <w:r>
              <w:rPr>
                <w:sz w:val="24"/>
                <w:szCs w:val="24"/>
                <w:lang w:val="en-ID" w:eastAsia="en-ID"/>
              </w:rPr>
              <w:t>:</w:t>
            </w:r>
            <w:r>
              <w:rPr>
                <w:spacing w:val="2"/>
                <w:sz w:val="24"/>
                <w:szCs w:val="24"/>
                <w:lang w:val="en-ID" w:eastAsia="en-ID"/>
              </w:rPr>
              <w:t>T</w:t>
            </w:r>
            <w:r>
              <w:rPr>
                <w:spacing w:val="-1"/>
                <w:sz w:val="24"/>
                <w:szCs w:val="24"/>
                <w:lang w:val="en-ID" w:eastAsia="en-ID"/>
              </w:rPr>
              <w:t>e</w:t>
            </w:r>
            <w:r>
              <w:rPr>
                <w:spacing w:val="1"/>
                <w:sz w:val="24"/>
                <w:szCs w:val="24"/>
                <w:lang w:val="en-ID" w:eastAsia="en-ID"/>
              </w:rPr>
              <w:t>r</w:t>
            </w:r>
            <w:r>
              <w:rPr>
                <w:spacing w:val="-1"/>
                <w:sz w:val="24"/>
                <w:szCs w:val="24"/>
                <w:lang w:val="en-ID" w:eastAsia="en-ID"/>
              </w:rPr>
              <w:t>a</w:t>
            </w:r>
            <w:r>
              <w:rPr>
                <w:sz w:val="24"/>
                <w:szCs w:val="24"/>
                <w:lang w:val="en-ID" w:eastAsia="en-ID"/>
              </w:rPr>
              <w:t>pi</w:t>
            </w:r>
            <w:r>
              <w:rPr>
                <w:spacing w:val="-2"/>
                <w:sz w:val="24"/>
                <w:szCs w:val="24"/>
                <w:lang w:val="en-ID" w:eastAsia="en-ID"/>
              </w:rPr>
              <w:t xml:space="preserve"> </w:t>
            </w:r>
            <w:r>
              <w:rPr>
                <w:sz w:val="24"/>
                <w:szCs w:val="24"/>
                <w:lang w:val="en-ID" w:eastAsia="en-ID"/>
              </w:rPr>
              <w:t>Ok</w:t>
            </w:r>
            <w:r>
              <w:rPr>
                <w:spacing w:val="-3"/>
                <w:sz w:val="24"/>
                <w:szCs w:val="24"/>
                <w:lang w:val="en-ID" w:eastAsia="en-ID"/>
              </w:rPr>
              <w:t>s</w:t>
            </w:r>
            <w:r>
              <w:rPr>
                <w:sz w:val="24"/>
                <w:szCs w:val="24"/>
                <w:lang w:val="en-ID" w:eastAsia="en-ID"/>
              </w:rPr>
              <w:t>igen</w:t>
            </w:r>
            <w:r>
              <w:rPr>
                <w:spacing w:val="2"/>
                <w:sz w:val="24"/>
                <w:szCs w:val="24"/>
                <w:lang w:val="en-ID" w:eastAsia="en-ID"/>
              </w:rPr>
              <w:t xml:space="preserve"> </w:t>
            </w:r>
            <w:r>
              <w:rPr>
                <w:sz w:val="24"/>
                <w:szCs w:val="24"/>
                <w:lang w:val="en-ID" w:eastAsia="en-ID"/>
              </w:rPr>
              <w:t>Hip</w:t>
            </w:r>
            <w:r>
              <w:rPr>
                <w:spacing w:val="-1"/>
                <w:sz w:val="24"/>
                <w:szCs w:val="24"/>
                <w:lang w:val="en-ID" w:eastAsia="en-ID"/>
              </w:rPr>
              <w:t>e</w:t>
            </w:r>
            <w:r>
              <w:rPr>
                <w:spacing w:val="1"/>
                <w:sz w:val="24"/>
                <w:szCs w:val="24"/>
                <w:lang w:val="en-ID" w:eastAsia="en-ID"/>
              </w:rPr>
              <w:t>r</w:t>
            </w:r>
            <w:r>
              <w:rPr>
                <w:sz w:val="24"/>
                <w:szCs w:val="24"/>
                <w:lang w:val="en-ID" w:eastAsia="en-ID"/>
              </w:rPr>
              <w:t>b</w:t>
            </w:r>
            <w:r>
              <w:rPr>
                <w:spacing w:val="-1"/>
                <w:sz w:val="24"/>
                <w:szCs w:val="24"/>
                <w:lang w:val="en-ID" w:eastAsia="en-ID"/>
              </w:rPr>
              <w:t>a</w:t>
            </w:r>
            <w:r>
              <w:rPr>
                <w:spacing w:val="1"/>
                <w:sz w:val="24"/>
                <w:szCs w:val="24"/>
                <w:lang w:val="en-ID" w:eastAsia="en-ID"/>
              </w:rPr>
              <w:t>r</w:t>
            </w:r>
            <w:r>
              <w:rPr>
                <w:sz w:val="24"/>
                <w:szCs w:val="24"/>
                <w:lang w:val="en-ID" w:eastAsia="en-ID"/>
              </w:rPr>
              <w:t>ik D</w:t>
            </w:r>
            <w:r>
              <w:rPr>
                <w:spacing w:val="-1"/>
                <w:sz w:val="24"/>
                <w:szCs w:val="24"/>
                <w:lang w:val="en-ID" w:eastAsia="en-ID"/>
              </w:rPr>
              <w:t>a</w:t>
            </w:r>
            <w:r>
              <w:rPr>
                <w:sz w:val="24"/>
                <w:szCs w:val="24"/>
                <w:lang w:val="en-ID" w:eastAsia="en-ID"/>
              </w:rPr>
              <w:t>lam</w:t>
            </w:r>
            <w:r>
              <w:rPr>
                <w:spacing w:val="2"/>
                <w:sz w:val="24"/>
                <w:szCs w:val="24"/>
                <w:lang w:val="en-ID" w:eastAsia="en-ID"/>
              </w:rPr>
              <w:t xml:space="preserve"> </w:t>
            </w:r>
            <w:r>
              <w:rPr>
                <w:spacing w:val="1"/>
                <w:sz w:val="24"/>
                <w:szCs w:val="24"/>
                <w:lang w:val="en-ID" w:eastAsia="en-ID"/>
              </w:rPr>
              <w:t>P</w:t>
            </w:r>
            <w:r>
              <w:rPr>
                <w:spacing w:val="-1"/>
                <w:sz w:val="24"/>
                <w:szCs w:val="24"/>
                <w:lang w:val="en-ID" w:eastAsia="en-ID"/>
              </w:rPr>
              <w:t>e</w:t>
            </w:r>
            <w:r>
              <w:rPr>
                <w:spacing w:val="1"/>
                <w:sz w:val="24"/>
                <w:szCs w:val="24"/>
                <w:lang w:val="en-ID" w:eastAsia="en-ID"/>
              </w:rPr>
              <w:t>r</w:t>
            </w:r>
            <w:r>
              <w:rPr>
                <w:sz w:val="24"/>
                <w:szCs w:val="24"/>
                <w:lang w:val="en-ID" w:eastAsia="en-ID"/>
              </w:rPr>
              <w:t>ub</w:t>
            </w:r>
            <w:r>
              <w:rPr>
                <w:spacing w:val="-1"/>
                <w:sz w:val="24"/>
                <w:szCs w:val="24"/>
                <w:lang w:val="en-ID" w:eastAsia="en-ID"/>
              </w:rPr>
              <w:t>a</w:t>
            </w:r>
            <w:r>
              <w:rPr>
                <w:sz w:val="24"/>
                <w:szCs w:val="24"/>
                <w:lang w:val="en-ID" w:eastAsia="en-ID"/>
              </w:rPr>
              <w:t>h</w:t>
            </w:r>
            <w:r>
              <w:rPr>
                <w:spacing w:val="-1"/>
                <w:sz w:val="24"/>
                <w:szCs w:val="24"/>
                <w:lang w:val="en-ID" w:eastAsia="en-ID"/>
              </w:rPr>
              <w:t>a</w:t>
            </w:r>
            <w:r>
              <w:rPr>
                <w:sz w:val="24"/>
                <w:szCs w:val="24"/>
                <w:lang w:val="en-ID" w:eastAsia="en-ID"/>
              </w:rPr>
              <w:t>n</w:t>
            </w:r>
            <w:r>
              <w:rPr>
                <w:spacing w:val="2"/>
                <w:sz w:val="24"/>
                <w:szCs w:val="24"/>
                <w:lang w:val="en-ID" w:eastAsia="en-ID"/>
              </w:rPr>
              <w:t xml:space="preserve"> </w:t>
            </w:r>
            <w:r>
              <w:rPr>
                <w:sz w:val="24"/>
                <w:szCs w:val="24"/>
                <w:lang w:val="en-ID" w:eastAsia="en-ID"/>
              </w:rPr>
              <w:t>K</w:t>
            </w:r>
            <w:r>
              <w:rPr>
                <w:spacing w:val="-1"/>
                <w:sz w:val="24"/>
                <w:szCs w:val="24"/>
                <w:lang w:val="en-ID" w:eastAsia="en-ID"/>
              </w:rPr>
              <w:t>a</w:t>
            </w:r>
            <w:r>
              <w:rPr>
                <w:sz w:val="24"/>
                <w:szCs w:val="24"/>
                <w:lang w:val="en-ID" w:eastAsia="en-ID"/>
              </w:rPr>
              <w:t>d</w:t>
            </w:r>
            <w:r>
              <w:rPr>
                <w:spacing w:val="-1"/>
                <w:sz w:val="24"/>
                <w:szCs w:val="24"/>
                <w:lang w:val="en-ID" w:eastAsia="en-ID"/>
              </w:rPr>
              <w:t>a</w:t>
            </w:r>
            <w:r>
              <w:rPr>
                <w:sz w:val="24"/>
                <w:szCs w:val="24"/>
                <w:lang w:val="en-ID" w:eastAsia="en-ID"/>
              </w:rPr>
              <w:t>r</w:t>
            </w:r>
            <w:r>
              <w:rPr>
                <w:spacing w:val="4"/>
                <w:sz w:val="24"/>
                <w:szCs w:val="24"/>
                <w:lang w:val="en-ID" w:eastAsia="en-ID"/>
              </w:rPr>
              <w:t xml:space="preserve"> </w:t>
            </w:r>
            <w:r>
              <w:rPr>
                <w:sz w:val="24"/>
                <w:szCs w:val="24"/>
                <w:lang w:val="en-ID" w:eastAsia="en-ID"/>
              </w:rPr>
              <w:t>Gluko</w:t>
            </w:r>
            <w:r>
              <w:rPr>
                <w:spacing w:val="-2"/>
                <w:sz w:val="24"/>
                <w:szCs w:val="24"/>
                <w:lang w:val="en-ID" w:eastAsia="en-ID"/>
              </w:rPr>
              <w:t>s</w:t>
            </w:r>
            <w:r>
              <w:rPr>
                <w:sz w:val="24"/>
                <w:szCs w:val="24"/>
                <w:lang w:val="en-ID" w:eastAsia="en-ID"/>
              </w:rPr>
              <w:t>a D</w:t>
            </w:r>
            <w:r>
              <w:rPr>
                <w:spacing w:val="-1"/>
                <w:sz w:val="24"/>
                <w:szCs w:val="24"/>
                <w:lang w:val="en-ID" w:eastAsia="en-ID"/>
              </w:rPr>
              <w:t>a</w:t>
            </w:r>
            <w:r>
              <w:rPr>
                <w:spacing w:val="1"/>
                <w:sz w:val="24"/>
                <w:szCs w:val="24"/>
                <w:lang w:val="en-ID" w:eastAsia="en-ID"/>
              </w:rPr>
              <w:t>r</w:t>
            </w:r>
            <w:r>
              <w:rPr>
                <w:spacing w:val="-1"/>
                <w:sz w:val="24"/>
                <w:szCs w:val="24"/>
                <w:lang w:val="en-ID" w:eastAsia="en-ID"/>
              </w:rPr>
              <w:t>a</w:t>
            </w:r>
            <w:r>
              <w:rPr>
                <w:sz w:val="24"/>
                <w:szCs w:val="24"/>
                <w:lang w:val="en-ID" w:eastAsia="en-ID"/>
              </w:rPr>
              <w:t>h</w:t>
            </w:r>
            <w:r>
              <w:rPr>
                <w:spacing w:val="2"/>
                <w:sz w:val="24"/>
                <w:szCs w:val="24"/>
                <w:lang w:val="en-ID" w:eastAsia="en-ID"/>
              </w:rPr>
              <w:t xml:space="preserve"> </w:t>
            </w:r>
            <w:r>
              <w:rPr>
                <w:spacing w:val="1"/>
                <w:sz w:val="24"/>
                <w:szCs w:val="24"/>
                <w:lang w:val="en-ID" w:eastAsia="en-ID"/>
              </w:rPr>
              <w:t>P</w:t>
            </w:r>
            <w:r>
              <w:rPr>
                <w:spacing w:val="-1"/>
                <w:sz w:val="24"/>
                <w:szCs w:val="24"/>
                <w:lang w:val="en-ID" w:eastAsia="en-ID"/>
              </w:rPr>
              <w:t>a</w:t>
            </w:r>
            <w:r>
              <w:rPr>
                <w:spacing w:val="-2"/>
                <w:sz w:val="24"/>
                <w:szCs w:val="24"/>
                <w:lang w:val="en-ID" w:eastAsia="en-ID"/>
              </w:rPr>
              <w:t>s</w:t>
            </w:r>
            <w:r>
              <w:rPr>
                <w:sz w:val="24"/>
                <w:szCs w:val="24"/>
                <w:lang w:val="en-ID" w:eastAsia="en-ID"/>
              </w:rPr>
              <w:t>ien</w:t>
            </w:r>
            <w:r>
              <w:rPr>
                <w:spacing w:val="2"/>
                <w:sz w:val="24"/>
                <w:szCs w:val="24"/>
                <w:lang w:val="en-ID" w:eastAsia="en-ID"/>
              </w:rPr>
              <w:t xml:space="preserve"> </w:t>
            </w:r>
            <w:r>
              <w:rPr>
                <w:sz w:val="24"/>
                <w:szCs w:val="24"/>
                <w:lang w:val="en-ID" w:eastAsia="en-ID"/>
              </w:rPr>
              <w:t>D</w:t>
            </w:r>
            <w:r>
              <w:rPr>
                <w:spacing w:val="-1"/>
                <w:sz w:val="24"/>
                <w:szCs w:val="24"/>
                <w:lang w:val="en-ID" w:eastAsia="en-ID"/>
              </w:rPr>
              <w:t>e</w:t>
            </w:r>
            <w:r>
              <w:rPr>
                <w:sz w:val="24"/>
                <w:szCs w:val="24"/>
                <w:lang w:val="en-ID" w:eastAsia="en-ID"/>
              </w:rPr>
              <w:t>ng</w:t>
            </w:r>
            <w:r>
              <w:rPr>
                <w:spacing w:val="-1"/>
                <w:sz w:val="24"/>
                <w:szCs w:val="24"/>
                <w:lang w:val="en-ID" w:eastAsia="en-ID"/>
              </w:rPr>
              <w:t>a</w:t>
            </w:r>
            <w:r>
              <w:rPr>
                <w:sz w:val="24"/>
                <w:szCs w:val="24"/>
                <w:lang w:val="en-ID" w:eastAsia="en-ID"/>
              </w:rPr>
              <w:t>n</w:t>
            </w:r>
            <w:r>
              <w:rPr>
                <w:spacing w:val="2"/>
                <w:sz w:val="24"/>
                <w:szCs w:val="24"/>
                <w:lang w:val="en-ID" w:eastAsia="en-ID"/>
              </w:rPr>
              <w:t xml:space="preserve"> </w:t>
            </w:r>
            <w:r>
              <w:rPr>
                <w:sz w:val="24"/>
                <w:szCs w:val="24"/>
                <w:lang w:val="en-ID" w:eastAsia="en-ID"/>
              </w:rPr>
              <w:t>Di</w:t>
            </w:r>
            <w:r>
              <w:rPr>
                <w:spacing w:val="-1"/>
                <w:sz w:val="24"/>
                <w:szCs w:val="24"/>
                <w:lang w:val="en-ID" w:eastAsia="en-ID"/>
              </w:rPr>
              <w:t>a</w:t>
            </w:r>
            <w:r>
              <w:rPr>
                <w:sz w:val="24"/>
                <w:szCs w:val="24"/>
                <w:lang w:val="en-ID" w:eastAsia="en-ID"/>
              </w:rPr>
              <w:t>b</w:t>
            </w:r>
            <w:r>
              <w:rPr>
                <w:spacing w:val="-1"/>
                <w:sz w:val="24"/>
                <w:szCs w:val="24"/>
                <w:lang w:val="en-ID" w:eastAsia="en-ID"/>
              </w:rPr>
              <w:t>e</w:t>
            </w:r>
            <w:r>
              <w:rPr>
                <w:sz w:val="24"/>
                <w:szCs w:val="24"/>
                <w:lang w:val="en-ID" w:eastAsia="en-ID"/>
              </w:rPr>
              <w:t xml:space="preserve">tus </w:t>
            </w:r>
            <w:r>
              <w:rPr>
                <w:spacing w:val="-2"/>
                <w:sz w:val="24"/>
                <w:szCs w:val="24"/>
                <w:lang w:val="en-ID" w:eastAsia="en-ID"/>
              </w:rPr>
              <w:t>M</w:t>
            </w:r>
            <w:r>
              <w:rPr>
                <w:spacing w:val="-1"/>
                <w:sz w:val="24"/>
                <w:szCs w:val="24"/>
                <w:lang w:val="en-ID" w:eastAsia="en-ID"/>
              </w:rPr>
              <w:t>e</w:t>
            </w:r>
            <w:r>
              <w:rPr>
                <w:sz w:val="24"/>
                <w:szCs w:val="24"/>
                <w:lang w:val="en-ID" w:eastAsia="en-ID"/>
              </w:rPr>
              <w:t>l</w:t>
            </w:r>
            <w:r>
              <w:rPr>
                <w:spacing w:val="1"/>
                <w:sz w:val="24"/>
                <w:szCs w:val="24"/>
                <w:lang w:val="en-ID" w:eastAsia="en-ID"/>
              </w:rPr>
              <w:t>i</w:t>
            </w:r>
            <w:r>
              <w:rPr>
                <w:sz w:val="24"/>
                <w:szCs w:val="24"/>
                <w:lang w:val="en-ID" w:eastAsia="en-ID"/>
              </w:rPr>
              <w:t>tus Di</w:t>
            </w:r>
            <w:r>
              <w:rPr>
                <w:spacing w:val="2"/>
                <w:sz w:val="24"/>
                <w:szCs w:val="24"/>
                <w:lang w:val="en-ID" w:eastAsia="en-ID"/>
              </w:rPr>
              <w:t xml:space="preserve"> </w:t>
            </w:r>
            <w:r>
              <w:rPr>
                <w:spacing w:val="-3"/>
                <w:sz w:val="24"/>
                <w:szCs w:val="24"/>
                <w:lang w:val="en-ID" w:eastAsia="en-ID"/>
              </w:rPr>
              <w:t>L</w:t>
            </w:r>
            <w:r w:rsidR="00C11E59">
              <w:rPr>
                <w:sz w:val="24"/>
                <w:szCs w:val="24"/>
                <w:lang w:val="en-ID" w:eastAsia="en-ID"/>
              </w:rPr>
              <w:t xml:space="preserve">akesla </w:t>
            </w:r>
            <w:r>
              <w:rPr>
                <w:sz w:val="24"/>
                <w:szCs w:val="24"/>
                <w:lang w:val="en-ID" w:eastAsia="en-ID"/>
              </w:rPr>
              <w:t>D</w:t>
            </w:r>
            <w:r w:rsidR="00124F6A">
              <w:rPr>
                <w:spacing w:val="-2"/>
                <w:sz w:val="24"/>
                <w:szCs w:val="24"/>
                <w:lang w:val="en-ID" w:eastAsia="en-ID"/>
              </w:rPr>
              <w:t>rs</w:t>
            </w:r>
            <w:r>
              <w:rPr>
                <w:sz w:val="24"/>
                <w:szCs w:val="24"/>
                <w:lang w:val="en-ID" w:eastAsia="en-ID"/>
              </w:rPr>
              <w:t>.</w:t>
            </w:r>
            <w:r>
              <w:rPr>
                <w:spacing w:val="4"/>
                <w:sz w:val="24"/>
                <w:szCs w:val="24"/>
                <w:lang w:val="en-ID" w:eastAsia="en-ID"/>
              </w:rPr>
              <w:t xml:space="preserve"> </w:t>
            </w:r>
            <w:r>
              <w:rPr>
                <w:spacing w:val="-2"/>
                <w:sz w:val="24"/>
                <w:szCs w:val="24"/>
                <w:lang w:val="en-ID" w:eastAsia="en-ID"/>
              </w:rPr>
              <w:t>M</w:t>
            </w:r>
            <w:r w:rsidR="00124F6A">
              <w:rPr>
                <w:spacing w:val="2"/>
                <w:sz w:val="24"/>
                <w:szCs w:val="24"/>
                <w:lang w:val="en-ID" w:eastAsia="en-ID"/>
              </w:rPr>
              <w:t>ed</w:t>
            </w:r>
            <w:r>
              <w:rPr>
                <w:sz w:val="24"/>
                <w:szCs w:val="24"/>
                <w:lang w:val="en-ID" w:eastAsia="en-ID"/>
              </w:rPr>
              <w:t xml:space="preserve"> </w:t>
            </w:r>
            <w:r>
              <w:rPr>
                <w:spacing w:val="-2"/>
                <w:sz w:val="24"/>
                <w:szCs w:val="24"/>
                <w:lang w:val="en-ID" w:eastAsia="en-ID"/>
              </w:rPr>
              <w:t>R</w:t>
            </w:r>
            <w:r w:rsidR="00124F6A">
              <w:rPr>
                <w:spacing w:val="1"/>
                <w:sz w:val="24"/>
                <w:szCs w:val="24"/>
                <w:lang w:val="en-ID" w:eastAsia="en-ID"/>
              </w:rPr>
              <w:t>ijadi</w:t>
            </w:r>
            <w:r>
              <w:rPr>
                <w:spacing w:val="4"/>
                <w:sz w:val="24"/>
                <w:szCs w:val="24"/>
                <w:lang w:val="en-ID" w:eastAsia="en-ID"/>
              </w:rPr>
              <w:t xml:space="preserve"> </w:t>
            </w:r>
            <w:r w:rsidR="00124F6A">
              <w:rPr>
                <w:spacing w:val="-2"/>
                <w:sz w:val="24"/>
                <w:szCs w:val="24"/>
                <w:lang w:val="en-ID" w:eastAsia="en-ID"/>
              </w:rPr>
              <w:t>Phys</w:t>
            </w:r>
            <w:r>
              <w:rPr>
                <w:spacing w:val="-2"/>
                <w:sz w:val="24"/>
                <w:szCs w:val="24"/>
                <w:lang w:val="en-ID" w:eastAsia="en-ID"/>
              </w:rPr>
              <w:t xml:space="preserve"> </w:t>
            </w:r>
            <w:r>
              <w:rPr>
                <w:spacing w:val="1"/>
                <w:sz w:val="24"/>
                <w:szCs w:val="24"/>
                <w:lang w:val="en-ID" w:eastAsia="en-ID"/>
              </w:rPr>
              <w:t>S</w:t>
            </w:r>
            <w:r w:rsidR="00C11E59">
              <w:rPr>
                <w:sz w:val="24"/>
                <w:szCs w:val="24"/>
                <w:lang w:val="en-ID" w:eastAsia="en-ID"/>
              </w:rPr>
              <w:t>urabaya</w:t>
            </w:r>
          </w:p>
          <w:p w14:paraId="449E9546" w14:textId="77777777" w:rsidR="00EE56A9" w:rsidRDefault="00EE56A9" w:rsidP="00045166">
            <w:pPr>
              <w:spacing w:before="3" w:line="280" w:lineRule="exact"/>
              <w:rPr>
                <w:sz w:val="28"/>
                <w:szCs w:val="28"/>
                <w:lang w:val="en-ID" w:eastAsia="en-ID"/>
              </w:rPr>
            </w:pPr>
          </w:p>
          <w:p w14:paraId="12D16551" w14:textId="77777777" w:rsidR="00EE56A9" w:rsidRDefault="006F30F7" w:rsidP="00045166">
            <w:pPr>
              <w:ind w:left="105"/>
              <w:rPr>
                <w:sz w:val="24"/>
                <w:szCs w:val="24"/>
                <w:lang w:val="en-ID" w:eastAsia="en-ID"/>
              </w:rPr>
            </w:pPr>
            <w:r>
              <w:rPr>
                <w:b/>
                <w:spacing w:val="2"/>
                <w:sz w:val="24"/>
                <w:szCs w:val="24"/>
                <w:lang w:val="en-ID" w:eastAsia="en-ID"/>
              </w:rPr>
              <w:t>P</w:t>
            </w:r>
            <w:r>
              <w:rPr>
                <w:b/>
                <w:spacing w:val="-1"/>
                <w:sz w:val="24"/>
                <w:szCs w:val="24"/>
                <w:lang w:val="en-ID" w:eastAsia="en-ID"/>
              </w:rPr>
              <w:t>e</w:t>
            </w:r>
            <w:r>
              <w:rPr>
                <w:b/>
                <w:spacing w:val="1"/>
                <w:sz w:val="24"/>
                <w:szCs w:val="24"/>
                <w:lang w:val="en-ID" w:eastAsia="en-ID"/>
              </w:rPr>
              <w:t>n</w:t>
            </w:r>
            <w:r>
              <w:rPr>
                <w:b/>
                <w:spacing w:val="-1"/>
                <w:sz w:val="24"/>
                <w:szCs w:val="24"/>
                <w:lang w:val="en-ID" w:eastAsia="en-ID"/>
              </w:rPr>
              <w:t>e</w:t>
            </w:r>
            <w:r>
              <w:rPr>
                <w:b/>
                <w:sz w:val="24"/>
                <w:szCs w:val="24"/>
                <w:lang w:val="en-ID" w:eastAsia="en-ID"/>
              </w:rPr>
              <w:t>l</w:t>
            </w:r>
            <w:r>
              <w:rPr>
                <w:b/>
                <w:spacing w:val="1"/>
                <w:sz w:val="24"/>
                <w:szCs w:val="24"/>
                <w:lang w:val="en-ID" w:eastAsia="en-ID"/>
              </w:rPr>
              <w:t>it</w:t>
            </w:r>
            <w:r>
              <w:rPr>
                <w:b/>
                <w:sz w:val="24"/>
                <w:szCs w:val="24"/>
                <w:lang w:val="en-ID" w:eastAsia="en-ID"/>
              </w:rPr>
              <w:t>i:</w:t>
            </w:r>
            <w:r>
              <w:rPr>
                <w:b/>
                <w:spacing w:val="1"/>
                <w:sz w:val="24"/>
                <w:szCs w:val="24"/>
                <w:lang w:val="en-ID" w:eastAsia="en-ID"/>
              </w:rPr>
              <w:t xml:space="preserve"> </w:t>
            </w:r>
            <w:r w:rsidR="009011B1">
              <w:rPr>
                <w:b/>
                <w:spacing w:val="1"/>
                <w:sz w:val="24"/>
                <w:szCs w:val="24"/>
                <w:lang w:val="en-ID" w:eastAsia="en-ID"/>
              </w:rPr>
              <w:fldChar w:fldCharType="begin" w:fldLock="1"/>
            </w:r>
            <w:r w:rsidR="000673CA">
              <w:rPr>
                <w:b/>
                <w:spacing w:val="1"/>
                <w:sz w:val="24"/>
                <w:szCs w:val="24"/>
                <w:lang w:val="en-ID" w:eastAsia="en-ID"/>
              </w:rPr>
              <w:instrText>ADDIN CSL_CITATION {"citationItems":[{"id":"ITEM-1","itemData":{"author":[{"dropping-particle":"","family":"Rachmawati","given":"Dhian Satya","non-dropping-particle":"","parse-names":false,"suffix":""}],"container-title":"Prosiding HEFA 1st","editor":[{"dropping-particle":"","family":"Prasetyo","given":"Eko","non-dropping-particle":"","parse-names":false,"suffix":""},{"dropping-particle":"","family":"Caesar","given":"David Laksamana","non-dropping-particle":"","parse-names":false,"suffix":""},{"dropping-particle":"","family":"Huda","given":"Sholihul","non-dropping-particle":"","parse-names":false,"suffix":""},{"dropping-particle":"","family":"Hartini","given":"Sri","non-dropping-particle":"","parse-names":false,"suffix":""},{"dropping-particle":"","family":"Mugitasari","given":"Dessy Erliani","non-dropping-particle":"","parse-names":false,"suffix":""}],"id":"ITEM-1","issued":{"date-parts":[["2017"]]},"page":"134-141","publisher":"LPPM STIKES Cendekia Utama Kudus","publisher-place":"Kudus","title":"TERAPI OKSIGEN HIPERBARIK DALAM PERUBAHAN KADAR GLUKOSA DARAH PASIEN DENGAN DIABETES MELLITUS DI LAKESLA DRS. MED. RIJADI R. S., PHYS SURABAYA","type":"paper-conference"},"uris":["http://www.mendeley.com/documents/?uuid=63dec98b-46f8-4307-ad88-32669f33100b"]}],"mendeley":{"formattedCitation":"(Rachmawati, 2017)","manualFormatting":"Rachmawati (2017)","plainTextFormattedCitation":"(Rachmawati, 2017)","previouslyFormattedCitation":"(Rachmawati, 2017)"},"properties":{"noteIndex":0},"schema":"https://github.com/citation-style-language/schema/raw/master/csl-citation.json"}</w:instrText>
            </w:r>
            <w:r w:rsidR="009011B1">
              <w:rPr>
                <w:b/>
                <w:spacing w:val="1"/>
                <w:sz w:val="24"/>
                <w:szCs w:val="24"/>
                <w:lang w:val="en-ID" w:eastAsia="en-ID"/>
              </w:rPr>
              <w:fldChar w:fldCharType="separate"/>
            </w:r>
            <w:r w:rsidR="009011B1" w:rsidRPr="009011B1">
              <w:rPr>
                <w:noProof/>
                <w:spacing w:val="1"/>
                <w:sz w:val="24"/>
                <w:szCs w:val="24"/>
                <w:lang w:val="en-ID" w:eastAsia="en-ID"/>
              </w:rPr>
              <w:t xml:space="preserve">Rachmawati </w:t>
            </w:r>
            <w:r w:rsidR="000673CA">
              <w:rPr>
                <w:noProof/>
                <w:spacing w:val="1"/>
                <w:sz w:val="24"/>
                <w:szCs w:val="24"/>
                <w:lang w:val="en-ID" w:eastAsia="en-ID"/>
              </w:rPr>
              <w:t>(</w:t>
            </w:r>
            <w:r w:rsidR="009011B1" w:rsidRPr="009011B1">
              <w:rPr>
                <w:noProof/>
                <w:spacing w:val="1"/>
                <w:sz w:val="24"/>
                <w:szCs w:val="24"/>
                <w:lang w:val="en-ID" w:eastAsia="en-ID"/>
              </w:rPr>
              <w:t>2017)</w:t>
            </w:r>
            <w:r w:rsidR="009011B1">
              <w:rPr>
                <w:b/>
                <w:spacing w:val="1"/>
                <w:sz w:val="24"/>
                <w:szCs w:val="24"/>
                <w:lang w:val="en-ID" w:eastAsia="en-ID"/>
              </w:rPr>
              <w:fldChar w:fldCharType="end"/>
            </w:r>
          </w:p>
        </w:tc>
        <w:tc>
          <w:tcPr>
            <w:tcW w:w="2041" w:type="dxa"/>
            <w:tcBorders>
              <w:top w:val="single" w:sz="4" w:space="0" w:color="auto"/>
              <w:bottom w:val="single" w:sz="4" w:space="0" w:color="auto"/>
            </w:tcBorders>
          </w:tcPr>
          <w:p w14:paraId="06288176" w14:textId="77777777" w:rsidR="00EE56A9" w:rsidRDefault="006F30F7" w:rsidP="00045166">
            <w:pPr>
              <w:spacing w:before="1" w:line="256" w:lineRule="auto"/>
              <w:ind w:left="105" w:right="74"/>
              <w:rPr>
                <w:sz w:val="24"/>
                <w:szCs w:val="24"/>
                <w:lang w:val="en-ID" w:eastAsia="en-ID"/>
              </w:rPr>
            </w:pPr>
            <w:r>
              <w:rPr>
                <w:b/>
                <w:sz w:val="24"/>
                <w:szCs w:val="24"/>
                <w:lang w:val="en-ID" w:eastAsia="en-ID"/>
              </w:rPr>
              <w:t>D</w:t>
            </w:r>
            <w:r>
              <w:rPr>
                <w:b/>
                <w:spacing w:val="-1"/>
                <w:sz w:val="24"/>
                <w:szCs w:val="24"/>
                <w:lang w:val="en-ID" w:eastAsia="en-ID"/>
              </w:rPr>
              <w:t>e</w:t>
            </w:r>
            <w:r>
              <w:rPr>
                <w:b/>
                <w:spacing w:val="-2"/>
                <w:sz w:val="24"/>
                <w:szCs w:val="24"/>
                <w:lang w:val="en-ID" w:eastAsia="en-ID"/>
              </w:rPr>
              <w:t>s</w:t>
            </w:r>
            <w:r>
              <w:rPr>
                <w:b/>
                <w:sz w:val="24"/>
                <w:szCs w:val="24"/>
                <w:lang w:val="en-ID" w:eastAsia="en-ID"/>
              </w:rPr>
              <w:t>ai</w:t>
            </w:r>
            <w:r>
              <w:rPr>
                <w:b/>
                <w:spacing w:val="1"/>
                <w:sz w:val="24"/>
                <w:szCs w:val="24"/>
                <w:lang w:val="en-ID" w:eastAsia="en-ID"/>
              </w:rPr>
              <w:t>n</w:t>
            </w:r>
            <w:r>
              <w:rPr>
                <w:b/>
                <w:sz w:val="24"/>
                <w:szCs w:val="24"/>
                <w:lang w:val="en-ID" w:eastAsia="en-ID"/>
              </w:rPr>
              <w:t>:</w:t>
            </w:r>
            <w:r>
              <w:rPr>
                <w:b/>
                <w:spacing w:val="4"/>
                <w:sz w:val="24"/>
                <w:szCs w:val="24"/>
                <w:lang w:val="en-ID" w:eastAsia="en-ID"/>
              </w:rPr>
              <w:t xml:space="preserve"> </w:t>
            </w:r>
            <w:r>
              <w:rPr>
                <w:sz w:val="24"/>
                <w:szCs w:val="24"/>
                <w:lang w:val="en-ID" w:eastAsia="en-ID"/>
              </w:rPr>
              <w:t>Qu</w:t>
            </w:r>
            <w:r>
              <w:rPr>
                <w:spacing w:val="-1"/>
                <w:sz w:val="24"/>
                <w:szCs w:val="24"/>
                <w:lang w:val="en-ID" w:eastAsia="en-ID"/>
              </w:rPr>
              <w:t>a</w:t>
            </w:r>
            <w:r>
              <w:rPr>
                <w:spacing w:val="-2"/>
                <w:sz w:val="24"/>
                <w:szCs w:val="24"/>
                <w:lang w:val="en-ID" w:eastAsia="en-ID"/>
              </w:rPr>
              <w:t>s</w:t>
            </w:r>
            <w:r>
              <w:rPr>
                <w:sz w:val="24"/>
                <w:szCs w:val="24"/>
                <w:lang w:val="en-ID" w:eastAsia="en-ID"/>
              </w:rPr>
              <w:t xml:space="preserve">i </w:t>
            </w:r>
            <w:r>
              <w:rPr>
                <w:spacing w:val="2"/>
                <w:sz w:val="24"/>
                <w:szCs w:val="24"/>
                <w:lang w:val="en-ID" w:eastAsia="en-ID"/>
              </w:rPr>
              <w:t>E</w:t>
            </w:r>
            <w:r>
              <w:rPr>
                <w:sz w:val="24"/>
                <w:szCs w:val="24"/>
                <w:lang w:val="en-ID" w:eastAsia="en-ID"/>
              </w:rPr>
              <w:t>xp</w:t>
            </w:r>
            <w:r>
              <w:rPr>
                <w:spacing w:val="-1"/>
                <w:sz w:val="24"/>
                <w:szCs w:val="24"/>
                <w:lang w:val="en-ID" w:eastAsia="en-ID"/>
              </w:rPr>
              <w:t>e</w:t>
            </w:r>
            <w:r>
              <w:rPr>
                <w:spacing w:val="1"/>
                <w:sz w:val="24"/>
                <w:szCs w:val="24"/>
                <w:lang w:val="en-ID" w:eastAsia="en-ID"/>
              </w:rPr>
              <w:t>r</w:t>
            </w:r>
            <w:r>
              <w:rPr>
                <w:sz w:val="24"/>
                <w:szCs w:val="24"/>
                <w:lang w:val="en-ID" w:eastAsia="en-ID"/>
              </w:rPr>
              <w:t>i</w:t>
            </w:r>
            <w:r>
              <w:rPr>
                <w:spacing w:val="1"/>
                <w:sz w:val="24"/>
                <w:szCs w:val="24"/>
                <w:lang w:val="en-ID" w:eastAsia="en-ID"/>
              </w:rPr>
              <w:t>m</w:t>
            </w:r>
            <w:r>
              <w:rPr>
                <w:spacing w:val="-1"/>
                <w:sz w:val="24"/>
                <w:szCs w:val="24"/>
                <w:lang w:val="en-ID" w:eastAsia="en-ID"/>
              </w:rPr>
              <w:t>e</w:t>
            </w:r>
            <w:r>
              <w:rPr>
                <w:sz w:val="24"/>
                <w:szCs w:val="24"/>
                <w:lang w:val="en-ID" w:eastAsia="en-ID"/>
              </w:rPr>
              <w:t>n</w:t>
            </w:r>
            <w:r>
              <w:rPr>
                <w:spacing w:val="2"/>
                <w:sz w:val="24"/>
                <w:szCs w:val="24"/>
                <w:lang w:val="en-ID" w:eastAsia="en-ID"/>
              </w:rPr>
              <w:t xml:space="preserve"> </w:t>
            </w:r>
            <w:r>
              <w:rPr>
                <w:sz w:val="24"/>
                <w:szCs w:val="24"/>
                <w:lang w:val="en-ID" w:eastAsia="en-ID"/>
              </w:rPr>
              <w:t>d</w:t>
            </w:r>
            <w:r>
              <w:rPr>
                <w:spacing w:val="-1"/>
                <w:sz w:val="24"/>
                <w:szCs w:val="24"/>
                <w:lang w:val="en-ID" w:eastAsia="en-ID"/>
              </w:rPr>
              <w:t>e</w:t>
            </w:r>
            <w:r>
              <w:rPr>
                <w:sz w:val="24"/>
                <w:szCs w:val="24"/>
                <w:lang w:val="en-ID" w:eastAsia="en-ID"/>
              </w:rPr>
              <w:t>ng</w:t>
            </w:r>
            <w:r>
              <w:rPr>
                <w:spacing w:val="-1"/>
                <w:sz w:val="24"/>
                <w:szCs w:val="24"/>
                <w:lang w:val="en-ID" w:eastAsia="en-ID"/>
              </w:rPr>
              <w:t>a</w:t>
            </w:r>
            <w:r>
              <w:rPr>
                <w:sz w:val="24"/>
                <w:szCs w:val="24"/>
                <w:lang w:val="en-ID" w:eastAsia="en-ID"/>
              </w:rPr>
              <w:t>n p</w:t>
            </w:r>
            <w:r>
              <w:rPr>
                <w:spacing w:val="-1"/>
                <w:sz w:val="24"/>
                <w:szCs w:val="24"/>
                <w:lang w:val="en-ID" w:eastAsia="en-ID"/>
              </w:rPr>
              <w:t>e</w:t>
            </w:r>
            <w:r>
              <w:rPr>
                <w:sz w:val="24"/>
                <w:szCs w:val="24"/>
                <w:lang w:val="en-ID" w:eastAsia="en-ID"/>
              </w:rPr>
              <w:t>nd</w:t>
            </w:r>
            <w:r>
              <w:rPr>
                <w:spacing w:val="-1"/>
                <w:sz w:val="24"/>
                <w:szCs w:val="24"/>
                <w:lang w:val="en-ID" w:eastAsia="en-ID"/>
              </w:rPr>
              <w:t>e</w:t>
            </w:r>
            <w:r>
              <w:rPr>
                <w:sz w:val="24"/>
                <w:szCs w:val="24"/>
                <w:lang w:val="en-ID" w:eastAsia="en-ID"/>
              </w:rPr>
              <w:t>k</w:t>
            </w:r>
            <w:r>
              <w:rPr>
                <w:spacing w:val="-1"/>
                <w:sz w:val="24"/>
                <w:szCs w:val="24"/>
                <w:lang w:val="en-ID" w:eastAsia="en-ID"/>
              </w:rPr>
              <w:t>a</w:t>
            </w:r>
            <w:r>
              <w:rPr>
                <w:sz w:val="24"/>
                <w:szCs w:val="24"/>
                <w:lang w:val="en-ID" w:eastAsia="en-ID"/>
              </w:rPr>
              <w:t>tan</w:t>
            </w:r>
            <w:r>
              <w:rPr>
                <w:spacing w:val="2"/>
                <w:sz w:val="24"/>
                <w:szCs w:val="24"/>
                <w:lang w:val="en-ID" w:eastAsia="en-ID"/>
              </w:rPr>
              <w:t xml:space="preserve"> </w:t>
            </w:r>
            <w:r>
              <w:rPr>
                <w:sz w:val="24"/>
                <w:szCs w:val="24"/>
                <w:lang w:val="en-ID" w:eastAsia="en-ID"/>
              </w:rPr>
              <w:t>d</w:t>
            </w:r>
            <w:r>
              <w:rPr>
                <w:spacing w:val="-1"/>
                <w:sz w:val="24"/>
                <w:szCs w:val="24"/>
                <w:lang w:val="en-ID" w:eastAsia="en-ID"/>
              </w:rPr>
              <w:t>e</w:t>
            </w:r>
            <w:r>
              <w:rPr>
                <w:spacing w:val="-2"/>
                <w:sz w:val="24"/>
                <w:szCs w:val="24"/>
                <w:lang w:val="en-ID" w:eastAsia="en-ID"/>
              </w:rPr>
              <w:t>s</w:t>
            </w:r>
            <w:r>
              <w:rPr>
                <w:spacing w:val="-1"/>
                <w:sz w:val="24"/>
                <w:szCs w:val="24"/>
                <w:lang w:val="en-ID" w:eastAsia="en-ID"/>
              </w:rPr>
              <w:t>a</w:t>
            </w:r>
            <w:r>
              <w:rPr>
                <w:sz w:val="24"/>
                <w:szCs w:val="24"/>
                <w:lang w:val="en-ID" w:eastAsia="en-ID"/>
              </w:rPr>
              <w:t>in p</w:t>
            </w:r>
            <w:r>
              <w:rPr>
                <w:spacing w:val="1"/>
                <w:sz w:val="24"/>
                <w:szCs w:val="24"/>
                <w:lang w:val="en-ID" w:eastAsia="en-ID"/>
              </w:rPr>
              <w:t>r</w:t>
            </w:r>
            <w:r>
              <w:rPr>
                <w:spacing w:val="-1"/>
                <w:sz w:val="24"/>
                <w:szCs w:val="24"/>
                <w:lang w:val="en-ID" w:eastAsia="en-ID"/>
              </w:rPr>
              <w:t>e</w:t>
            </w:r>
            <w:r>
              <w:rPr>
                <w:sz w:val="24"/>
                <w:szCs w:val="24"/>
                <w:lang w:val="en-ID" w:eastAsia="en-ID"/>
              </w:rPr>
              <w:t>te</w:t>
            </w:r>
            <w:r>
              <w:rPr>
                <w:spacing w:val="-3"/>
                <w:sz w:val="24"/>
                <w:szCs w:val="24"/>
                <w:lang w:val="en-ID" w:eastAsia="en-ID"/>
              </w:rPr>
              <w:t>s</w:t>
            </w:r>
            <w:r>
              <w:rPr>
                <w:spacing w:val="1"/>
                <w:sz w:val="24"/>
                <w:szCs w:val="24"/>
                <w:lang w:val="en-ID" w:eastAsia="en-ID"/>
              </w:rPr>
              <w:t>t</w:t>
            </w:r>
            <w:r>
              <w:rPr>
                <w:spacing w:val="-3"/>
                <w:sz w:val="24"/>
                <w:szCs w:val="24"/>
                <w:lang w:val="en-ID" w:eastAsia="en-ID"/>
              </w:rPr>
              <w:t>-</w:t>
            </w:r>
            <w:r>
              <w:rPr>
                <w:sz w:val="24"/>
                <w:szCs w:val="24"/>
                <w:lang w:val="en-ID" w:eastAsia="en-ID"/>
              </w:rPr>
              <w:t>po</w:t>
            </w:r>
            <w:r>
              <w:rPr>
                <w:spacing w:val="-2"/>
                <w:sz w:val="24"/>
                <w:szCs w:val="24"/>
                <w:lang w:val="en-ID" w:eastAsia="en-ID"/>
              </w:rPr>
              <w:t>s</w:t>
            </w:r>
            <w:r>
              <w:rPr>
                <w:sz w:val="24"/>
                <w:szCs w:val="24"/>
                <w:lang w:val="en-ID" w:eastAsia="en-ID"/>
              </w:rPr>
              <w:t>t</w:t>
            </w:r>
            <w:r>
              <w:rPr>
                <w:spacing w:val="1"/>
                <w:sz w:val="24"/>
                <w:szCs w:val="24"/>
                <w:lang w:val="en-ID" w:eastAsia="en-ID"/>
              </w:rPr>
              <w:t>t</w:t>
            </w:r>
            <w:r>
              <w:rPr>
                <w:spacing w:val="4"/>
                <w:sz w:val="24"/>
                <w:szCs w:val="24"/>
                <w:lang w:val="en-ID" w:eastAsia="en-ID"/>
              </w:rPr>
              <w:t>e</w:t>
            </w:r>
            <w:r>
              <w:rPr>
                <w:spacing w:val="-2"/>
                <w:sz w:val="24"/>
                <w:szCs w:val="24"/>
                <w:lang w:val="en-ID" w:eastAsia="en-ID"/>
              </w:rPr>
              <w:t>s</w:t>
            </w:r>
            <w:r>
              <w:rPr>
                <w:sz w:val="24"/>
                <w:szCs w:val="24"/>
                <w:lang w:val="en-ID" w:eastAsia="en-ID"/>
              </w:rPr>
              <w:t>t</w:t>
            </w:r>
          </w:p>
          <w:p w14:paraId="5AFB45B6" w14:textId="77777777" w:rsidR="00EE56A9" w:rsidRDefault="00EE56A9" w:rsidP="00045166">
            <w:pPr>
              <w:spacing w:before="2" w:line="280" w:lineRule="exact"/>
              <w:rPr>
                <w:sz w:val="28"/>
                <w:szCs w:val="28"/>
                <w:lang w:val="en-ID" w:eastAsia="en-ID"/>
              </w:rPr>
            </w:pPr>
          </w:p>
          <w:p w14:paraId="74AE39A5" w14:textId="77777777" w:rsidR="00EE56A9" w:rsidRDefault="006F30F7" w:rsidP="00045166">
            <w:pPr>
              <w:ind w:left="105"/>
              <w:rPr>
                <w:sz w:val="24"/>
                <w:szCs w:val="24"/>
                <w:lang w:val="en-ID" w:eastAsia="en-ID"/>
              </w:rPr>
            </w:pPr>
            <w:r>
              <w:rPr>
                <w:b/>
                <w:spacing w:val="1"/>
                <w:sz w:val="24"/>
                <w:szCs w:val="24"/>
                <w:lang w:val="en-ID" w:eastAsia="en-ID"/>
              </w:rPr>
              <w:t>S</w:t>
            </w:r>
            <w:r>
              <w:rPr>
                <w:b/>
                <w:sz w:val="24"/>
                <w:szCs w:val="24"/>
                <w:lang w:val="en-ID" w:eastAsia="en-ID"/>
              </w:rPr>
              <w:t>a</w:t>
            </w:r>
            <w:r>
              <w:rPr>
                <w:b/>
                <w:spacing w:val="1"/>
                <w:sz w:val="24"/>
                <w:szCs w:val="24"/>
                <w:lang w:val="en-ID" w:eastAsia="en-ID"/>
              </w:rPr>
              <w:t>mp</w:t>
            </w:r>
            <w:r>
              <w:rPr>
                <w:b/>
                <w:spacing w:val="-1"/>
                <w:sz w:val="24"/>
                <w:szCs w:val="24"/>
                <w:lang w:val="en-ID" w:eastAsia="en-ID"/>
              </w:rPr>
              <w:t>e</w:t>
            </w:r>
            <w:r>
              <w:rPr>
                <w:b/>
                <w:sz w:val="24"/>
                <w:szCs w:val="24"/>
                <w:lang w:val="en-ID" w:eastAsia="en-ID"/>
              </w:rPr>
              <w:t xml:space="preserve">l: </w:t>
            </w:r>
            <w:r>
              <w:rPr>
                <w:sz w:val="24"/>
                <w:szCs w:val="24"/>
                <w:lang w:val="en-ID" w:eastAsia="en-ID"/>
              </w:rPr>
              <w:t>19</w:t>
            </w:r>
          </w:p>
          <w:p w14:paraId="17010EF2" w14:textId="3095961A" w:rsidR="005C5815" w:rsidRPr="005C5815" w:rsidRDefault="006F30F7" w:rsidP="005C5815">
            <w:pPr>
              <w:spacing w:before="17"/>
              <w:ind w:left="105"/>
              <w:rPr>
                <w:sz w:val="24"/>
                <w:szCs w:val="24"/>
                <w:lang w:val="en-ID" w:eastAsia="en-ID"/>
              </w:rPr>
            </w:pPr>
            <w:r>
              <w:rPr>
                <w:spacing w:val="-2"/>
                <w:sz w:val="24"/>
                <w:szCs w:val="24"/>
                <w:lang w:val="en-ID" w:eastAsia="en-ID"/>
              </w:rPr>
              <w:t>R</w:t>
            </w:r>
            <w:r>
              <w:rPr>
                <w:spacing w:val="-1"/>
                <w:sz w:val="24"/>
                <w:szCs w:val="24"/>
                <w:lang w:val="en-ID" w:eastAsia="en-ID"/>
              </w:rPr>
              <w:t>e</w:t>
            </w:r>
            <w:r>
              <w:rPr>
                <w:spacing w:val="-2"/>
                <w:sz w:val="24"/>
                <w:szCs w:val="24"/>
                <w:lang w:val="en-ID" w:eastAsia="en-ID"/>
              </w:rPr>
              <w:t>s</w:t>
            </w:r>
            <w:r>
              <w:rPr>
                <w:sz w:val="24"/>
                <w:szCs w:val="24"/>
                <w:lang w:val="en-ID" w:eastAsia="en-ID"/>
              </w:rPr>
              <w:t>pond</w:t>
            </w:r>
            <w:r>
              <w:rPr>
                <w:spacing w:val="-1"/>
                <w:sz w:val="24"/>
                <w:szCs w:val="24"/>
                <w:lang w:val="en-ID" w:eastAsia="en-ID"/>
              </w:rPr>
              <w:t>e</w:t>
            </w:r>
            <w:r>
              <w:rPr>
                <w:sz w:val="24"/>
                <w:szCs w:val="24"/>
                <w:lang w:val="en-ID" w:eastAsia="en-ID"/>
              </w:rPr>
              <w:t>n</w:t>
            </w:r>
          </w:p>
          <w:p w14:paraId="08EBD40D" w14:textId="77777777" w:rsidR="005C5815" w:rsidRDefault="005C5815" w:rsidP="005C5815">
            <w:pPr>
              <w:spacing w:line="254" w:lineRule="auto"/>
              <w:ind w:right="209"/>
              <w:rPr>
                <w:b/>
                <w:spacing w:val="-2"/>
                <w:sz w:val="24"/>
                <w:szCs w:val="24"/>
                <w:lang w:val="en-ID" w:eastAsia="en-ID"/>
              </w:rPr>
            </w:pPr>
          </w:p>
          <w:p w14:paraId="66CB444D" w14:textId="56A4BCCC" w:rsidR="00EE56A9" w:rsidRDefault="006F30F7" w:rsidP="00045166">
            <w:pPr>
              <w:spacing w:line="254" w:lineRule="auto"/>
              <w:ind w:left="105" w:right="209"/>
              <w:rPr>
                <w:sz w:val="24"/>
                <w:szCs w:val="24"/>
                <w:lang w:val="en-ID" w:eastAsia="en-ID"/>
              </w:rPr>
            </w:pPr>
            <w:r>
              <w:rPr>
                <w:b/>
                <w:spacing w:val="-2"/>
                <w:sz w:val="24"/>
                <w:szCs w:val="24"/>
                <w:lang w:val="en-ID" w:eastAsia="en-ID"/>
              </w:rPr>
              <w:t>T</w:t>
            </w:r>
            <w:r>
              <w:rPr>
                <w:b/>
                <w:spacing w:val="-1"/>
                <w:sz w:val="24"/>
                <w:szCs w:val="24"/>
                <w:lang w:val="en-ID" w:eastAsia="en-ID"/>
              </w:rPr>
              <w:t>e</w:t>
            </w:r>
            <w:r>
              <w:rPr>
                <w:b/>
                <w:spacing w:val="1"/>
                <w:sz w:val="24"/>
                <w:szCs w:val="24"/>
                <w:lang w:val="en-ID" w:eastAsia="en-ID"/>
              </w:rPr>
              <w:t>kn</w:t>
            </w:r>
            <w:r>
              <w:rPr>
                <w:b/>
                <w:sz w:val="24"/>
                <w:szCs w:val="24"/>
                <w:lang w:val="en-ID" w:eastAsia="en-ID"/>
              </w:rPr>
              <w:t>i</w:t>
            </w:r>
            <w:r>
              <w:rPr>
                <w:b/>
                <w:spacing w:val="1"/>
                <w:sz w:val="24"/>
                <w:szCs w:val="24"/>
                <w:lang w:val="en-ID" w:eastAsia="en-ID"/>
              </w:rPr>
              <w:t>k</w:t>
            </w:r>
            <w:r>
              <w:rPr>
                <w:b/>
                <w:sz w:val="24"/>
                <w:szCs w:val="24"/>
                <w:lang w:val="en-ID" w:eastAsia="en-ID"/>
              </w:rPr>
              <w:t>:</w:t>
            </w:r>
            <w:r>
              <w:rPr>
                <w:b/>
                <w:spacing w:val="5"/>
                <w:sz w:val="24"/>
                <w:szCs w:val="24"/>
                <w:lang w:val="en-ID" w:eastAsia="en-ID"/>
              </w:rPr>
              <w:t xml:space="preserve"> </w:t>
            </w:r>
            <w:r>
              <w:rPr>
                <w:spacing w:val="1"/>
                <w:sz w:val="24"/>
                <w:szCs w:val="24"/>
                <w:lang w:val="en-ID" w:eastAsia="en-ID"/>
              </w:rPr>
              <w:t>S</w:t>
            </w:r>
            <w:r>
              <w:rPr>
                <w:sz w:val="24"/>
                <w:szCs w:val="24"/>
                <w:lang w:val="en-ID" w:eastAsia="en-ID"/>
              </w:rPr>
              <w:t>i</w:t>
            </w:r>
            <w:r>
              <w:rPr>
                <w:spacing w:val="1"/>
                <w:sz w:val="24"/>
                <w:szCs w:val="24"/>
                <w:lang w:val="en-ID" w:eastAsia="en-ID"/>
              </w:rPr>
              <w:t>m</w:t>
            </w:r>
            <w:r>
              <w:rPr>
                <w:spacing w:val="-5"/>
                <w:sz w:val="24"/>
                <w:szCs w:val="24"/>
                <w:lang w:val="en-ID" w:eastAsia="en-ID"/>
              </w:rPr>
              <w:t>p</w:t>
            </w:r>
            <w:r>
              <w:rPr>
                <w:sz w:val="24"/>
                <w:szCs w:val="24"/>
                <w:lang w:val="en-ID" w:eastAsia="en-ID"/>
              </w:rPr>
              <w:t xml:space="preserve">le </w:t>
            </w:r>
            <w:r>
              <w:rPr>
                <w:spacing w:val="1"/>
                <w:sz w:val="24"/>
                <w:szCs w:val="24"/>
                <w:lang w:val="en-ID" w:eastAsia="en-ID"/>
              </w:rPr>
              <w:t>r</w:t>
            </w:r>
            <w:r>
              <w:rPr>
                <w:spacing w:val="-1"/>
                <w:sz w:val="24"/>
                <w:szCs w:val="24"/>
                <w:lang w:val="en-ID" w:eastAsia="en-ID"/>
              </w:rPr>
              <w:t>a</w:t>
            </w:r>
            <w:r>
              <w:rPr>
                <w:sz w:val="24"/>
                <w:szCs w:val="24"/>
                <w:lang w:val="en-ID" w:eastAsia="en-ID"/>
              </w:rPr>
              <w:t>ndom</w:t>
            </w:r>
            <w:r>
              <w:rPr>
                <w:spacing w:val="3"/>
                <w:sz w:val="24"/>
                <w:szCs w:val="24"/>
                <w:lang w:val="en-ID" w:eastAsia="en-ID"/>
              </w:rPr>
              <w:t xml:space="preserve"> </w:t>
            </w:r>
            <w:r>
              <w:rPr>
                <w:spacing w:val="-2"/>
                <w:sz w:val="24"/>
                <w:szCs w:val="24"/>
                <w:lang w:val="en-ID" w:eastAsia="en-ID"/>
              </w:rPr>
              <w:t>s</w:t>
            </w:r>
            <w:r>
              <w:rPr>
                <w:spacing w:val="-1"/>
                <w:sz w:val="24"/>
                <w:szCs w:val="24"/>
                <w:lang w:val="en-ID" w:eastAsia="en-ID"/>
              </w:rPr>
              <w:t>a</w:t>
            </w:r>
            <w:r>
              <w:rPr>
                <w:sz w:val="24"/>
                <w:szCs w:val="24"/>
                <w:lang w:val="en-ID" w:eastAsia="en-ID"/>
              </w:rPr>
              <w:t>mp</w:t>
            </w:r>
            <w:r>
              <w:rPr>
                <w:spacing w:val="1"/>
                <w:sz w:val="24"/>
                <w:szCs w:val="24"/>
                <w:lang w:val="en-ID" w:eastAsia="en-ID"/>
              </w:rPr>
              <w:t>l</w:t>
            </w:r>
            <w:r>
              <w:rPr>
                <w:sz w:val="24"/>
                <w:szCs w:val="24"/>
                <w:lang w:val="en-ID" w:eastAsia="en-ID"/>
              </w:rPr>
              <w:t>ing</w:t>
            </w:r>
          </w:p>
        </w:tc>
        <w:tc>
          <w:tcPr>
            <w:tcW w:w="2041" w:type="dxa"/>
            <w:tcBorders>
              <w:top w:val="single" w:sz="4" w:space="0" w:color="auto"/>
              <w:bottom w:val="single" w:sz="4" w:space="0" w:color="auto"/>
            </w:tcBorders>
          </w:tcPr>
          <w:p w14:paraId="1F082560" w14:textId="77777777" w:rsidR="00EE56A9" w:rsidRDefault="006F30F7" w:rsidP="00045166">
            <w:pPr>
              <w:spacing w:before="1" w:line="255" w:lineRule="auto"/>
              <w:ind w:left="105" w:right="281"/>
              <w:rPr>
                <w:sz w:val="24"/>
                <w:szCs w:val="24"/>
                <w:lang w:val="en-ID" w:eastAsia="en-ID"/>
              </w:rPr>
            </w:pPr>
            <w:r>
              <w:rPr>
                <w:sz w:val="24"/>
                <w:szCs w:val="24"/>
                <w:lang w:val="en-ID" w:eastAsia="en-ID"/>
              </w:rPr>
              <w:t>H</w:t>
            </w:r>
            <w:r>
              <w:rPr>
                <w:spacing w:val="-1"/>
                <w:sz w:val="24"/>
                <w:szCs w:val="24"/>
                <w:lang w:val="en-ID" w:eastAsia="en-ID"/>
              </w:rPr>
              <w:t>a</w:t>
            </w:r>
            <w:r>
              <w:rPr>
                <w:spacing w:val="-2"/>
                <w:sz w:val="24"/>
                <w:szCs w:val="24"/>
                <w:lang w:val="en-ID" w:eastAsia="en-ID"/>
              </w:rPr>
              <w:t>s</w:t>
            </w:r>
            <w:r>
              <w:rPr>
                <w:sz w:val="24"/>
                <w:szCs w:val="24"/>
                <w:lang w:val="en-ID" w:eastAsia="en-ID"/>
              </w:rPr>
              <w:t>il</w:t>
            </w:r>
            <w:r>
              <w:rPr>
                <w:spacing w:val="3"/>
                <w:sz w:val="24"/>
                <w:szCs w:val="24"/>
                <w:lang w:val="en-ID" w:eastAsia="en-ID"/>
              </w:rPr>
              <w:t xml:space="preserve"> </w:t>
            </w:r>
            <w:r>
              <w:rPr>
                <w:sz w:val="24"/>
                <w:szCs w:val="24"/>
                <w:lang w:val="en-ID" w:eastAsia="en-ID"/>
              </w:rPr>
              <w:t>p</w:t>
            </w:r>
            <w:r>
              <w:rPr>
                <w:spacing w:val="-1"/>
                <w:sz w:val="24"/>
                <w:szCs w:val="24"/>
                <w:lang w:val="en-ID" w:eastAsia="en-ID"/>
              </w:rPr>
              <w:t>e</w:t>
            </w:r>
            <w:r>
              <w:rPr>
                <w:sz w:val="24"/>
                <w:szCs w:val="24"/>
                <w:lang w:val="en-ID" w:eastAsia="en-ID"/>
              </w:rPr>
              <w:t>n</w:t>
            </w:r>
            <w:r>
              <w:rPr>
                <w:spacing w:val="-1"/>
                <w:sz w:val="24"/>
                <w:szCs w:val="24"/>
                <w:lang w:val="en-ID" w:eastAsia="en-ID"/>
              </w:rPr>
              <w:t>e</w:t>
            </w:r>
            <w:r>
              <w:rPr>
                <w:sz w:val="24"/>
                <w:szCs w:val="24"/>
                <w:lang w:val="en-ID" w:eastAsia="en-ID"/>
              </w:rPr>
              <w:t>l</w:t>
            </w:r>
            <w:r>
              <w:rPr>
                <w:spacing w:val="1"/>
                <w:sz w:val="24"/>
                <w:szCs w:val="24"/>
                <w:lang w:val="en-ID" w:eastAsia="en-ID"/>
              </w:rPr>
              <w:t>i</w:t>
            </w:r>
            <w:r>
              <w:rPr>
                <w:sz w:val="24"/>
                <w:szCs w:val="24"/>
                <w:lang w:val="en-ID" w:eastAsia="en-ID"/>
              </w:rPr>
              <w:t>t</w:t>
            </w:r>
            <w:r>
              <w:rPr>
                <w:spacing w:val="1"/>
                <w:sz w:val="24"/>
                <w:szCs w:val="24"/>
                <w:lang w:val="en-ID" w:eastAsia="en-ID"/>
              </w:rPr>
              <w:t>i</w:t>
            </w:r>
            <w:r>
              <w:rPr>
                <w:spacing w:val="-1"/>
                <w:sz w:val="24"/>
                <w:szCs w:val="24"/>
                <w:lang w:val="en-ID" w:eastAsia="en-ID"/>
              </w:rPr>
              <w:t>a</w:t>
            </w:r>
            <w:r>
              <w:rPr>
                <w:sz w:val="24"/>
                <w:szCs w:val="24"/>
                <w:lang w:val="en-ID" w:eastAsia="en-ID"/>
              </w:rPr>
              <w:t>n menunjukk</w:t>
            </w:r>
            <w:r>
              <w:rPr>
                <w:spacing w:val="-1"/>
                <w:sz w:val="24"/>
                <w:szCs w:val="24"/>
                <w:lang w:val="en-ID" w:eastAsia="en-ID"/>
              </w:rPr>
              <w:t>a</w:t>
            </w:r>
            <w:r>
              <w:rPr>
                <w:sz w:val="24"/>
                <w:szCs w:val="24"/>
                <w:lang w:val="en-ID" w:eastAsia="en-ID"/>
              </w:rPr>
              <w:t>n b</w:t>
            </w:r>
            <w:r>
              <w:rPr>
                <w:spacing w:val="-1"/>
                <w:sz w:val="24"/>
                <w:szCs w:val="24"/>
                <w:lang w:val="en-ID" w:eastAsia="en-ID"/>
              </w:rPr>
              <w:t>a</w:t>
            </w:r>
            <w:r>
              <w:rPr>
                <w:sz w:val="24"/>
                <w:szCs w:val="24"/>
                <w:lang w:val="en-ID" w:eastAsia="en-ID"/>
              </w:rPr>
              <w:t>hwa</w:t>
            </w:r>
            <w:r>
              <w:rPr>
                <w:spacing w:val="1"/>
                <w:sz w:val="24"/>
                <w:szCs w:val="24"/>
                <w:lang w:val="en-ID" w:eastAsia="en-ID"/>
              </w:rPr>
              <w:t xml:space="preserve"> r</w:t>
            </w:r>
            <w:r>
              <w:rPr>
                <w:spacing w:val="-1"/>
                <w:sz w:val="24"/>
                <w:szCs w:val="24"/>
                <w:lang w:val="en-ID" w:eastAsia="en-ID"/>
              </w:rPr>
              <w:t>a</w:t>
            </w:r>
            <w:r>
              <w:rPr>
                <w:sz w:val="24"/>
                <w:szCs w:val="24"/>
                <w:lang w:val="en-ID" w:eastAsia="en-ID"/>
              </w:rPr>
              <w:t>ta</w:t>
            </w:r>
            <w:r>
              <w:rPr>
                <w:spacing w:val="-3"/>
                <w:sz w:val="24"/>
                <w:szCs w:val="24"/>
                <w:lang w:val="en-ID" w:eastAsia="en-ID"/>
              </w:rPr>
              <w:t>-</w:t>
            </w:r>
            <w:r>
              <w:rPr>
                <w:spacing w:val="1"/>
                <w:sz w:val="24"/>
                <w:szCs w:val="24"/>
                <w:lang w:val="en-ID" w:eastAsia="en-ID"/>
              </w:rPr>
              <w:t>r</w:t>
            </w:r>
            <w:r>
              <w:rPr>
                <w:spacing w:val="-1"/>
                <w:sz w:val="24"/>
                <w:szCs w:val="24"/>
                <w:lang w:val="en-ID" w:eastAsia="en-ID"/>
              </w:rPr>
              <w:t>a</w:t>
            </w:r>
            <w:r>
              <w:rPr>
                <w:sz w:val="24"/>
                <w:szCs w:val="24"/>
                <w:lang w:val="en-ID" w:eastAsia="en-ID"/>
              </w:rPr>
              <w:t>ta k</w:t>
            </w:r>
            <w:r>
              <w:rPr>
                <w:spacing w:val="-1"/>
                <w:sz w:val="24"/>
                <w:szCs w:val="24"/>
                <w:lang w:val="en-ID" w:eastAsia="en-ID"/>
              </w:rPr>
              <w:t>a</w:t>
            </w:r>
            <w:r>
              <w:rPr>
                <w:sz w:val="24"/>
                <w:szCs w:val="24"/>
                <w:lang w:val="en-ID" w:eastAsia="en-ID"/>
              </w:rPr>
              <w:t>d</w:t>
            </w:r>
            <w:r>
              <w:rPr>
                <w:spacing w:val="-1"/>
                <w:sz w:val="24"/>
                <w:szCs w:val="24"/>
                <w:lang w:val="en-ID" w:eastAsia="en-ID"/>
              </w:rPr>
              <w:t>a</w:t>
            </w:r>
            <w:r>
              <w:rPr>
                <w:sz w:val="24"/>
                <w:szCs w:val="24"/>
                <w:lang w:val="en-ID" w:eastAsia="en-ID"/>
              </w:rPr>
              <w:t>r</w:t>
            </w:r>
            <w:r>
              <w:rPr>
                <w:spacing w:val="4"/>
                <w:sz w:val="24"/>
                <w:szCs w:val="24"/>
                <w:lang w:val="en-ID" w:eastAsia="en-ID"/>
              </w:rPr>
              <w:t xml:space="preserve"> </w:t>
            </w:r>
            <w:r>
              <w:rPr>
                <w:sz w:val="24"/>
                <w:szCs w:val="24"/>
                <w:lang w:val="en-ID" w:eastAsia="en-ID"/>
              </w:rPr>
              <w:t>gula</w:t>
            </w:r>
            <w:r>
              <w:rPr>
                <w:spacing w:val="2"/>
                <w:sz w:val="24"/>
                <w:szCs w:val="24"/>
                <w:lang w:val="en-ID" w:eastAsia="en-ID"/>
              </w:rPr>
              <w:t xml:space="preserve"> </w:t>
            </w:r>
            <w:r>
              <w:rPr>
                <w:sz w:val="24"/>
                <w:szCs w:val="24"/>
                <w:lang w:val="en-ID" w:eastAsia="en-ID"/>
              </w:rPr>
              <w:t>d</w:t>
            </w:r>
            <w:r>
              <w:rPr>
                <w:spacing w:val="-1"/>
                <w:sz w:val="24"/>
                <w:szCs w:val="24"/>
                <w:lang w:val="en-ID" w:eastAsia="en-ID"/>
              </w:rPr>
              <w:t>a</w:t>
            </w:r>
            <w:r>
              <w:rPr>
                <w:spacing w:val="1"/>
                <w:sz w:val="24"/>
                <w:szCs w:val="24"/>
                <w:lang w:val="en-ID" w:eastAsia="en-ID"/>
              </w:rPr>
              <w:t>r</w:t>
            </w:r>
            <w:r>
              <w:rPr>
                <w:spacing w:val="-1"/>
                <w:sz w:val="24"/>
                <w:szCs w:val="24"/>
                <w:lang w:val="en-ID" w:eastAsia="en-ID"/>
              </w:rPr>
              <w:t>a</w:t>
            </w:r>
            <w:r>
              <w:rPr>
                <w:sz w:val="24"/>
                <w:szCs w:val="24"/>
                <w:lang w:val="en-ID" w:eastAsia="en-ID"/>
              </w:rPr>
              <w:t xml:space="preserve">h </w:t>
            </w:r>
            <w:r>
              <w:rPr>
                <w:spacing w:val="-2"/>
                <w:sz w:val="24"/>
                <w:szCs w:val="24"/>
                <w:lang w:val="en-ID" w:eastAsia="en-ID"/>
              </w:rPr>
              <w:t>s</w:t>
            </w:r>
            <w:r>
              <w:rPr>
                <w:spacing w:val="-1"/>
                <w:sz w:val="24"/>
                <w:szCs w:val="24"/>
                <w:lang w:val="en-ID" w:eastAsia="en-ID"/>
              </w:rPr>
              <w:t>e</w:t>
            </w:r>
            <w:r>
              <w:rPr>
                <w:sz w:val="24"/>
                <w:szCs w:val="24"/>
                <w:lang w:val="en-ID" w:eastAsia="en-ID"/>
              </w:rPr>
              <w:t>b</w:t>
            </w:r>
            <w:r>
              <w:rPr>
                <w:spacing w:val="-1"/>
                <w:sz w:val="24"/>
                <w:szCs w:val="24"/>
                <w:lang w:val="en-ID" w:eastAsia="en-ID"/>
              </w:rPr>
              <w:t>e</w:t>
            </w:r>
            <w:r>
              <w:rPr>
                <w:sz w:val="24"/>
                <w:szCs w:val="24"/>
                <w:lang w:val="en-ID" w:eastAsia="en-ID"/>
              </w:rPr>
              <w:t>lum</w:t>
            </w:r>
            <w:r>
              <w:rPr>
                <w:spacing w:val="3"/>
                <w:sz w:val="24"/>
                <w:szCs w:val="24"/>
                <w:lang w:val="en-ID" w:eastAsia="en-ID"/>
              </w:rPr>
              <w:t xml:space="preserve"> </w:t>
            </w:r>
            <w:r>
              <w:rPr>
                <w:spacing w:val="2"/>
                <w:sz w:val="24"/>
                <w:szCs w:val="24"/>
                <w:lang w:val="en-ID" w:eastAsia="en-ID"/>
              </w:rPr>
              <w:t>T</w:t>
            </w:r>
            <w:r>
              <w:rPr>
                <w:sz w:val="24"/>
                <w:szCs w:val="24"/>
                <w:lang w:val="en-ID" w:eastAsia="en-ID"/>
              </w:rPr>
              <w:t>O</w:t>
            </w:r>
            <w:r>
              <w:rPr>
                <w:spacing w:val="-1"/>
                <w:sz w:val="24"/>
                <w:szCs w:val="24"/>
                <w:lang w:val="en-ID" w:eastAsia="en-ID"/>
              </w:rPr>
              <w:t>H</w:t>
            </w:r>
            <w:r>
              <w:rPr>
                <w:sz w:val="24"/>
                <w:szCs w:val="24"/>
                <w:lang w:val="en-ID" w:eastAsia="en-ID"/>
              </w:rPr>
              <w:t>B</w:t>
            </w:r>
          </w:p>
          <w:p w14:paraId="168EA0D4" w14:textId="77777777" w:rsidR="00EE56A9" w:rsidRDefault="006F30F7" w:rsidP="00045166">
            <w:pPr>
              <w:spacing w:before="4" w:line="255" w:lineRule="auto"/>
              <w:ind w:left="105" w:right="281"/>
              <w:rPr>
                <w:sz w:val="24"/>
                <w:szCs w:val="24"/>
                <w:lang w:val="en-ID" w:eastAsia="en-ID"/>
              </w:rPr>
            </w:pPr>
            <w:r>
              <w:rPr>
                <w:sz w:val="24"/>
                <w:szCs w:val="24"/>
                <w:lang w:val="en-ID" w:eastAsia="en-ID"/>
              </w:rPr>
              <w:t>219</w:t>
            </w:r>
            <w:r>
              <w:rPr>
                <w:spacing w:val="2"/>
                <w:sz w:val="24"/>
                <w:szCs w:val="24"/>
                <w:lang w:val="en-ID" w:eastAsia="en-ID"/>
              </w:rPr>
              <w:t xml:space="preserve"> </w:t>
            </w:r>
            <w:r>
              <w:rPr>
                <w:sz w:val="24"/>
                <w:szCs w:val="24"/>
                <w:lang w:val="en-ID" w:eastAsia="en-ID"/>
              </w:rPr>
              <w:t>mg</w:t>
            </w:r>
            <w:r>
              <w:rPr>
                <w:spacing w:val="1"/>
                <w:sz w:val="24"/>
                <w:szCs w:val="24"/>
                <w:lang w:val="en-ID" w:eastAsia="en-ID"/>
              </w:rPr>
              <w:t>/</w:t>
            </w:r>
            <w:r>
              <w:rPr>
                <w:sz w:val="24"/>
                <w:szCs w:val="24"/>
                <w:lang w:val="en-ID" w:eastAsia="en-ID"/>
              </w:rPr>
              <w:t>d</w:t>
            </w:r>
            <w:r>
              <w:rPr>
                <w:spacing w:val="-3"/>
                <w:sz w:val="24"/>
                <w:szCs w:val="24"/>
                <w:lang w:val="en-ID" w:eastAsia="en-ID"/>
              </w:rPr>
              <w:t>L</w:t>
            </w:r>
            <w:r>
              <w:rPr>
                <w:sz w:val="24"/>
                <w:szCs w:val="24"/>
                <w:lang w:val="en-ID" w:eastAsia="en-ID"/>
              </w:rPr>
              <w:t>,</w:t>
            </w:r>
            <w:r>
              <w:rPr>
                <w:spacing w:val="4"/>
                <w:sz w:val="24"/>
                <w:szCs w:val="24"/>
                <w:lang w:val="en-ID" w:eastAsia="en-ID"/>
              </w:rPr>
              <w:t xml:space="preserve"> </w:t>
            </w:r>
            <w:r>
              <w:rPr>
                <w:sz w:val="24"/>
                <w:szCs w:val="24"/>
                <w:lang w:val="en-ID" w:eastAsia="en-ID"/>
              </w:rPr>
              <w:t>d</w:t>
            </w:r>
            <w:r>
              <w:rPr>
                <w:spacing w:val="-1"/>
                <w:sz w:val="24"/>
                <w:szCs w:val="24"/>
                <w:lang w:val="en-ID" w:eastAsia="en-ID"/>
              </w:rPr>
              <w:t>a</w:t>
            </w:r>
            <w:r>
              <w:rPr>
                <w:sz w:val="24"/>
                <w:szCs w:val="24"/>
                <w:lang w:val="en-ID" w:eastAsia="en-ID"/>
              </w:rPr>
              <w:t>n k</w:t>
            </w:r>
            <w:r>
              <w:rPr>
                <w:spacing w:val="-1"/>
                <w:sz w:val="24"/>
                <w:szCs w:val="24"/>
                <w:lang w:val="en-ID" w:eastAsia="en-ID"/>
              </w:rPr>
              <w:t>a</w:t>
            </w:r>
            <w:r>
              <w:rPr>
                <w:sz w:val="24"/>
                <w:szCs w:val="24"/>
                <w:lang w:val="en-ID" w:eastAsia="en-ID"/>
              </w:rPr>
              <w:t>d</w:t>
            </w:r>
            <w:r>
              <w:rPr>
                <w:spacing w:val="-1"/>
                <w:sz w:val="24"/>
                <w:szCs w:val="24"/>
                <w:lang w:val="en-ID" w:eastAsia="en-ID"/>
              </w:rPr>
              <w:t>a</w:t>
            </w:r>
            <w:r>
              <w:rPr>
                <w:sz w:val="24"/>
                <w:szCs w:val="24"/>
                <w:lang w:val="en-ID" w:eastAsia="en-ID"/>
              </w:rPr>
              <w:t>r</w:t>
            </w:r>
            <w:r>
              <w:rPr>
                <w:spacing w:val="4"/>
                <w:sz w:val="24"/>
                <w:szCs w:val="24"/>
                <w:lang w:val="en-ID" w:eastAsia="en-ID"/>
              </w:rPr>
              <w:t xml:space="preserve"> </w:t>
            </w:r>
            <w:r>
              <w:rPr>
                <w:sz w:val="24"/>
                <w:szCs w:val="24"/>
                <w:lang w:val="en-ID" w:eastAsia="en-ID"/>
              </w:rPr>
              <w:t>gula</w:t>
            </w:r>
            <w:r>
              <w:rPr>
                <w:spacing w:val="2"/>
                <w:sz w:val="24"/>
                <w:szCs w:val="24"/>
                <w:lang w:val="en-ID" w:eastAsia="en-ID"/>
              </w:rPr>
              <w:t xml:space="preserve"> </w:t>
            </w:r>
            <w:r>
              <w:rPr>
                <w:sz w:val="24"/>
                <w:szCs w:val="24"/>
                <w:lang w:val="en-ID" w:eastAsia="en-ID"/>
              </w:rPr>
              <w:t>d</w:t>
            </w:r>
            <w:r>
              <w:rPr>
                <w:spacing w:val="-1"/>
                <w:sz w:val="24"/>
                <w:szCs w:val="24"/>
                <w:lang w:val="en-ID" w:eastAsia="en-ID"/>
              </w:rPr>
              <w:t>a</w:t>
            </w:r>
            <w:r>
              <w:rPr>
                <w:spacing w:val="1"/>
                <w:sz w:val="24"/>
                <w:szCs w:val="24"/>
                <w:lang w:val="en-ID" w:eastAsia="en-ID"/>
              </w:rPr>
              <w:t>r</w:t>
            </w:r>
            <w:r>
              <w:rPr>
                <w:spacing w:val="-1"/>
                <w:sz w:val="24"/>
                <w:szCs w:val="24"/>
                <w:lang w:val="en-ID" w:eastAsia="en-ID"/>
              </w:rPr>
              <w:t>a</w:t>
            </w:r>
            <w:r>
              <w:rPr>
                <w:sz w:val="24"/>
                <w:szCs w:val="24"/>
                <w:lang w:val="en-ID" w:eastAsia="en-ID"/>
              </w:rPr>
              <w:t xml:space="preserve">h </w:t>
            </w:r>
            <w:r>
              <w:rPr>
                <w:spacing w:val="1"/>
                <w:sz w:val="24"/>
                <w:szCs w:val="24"/>
                <w:lang w:val="en-ID" w:eastAsia="en-ID"/>
              </w:rPr>
              <w:t>r</w:t>
            </w:r>
            <w:r>
              <w:rPr>
                <w:spacing w:val="-1"/>
                <w:sz w:val="24"/>
                <w:szCs w:val="24"/>
                <w:lang w:val="en-ID" w:eastAsia="en-ID"/>
              </w:rPr>
              <w:t>a</w:t>
            </w:r>
            <w:r>
              <w:rPr>
                <w:sz w:val="24"/>
                <w:szCs w:val="24"/>
                <w:lang w:val="en-ID" w:eastAsia="en-ID"/>
              </w:rPr>
              <w:t>ta</w:t>
            </w:r>
            <w:r>
              <w:rPr>
                <w:spacing w:val="-3"/>
                <w:sz w:val="24"/>
                <w:szCs w:val="24"/>
                <w:lang w:val="en-ID" w:eastAsia="en-ID"/>
              </w:rPr>
              <w:t>-</w:t>
            </w:r>
            <w:r>
              <w:rPr>
                <w:spacing w:val="1"/>
                <w:sz w:val="24"/>
                <w:szCs w:val="24"/>
                <w:lang w:val="en-ID" w:eastAsia="en-ID"/>
              </w:rPr>
              <w:t>r</w:t>
            </w:r>
            <w:r>
              <w:rPr>
                <w:spacing w:val="-1"/>
                <w:sz w:val="24"/>
                <w:szCs w:val="24"/>
                <w:lang w:val="en-ID" w:eastAsia="en-ID"/>
              </w:rPr>
              <w:t>a</w:t>
            </w:r>
            <w:r>
              <w:rPr>
                <w:sz w:val="24"/>
                <w:szCs w:val="24"/>
                <w:lang w:val="en-ID" w:eastAsia="en-ID"/>
              </w:rPr>
              <w:t>ta</w:t>
            </w:r>
            <w:r>
              <w:rPr>
                <w:spacing w:val="2"/>
                <w:sz w:val="24"/>
                <w:szCs w:val="24"/>
                <w:lang w:val="en-ID" w:eastAsia="en-ID"/>
              </w:rPr>
              <w:t xml:space="preserve"> </w:t>
            </w:r>
            <w:r>
              <w:rPr>
                <w:spacing w:val="-2"/>
                <w:sz w:val="24"/>
                <w:szCs w:val="24"/>
                <w:lang w:val="en-ID" w:eastAsia="en-ID"/>
              </w:rPr>
              <w:t>s</w:t>
            </w:r>
            <w:r>
              <w:rPr>
                <w:spacing w:val="-1"/>
                <w:sz w:val="24"/>
                <w:szCs w:val="24"/>
                <w:lang w:val="en-ID" w:eastAsia="en-ID"/>
              </w:rPr>
              <w:t>e</w:t>
            </w:r>
            <w:r>
              <w:rPr>
                <w:sz w:val="24"/>
                <w:szCs w:val="24"/>
                <w:lang w:val="en-ID" w:eastAsia="en-ID"/>
              </w:rPr>
              <w:t>tel</w:t>
            </w:r>
            <w:r>
              <w:rPr>
                <w:spacing w:val="-1"/>
                <w:sz w:val="24"/>
                <w:szCs w:val="24"/>
                <w:lang w:val="en-ID" w:eastAsia="en-ID"/>
              </w:rPr>
              <w:t>a</w:t>
            </w:r>
            <w:r>
              <w:rPr>
                <w:sz w:val="24"/>
                <w:szCs w:val="24"/>
                <w:lang w:val="en-ID" w:eastAsia="en-ID"/>
              </w:rPr>
              <w:t xml:space="preserve">h </w:t>
            </w:r>
            <w:r>
              <w:rPr>
                <w:spacing w:val="2"/>
                <w:sz w:val="24"/>
                <w:szCs w:val="24"/>
                <w:lang w:val="en-ID" w:eastAsia="en-ID"/>
              </w:rPr>
              <w:t>T</w:t>
            </w:r>
            <w:r>
              <w:rPr>
                <w:sz w:val="24"/>
                <w:szCs w:val="24"/>
                <w:lang w:val="en-ID" w:eastAsia="en-ID"/>
              </w:rPr>
              <w:t>O</w:t>
            </w:r>
            <w:r>
              <w:rPr>
                <w:spacing w:val="-1"/>
                <w:sz w:val="24"/>
                <w:szCs w:val="24"/>
                <w:lang w:val="en-ID" w:eastAsia="en-ID"/>
              </w:rPr>
              <w:t>H</w:t>
            </w:r>
            <w:r>
              <w:rPr>
                <w:sz w:val="24"/>
                <w:szCs w:val="24"/>
                <w:lang w:val="en-ID" w:eastAsia="en-ID"/>
              </w:rPr>
              <w:t>B 153 mg</w:t>
            </w:r>
            <w:r>
              <w:rPr>
                <w:spacing w:val="1"/>
                <w:sz w:val="24"/>
                <w:szCs w:val="24"/>
                <w:lang w:val="en-ID" w:eastAsia="en-ID"/>
              </w:rPr>
              <w:t>/</w:t>
            </w:r>
            <w:r>
              <w:rPr>
                <w:sz w:val="24"/>
                <w:szCs w:val="24"/>
                <w:lang w:val="en-ID" w:eastAsia="en-ID"/>
              </w:rPr>
              <w:t>d</w:t>
            </w:r>
            <w:r>
              <w:rPr>
                <w:spacing w:val="-3"/>
                <w:sz w:val="24"/>
                <w:szCs w:val="24"/>
                <w:lang w:val="en-ID" w:eastAsia="en-ID"/>
              </w:rPr>
              <w:t>L</w:t>
            </w:r>
            <w:r>
              <w:rPr>
                <w:sz w:val="24"/>
                <w:szCs w:val="24"/>
                <w:lang w:val="en-ID" w:eastAsia="en-ID"/>
              </w:rPr>
              <w:t>,</w:t>
            </w:r>
            <w:r>
              <w:rPr>
                <w:spacing w:val="4"/>
                <w:sz w:val="24"/>
                <w:szCs w:val="24"/>
                <w:lang w:val="en-ID" w:eastAsia="en-ID"/>
              </w:rPr>
              <w:t xml:space="preserve"> </w:t>
            </w:r>
            <w:r>
              <w:rPr>
                <w:sz w:val="24"/>
                <w:szCs w:val="24"/>
                <w:lang w:val="en-ID" w:eastAsia="en-ID"/>
              </w:rPr>
              <w:t>h</w:t>
            </w:r>
            <w:r>
              <w:rPr>
                <w:spacing w:val="-1"/>
                <w:sz w:val="24"/>
                <w:szCs w:val="24"/>
                <w:lang w:val="en-ID" w:eastAsia="en-ID"/>
              </w:rPr>
              <w:t>a</w:t>
            </w:r>
            <w:r>
              <w:rPr>
                <w:spacing w:val="-2"/>
                <w:sz w:val="24"/>
                <w:szCs w:val="24"/>
                <w:lang w:val="en-ID" w:eastAsia="en-ID"/>
              </w:rPr>
              <w:t>s</w:t>
            </w:r>
            <w:r>
              <w:rPr>
                <w:sz w:val="24"/>
                <w:szCs w:val="24"/>
                <w:lang w:val="en-ID" w:eastAsia="en-ID"/>
              </w:rPr>
              <w:t>il</w:t>
            </w:r>
            <w:r>
              <w:rPr>
                <w:spacing w:val="3"/>
                <w:sz w:val="24"/>
                <w:szCs w:val="24"/>
                <w:lang w:val="en-ID" w:eastAsia="en-ID"/>
              </w:rPr>
              <w:t xml:space="preserve"> </w:t>
            </w:r>
            <w:r>
              <w:rPr>
                <w:sz w:val="24"/>
                <w:szCs w:val="24"/>
                <w:lang w:val="en-ID" w:eastAsia="en-ID"/>
              </w:rPr>
              <w:t xml:space="preserve">uji </w:t>
            </w:r>
            <w:r>
              <w:rPr>
                <w:spacing w:val="-2"/>
                <w:sz w:val="24"/>
                <w:szCs w:val="24"/>
                <w:lang w:val="en-ID" w:eastAsia="en-ID"/>
              </w:rPr>
              <w:t>s</w:t>
            </w:r>
            <w:r>
              <w:rPr>
                <w:sz w:val="24"/>
                <w:szCs w:val="24"/>
                <w:lang w:val="en-ID" w:eastAsia="en-ID"/>
              </w:rPr>
              <w:t>tati</w:t>
            </w:r>
            <w:r>
              <w:rPr>
                <w:spacing w:val="-2"/>
                <w:sz w:val="24"/>
                <w:szCs w:val="24"/>
                <w:lang w:val="en-ID" w:eastAsia="en-ID"/>
              </w:rPr>
              <w:t>s</w:t>
            </w:r>
            <w:r>
              <w:rPr>
                <w:sz w:val="24"/>
                <w:szCs w:val="24"/>
                <w:lang w:val="en-ID" w:eastAsia="en-ID"/>
              </w:rPr>
              <w:t>t</w:t>
            </w:r>
            <w:r>
              <w:rPr>
                <w:spacing w:val="1"/>
                <w:sz w:val="24"/>
                <w:szCs w:val="24"/>
                <w:lang w:val="en-ID" w:eastAsia="en-ID"/>
              </w:rPr>
              <w:t>i</w:t>
            </w:r>
            <w:r>
              <w:rPr>
                <w:sz w:val="24"/>
                <w:szCs w:val="24"/>
                <w:lang w:val="en-ID" w:eastAsia="en-ID"/>
              </w:rPr>
              <w:t>k</w:t>
            </w:r>
            <w:r>
              <w:rPr>
                <w:spacing w:val="2"/>
                <w:sz w:val="24"/>
                <w:szCs w:val="24"/>
                <w:lang w:val="en-ID" w:eastAsia="en-ID"/>
              </w:rPr>
              <w:t xml:space="preserve"> </w:t>
            </w:r>
            <w:r>
              <w:rPr>
                <w:spacing w:val="-2"/>
                <w:sz w:val="24"/>
                <w:szCs w:val="24"/>
                <w:lang w:val="en-ID" w:eastAsia="en-ID"/>
              </w:rPr>
              <w:t>s</w:t>
            </w:r>
            <w:r>
              <w:rPr>
                <w:spacing w:val="-1"/>
                <w:sz w:val="24"/>
                <w:szCs w:val="24"/>
                <w:lang w:val="en-ID" w:eastAsia="en-ID"/>
              </w:rPr>
              <w:t>e</w:t>
            </w:r>
            <w:r>
              <w:rPr>
                <w:sz w:val="24"/>
                <w:szCs w:val="24"/>
                <w:lang w:val="en-ID" w:eastAsia="en-ID"/>
              </w:rPr>
              <w:t>b</w:t>
            </w:r>
            <w:r>
              <w:rPr>
                <w:spacing w:val="-1"/>
                <w:sz w:val="24"/>
                <w:szCs w:val="24"/>
                <w:lang w:val="en-ID" w:eastAsia="en-ID"/>
              </w:rPr>
              <w:t>e</w:t>
            </w:r>
            <w:r>
              <w:rPr>
                <w:sz w:val="24"/>
                <w:szCs w:val="24"/>
                <w:lang w:val="en-ID" w:eastAsia="en-ID"/>
              </w:rPr>
              <w:t>lum</w:t>
            </w:r>
          </w:p>
          <w:p w14:paraId="78BCAD65" w14:textId="77777777" w:rsidR="00EE56A9" w:rsidRDefault="006F30F7" w:rsidP="00045166">
            <w:pPr>
              <w:spacing w:before="4" w:line="254" w:lineRule="auto"/>
              <w:ind w:left="105" w:right="63"/>
              <w:rPr>
                <w:sz w:val="24"/>
                <w:szCs w:val="24"/>
                <w:lang w:val="en-ID" w:eastAsia="en-ID"/>
              </w:rPr>
            </w:pPr>
            <w:r>
              <w:rPr>
                <w:sz w:val="24"/>
                <w:szCs w:val="24"/>
                <w:lang w:val="en-ID" w:eastAsia="en-ID"/>
              </w:rPr>
              <w:t>d</w:t>
            </w:r>
            <w:r>
              <w:rPr>
                <w:spacing w:val="-1"/>
                <w:sz w:val="24"/>
                <w:szCs w:val="24"/>
                <w:lang w:val="en-ID" w:eastAsia="en-ID"/>
              </w:rPr>
              <w:t>a</w:t>
            </w:r>
            <w:r>
              <w:rPr>
                <w:sz w:val="24"/>
                <w:szCs w:val="24"/>
                <w:lang w:val="en-ID" w:eastAsia="en-ID"/>
              </w:rPr>
              <w:t>n</w:t>
            </w:r>
            <w:r>
              <w:rPr>
                <w:spacing w:val="2"/>
                <w:sz w:val="24"/>
                <w:szCs w:val="24"/>
                <w:lang w:val="en-ID" w:eastAsia="en-ID"/>
              </w:rPr>
              <w:t xml:space="preserve"> </w:t>
            </w:r>
            <w:r>
              <w:rPr>
                <w:spacing w:val="-2"/>
                <w:sz w:val="24"/>
                <w:szCs w:val="24"/>
                <w:lang w:val="en-ID" w:eastAsia="en-ID"/>
              </w:rPr>
              <w:t>s</w:t>
            </w:r>
            <w:r>
              <w:rPr>
                <w:spacing w:val="-1"/>
                <w:sz w:val="24"/>
                <w:szCs w:val="24"/>
                <w:lang w:val="en-ID" w:eastAsia="en-ID"/>
              </w:rPr>
              <w:t>e</w:t>
            </w:r>
            <w:r>
              <w:rPr>
                <w:spacing w:val="-2"/>
                <w:sz w:val="24"/>
                <w:szCs w:val="24"/>
                <w:lang w:val="en-ID" w:eastAsia="en-ID"/>
              </w:rPr>
              <w:t>s</w:t>
            </w:r>
            <w:r>
              <w:rPr>
                <w:sz w:val="24"/>
                <w:szCs w:val="24"/>
                <w:lang w:val="en-ID" w:eastAsia="en-ID"/>
              </w:rPr>
              <w:t>ud</w:t>
            </w:r>
            <w:r>
              <w:rPr>
                <w:spacing w:val="-1"/>
                <w:sz w:val="24"/>
                <w:szCs w:val="24"/>
                <w:lang w:val="en-ID" w:eastAsia="en-ID"/>
              </w:rPr>
              <w:t>a</w:t>
            </w:r>
            <w:r>
              <w:rPr>
                <w:sz w:val="24"/>
                <w:szCs w:val="24"/>
                <w:lang w:val="en-ID" w:eastAsia="en-ID"/>
              </w:rPr>
              <w:t>h</w:t>
            </w:r>
            <w:r>
              <w:rPr>
                <w:spacing w:val="2"/>
                <w:sz w:val="24"/>
                <w:szCs w:val="24"/>
                <w:lang w:val="en-ID" w:eastAsia="en-ID"/>
              </w:rPr>
              <w:t xml:space="preserve"> </w:t>
            </w:r>
            <w:r>
              <w:rPr>
                <w:sz w:val="24"/>
                <w:szCs w:val="24"/>
                <w:lang w:val="en-ID" w:eastAsia="en-ID"/>
              </w:rPr>
              <w:t>te</w:t>
            </w:r>
            <w:r>
              <w:rPr>
                <w:spacing w:val="1"/>
                <w:sz w:val="24"/>
                <w:szCs w:val="24"/>
                <w:lang w:val="en-ID" w:eastAsia="en-ID"/>
              </w:rPr>
              <w:t>r</w:t>
            </w:r>
            <w:r>
              <w:rPr>
                <w:spacing w:val="-1"/>
                <w:sz w:val="24"/>
                <w:szCs w:val="24"/>
                <w:lang w:val="en-ID" w:eastAsia="en-ID"/>
              </w:rPr>
              <w:t>a</w:t>
            </w:r>
            <w:r>
              <w:rPr>
                <w:sz w:val="24"/>
                <w:szCs w:val="24"/>
                <w:lang w:val="en-ID" w:eastAsia="en-ID"/>
              </w:rPr>
              <w:t>pi menunjukk</w:t>
            </w:r>
            <w:r>
              <w:rPr>
                <w:spacing w:val="-1"/>
                <w:sz w:val="24"/>
                <w:szCs w:val="24"/>
                <w:lang w:val="en-ID" w:eastAsia="en-ID"/>
              </w:rPr>
              <w:t>a</w:t>
            </w:r>
            <w:r>
              <w:rPr>
                <w:sz w:val="24"/>
                <w:szCs w:val="24"/>
                <w:lang w:val="en-ID" w:eastAsia="en-ID"/>
              </w:rPr>
              <w:t>n</w:t>
            </w:r>
            <w:r>
              <w:rPr>
                <w:spacing w:val="2"/>
                <w:sz w:val="24"/>
                <w:szCs w:val="24"/>
                <w:lang w:val="en-ID" w:eastAsia="en-ID"/>
              </w:rPr>
              <w:t xml:space="preserve"> </w:t>
            </w:r>
            <w:r>
              <w:rPr>
                <w:spacing w:val="1"/>
                <w:sz w:val="24"/>
                <w:szCs w:val="24"/>
                <w:lang w:val="en-ID" w:eastAsia="en-ID"/>
              </w:rPr>
              <w:t>r</w:t>
            </w:r>
            <w:r>
              <w:rPr>
                <w:sz w:val="24"/>
                <w:szCs w:val="24"/>
                <w:lang w:val="en-ID" w:eastAsia="en-ID"/>
              </w:rPr>
              <w:t>=</w:t>
            </w:r>
            <w:r>
              <w:rPr>
                <w:spacing w:val="1"/>
                <w:sz w:val="24"/>
                <w:szCs w:val="24"/>
                <w:lang w:val="en-ID" w:eastAsia="en-ID"/>
              </w:rPr>
              <w:t xml:space="preserve"> </w:t>
            </w:r>
            <w:r>
              <w:rPr>
                <w:spacing w:val="-5"/>
                <w:sz w:val="24"/>
                <w:szCs w:val="24"/>
                <w:lang w:val="en-ID" w:eastAsia="en-ID"/>
              </w:rPr>
              <w:t>0</w:t>
            </w:r>
            <w:r>
              <w:rPr>
                <w:sz w:val="24"/>
                <w:szCs w:val="24"/>
                <w:lang w:val="en-ID" w:eastAsia="en-ID"/>
              </w:rPr>
              <w:t>,</w:t>
            </w:r>
          </w:p>
          <w:p w14:paraId="7954E75C" w14:textId="77777777" w:rsidR="00EE56A9" w:rsidRDefault="006F30F7" w:rsidP="00045166">
            <w:pPr>
              <w:spacing w:line="256" w:lineRule="auto"/>
              <w:ind w:left="105" w:right="274"/>
              <w:rPr>
                <w:sz w:val="24"/>
                <w:szCs w:val="24"/>
                <w:lang w:val="en-ID" w:eastAsia="en-ID"/>
              </w:rPr>
            </w:pPr>
            <w:r>
              <w:rPr>
                <w:sz w:val="24"/>
                <w:szCs w:val="24"/>
                <w:lang w:val="en-ID" w:eastAsia="en-ID"/>
              </w:rPr>
              <w:t>01</w:t>
            </w:r>
            <w:r>
              <w:rPr>
                <w:spacing w:val="2"/>
                <w:sz w:val="24"/>
                <w:szCs w:val="24"/>
                <w:lang w:val="en-ID" w:eastAsia="en-ID"/>
              </w:rPr>
              <w:t xml:space="preserve"> </w:t>
            </w:r>
            <w:r>
              <w:rPr>
                <w:spacing w:val="1"/>
                <w:sz w:val="24"/>
                <w:szCs w:val="24"/>
                <w:lang w:val="en-ID" w:eastAsia="en-ID"/>
              </w:rPr>
              <w:t>(r</w:t>
            </w:r>
            <w:r>
              <w:rPr>
                <w:sz w:val="24"/>
                <w:szCs w:val="24"/>
                <w:lang w:val="en-ID" w:eastAsia="en-ID"/>
              </w:rPr>
              <w:t>&lt;</w:t>
            </w:r>
            <w:r>
              <w:rPr>
                <w:spacing w:val="-4"/>
                <w:sz w:val="24"/>
                <w:szCs w:val="24"/>
                <w:lang w:val="en-ID" w:eastAsia="en-ID"/>
              </w:rPr>
              <w:t xml:space="preserve"> </w:t>
            </w:r>
            <w:r>
              <w:rPr>
                <w:sz w:val="24"/>
                <w:szCs w:val="24"/>
                <w:lang w:val="en-ID" w:eastAsia="en-ID"/>
              </w:rPr>
              <w:t>0, 05) b</w:t>
            </w:r>
            <w:r>
              <w:rPr>
                <w:spacing w:val="-1"/>
                <w:sz w:val="24"/>
                <w:szCs w:val="24"/>
                <w:lang w:val="en-ID" w:eastAsia="en-ID"/>
              </w:rPr>
              <w:t>e</w:t>
            </w:r>
            <w:r>
              <w:rPr>
                <w:spacing w:val="1"/>
                <w:sz w:val="24"/>
                <w:szCs w:val="24"/>
                <w:lang w:val="en-ID" w:eastAsia="en-ID"/>
              </w:rPr>
              <w:t>r</w:t>
            </w:r>
            <w:r>
              <w:rPr>
                <w:spacing w:val="-1"/>
                <w:sz w:val="24"/>
                <w:szCs w:val="24"/>
                <w:lang w:val="en-ID" w:eastAsia="en-ID"/>
              </w:rPr>
              <w:t>a</w:t>
            </w:r>
            <w:r>
              <w:rPr>
                <w:spacing w:val="1"/>
                <w:sz w:val="24"/>
                <w:szCs w:val="24"/>
                <w:lang w:val="en-ID" w:eastAsia="en-ID"/>
              </w:rPr>
              <w:t>r</w:t>
            </w:r>
            <w:r>
              <w:rPr>
                <w:sz w:val="24"/>
                <w:szCs w:val="24"/>
                <w:lang w:val="en-ID" w:eastAsia="en-ID"/>
              </w:rPr>
              <w:t>ti</w:t>
            </w:r>
            <w:r>
              <w:rPr>
                <w:spacing w:val="3"/>
                <w:sz w:val="24"/>
                <w:szCs w:val="24"/>
                <w:lang w:val="en-ID" w:eastAsia="en-ID"/>
              </w:rPr>
              <w:t xml:space="preserve"> </w:t>
            </w:r>
            <w:r>
              <w:rPr>
                <w:spacing w:val="-1"/>
                <w:sz w:val="24"/>
                <w:szCs w:val="24"/>
                <w:lang w:val="en-ID" w:eastAsia="en-ID"/>
              </w:rPr>
              <w:t>a</w:t>
            </w:r>
            <w:r>
              <w:rPr>
                <w:sz w:val="24"/>
                <w:szCs w:val="24"/>
                <w:lang w:val="en-ID" w:eastAsia="en-ID"/>
              </w:rPr>
              <w:t>da p</w:t>
            </w:r>
            <w:r>
              <w:rPr>
                <w:spacing w:val="-1"/>
                <w:sz w:val="24"/>
                <w:szCs w:val="24"/>
                <w:lang w:val="en-ID" w:eastAsia="en-ID"/>
              </w:rPr>
              <w:t>e</w:t>
            </w:r>
            <w:r>
              <w:rPr>
                <w:sz w:val="24"/>
                <w:szCs w:val="24"/>
                <w:lang w:val="en-ID" w:eastAsia="en-ID"/>
              </w:rPr>
              <w:t>ng</w:t>
            </w:r>
            <w:r>
              <w:rPr>
                <w:spacing w:val="-1"/>
                <w:sz w:val="24"/>
                <w:szCs w:val="24"/>
                <w:lang w:val="en-ID" w:eastAsia="en-ID"/>
              </w:rPr>
              <w:t>a</w:t>
            </w:r>
            <w:r>
              <w:rPr>
                <w:spacing w:val="1"/>
                <w:sz w:val="24"/>
                <w:szCs w:val="24"/>
                <w:lang w:val="en-ID" w:eastAsia="en-ID"/>
              </w:rPr>
              <w:t>r</w:t>
            </w:r>
            <w:r>
              <w:rPr>
                <w:sz w:val="24"/>
                <w:szCs w:val="24"/>
                <w:lang w:val="en-ID" w:eastAsia="en-ID"/>
              </w:rPr>
              <w:t>uh</w:t>
            </w:r>
            <w:r>
              <w:rPr>
                <w:spacing w:val="2"/>
                <w:sz w:val="24"/>
                <w:szCs w:val="24"/>
                <w:lang w:val="en-ID" w:eastAsia="en-ID"/>
              </w:rPr>
              <w:t xml:space="preserve"> T</w:t>
            </w:r>
            <w:r>
              <w:rPr>
                <w:sz w:val="24"/>
                <w:szCs w:val="24"/>
                <w:lang w:val="en-ID" w:eastAsia="en-ID"/>
              </w:rPr>
              <w:t>O</w:t>
            </w:r>
            <w:r>
              <w:rPr>
                <w:spacing w:val="-1"/>
                <w:sz w:val="24"/>
                <w:szCs w:val="24"/>
                <w:lang w:val="en-ID" w:eastAsia="en-ID"/>
              </w:rPr>
              <w:t>H</w:t>
            </w:r>
            <w:r>
              <w:rPr>
                <w:sz w:val="24"/>
                <w:szCs w:val="24"/>
                <w:lang w:val="en-ID" w:eastAsia="en-ID"/>
              </w:rPr>
              <w:t>B t</w:t>
            </w:r>
            <w:r>
              <w:rPr>
                <w:spacing w:val="-1"/>
                <w:sz w:val="24"/>
                <w:szCs w:val="24"/>
                <w:lang w:val="en-ID" w:eastAsia="en-ID"/>
              </w:rPr>
              <w:t>e</w:t>
            </w:r>
            <w:r>
              <w:rPr>
                <w:spacing w:val="1"/>
                <w:sz w:val="24"/>
                <w:szCs w:val="24"/>
                <w:lang w:val="en-ID" w:eastAsia="en-ID"/>
              </w:rPr>
              <w:t>r</w:t>
            </w:r>
            <w:r>
              <w:rPr>
                <w:sz w:val="24"/>
                <w:szCs w:val="24"/>
                <w:lang w:val="en-ID" w:eastAsia="en-ID"/>
              </w:rPr>
              <w:t>h</w:t>
            </w:r>
            <w:r>
              <w:rPr>
                <w:spacing w:val="-1"/>
                <w:sz w:val="24"/>
                <w:szCs w:val="24"/>
                <w:lang w:val="en-ID" w:eastAsia="en-ID"/>
              </w:rPr>
              <w:t>a</w:t>
            </w:r>
            <w:r>
              <w:rPr>
                <w:sz w:val="24"/>
                <w:szCs w:val="24"/>
                <w:lang w:val="en-ID" w:eastAsia="en-ID"/>
              </w:rPr>
              <w:t>d</w:t>
            </w:r>
            <w:r>
              <w:rPr>
                <w:spacing w:val="-1"/>
                <w:sz w:val="24"/>
                <w:szCs w:val="24"/>
                <w:lang w:val="en-ID" w:eastAsia="en-ID"/>
              </w:rPr>
              <w:t>a</w:t>
            </w:r>
            <w:r>
              <w:rPr>
                <w:sz w:val="24"/>
                <w:szCs w:val="24"/>
                <w:lang w:val="en-ID" w:eastAsia="en-ID"/>
              </w:rPr>
              <w:t>p</w:t>
            </w:r>
            <w:r>
              <w:rPr>
                <w:spacing w:val="2"/>
                <w:sz w:val="24"/>
                <w:szCs w:val="24"/>
                <w:lang w:val="en-ID" w:eastAsia="en-ID"/>
              </w:rPr>
              <w:t xml:space="preserve"> </w:t>
            </w:r>
            <w:r>
              <w:rPr>
                <w:sz w:val="24"/>
                <w:szCs w:val="24"/>
                <w:lang w:val="en-ID" w:eastAsia="en-ID"/>
              </w:rPr>
              <w:t>k</w:t>
            </w:r>
            <w:r>
              <w:rPr>
                <w:spacing w:val="-1"/>
                <w:sz w:val="24"/>
                <w:szCs w:val="24"/>
                <w:lang w:val="en-ID" w:eastAsia="en-ID"/>
              </w:rPr>
              <w:t>a</w:t>
            </w:r>
            <w:r>
              <w:rPr>
                <w:sz w:val="24"/>
                <w:szCs w:val="24"/>
                <w:lang w:val="en-ID" w:eastAsia="en-ID"/>
              </w:rPr>
              <w:t>d</w:t>
            </w:r>
            <w:r>
              <w:rPr>
                <w:spacing w:val="-1"/>
                <w:sz w:val="24"/>
                <w:szCs w:val="24"/>
                <w:lang w:val="en-ID" w:eastAsia="en-ID"/>
              </w:rPr>
              <w:t>a</w:t>
            </w:r>
            <w:r>
              <w:rPr>
                <w:sz w:val="24"/>
                <w:szCs w:val="24"/>
                <w:lang w:val="en-ID" w:eastAsia="en-ID"/>
              </w:rPr>
              <w:t>r gluko</w:t>
            </w:r>
            <w:r>
              <w:rPr>
                <w:spacing w:val="-2"/>
                <w:sz w:val="24"/>
                <w:szCs w:val="24"/>
                <w:lang w:val="en-ID" w:eastAsia="en-ID"/>
              </w:rPr>
              <w:t>s</w:t>
            </w:r>
            <w:r>
              <w:rPr>
                <w:sz w:val="24"/>
                <w:szCs w:val="24"/>
                <w:lang w:val="en-ID" w:eastAsia="en-ID"/>
              </w:rPr>
              <w:t>a</w:t>
            </w:r>
            <w:r>
              <w:rPr>
                <w:spacing w:val="1"/>
                <w:sz w:val="24"/>
                <w:szCs w:val="24"/>
                <w:lang w:val="en-ID" w:eastAsia="en-ID"/>
              </w:rPr>
              <w:t xml:space="preserve"> </w:t>
            </w:r>
            <w:r>
              <w:rPr>
                <w:sz w:val="24"/>
                <w:szCs w:val="24"/>
                <w:lang w:val="en-ID" w:eastAsia="en-ID"/>
              </w:rPr>
              <w:t>d</w:t>
            </w:r>
            <w:r>
              <w:rPr>
                <w:spacing w:val="-1"/>
                <w:sz w:val="24"/>
                <w:szCs w:val="24"/>
                <w:lang w:val="en-ID" w:eastAsia="en-ID"/>
              </w:rPr>
              <w:t>a</w:t>
            </w:r>
            <w:r>
              <w:rPr>
                <w:spacing w:val="1"/>
                <w:sz w:val="24"/>
                <w:szCs w:val="24"/>
                <w:lang w:val="en-ID" w:eastAsia="en-ID"/>
              </w:rPr>
              <w:t>r</w:t>
            </w:r>
            <w:r>
              <w:rPr>
                <w:spacing w:val="-1"/>
                <w:sz w:val="24"/>
                <w:szCs w:val="24"/>
                <w:lang w:val="en-ID" w:eastAsia="en-ID"/>
              </w:rPr>
              <w:t>a</w:t>
            </w:r>
            <w:r>
              <w:rPr>
                <w:sz w:val="24"/>
                <w:szCs w:val="24"/>
                <w:lang w:val="en-ID" w:eastAsia="en-ID"/>
              </w:rPr>
              <w:t>h.</w:t>
            </w:r>
          </w:p>
        </w:tc>
      </w:tr>
      <w:tr w:rsidR="00AC387C" w14:paraId="1209CB08" w14:textId="77777777" w:rsidTr="00AB07AC">
        <w:trPr>
          <w:trHeight w:hRule="exact" w:val="3543"/>
        </w:trPr>
        <w:tc>
          <w:tcPr>
            <w:tcW w:w="571" w:type="dxa"/>
            <w:tcBorders>
              <w:top w:val="single" w:sz="4" w:space="0" w:color="auto"/>
              <w:bottom w:val="single" w:sz="4" w:space="0" w:color="auto"/>
            </w:tcBorders>
          </w:tcPr>
          <w:p w14:paraId="3906EE94" w14:textId="77777777" w:rsidR="00EE56A9" w:rsidRDefault="006F30F7" w:rsidP="00045166">
            <w:pPr>
              <w:ind w:left="153" w:right="151"/>
              <w:jc w:val="center"/>
              <w:rPr>
                <w:sz w:val="24"/>
                <w:szCs w:val="24"/>
                <w:lang w:val="en-ID" w:eastAsia="en-ID"/>
              </w:rPr>
            </w:pPr>
            <w:r>
              <w:rPr>
                <w:b/>
                <w:sz w:val="24"/>
                <w:szCs w:val="24"/>
                <w:lang w:val="en-ID" w:eastAsia="en-ID"/>
              </w:rPr>
              <w:lastRenderedPageBreak/>
              <w:t>2.</w:t>
            </w:r>
          </w:p>
        </w:tc>
        <w:tc>
          <w:tcPr>
            <w:tcW w:w="3611" w:type="dxa"/>
            <w:tcBorders>
              <w:top w:val="single" w:sz="4" w:space="0" w:color="auto"/>
              <w:bottom w:val="single" w:sz="4" w:space="0" w:color="auto"/>
            </w:tcBorders>
          </w:tcPr>
          <w:p w14:paraId="59FB8146" w14:textId="77777777" w:rsidR="00EE56A9" w:rsidRDefault="006F30F7" w:rsidP="00045166">
            <w:pPr>
              <w:spacing w:line="255" w:lineRule="auto"/>
              <w:ind w:left="105" w:right="224"/>
              <w:rPr>
                <w:sz w:val="24"/>
                <w:szCs w:val="24"/>
                <w:lang w:val="en-ID" w:eastAsia="en-ID"/>
              </w:rPr>
            </w:pPr>
            <w:r>
              <w:rPr>
                <w:b/>
                <w:sz w:val="24"/>
                <w:szCs w:val="24"/>
                <w:lang w:val="en-ID" w:eastAsia="en-ID"/>
              </w:rPr>
              <w:t>J</w:t>
            </w:r>
            <w:r>
              <w:rPr>
                <w:b/>
                <w:spacing w:val="1"/>
                <w:sz w:val="24"/>
                <w:szCs w:val="24"/>
                <w:lang w:val="en-ID" w:eastAsia="en-ID"/>
              </w:rPr>
              <w:t>udu</w:t>
            </w:r>
            <w:r>
              <w:rPr>
                <w:b/>
                <w:sz w:val="24"/>
                <w:szCs w:val="24"/>
                <w:lang w:val="en-ID" w:eastAsia="en-ID"/>
              </w:rPr>
              <w:t xml:space="preserve">l: </w:t>
            </w:r>
            <w:r>
              <w:rPr>
                <w:spacing w:val="1"/>
                <w:sz w:val="24"/>
                <w:szCs w:val="24"/>
                <w:lang w:val="en-ID" w:eastAsia="en-ID"/>
              </w:rPr>
              <w:t>P</w:t>
            </w:r>
            <w:r w:rsidR="00124F6A">
              <w:rPr>
                <w:spacing w:val="2"/>
                <w:sz w:val="24"/>
                <w:szCs w:val="24"/>
                <w:lang w:val="en-ID" w:eastAsia="en-ID"/>
              </w:rPr>
              <w:t>engaruh</w:t>
            </w:r>
            <w:r>
              <w:rPr>
                <w:spacing w:val="1"/>
                <w:sz w:val="24"/>
                <w:szCs w:val="24"/>
                <w:lang w:val="en-ID" w:eastAsia="en-ID"/>
              </w:rPr>
              <w:t xml:space="preserve"> </w:t>
            </w:r>
            <w:r>
              <w:rPr>
                <w:spacing w:val="-3"/>
                <w:sz w:val="24"/>
                <w:szCs w:val="24"/>
                <w:lang w:val="en-ID" w:eastAsia="en-ID"/>
              </w:rPr>
              <w:t>T</w:t>
            </w:r>
            <w:r w:rsidR="00124F6A">
              <w:rPr>
                <w:spacing w:val="2"/>
                <w:sz w:val="24"/>
                <w:szCs w:val="24"/>
                <w:lang w:val="en-ID" w:eastAsia="en-ID"/>
              </w:rPr>
              <w:t xml:space="preserve">erapi </w:t>
            </w:r>
            <w:r>
              <w:rPr>
                <w:sz w:val="24"/>
                <w:szCs w:val="24"/>
                <w:lang w:val="en-ID" w:eastAsia="en-ID"/>
              </w:rPr>
              <w:t>O</w:t>
            </w:r>
            <w:r w:rsidR="00DE3F72">
              <w:rPr>
                <w:spacing w:val="-1"/>
                <w:sz w:val="24"/>
                <w:szCs w:val="24"/>
                <w:lang w:val="en-ID" w:eastAsia="en-ID"/>
              </w:rPr>
              <w:t>ksigen</w:t>
            </w:r>
            <w:r>
              <w:rPr>
                <w:spacing w:val="2"/>
                <w:sz w:val="24"/>
                <w:szCs w:val="24"/>
                <w:lang w:val="en-ID" w:eastAsia="en-ID"/>
              </w:rPr>
              <w:t xml:space="preserve"> </w:t>
            </w:r>
            <w:r>
              <w:rPr>
                <w:sz w:val="24"/>
                <w:szCs w:val="24"/>
                <w:lang w:val="en-ID" w:eastAsia="en-ID"/>
              </w:rPr>
              <w:t>H</w:t>
            </w:r>
            <w:r w:rsidR="00DE3F72">
              <w:rPr>
                <w:spacing w:val="-4"/>
                <w:sz w:val="24"/>
                <w:szCs w:val="24"/>
                <w:lang w:val="en-ID" w:eastAsia="en-ID"/>
              </w:rPr>
              <w:t>iperbarik</w:t>
            </w:r>
            <w:r>
              <w:rPr>
                <w:sz w:val="24"/>
                <w:szCs w:val="24"/>
                <w:lang w:val="en-ID" w:eastAsia="en-ID"/>
              </w:rPr>
              <w:t xml:space="preserve"> </w:t>
            </w:r>
            <w:r>
              <w:rPr>
                <w:spacing w:val="2"/>
                <w:sz w:val="24"/>
                <w:szCs w:val="24"/>
                <w:lang w:val="en-ID" w:eastAsia="en-ID"/>
              </w:rPr>
              <w:t>T</w:t>
            </w:r>
            <w:r w:rsidR="00DE3F72">
              <w:rPr>
                <w:spacing w:val="2"/>
                <w:sz w:val="24"/>
                <w:szCs w:val="24"/>
                <w:lang w:val="en-ID" w:eastAsia="en-ID"/>
              </w:rPr>
              <w:t>erhadap</w:t>
            </w:r>
            <w:r>
              <w:rPr>
                <w:spacing w:val="3"/>
                <w:sz w:val="24"/>
                <w:szCs w:val="24"/>
                <w:lang w:val="en-ID" w:eastAsia="en-ID"/>
              </w:rPr>
              <w:t xml:space="preserve"> </w:t>
            </w:r>
            <w:r>
              <w:rPr>
                <w:sz w:val="24"/>
                <w:szCs w:val="24"/>
                <w:lang w:val="en-ID" w:eastAsia="en-ID"/>
              </w:rPr>
              <w:t>K</w:t>
            </w:r>
            <w:r w:rsidR="00DE3F72">
              <w:rPr>
                <w:spacing w:val="-1"/>
                <w:sz w:val="24"/>
                <w:szCs w:val="24"/>
                <w:lang w:val="en-ID" w:eastAsia="en-ID"/>
              </w:rPr>
              <w:t>adar</w:t>
            </w:r>
            <w:r>
              <w:rPr>
                <w:sz w:val="24"/>
                <w:szCs w:val="24"/>
                <w:lang w:val="en-ID" w:eastAsia="en-ID"/>
              </w:rPr>
              <w:t xml:space="preserve"> H</w:t>
            </w:r>
            <w:r w:rsidR="00DE3F72">
              <w:rPr>
                <w:spacing w:val="1"/>
                <w:sz w:val="24"/>
                <w:szCs w:val="24"/>
                <w:lang w:val="en-ID" w:eastAsia="en-ID"/>
              </w:rPr>
              <w:t>emoglobin</w:t>
            </w:r>
            <w:r>
              <w:rPr>
                <w:spacing w:val="2"/>
                <w:sz w:val="24"/>
                <w:szCs w:val="24"/>
                <w:lang w:val="en-ID" w:eastAsia="en-ID"/>
              </w:rPr>
              <w:t xml:space="preserve"> </w:t>
            </w:r>
            <w:r>
              <w:rPr>
                <w:spacing w:val="1"/>
                <w:sz w:val="24"/>
                <w:szCs w:val="24"/>
                <w:lang w:val="en-ID" w:eastAsia="en-ID"/>
              </w:rPr>
              <w:t>P</w:t>
            </w:r>
            <w:r w:rsidR="00DE3F72">
              <w:rPr>
                <w:sz w:val="24"/>
                <w:szCs w:val="24"/>
                <w:lang w:val="en-ID" w:eastAsia="en-ID"/>
              </w:rPr>
              <w:t>ada</w:t>
            </w:r>
            <w:r>
              <w:rPr>
                <w:spacing w:val="2"/>
                <w:sz w:val="24"/>
                <w:szCs w:val="24"/>
                <w:lang w:val="en-ID" w:eastAsia="en-ID"/>
              </w:rPr>
              <w:t xml:space="preserve"> </w:t>
            </w:r>
            <w:r>
              <w:rPr>
                <w:spacing w:val="1"/>
                <w:sz w:val="24"/>
                <w:szCs w:val="24"/>
                <w:lang w:val="en-ID" w:eastAsia="en-ID"/>
              </w:rPr>
              <w:t>P</w:t>
            </w:r>
            <w:r w:rsidR="00DE3F72">
              <w:rPr>
                <w:sz w:val="24"/>
                <w:szCs w:val="24"/>
                <w:lang w:val="en-ID" w:eastAsia="en-ID"/>
              </w:rPr>
              <w:t xml:space="preserve">asien </w:t>
            </w:r>
            <w:r>
              <w:rPr>
                <w:sz w:val="24"/>
                <w:szCs w:val="24"/>
                <w:lang w:val="en-ID" w:eastAsia="en-ID"/>
              </w:rPr>
              <w:t>D</w:t>
            </w:r>
            <w:r w:rsidR="00DE3F72">
              <w:rPr>
                <w:spacing w:val="1"/>
                <w:sz w:val="24"/>
                <w:szCs w:val="24"/>
                <w:lang w:val="en-ID" w:eastAsia="en-ID"/>
              </w:rPr>
              <w:t>iabetes</w:t>
            </w:r>
            <w:r>
              <w:rPr>
                <w:spacing w:val="-2"/>
                <w:sz w:val="24"/>
                <w:szCs w:val="24"/>
                <w:lang w:val="en-ID" w:eastAsia="en-ID"/>
              </w:rPr>
              <w:t xml:space="preserve"> M</w:t>
            </w:r>
            <w:r w:rsidR="00DE3F72">
              <w:rPr>
                <w:spacing w:val="2"/>
                <w:sz w:val="24"/>
                <w:szCs w:val="24"/>
                <w:lang w:val="en-ID" w:eastAsia="en-ID"/>
              </w:rPr>
              <w:t>elitus</w:t>
            </w:r>
          </w:p>
          <w:p w14:paraId="209B4EA5" w14:textId="77777777" w:rsidR="00EE56A9" w:rsidRDefault="00EE56A9" w:rsidP="00045166">
            <w:pPr>
              <w:spacing w:before="2" w:line="280" w:lineRule="exact"/>
              <w:rPr>
                <w:sz w:val="28"/>
                <w:szCs w:val="28"/>
                <w:lang w:val="en-ID" w:eastAsia="en-ID"/>
              </w:rPr>
            </w:pPr>
          </w:p>
          <w:p w14:paraId="0124DF38" w14:textId="77777777" w:rsidR="00EE56A9" w:rsidRDefault="006F30F7" w:rsidP="00045166">
            <w:pPr>
              <w:spacing w:line="254" w:lineRule="auto"/>
              <w:ind w:left="105" w:right="128"/>
              <w:rPr>
                <w:sz w:val="24"/>
                <w:szCs w:val="24"/>
                <w:lang w:val="en-ID" w:eastAsia="en-ID"/>
              </w:rPr>
            </w:pPr>
            <w:r>
              <w:rPr>
                <w:b/>
                <w:spacing w:val="2"/>
                <w:sz w:val="24"/>
                <w:szCs w:val="24"/>
                <w:lang w:val="en-ID" w:eastAsia="en-ID"/>
              </w:rPr>
              <w:t>P</w:t>
            </w:r>
            <w:r>
              <w:rPr>
                <w:b/>
                <w:spacing w:val="-1"/>
                <w:sz w:val="24"/>
                <w:szCs w:val="24"/>
                <w:lang w:val="en-ID" w:eastAsia="en-ID"/>
              </w:rPr>
              <w:t>e</w:t>
            </w:r>
            <w:r>
              <w:rPr>
                <w:b/>
                <w:spacing w:val="1"/>
                <w:sz w:val="24"/>
                <w:szCs w:val="24"/>
                <w:lang w:val="en-ID" w:eastAsia="en-ID"/>
              </w:rPr>
              <w:t>n</w:t>
            </w:r>
            <w:r>
              <w:rPr>
                <w:b/>
                <w:spacing w:val="-1"/>
                <w:sz w:val="24"/>
                <w:szCs w:val="24"/>
                <w:lang w:val="en-ID" w:eastAsia="en-ID"/>
              </w:rPr>
              <w:t>e</w:t>
            </w:r>
            <w:r>
              <w:rPr>
                <w:b/>
                <w:sz w:val="24"/>
                <w:szCs w:val="24"/>
                <w:lang w:val="en-ID" w:eastAsia="en-ID"/>
              </w:rPr>
              <w:t>l</w:t>
            </w:r>
            <w:r>
              <w:rPr>
                <w:b/>
                <w:spacing w:val="1"/>
                <w:sz w:val="24"/>
                <w:szCs w:val="24"/>
                <w:lang w:val="en-ID" w:eastAsia="en-ID"/>
              </w:rPr>
              <w:t>it</w:t>
            </w:r>
            <w:r>
              <w:rPr>
                <w:b/>
                <w:sz w:val="24"/>
                <w:szCs w:val="24"/>
                <w:lang w:val="en-ID" w:eastAsia="en-ID"/>
              </w:rPr>
              <w:t>i:</w:t>
            </w:r>
            <w:r>
              <w:rPr>
                <w:b/>
                <w:spacing w:val="1"/>
                <w:sz w:val="24"/>
                <w:szCs w:val="24"/>
                <w:lang w:val="en-ID" w:eastAsia="en-ID"/>
              </w:rPr>
              <w:t xml:space="preserve"> </w:t>
            </w:r>
            <w:r w:rsidR="009011B1">
              <w:rPr>
                <w:b/>
                <w:spacing w:val="1"/>
                <w:sz w:val="24"/>
                <w:szCs w:val="24"/>
                <w:lang w:val="en-ID" w:eastAsia="en-ID"/>
              </w:rPr>
              <w:fldChar w:fldCharType="begin" w:fldLock="1"/>
            </w:r>
            <w:r w:rsidR="00604C76">
              <w:rPr>
                <w:b/>
                <w:spacing w:val="1"/>
                <w:sz w:val="24"/>
                <w:szCs w:val="24"/>
                <w:lang w:val="en-ID" w:eastAsia="en-ID"/>
              </w:rPr>
              <w:instrText>ADDIN CSL_CITATION {"citationItems":[{"id":"ITEM-1","itemData":{"DOI":"10.31004/jkt.v4i4.23050","ISSN":"2774-5848","abstract":"Diabetes melitus (DM) merupakan penyakit metabolik yang salah satunya dapat menyebabkan kerusakan ginjal dan menyebabkan penurunan kadar hemoglobin pada pasien. Salah satu pengobatan alternatif untuk meningkatkan kadar hemoglobin pada pasien Diabetes melitus adalah terapi oksigen hiperbarik. Penelitian ini bertujuan untuk mengetahui pengaruh terapi oksigen hiperbarik terhadap kadar hemoglobin pada pasien Diabetes melitus di Lakesla Drs. Med. R. Rijadi S., Phys Surabaya. Jenis penelitian ini menggunakan penelitian quasi eksperimental atau penelitian semu dengan desain one-group pre-test - post-test. Sampel penelitian ini adalah pasien Diabetes melitus di Lakesla Drs. Med. R. Rijadi S., Phys Surabaya yang menjalani terapi oksigen hiperbarik dengan kadar hemoglobin di bawah normal. Sebanyak 23 orang dipilih sebagai sampel dengan menggunakan teknik purposive sampling. Penelitian ini dilakukan di Lakesla Drs. Med. R. Rijadi S., Phys Surabaya, selama bulan April hingga Mei 2023. Prosedur penelitian meliputi pengambilan sampel darah vena dari pasien sebelum dan sesudah terapi oksigen hiperbarik pada hari ke-5 dan ke-10. Kadar hemoglobin diukur dengan menggunakan alat hematology analyzer. Hasil penelitian didapatkan hasil kadar hemoglobin rata-rata pasien Diabetes melitus sebelum terapi hiperbarik adalah 10,3 g/dl, pada hari ke-5 adalah 11 g/dl, dan pada hari ke-10 adalah 10,8 g/dl. Hasil analisa data didapatkan tidak terdapat pengaruh yang signifikan dari terapi oksigen hiperbarik terhadap kadar hemoglobin pada pasien Diabetes melitus.","author":[{"dropping-particle":"","family":"Ismawatie","given":"Emma","non-dropping-particle":"","parse-names":false,"suffix":""},{"dropping-particle":"","family":"Handayani","given":"Roni","non-dropping-particle":"","parse-names":false,"suffix":""},{"dropping-particle":"","family":"Maulani","given":"Yulita","non-dropping-particle":"","parse-names":false,"suffix":""}],"container-title":"Jurnal Kesehatan Tambusai","id":"ITEM-1","issue":"4","issued":{"date-parts":[["2023","12","29"]]},"page":"7016-7022","title":"PENGARUH TERAPI OKSIGEN HIPERBARIK TERHADAP KADAR HEMOGLOBIN PADA PASIEN DIABETES MELITUS","type":"article-journal","volume":"4"},"uris":["http://www.mendeley.com/documents/?uuid=fdf7115f-0ca4-4064-a27b-f82169c10400"]}],"mendeley":{"formattedCitation":"(Ismawatie, Handayani, &amp; Maulani, 2023)","manualFormatting":"Ismawatie, Handayani, &amp; Maulani (2023)","plainTextFormattedCitation":"(Ismawatie, Handayani, &amp; Maulani, 2023)","previouslyFormattedCitation":"(Ismawatie, Handayani, &amp; Maulani, 2023)"},"properties":{"noteIndex":0},"schema":"https://github.com/citation-style-language/schema/raw/master/csl-citation.json"}</w:instrText>
            </w:r>
            <w:r w:rsidR="009011B1">
              <w:rPr>
                <w:b/>
                <w:spacing w:val="1"/>
                <w:sz w:val="24"/>
                <w:szCs w:val="24"/>
                <w:lang w:val="en-ID" w:eastAsia="en-ID"/>
              </w:rPr>
              <w:fldChar w:fldCharType="separate"/>
            </w:r>
            <w:r w:rsidR="009011B1" w:rsidRPr="009011B1">
              <w:rPr>
                <w:noProof/>
                <w:spacing w:val="1"/>
                <w:sz w:val="24"/>
                <w:szCs w:val="24"/>
                <w:lang w:val="en-ID" w:eastAsia="en-ID"/>
              </w:rPr>
              <w:t xml:space="preserve">Ismawatie, Handayani, &amp; Maulani </w:t>
            </w:r>
            <w:r w:rsidR="000673CA">
              <w:rPr>
                <w:noProof/>
                <w:spacing w:val="1"/>
                <w:sz w:val="24"/>
                <w:szCs w:val="24"/>
                <w:lang w:val="en-ID" w:eastAsia="en-ID"/>
              </w:rPr>
              <w:t>(</w:t>
            </w:r>
            <w:r w:rsidR="009011B1" w:rsidRPr="009011B1">
              <w:rPr>
                <w:noProof/>
                <w:spacing w:val="1"/>
                <w:sz w:val="24"/>
                <w:szCs w:val="24"/>
                <w:lang w:val="en-ID" w:eastAsia="en-ID"/>
              </w:rPr>
              <w:t>2023)</w:t>
            </w:r>
            <w:r w:rsidR="009011B1">
              <w:rPr>
                <w:b/>
                <w:spacing w:val="1"/>
                <w:sz w:val="24"/>
                <w:szCs w:val="24"/>
                <w:lang w:val="en-ID" w:eastAsia="en-ID"/>
              </w:rPr>
              <w:fldChar w:fldCharType="end"/>
            </w:r>
          </w:p>
        </w:tc>
        <w:tc>
          <w:tcPr>
            <w:tcW w:w="2041" w:type="dxa"/>
            <w:tcBorders>
              <w:top w:val="single" w:sz="4" w:space="0" w:color="auto"/>
              <w:bottom w:val="single" w:sz="4" w:space="0" w:color="auto"/>
            </w:tcBorders>
          </w:tcPr>
          <w:p w14:paraId="7E94218F" w14:textId="77777777" w:rsidR="00EE56A9" w:rsidRDefault="006F30F7" w:rsidP="00045166">
            <w:pPr>
              <w:spacing w:line="255" w:lineRule="auto"/>
              <w:ind w:left="105" w:right="78"/>
              <w:rPr>
                <w:sz w:val="24"/>
                <w:szCs w:val="24"/>
                <w:lang w:val="en-ID" w:eastAsia="en-ID"/>
              </w:rPr>
            </w:pPr>
            <w:r>
              <w:rPr>
                <w:b/>
                <w:sz w:val="24"/>
                <w:szCs w:val="24"/>
                <w:lang w:val="en-ID" w:eastAsia="en-ID"/>
              </w:rPr>
              <w:t>D</w:t>
            </w:r>
            <w:r>
              <w:rPr>
                <w:b/>
                <w:spacing w:val="-1"/>
                <w:sz w:val="24"/>
                <w:szCs w:val="24"/>
                <w:lang w:val="en-ID" w:eastAsia="en-ID"/>
              </w:rPr>
              <w:t>e</w:t>
            </w:r>
            <w:r>
              <w:rPr>
                <w:b/>
                <w:spacing w:val="-2"/>
                <w:sz w:val="24"/>
                <w:szCs w:val="24"/>
                <w:lang w:val="en-ID" w:eastAsia="en-ID"/>
              </w:rPr>
              <w:t>s</w:t>
            </w:r>
            <w:r>
              <w:rPr>
                <w:b/>
                <w:sz w:val="24"/>
                <w:szCs w:val="24"/>
                <w:lang w:val="en-ID" w:eastAsia="en-ID"/>
              </w:rPr>
              <w:t>ai</w:t>
            </w:r>
            <w:r>
              <w:rPr>
                <w:b/>
                <w:spacing w:val="1"/>
                <w:sz w:val="24"/>
                <w:szCs w:val="24"/>
                <w:lang w:val="en-ID" w:eastAsia="en-ID"/>
              </w:rPr>
              <w:t>n</w:t>
            </w:r>
            <w:r>
              <w:rPr>
                <w:b/>
                <w:sz w:val="24"/>
                <w:szCs w:val="24"/>
                <w:lang w:val="en-ID" w:eastAsia="en-ID"/>
              </w:rPr>
              <w:t>:</w:t>
            </w:r>
            <w:r>
              <w:rPr>
                <w:b/>
                <w:spacing w:val="4"/>
                <w:sz w:val="24"/>
                <w:szCs w:val="24"/>
                <w:lang w:val="en-ID" w:eastAsia="en-ID"/>
              </w:rPr>
              <w:t xml:space="preserve"> </w:t>
            </w:r>
            <w:r>
              <w:rPr>
                <w:sz w:val="24"/>
                <w:szCs w:val="24"/>
                <w:lang w:val="en-ID" w:eastAsia="en-ID"/>
              </w:rPr>
              <w:t>Qu</w:t>
            </w:r>
            <w:r>
              <w:rPr>
                <w:spacing w:val="-1"/>
                <w:sz w:val="24"/>
                <w:szCs w:val="24"/>
                <w:lang w:val="en-ID" w:eastAsia="en-ID"/>
              </w:rPr>
              <w:t>a</w:t>
            </w:r>
            <w:r>
              <w:rPr>
                <w:spacing w:val="-2"/>
                <w:sz w:val="24"/>
                <w:szCs w:val="24"/>
                <w:lang w:val="en-ID" w:eastAsia="en-ID"/>
              </w:rPr>
              <w:t>s</w:t>
            </w:r>
            <w:r>
              <w:rPr>
                <w:sz w:val="24"/>
                <w:szCs w:val="24"/>
                <w:lang w:val="en-ID" w:eastAsia="en-ID"/>
              </w:rPr>
              <w:t xml:space="preserve">i </w:t>
            </w:r>
            <w:r>
              <w:rPr>
                <w:spacing w:val="-1"/>
                <w:sz w:val="24"/>
                <w:szCs w:val="24"/>
                <w:lang w:val="en-ID" w:eastAsia="en-ID"/>
              </w:rPr>
              <w:t>e</w:t>
            </w:r>
            <w:r>
              <w:rPr>
                <w:sz w:val="24"/>
                <w:szCs w:val="24"/>
                <w:lang w:val="en-ID" w:eastAsia="en-ID"/>
              </w:rPr>
              <w:t>k</w:t>
            </w:r>
            <w:r>
              <w:rPr>
                <w:spacing w:val="-2"/>
                <w:sz w:val="24"/>
                <w:szCs w:val="24"/>
                <w:lang w:val="en-ID" w:eastAsia="en-ID"/>
              </w:rPr>
              <w:t>s</w:t>
            </w:r>
            <w:r>
              <w:rPr>
                <w:sz w:val="24"/>
                <w:szCs w:val="24"/>
                <w:lang w:val="en-ID" w:eastAsia="en-ID"/>
              </w:rPr>
              <w:t>p</w:t>
            </w:r>
            <w:r>
              <w:rPr>
                <w:spacing w:val="-1"/>
                <w:sz w:val="24"/>
                <w:szCs w:val="24"/>
                <w:lang w:val="en-ID" w:eastAsia="en-ID"/>
              </w:rPr>
              <w:t>e</w:t>
            </w:r>
            <w:r>
              <w:rPr>
                <w:spacing w:val="1"/>
                <w:sz w:val="24"/>
                <w:szCs w:val="24"/>
                <w:lang w:val="en-ID" w:eastAsia="en-ID"/>
              </w:rPr>
              <w:t>r</w:t>
            </w:r>
            <w:r>
              <w:rPr>
                <w:sz w:val="24"/>
                <w:szCs w:val="24"/>
                <w:lang w:val="en-ID" w:eastAsia="en-ID"/>
              </w:rPr>
              <w:t>i</w:t>
            </w:r>
            <w:r>
              <w:rPr>
                <w:spacing w:val="1"/>
                <w:sz w:val="24"/>
                <w:szCs w:val="24"/>
                <w:lang w:val="en-ID" w:eastAsia="en-ID"/>
              </w:rPr>
              <w:t>m</w:t>
            </w:r>
            <w:r>
              <w:rPr>
                <w:spacing w:val="-1"/>
                <w:sz w:val="24"/>
                <w:szCs w:val="24"/>
                <w:lang w:val="en-ID" w:eastAsia="en-ID"/>
              </w:rPr>
              <w:t>e</w:t>
            </w:r>
            <w:r>
              <w:rPr>
                <w:sz w:val="24"/>
                <w:szCs w:val="24"/>
                <w:lang w:val="en-ID" w:eastAsia="en-ID"/>
              </w:rPr>
              <w:t>ntal</w:t>
            </w:r>
            <w:r>
              <w:rPr>
                <w:spacing w:val="2"/>
                <w:sz w:val="24"/>
                <w:szCs w:val="24"/>
                <w:lang w:val="en-ID" w:eastAsia="en-ID"/>
              </w:rPr>
              <w:t xml:space="preserve"> </w:t>
            </w:r>
            <w:r>
              <w:rPr>
                <w:spacing w:val="-1"/>
                <w:sz w:val="24"/>
                <w:szCs w:val="24"/>
                <w:lang w:val="en-ID" w:eastAsia="en-ID"/>
              </w:rPr>
              <w:t>a</w:t>
            </w:r>
            <w:r>
              <w:rPr>
                <w:sz w:val="24"/>
                <w:szCs w:val="24"/>
                <w:lang w:val="en-ID" w:eastAsia="en-ID"/>
              </w:rPr>
              <w:t>tau p</w:t>
            </w:r>
            <w:r>
              <w:rPr>
                <w:spacing w:val="-1"/>
                <w:sz w:val="24"/>
                <w:szCs w:val="24"/>
                <w:lang w:val="en-ID" w:eastAsia="en-ID"/>
              </w:rPr>
              <w:t>e</w:t>
            </w:r>
            <w:r>
              <w:rPr>
                <w:sz w:val="24"/>
                <w:szCs w:val="24"/>
                <w:lang w:val="en-ID" w:eastAsia="en-ID"/>
              </w:rPr>
              <w:t>n</w:t>
            </w:r>
            <w:r>
              <w:rPr>
                <w:spacing w:val="-1"/>
                <w:sz w:val="24"/>
                <w:szCs w:val="24"/>
                <w:lang w:val="en-ID" w:eastAsia="en-ID"/>
              </w:rPr>
              <w:t>e</w:t>
            </w:r>
            <w:r>
              <w:rPr>
                <w:sz w:val="24"/>
                <w:szCs w:val="24"/>
                <w:lang w:val="en-ID" w:eastAsia="en-ID"/>
              </w:rPr>
              <w:t>l</w:t>
            </w:r>
            <w:r>
              <w:rPr>
                <w:spacing w:val="1"/>
                <w:sz w:val="24"/>
                <w:szCs w:val="24"/>
                <w:lang w:val="en-ID" w:eastAsia="en-ID"/>
              </w:rPr>
              <w:t>i</w:t>
            </w:r>
            <w:r>
              <w:rPr>
                <w:sz w:val="24"/>
                <w:szCs w:val="24"/>
                <w:lang w:val="en-ID" w:eastAsia="en-ID"/>
              </w:rPr>
              <w:t>t</w:t>
            </w:r>
            <w:r>
              <w:rPr>
                <w:spacing w:val="1"/>
                <w:sz w:val="24"/>
                <w:szCs w:val="24"/>
                <w:lang w:val="en-ID" w:eastAsia="en-ID"/>
              </w:rPr>
              <w:t>i</w:t>
            </w:r>
            <w:r>
              <w:rPr>
                <w:spacing w:val="-1"/>
                <w:sz w:val="24"/>
                <w:szCs w:val="24"/>
                <w:lang w:val="en-ID" w:eastAsia="en-ID"/>
              </w:rPr>
              <w:t>a</w:t>
            </w:r>
            <w:r>
              <w:rPr>
                <w:sz w:val="24"/>
                <w:szCs w:val="24"/>
                <w:lang w:val="en-ID" w:eastAsia="en-ID"/>
              </w:rPr>
              <w:t>n</w:t>
            </w:r>
            <w:r>
              <w:rPr>
                <w:spacing w:val="2"/>
                <w:sz w:val="24"/>
                <w:szCs w:val="24"/>
                <w:lang w:val="en-ID" w:eastAsia="en-ID"/>
              </w:rPr>
              <w:t xml:space="preserve"> </w:t>
            </w:r>
            <w:r>
              <w:rPr>
                <w:spacing w:val="-2"/>
                <w:sz w:val="24"/>
                <w:szCs w:val="24"/>
                <w:lang w:val="en-ID" w:eastAsia="en-ID"/>
              </w:rPr>
              <w:t>s</w:t>
            </w:r>
            <w:r>
              <w:rPr>
                <w:spacing w:val="-1"/>
                <w:sz w:val="24"/>
                <w:szCs w:val="24"/>
                <w:lang w:val="en-ID" w:eastAsia="en-ID"/>
              </w:rPr>
              <w:t>e</w:t>
            </w:r>
            <w:r>
              <w:rPr>
                <w:sz w:val="24"/>
                <w:szCs w:val="24"/>
                <w:lang w:val="en-ID" w:eastAsia="en-ID"/>
              </w:rPr>
              <w:t>mu d</w:t>
            </w:r>
            <w:r>
              <w:rPr>
                <w:spacing w:val="-1"/>
                <w:sz w:val="24"/>
                <w:szCs w:val="24"/>
                <w:lang w:val="en-ID" w:eastAsia="en-ID"/>
              </w:rPr>
              <w:t>e</w:t>
            </w:r>
            <w:r>
              <w:rPr>
                <w:sz w:val="24"/>
                <w:szCs w:val="24"/>
                <w:lang w:val="en-ID" w:eastAsia="en-ID"/>
              </w:rPr>
              <w:t>ng</w:t>
            </w:r>
            <w:r>
              <w:rPr>
                <w:spacing w:val="-1"/>
                <w:sz w:val="24"/>
                <w:szCs w:val="24"/>
                <w:lang w:val="en-ID" w:eastAsia="en-ID"/>
              </w:rPr>
              <w:t>a</w:t>
            </w:r>
            <w:r>
              <w:rPr>
                <w:sz w:val="24"/>
                <w:szCs w:val="24"/>
                <w:lang w:val="en-ID" w:eastAsia="en-ID"/>
              </w:rPr>
              <w:t>n</w:t>
            </w:r>
            <w:r>
              <w:rPr>
                <w:spacing w:val="2"/>
                <w:sz w:val="24"/>
                <w:szCs w:val="24"/>
                <w:lang w:val="en-ID" w:eastAsia="en-ID"/>
              </w:rPr>
              <w:t xml:space="preserve"> </w:t>
            </w:r>
            <w:r>
              <w:rPr>
                <w:sz w:val="24"/>
                <w:szCs w:val="24"/>
                <w:lang w:val="en-ID" w:eastAsia="en-ID"/>
              </w:rPr>
              <w:t>d</w:t>
            </w:r>
            <w:r>
              <w:rPr>
                <w:spacing w:val="-1"/>
                <w:sz w:val="24"/>
                <w:szCs w:val="24"/>
                <w:lang w:val="en-ID" w:eastAsia="en-ID"/>
              </w:rPr>
              <w:t>e</w:t>
            </w:r>
            <w:r>
              <w:rPr>
                <w:spacing w:val="-2"/>
                <w:sz w:val="24"/>
                <w:szCs w:val="24"/>
                <w:lang w:val="en-ID" w:eastAsia="en-ID"/>
              </w:rPr>
              <w:t>s</w:t>
            </w:r>
            <w:r>
              <w:rPr>
                <w:spacing w:val="-1"/>
                <w:sz w:val="24"/>
                <w:szCs w:val="24"/>
                <w:lang w:val="en-ID" w:eastAsia="en-ID"/>
              </w:rPr>
              <w:t>a</w:t>
            </w:r>
            <w:r>
              <w:rPr>
                <w:sz w:val="24"/>
                <w:szCs w:val="24"/>
                <w:lang w:val="en-ID" w:eastAsia="en-ID"/>
              </w:rPr>
              <w:t>in on</w:t>
            </w:r>
            <w:r>
              <w:rPr>
                <w:spacing w:val="-1"/>
                <w:sz w:val="24"/>
                <w:szCs w:val="24"/>
                <w:lang w:val="en-ID" w:eastAsia="en-ID"/>
              </w:rPr>
              <w:t>e</w:t>
            </w:r>
            <w:r>
              <w:rPr>
                <w:sz w:val="24"/>
                <w:szCs w:val="24"/>
                <w:lang w:val="en-ID" w:eastAsia="en-ID"/>
              </w:rPr>
              <w:t>g</w:t>
            </w:r>
            <w:r>
              <w:rPr>
                <w:spacing w:val="1"/>
                <w:sz w:val="24"/>
                <w:szCs w:val="24"/>
                <w:lang w:val="en-ID" w:eastAsia="en-ID"/>
              </w:rPr>
              <w:t>r</w:t>
            </w:r>
            <w:r>
              <w:rPr>
                <w:sz w:val="24"/>
                <w:szCs w:val="24"/>
                <w:lang w:val="en-ID" w:eastAsia="en-ID"/>
              </w:rPr>
              <w:t>oup</w:t>
            </w:r>
            <w:r>
              <w:rPr>
                <w:spacing w:val="2"/>
                <w:sz w:val="24"/>
                <w:szCs w:val="24"/>
                <w:lang w:val="en-ID" w:eastAsia="en-ID"/>
              </w:rPr>
              <w:t xml:space="preserve"> </w:t>
            </w:r>
            <w:r>
              <w:rPr>
                <w:sz w:val="24"/>
                <w:szCs w:val="24"/>
                <w:lang w:val="en-ID" w:eastAsia="en-ID"/>
              </w:rPr>
              <w:t>p</w:t>
            </w:r>
            <w:r>
              <w:rPr>
                <w:spacing w:val="1"/>
                <w:sz w:val="24"/>
                <w:szCs w:val="24"/>
                <w:lang w:val="en-ID" w:eastAsia="en-ID"/>
              </w:rPr>
              <w:t>r</w:t>
            </w:r>
            <w:r>
              <w:rPr>
                <w:sz w:val="24"/>
                <w:szCs w:val="24"/>
                <w:lang w:val="en-ID" w:eastAsia="en-ID"/>
              </w:rPr>
              <w:t>e</w:t>
            </w:r>
            <w:r>
              <w:rPr>
                <w:spacing w:val="-3"/>
                <w:sz w:val="24"/>
                <w:szCs w:val="24"/>
                <w:lang w:val="en-ID" w:eastAsia="en-ID"/>
              </w:rPr>
              <w:t>-</w:t>
            </w:r>
            <w:r>
              <w:rPr>
                <w:sz w:val="24"/>
                <w:szCs w:val="24"/>
                <w:lang w:val="en-ID" w:eastAsia="en-ID"/>
              </w:rPr>
              <w:t>te</w:t>
            </w:r>
            <w:r>
              <w:rPr>
                <w:spacing w:val="-3"/>
                <w:sz w:val="24"/>
                <w:szCs w:val="24"/>
                <w:lang w:val="en-ID" w:eastAsia="en-ID"/>
              </w:rPr>
              <w:t>s</w:t>
            </w:r>
            <w:r>
              <w:rPr>
                <w:sz w:val="24"/>
                <w:szCs w:val="24"/>
                <w:lang w:val="en-ID" w:eastAsia="en-ID"/>
              </w:rPr>
              <w:t>t</w:t>
            </w:r>
          </w:p>
          <w:p w14:paraId="13D87053" w14:textId="77777777" w:rsidR="00EE56A9" w:rsidRDefault="006F30F7" w:rsidP="00045166">
            <w:pPr>
              <w:spacing w:before="4"/>
              <w:ind w:left="105"/>
              <w:rPr>
                <w:sz w:val="24"/>
                <w:szCs w:val="24"/>
                <w:lang w:val="en-ID" w:eastAsia="en-ID"/>
              </w:rPr>
            </w:pPr>
            <w:r>
              <w:rPr>
                <w:sz w:val="24"/>
                <w:szCs w:val="24"/>
                <w:lang w:val="en-ID" w:eastAsia="en-ID"/>
              </w:rPr>
              <w:t>-</w:t>
            </w:r>
            <w:r>
              <w:rPr>
                <w:spacing w:val="-1"/>
                <w:sz w:val="24"/>
                <w:szCs w:val="24"/>
                <w:lang w:val="en-ID" w:eastAsia="en-ID"/>
              </w:rPr>
              <w:t xml:space="preserve"> </w:t>
            </w:r>
            <w:r>
              <w:rPr>
                <w:sz w:val="24"/>
                <w:szCs w:val="24"/>
                <w:lang w:val="en-ID" w:eastAsia="en-ID"/>
              </w:rPr>
              <w:t>po</w:t>
            </w:r>
            <w:r>
              <w:rPr>
                <w:spacing w:val="-2"/>
                <w:sz w:val="24"/>
                <w:szCs w:val="24"/>
                <w:lang w:val="en-ID" w:eastAsia="en-ID"/>
              </w:rPr>
              <w:t>s</w:t>
            </w:r>
            <w:r>
              <w:rPr>
                <w:sz w:val="24"/>
                <w:szCs w:val="24"/>
                <w:lang w:val="en-ID" w:eastAsia="en-ID"/>
              </w:rPr>
              <w:t>t</w:t>
            </w:r>
            <w:r>
              <w:rPr>
                <w:spacing w:val="-3"/>
                <w:sz w:val="24"/>
                <w:szCs w:val="24"/>
                <w:lang w:val="en-ID" w:eastAsia="en-ID"/>
              </w:rPr>
              <w:t>-</w:t>
            </w:r>
            <w:r>
              <w:rPr>
                <w:sz w:val="24"/>
                <w:szCs w:val="24"/>
                <w:lang w:val="en-ID" w:eastAsia="en-ID"/>
              </w:rPr>
              <w:t>t</w:t>
            </w:r>
            <w:r>
              <w:rPr>
                <w:spacing w:val="4"/>
                <w:sz w:val="24"/>
                <w:szCs w:val="24"/>
                <w:lang w:val="en-ID" w:eastAsia="en-ID"/>
              </w:rPr>
              <w:t>e</w:t>
            </w:r>
            <w:r>
              <w:rPr>
                <w:spacing w:val="-2"/>
                <w:sz w:val="24"/>
                <w:szCs w:val="24"/>
                <w:lang w:val="en-ID" w:eastAsia="en-ID"/>
              </w:rPr>
              <w:t>s</w:t>
            </w:r>
            <w:r>
              <w:rPr>
                <w:sz w:val="24"/>
                <w:szCs w:val="24"/>
                <w:lang w:val="en-ID" w:eastAsia="en-ID"/>
              </w:rPr>
              <w:t>t</w:t>
            </w:r>
          </w:p>
          <w:p w14:paraId="7159EB74" w14:textId="77777777" w:rsidR="00EE56A9" w:rsidRDefault="00EE56A9" w:rsidP="00045166">
            <w:pPr>
              <w:spacing w:before="15" w:line="280" w:lineRule="exact"/>
              <w:rPr>
                <w:sz w:val="28"/>
                <w:szCs w:val="28"/>
                <w:lang w:val="en-ID" w:eastAsia="en-ID"/>
              </w:rPr>
            </w:pPr>
          </w:p>
          <w:p w14:paraId="21AAB009" w14:textId="77777777" w:rsidR="00EE56A9" w:rsidRDefault="006F30F7" w:rsidP="00045166">
            <w:pPr>
              <w:ind w:left="105"/>
              <w:rPr>
                <w:sz w:val="24"/>
                <w:szCs w:val="24"/>
                <w:lang w:val="en-ID" w:eastAsia="en-ID"/>
              </w:rPr>
            </w:pPr>
            <w:r>
              <w:rPr>
                <w:b/>
                <w:spacing w:val="1"/>
                <w:sz w:val="24"/>
                <w:szCs w:val="24"/>
                <w:lang w:val="en-ID" w:eastAsia="en-ID"/>
              </w:rPr>
              <w:t>S</w:t>
            </w:r>
            <w:r>
              <w:rPr>
                <w:b/>
                <w:sz w:val="24"/>
                <w:szCs w:val="24"/>
                <w:lang w:val="en-ID" w:eastAsia="en-ID"/>
              </w:rPr>
              <w:t>a</w:t>
            </w:r>
            <w:r>
              <w:rPr>
                <w:b/>
                <w:spacing w:val="1"/>
                <w:sz w:val="24"/>
                <w:szCs w:val="24"/>
                <w:lang w:val="en-ID" w:eastAsia="en-ID"/>
              </w:rPr>
              <w:t>mp</w:t>
            </w:r>
            <w:r>
              <w:rPr>
                <w:b/>
                <w:spacing w:val="-1"/>
                <w:sz w:val="24"/>
                <w:szCs w:val="24"/>
                <w:lang w:val="en-ID" w:eastAsia="en-ID"/>
              </w:rPr>
              <w:t>e</w:t>
            </w:r>
            <w:r>
              <w:rPr>
                <w:b/>
                <w:sz w:val="24"/>
                <w:szCs w:val="24"/>
                <w:lang w:val="en-ID" w:eastAsia="en-ID"/>
              </w:rPr>
              <w:t xml:space="preserve">l: </w:t>
            </w:r>
            <w:r>
              <w:rPr>
                <w:sz w:val="24"/>
                <w:szCs w:val="24"/>
                <w:lang w:val="en-ID" w:eastAsia="en-ID"/>
              </w:rPr>
              <w:t>23</w:t>
            </w:r>
          </w:p>
          <w:p w14:paraId="2C301C84" w14:textId="77777777" w:rsidR="00EE56A9" w:rsidRDefault="00EE56A9" w:rsidP="00045166">
            <w:pPr>
              <w:spacing w:line="100" w:lineRule="exact"/>
              <w:rPr>
                <w:sz w:val="10"/>
                <w:szCs w:val="10"/>
                <w:lang w:val="en-ID" w:eastAsia="en-ID"/>
              </w:rPr>
            </w:pPr>
          </w:p>
          <w:p w14:paraId="4CC2C639" w14:textId="77777777" w:rsidR="00EE56A9" w:rsidRDefault="00EE56A9" w:rsidP="00045166">
            <w:pPr>
              <w:spacing w:line="200" w:lineRule="exact"/>
              <w:rPr>
                <w:sz w:val="24"/>
                <w:szCs w:val="24"/>
                <w:lang w:val="en-ID" w:eastAsia="en-ID"/>
              </w:rPr>
            </w:pPr>
          </w:p>
          <w:p w14:paraId="673B637A" w14:textId="77777777" w:rsidR="00EE56A9" w:rsidRDefault="006F30F7" w:rsidP="00045166">
            <w:pPr>
              <w:spacing w:line="254" w:lineRule="auto"/>
              <w:ind w:left="105" w:right="59"/>
              <w:rPr>
                <w:sz w:val="24"/>
                <w:szCs w:val="24"/>
                <w:lang w:val="en-ID" w:eastAsia="en-ID"/>
              </w:rPr>
            </w:pPr>
            <w:r>
              <w:rPr>
                <w:b/>
                <w:spacing w:val="-2"/>
                <w:sz w:val="24"/>
                <w:szCs w:val="24"/>
                <w:lang w:val="en-ID" w:eastAsia="en-ID"/>
              </w:rPr>
              <w:t>T</w:t>
            </w:r>
            <w:r>
              <w:rPr>
                <w:b/>
                <w:spacing w:val="-1"/>
                <w:sz w:val="24"/>
                <w:szCs w:val="24"/>
                <w:lang w:val="en-ID" w:eastAsia="en-ID"/>
              </w:rPr>
              <w:t>e</w:t>
            </w:r>
            <w:r>
              <w:rPr>
                <w:b/>
                <w:spacing w:val="1"/>
                <w:sz w:val="24"/>
                <w:szCs w:val="24"/>
                <w:lang w:val="en-ID" w:eastAsia="en-ID"/>
              </w:rPr>
              <w:t>kn</w:t>
            </w:r>
            <w:r>
              <w:rPr>
                <w:b/>
                <w:sz w:val="24"/>
                <w:szCs w:val="24"/>
                <w:lang w:val="en-ID" w:eastAsia="en-ID"/>
              </w:rPr>
              <w:t>i</w:t>
            </w:r>
            <w:r>
              <w:rPr>
                <w:b/>
                <w:spacing w:val="1"/>
                <w:sz w:val="24"/>
                <w:szCs w:val="24"/>
                <w:lang w:val="en-ID" w:eastAsia="en-ID"/>
              </w:rPr>
              <w:t>k</w:t>
            </w:r>
            <w:r>
              <w:rPr>
                <w:b/>
                <w:sz w:val="24"/>
                <w:szCs w:val="24"/>
                <w:lang w:val="en-ID" w:eastAsia="en-ID"/>
              </w:rPr>
              <w:t>:</w:t>
            </w:r>
            <w:r>
              <w:rPr>
                <w:b/>
                <w:spacing w:val="5"/>
                <w:sz w:val="24"/>
                <w:szCs w:val="24"/>
                <w:lang w:val="en-ID" w:eastAsia="en-ID"/>
              </w:rPr>
              <w:t xml:space="preserve"> </w:t>
            </w:r>
            <w:r>
              <w:rPr>
                <w:sz w:val="24"/>
                <w:szCs w:val="24"/>
                <w:lang w:val="en-ID" w:eastAsia="en-ID"/>
              </w:rPr>
              <w:t>pu</w:t>
            </w:r>
            <w:r>
              <w:rPr>
                <w:spacing w:val="1"/>
                <w:sz w:val="24"/>
                <w:szCs w:val="24"/>
                <w:lang w:val="en-ID" w:eastAsia="en-ID"/>
              </w:rPr>
              <w:t>r</w:t>
            </w:r>
            <w:r>
              <w:rPr>
                <w:sz w:val="24"/>
                <w:szCs w:val="24"/>
                <w:lang w:val="en-ID" w:eastAsia="en-ID"/>
              </w:rPr>
              <w:t>po</w:t>
            </w:r>
            <w:r>
              <w:rPr>
                <w:spacing w:val="-2"/>
                <w:sz w:val="24"/>
                <w:szCs w:val="24"/>
                <w:lang w:val="en-ID" w:eastAsia="en-ID"/>
              </w:rPr>
              <w:t>s</w:t>
            </w:r>
            <w:r>
              <w:rPr>
                <w:sz w:val="24"/>
                <w:szCs w:val="24"/>
                <w:lang w:val="en-ID" w:eastAsia="en-ID"/>
              </w:rPr>
              <w:t xml:space="preserve">ive </w:t>
            </w:r>
            <w:r>
              <w:rPr>
                <w:spacing w:val="-2"/>
                <w:sz w:val="24"/>
                <w:szCs w:val="24"/>
                <w:lang w:val="en-ID" w:eastAsia="en-ID"/>
              </w:rPr>
              <w:t>s</w:t>
            </w:r>
            <w:r>
              <w:rPr>
                <w:spacing w:val="-1"/>
                <w:sz w:val="24"/>
                <w:szCs w:val="24"/>
                <w:lang w:val="en-ID" w:eastAsia="en-ID"/>
              </w:rPr>
              <w:t>a</w:t>
            </w:r>
            <w:r>
              <w:rPr>
                <w:sz w:val="24"/>
                <w:szCs w:val="24"/>
                <w:lang w:val="en-ID" w:eastAsia="en-ID"/>
              </w:rPr>
              <w:t>mp</w:t>
            </w:r>
            <w:r>
              <w:rPr>
                <w:spacing w:val="1"/>
                <w:sz w:val="24"/>
                <w:szCs w:val="24"/>
                <w:lang w:val="en-ID" w:eastAsia="en-ID"/>
              </w:rPr>
              <w:t>l</w:t>
            </w:r>
            <w:r>
              <w:rPr>
                <w:sz w:val="24"/>
                <w:szCs w:val="24"/>
                <w:lang w:val="en-ID" w:eastAsia="en-ID"/>
              </w:rPr>
              <w:t>ing</w:t>
            </w:r>
          </w:p>
        </w:tc>
        <w:tc>
          <w:tcPr>
            <w:tcW w:w="2041" w:type="dxa"/>
            <w:tcBorders>
              <w:top w:val="single" w:sz="4" w:space="0" w:color="auto"/>
              <w:bottom w:val="single" w:sz="4" w:space="0" w:color="auto"/>
            </w:tcBorders>
          </w:tcPr>
          <w:p w14:paraId="6C64394D" w14:textId="77777777" w:rsidR="00EE56A9" w:rsidRDefault="006F30F7" w:rsidP="00045166">
            <w:pPr>
              <w:spacing w:line="256" w:lineRule="auto"/>
              <w:ind w:left="105" w:right="142"/>
              <w:rPr>
                <w:sz w:val="24"/>
                <w:szCs w:val="24"/>
                <w:lang w:val="en-ID" w:eastAsia="en-ID"/>
              </w:rPr>
            </w:pPr>
            <w:r>
              <w:rPr>
                <w:sz w:val="24"/>
                <w:szCs w:val="24"/>
                <w:lang w:val="en-ID" w:eastAsia="en-ID"/>
              </w:rPr>
              <w:t>H</w:t>
            </w:r>
            <w:r>
              <w:rPr>
                <w:spacing w:val="-1"/>
                <w:sz w:val="24"/>
                <w:szCs w:val="24"/>
                <w:lang w:val="en-ID" w:eastAsia="en-ID"/>
              </w:rPr>
              <w:t>a</w:t>
            </w:r>
            <w:r>
              <w:rPr>
                <w:spacing w:val="-2"/>
                <w:sz w:val="24"/>
                <w:szCs w:val="24"/>
                <w:lang w:val="en-ID" w:eastAsia="en-ID"/>
              </w:rPr>
              <w:t>s</w:t>
            </w:r>
            <w:r>
              <w:rPr>
                <w:sz w:val="24"/>
                <w:szCs w:val="24"/>
                <w:lang w:val="en-ID" w:eastAsia="en-ID"/>
              </w:rPr>
              <w:t>il</w:t>
            </w:r>
            <w:r>
              <w:rPr>
                <w:spacing w:val="3"/>
                <w:sz w:val="24"/>
                <w:szCs w:val="24"/>
                <w:lang w:val="en-ID" w:eastAsia="en-ID"/>
              </w:rPr>
              <w:t xml:space="preserve"> </w:t>
            </w:r>
            <w:r>
              <w:rPr>
                <w:sz w:val="24"/>
                <w:szCs w:val="24"/>
                <w:lang w:val="en-ID" w:eastAsia="en-ID"/>
              </w:rPr>
              <w:t>p</w:t>
            </w:r>
            <w:r>
              <w:rPr>
                <w:spacing w:val="-1"/>
                <w:sz w:val="24"/>
                <w:szCs w:val="24"/>
                <w:lang w:val="en-ID" w:eastAsia="en-ID"/>
              </w:rPr>
              <w:t>e</w:t>
            </w:r>
            <w:r>
              <w:rPr>
                <w:sz w:val="24"/>
                <w:szCs w:val="24"/>
                <w:lang w:val="en-ID" w:eastAsia="en-ID"/>
              </w:rPr>
              <w:t>n</w:t>
            </w:r>
            <w:r>
              <w:rPr>
                <w:spacing w:val="-1"/>
                <w:sz w:val="24"/>
                <w:szCs w:val="24"/>
                <w:lang w:val="en-ID" w:eastAsia="en-ID"/>
              </w:rPr>
              <w:t>e</w:t>
            </w:r>
            <w:r>
              <w:rPr>
                <w:sz w:val="24"/>
                <w:szCs w:val="24"/>
                <w:lang w:val="en-ID" w:eastAsia="en-ID"/>
              </w:rPr>
              <w:t>l</w:t>
            </w:r>
            <w:r>
              <w:rPr>
                <w:spacing w:val="1"/>
                <w:sz w:val="24"/>
                <w:szCs w:val="24"/>
                <w:lang w:val="en-ID" w:eastAsia="en-ID"/>
              </w:rPr>
              <w:t>i</w:t>
            </w:r>
            <w:r>
              <w:rPr>
                <w:sz w:val="24"/>
                <w:szCs w:val="24"/>
                <w:lang w:val="en-ID" w:eastAsia="en-ID"/>
              </w:rPr>
              <w:t>t</w:t>
            </w:r>
            <w:r>
              <w:rPr>
                <w:spacing w:val="1"/>
                <w:sz w:val="24"/>
                <w:szCs w:val="24"/>
                <w:lang w:val="en-ID" w:eastAsia="en-ID"/>
              </w:rPr>
              <w:t>i</w:t>
            </w:r>
            <w:r>
              <w:rPr>
                <w:spacing w:val="-1"/>
                <w:sz w:val="24"/>
                <w:szCs w:val="24"/>
                <w:lang w:val="en-ID" w:eastAsia="en-ID"/>
              </w:rPr>
              <w:t>a</w:t>
            </w:r>
            <w:r>
              <w:rPr>
                <w:sz w:val="24"/>
                <w:szCs w:val="24"/>
                <w:lang w:val="en-ID" w:eastAsia="en-ID"/>
              </w:rPr>
              <w:t>n didap</w:t>
            </w:r>
            <w:r>
              <w:rPr>
                <w:spacing w:val="-1"/>
                <w:sz w:val="24"/>
                <w:szCs w:val="24"/>
                <w:lang w:val="en-ID" w:eastAsia="en-ID"/>
              </w:rPr>
              <w:t>a</w:t>
            </w:r>
            <w:r>
              <w:rPr>
                <w:sz w:val="24"/>
                <w:szCs w:val="24"/>
                <w:lang w:val="en-ID" w:eastAsia="en-ID"/>
              </w:rPr>
              <w:t>tkan</w:t>
            </w:r>
            <w:r>
              <w:rPr>
                <w:spacing w:val="2"/>
                <w:sz w:val="24"/>
                <w:szCs w:val="24"/>
                <w:lang w:val="en-ID" w:eastAsia="en-ID"/>
              </w:rPr>
              <w:t xml:space="preserve"> </w:t>
            </w:r>
            <w:r>
              <w:rPr>
                <w:sz w:val="24"/>
                <w:szCs w:val="24"/>
                <w:lang w:val="en-ID" w:eastAsia="en-ID"/>
              </w:rPr>
              <w:t>h</w:t>
            </w:r>
            <w:r>
              <w:rPr>
                <w:spacing w:val="-1"/>
                <w:sz w:val="24"/>
                <w:szCs w:val="24"/>
                <w:lang w:val="en-ID" w:eastAsia="en-ID"/>
              </w:rPr>
              <w:t>a</w:t>
            </w:r>
            <w:r>
              <w:rPr>
                <w:spacing w:val="-2"/>
                <w:sz w:val="24"/>
                <w:szCs w:val="24"/>
                <w:lang w:val="en-ID" w:eastAsia="en-ID"/>
              </w:rPr>
              <w:t>s</w:t>
            </w:r>
            <w:r>
              <w:rPr>
                <w:sz w:val="24"/>
                <w:szCs w:val="24"/>
                <w:lang w:val="en-ID" w:eastAsia="en-ID"/>
              </w:rPr>
              <w:t>il k</w:t>
            </w:r>
            <w:r>
              <w:rPr>
                <w:spacing w:val="-1"/>
                <w:sz w:val="24"/>
                <w:szCs w:val="24"/>
                <w:lang w:val="en-ID" w:eastAsia="en-ID"/>
              </w:rPr>
              <w:t>a</w:t>
            </w:r>
            <w:r>
              <w:rPr>
                <w:sz w:val="24"/>
                <w:szCs w:val="24"/>
                <w:lang w:val="en-ID" w:eastAsia="en-ID"/>
              </w:rPr>
              <w:t>d</w:t>
            </w:r>
            <w:r>
              <w:rPr>
                <w:spacing w:val="-1"/>
                <w:sz w:val="24"/>
                <w:szCs w:val="24"/>
                <w:lang w:val="en-ID" w:eastAsia="en-ID"/>
              </w:rPr>
              <w:t>a</w:t>
            </w:r>
            <w:r>
              <w:rPr>
                <w:sz w:val="24"/>
                <w:szCs w:val="24"/>
                <w:lang w:val="en-ID" w:eastAsia="en-ID"/>
              </w:rPr>
              <w:t>r</w:t>
            </w:r>
            <w:r>
              <w:rPr>
                <w:spacing w:val="4"/>
                <w:sz w:val="24"/>
                <w:szCs w:val="24"/>
                <w:lang w:val="en-ID" w:eastAsia="en-ID"/>
              </w:rPr>
              <w:t xml:space="preserve"> </w:t>
            </w:r>
            <w:r>
              <w:rPr>
                <w:sz w:val="24"/>
                <w:szCs w:val="24"/>
                <w:lang w:val="en-ID" w:eastAsia="en-ID"/>
              </w:rPr>
              <w:t>h</w:t>
            </w:r>
            <w:r>
              <w:rPr>
                <w:spacing w:val="-1"/>
                <w:sz w:val="24"/>
                <w:szCs w:val="24"/>
                <w:lang w:val="en-ID" w:eastAsia="en-ID"/>
              </w:rPr>
              <w:t>e</w:t>
            </w:r>
            <w:r>
              <w:rPr>
                <w:sz w:val="24"/>
                <w:szCs w:val="24"/>
                <w:lang w:val="en-ID" w:eastAsia="en-ID"/>
              </w:rPr>
              <w:t>mog</w:t>
            </w:r>
            <w:r>
              <w:rPr>
                <w:spacing w:val="1"/>
                <w:sz w:val="24"/>
                <w:szCs w:val="24"/>
                <w:lang w:val="en-ID" w:eastAsia="en-ID"/>
              </w:rPr>
              <w:t>l</w:t>
            </w:r>
            <w:r>
              <w:rPr>
                <w:sz w:val="24"/>
                <w:szCs w:val="24"/>
                <w:lang w:val="en-ID" w:eastAsia="en-ID"/>
              </w:rPr>
              <w:t xml:space="preserve">obin </w:t>
            </w:r>
            <w:r>
              <w:rPr>
                <w:spacing w:val="1"/>
                <w:sz w:val="24"/>
                <w:szCs w:val="24"/>
                <w:lang w:val="en-ID" w:eastAsia="en-ID"/>
              </w:rPr>
              <w:t>r</w:t>
            </w:r>
            <w:r>
              <w:rPr>
                <w:spacing w:val="-1"/>
                <w:sz w:val="24"/>
                <w:szCs w:val="24"/>
                <w:lang w:val="en-ID" w:eastAsia="en-ID"/>
              </w:rPr>
              <w:t>a</w:t>
            </w:r>
            <w:r>
              <w:rPr>
                <w:sz w:val="24"/>
                <w:szCs w:val="24"/>
                <w:lang w:val="en-ID" w:eastAsia="en-ID"/>
              </w:rPr>
              <w:t>ta</w:t>
            </w:r>
            <w:r>
              <w:rPr>
                <w:spacing w:val="-3"/>
                <w:sz w:val="24"/>
                <w:szCs w:val="24"/>
                <w:lang w:val="en-ID" w:eastAsia="en-ID"/>
              </w:rPr>
              <w:t>-</w:t>
            </w:r>
            <w:r>
              <w:rPr>
                <w:spacing w:val="1"/>
                <w:sz w:val="24"/>
                <w:szCs w:val="24"/>
                <w:lang w:val="en-ID" w:eastAsia="en-ID"/>
              </w:rPr>
              <w:t>r</w:t>
            </w:r>
            <w:r>
              <w:rPr>
                <w:spacing w:val="-1"/>
                <w:sz w:val="24"/>
                <w:szCs w:val="24"/>
                <w:lang w:val="en-ID" w:eastAsia="en-ID"/>
              </w:rPr>
              <w:t>a</w:t>
            </w:r>
            <w:r>
              <w:rPr>
                <w:sz w:val="24"/>
                <w:szCs w:val="24"/>
                <w:lang w:val="en-ID" w:eastAsia="en-ID"/>
              </w:rPr>
              <w:t>ta</w:t>
            </w:r>
            <w:r>
              <w:rPr>
                <w:spacing w:val="2"/>
                <w:sz w:val="24"/>
                <w:szCs w:val="24"/>
                <w:lang w:val="en-ID" w:eastAsia="en-ID"/>
              </w:rPr>
              <w:t xml:space="preserve"> </w:t>
            </w:r>
            <w:r>
              <w:rPr>
                <w:sz w:val="24"/>
                <w:szCs w:val="24"/>
                <w:lang w:val="en-ID" w:eastAsia="en-ID"/>
              </w:rPr>
              <w:t>p</w:t>
            </w:r>
            <w:r>
              <w:rPr>
                <w:spacing w:val="-1"/>
                <w:sz w:val="24"/>
                <w:szCs w:val="24"/>
                <w:lang w:val="en-ID" w:eastAsia="en-ID"/>
              </w:rPr>
              <w:t>a</w:t>
            </w:r>
            <w:r>
              <w:rPr>
                <w:spacing w:val="-2"/>
                <w:sz w:val="24"/>
                <w:szCs w:val="24"/>
                <w:lang w:val="en-ID" w:eastAsia="en-ID"/>
              </w:rPr>
              <w:t>s</w:t>
            </w:r>
            <w:r>
              <w:rPr>
                <w:sz w:val="24"/>
                <w:szCs w:val="24"/>
                <w:lang w:val="en-ID" w:eastAsia="en-ID"/>
              </w:rPr>
              <w:t>ien Di</w:t>
            </w:r>
            <w:r>
              <w:rPr>
                <w:spacing w:val="-1"/>
                <w:sz w:val="24"/>
                <w:szCs w:val="24"/>
                <w:lang w:val="en-ID" w:eastAsia="en-ID"/>
              </w:rPr>
              <w:t>a</w:t>
            </w:r>
            <w:r>
              <w:rPr>
                <w:sz w:val="24"/>
                <w:szCs w:val="24"/>
                <w:lang w:val="en-ID" w:eastAsia="en-ID"/>
              </w:rPr>
              <w:t>b</w:t>
            </w:r>
            <w:r>
              <w:rPr>
                <w:spacing w:val="-1"/>
                <w:sz w:val="24"/>
                <w:szCs w:val="24"/>
                <w:lang w:val="en-ID" w:eastAsia="en-ID"/>
              </w:rPr>
              <w:t>e</w:t>
            </w:r>
            <w:r>
              <w:rPr>
                <w:sz w:val="24"/>
                <w:szCs w:val="24"/>
                <w:lang w:val="en-ID" w:eastAsia="en-ID"/>
              </w:rPr>
              <w:t>tes meli</w:t>
            </w:r>
            <w:r>
              <w:rPr>
                <w:spacing w:val="1"/>
                <w:sz w:val="24"/>
                <w:szCs w:val="24"/>
                <w:lang w:val="en-ID" w:eastAsia="en-ID"/>
              </w:rPr>
              <w:t>t</w:t>
            </w:r>
            <w:r>
              <w:rPr>
                <w:sz w:val="24"/>
                <w:szCs w:val="24"/>
                <w:lang w:val="en-ID" w:eastAsia="en-ID"/>
              </w:rPr>
              <w:t xml:space="preserve">us </w:t>
            </w:r>
            <w:r>
              <w:rPr>
                <w:spacing w:val="-2"/>
                <w:sz w:val="24"/>
                <w:szCs w:val="24"/>
                <w:lang w:val="en-ID" w:eastAsia="en-ID"/>
              </w:rPr>
              <w:t>s</w:t>
            </w:r>
            <w:r>
              <w:rPr>
                <w:spacing w:val="-1"/>
                <w:sz w:val="24"/>
                <w:szCs w:val="24"/>
                <w:lang w:val="en-ID" w:eastAsia="en-ID"/>
              </w:rPr>
              <w:t>e</w:t>
            </w:r>
            <w:r>
              <w:rPr>
                <w:sz w:val="24"/>
                <w:szCs w:val="24"/>
                <w:lang w:val="en-ID" w:eastAsia="en-ID"/>
              </w:rPr>
              <w:t>b</w:t>
            </w:r>
            <w:r>
              <w:rPr>
                <w:spacing w:val="-1"/>
                <w:sz w:val="24"/>
                <w:szCs w:val="24"/>
                <w:lang w:val="en-ID" w:eastAsia="en-ID"/>
              </w:rPr>
              <w:t>e</w:t>
            </w:r>
            <w:r>
              <w:rPr>
                <w:sz w:val="24"/>
                <w:szCs w:val="24"/>
                <w:lang w:val="en-ID" w:eastAsia="en-ID"/>
              </w:rPr>
              <w:t>lum</w:t>
            </w:r>
            <w:r>
              <w:rPr>
                <w:spacing w:val="3"/>
                <w:sz w:val="24"/>
                <w:szCs w:val="24"/>
                <w:lang w:val="en-ID" w:eastAsia="en-ID"/>
              </w:rPr>
              <w:t xml:space="preserve"> </w:t>
            </w:r>
            <w:r>
              <w:rPr>
                <w:sz w:val="24"/>
                <w:szCs w:val="24"/>
                <w:lang w:val="en-ID" w:eastAsia="en-ID"/>
              </w:rPr>
              <w:t>te</w:t>
            </w:r>
            <w:r>
              <w:rPr>
                <w:spacing w:val="1"/>
                <w:sz w:val="24"/>
                <w:szCs w:val="24"/>
                <w:lang w:val="en-ID" w:eastAsia="en-ID"/>
              </w:rPr>
              <w:t>r</w:t>
            </w:r>
            <w:r>
              <w:rPr>
                <w:spacing w:val="-1"/>
                <w:sz w:val="24"/>
                <w:szCs w:val="24"/>
                <w:lang w:val="en-ID" w:eastAsia="en-ID"/>
              </w:rPr>
              <w:t>a</w:t>
            </w:r>
            <w:r>
              <w:rPr>
                <w:sz w:val="24"/>
                <w:szCs w:val="24"/>
                <w:lang w:val="en-ID" w:eastAsia="en-ID"/>
              </w:rPr>
              <w:t>pi hipe</w:t>
            </w:r>
            <w:r>
              <w:rPr>
                <w:spacing w:val="1"/>
                <w:sz w:val="24"/>
                <w:szCs w:val="24"/>
                <w:lang w:val="en-ID" w:eastAsia="en-ID"/>
              </w:rPr>
              <w:t>r</w:t>
            </w:r>
            <w:r>
              <w:rPr>
                <w:sz w:val="24"/>
                <w:szCs w:val="24"/>
                <w:lang w:val="en-ID" w:eastAsia="en-ID"/>
              </w:rPr>
              <w:t>b</w:t>
            </w:r>
            <w:r>
              <w:rPr>
                <w:spacing w:val="-1"/>
                <w:sz w:val="24"/>
                <w:szCs w:val="24"/>
                <w:lang w:val="en-ID" w:eastAsia="en-ID"/>
              </w:rPr>
              <w:t>a</w:t>
            </w:r>
            <w:r>
              <w:rPr>
                <w:spacing w:val="1"/>
                <w:sz w:val="24"/>
                <w:szCs w:val="24"/>
                <w:lang w:val="en-ID" w:eastAsia="en-ID"/>
              </w:rPr>
              <w:t>r</w:t>
            </w:r>
            <w:r>
              <w:rPr>
                <w:sz w:val="24"/>
                <w:szCs w:val="24"/>
                <w:lang w:val="en-ID" w:eastAsia="en-ID"/>
              </w:rPr>
              <w:t>ik</w:t>
            </w:r>
            <w:r>
              <w:rPr>
                <w:spacing w:val="3"/>
                <w:sz w:val="24"/>
                <w:szCs w:val="24"/>
                <w:lang w:val="en-ID" w:eastAsia="en-ID"/>
              </w:rPr>
              <w:t xml:space="preserve"> </w:t>
            </w:r>
            <w:r>
              <w:rPr>
                <w:spacing w:val="-1"/>
                <w:sz w:val="24"/>
                <w:szCs w:val="24"/>
                <w:lang w:val="en-ID" w:eastAsia="en-ID"/>
              </w:rPr>
              <w:t>a</w:t>
            </w:r>
            <w:r>
              <w:rPr>
                <w:sz w:val="24"/>
                <w:szCs w:val="24"/>
                <w:lang w:val="en-ID" w:eastAsia="en-ID"/>
              </w:rPr>
              <w:t>d</w:t>
            </w:r>
            <w:r>
              <w:rPr>
                <w:spacing w:val="-1"/>
                <w:sz w:val="24"/>
                <w:szCs w:val="24"/>
                <w:lang w:val="en-ID" w:eastAsia="en-ID"/>
              </w:rPr>
              <w:t>a</w:t>
            </w:r>
            <w:r>
              <w:rPr>
                <w:sz w:val="24"/>
                <w:szCs w:val="24"/>
                <w:lang w:val="en-ID" w:eastAsia="en-ID"/>
              </w:rPr>
              <w:t>lah</w:t>
            </w:r>
          </w:p>
          <w:p w14:paraId="5BF73416" w14:textId="77777777" w:rsidR="00EE56A9" w:rsidRDefault="006F30F7" w:rsidP="00045166">
            <w:pPr>
              <w:spacing w:line="260" w:lineRule="exact"/>
              <w:ind w:left="105"/>
              <w:rPr>
                <w:sz w:val="24"/>
                <w:szCs w:val="24"/>
                <w:lang w:val="en-ID" w:eastAsia="en-ID"/>
              </w:rPr>
            </w:pPr>
            <w:r>
              <w:rPr>
                <w:sz w:val="24"/>
                <w:szCs w:val="24"/>
                <w:lang w:val="en-ID" w:eastAsia="en-ID"/>
              </w:rPr>
              <w:t>10</w:t>
            </w:r>
            <w:r>
              <w:rPr>
                <w:spacing w:val="2"/>
                <w:sz w:val="24"/>
                <w:szCs w:val="24"/>
                <w:lang w:val="en-ID" w:eastAsia="en-ID"/>
              </w:rPr>
              <w:t>,</w:t>
            </w:r>
            <w:r>
              <w:rPr>
                <w:sz w:val="24"/>
                <w:szCs w:val="24"/>
                <w:lang w:val="en-ID" w:eastAsia="en-ID"/>
              </w:rPr>
              <w:t>3</w:t>
            </w:r>
            <w:r>
              <w:rPr>
                <w:spacing w:val="2"/>
                <w:sz w:val="24"/>
                <w:szCs w:val="24"/>
                <w:lang w:val="en-ID" w:eastAsia="en-ID"/>
              </w:rPr>
              <w:t xml:space="preserve"> </w:t>
            </w:r>
            <w:r>
              <w:rPr>
                <w:sz w:val="24"/>
                <w:szCs w:val="24"/>
                <w:lang w:val="en-ID" w:eastAsia="en-ID"/>
              </w:rPr>
              <w:t>g/d</w:t>
            </w:r>
            <w:r>
              <w:rPr>
                <w:spacing w:val="-4"/>
                <w:sz w:val="24"/>
                <w:szCs w:val="24"/>
                <w:lang w:val="en-ID" w:eastAsia="en-ID"/>
              </w:rPr>
              <w:t>l</w:t>
            </w:r>
            <w:r>
              <w:rPr>
                <w:sz w:val="24"/>
                <w:szCs w:val="24"/>
                <w:lang w:val="en-ID" w:eastAsia="en-ID"/>
              </w:rPr>
              <w:t>,</w:t>
            </w:r>
            <w:r>
              <w:rPr>
                <w:spacing w:val="4"/>
                <w:sz w:val="24"/>
                <w:szCs w:val="24"/>
                <w:lang w:val="en-ID" w:eastAsia="en-ID"/>
              </w:rPr>
              <w:t xml:space="preserve"> </w:t>
            </w:r>
            <w:r>
              <w:rPr>
                <w:sz w:val="24"/>
                <w:szCs w:val="24"/>
                <w:lang w:val="en-ID" w:eastAsia="en-ID"/>
              </w:rPr>
              <w:t>p</w:t>
            </w:r>
            <w:r>
              <w:rPr>
                <w:spacing w:val="-1"/>
                <w:sz w:val="24"/>
                <w:szCs w:val="24"/>
                <w:lang w:val="en-ID" w:eastAsia="en-ID"/>
              </w:rPr>
              <w:t>a</w:t>
            </w:r>
            <w:r>
              <w:rPr>
                <w:sz w:val="24"/>
                <w:szCs w:val="24"/>
                <w:lang w:val="en-ID" w:eastAsia="en-ID"/>
              </w:rPr>
              <w:t>da</w:t>
            </w:r>
          </w:p>
          <w:p w14:paraId="3596063C" w14:textId="77777777" w:rsidR="00EE56A9" w:rsidRDefault="006F30F7" w:rsidP="00045166">
            <w:pPr>
              <w:spacing w:before="22"/>
              <w:ind w:left="105"/>
              <w:rPr>
                <w:sz w:val="24"/>
                <w:szCs w:val="24"/>
                <w:lang w:val="en-ID" w:eastAsia="en-ID"/>
              </w:rPr>
            </w:pPr>
            <w:r>
              <w:rPr>
                <w:sz w:val="24"/>
                <w:szCs w:val="24"/>
                <w:lang w:val="en-ID" w:eastAsia="en-ID"/>
              </w:rPr>
              <w:t>h</w:t>
            </w:r>
            <w:r>
              <w:rPr>
                <w:spacing w:val="-1"/>
                <w:sz w:val="24"/>
                <w:szCs w:val="24"/>
                <w:lang w:val="en-ID" w:eastAsia="en-ID"/>
              </w:rPr>
              <w:t>a</w:t>
            </w:r>
            <w:r>
              <w:rPr>
                <w:spacing w:val="1"/>
                <w:sz w:val="24"/>
                <w:szCs w:val="24"/>
                <w:lang w:val="en-ID" w:eastAsia="en-ID"/>
              </w:rPr>
              <w:t>r</w:t>
            </w:r>
            <w:r>
              <w:rPr>
                <w:sz w:val="24"/>
                <w:szCs w:val="24"/>
                <w:lang w:val="en-ID" w:eastAsia="en-ID"/>
              </w:rPr>
              <w:t>i</w:t>
            </w:r>
            <w:r>
              <w:rPr>
                <w:spacing w:val="3"/>
                <w:sz w:val="24"/>
                <w:szCs w:val="24"/>
                <w:lang w:val="en-ID" w:eastAsia="en-ID"/>
              </w:rPr>
              <w:t xml:space="preserve"> </w:t>
            </w:r>
            <w:r>
              <w:rPr>
                <w:sz w:val="24"/>
                <w:szCs w:val="24"/>
                <w:lang w:val="en-ID" w:eastAsia="en-ID"/>
              </w:rPr>
              <w:t>ke</w:t>
            </w:r>
            <w:r>
              <w:rPr>
                <w:spacing w:val="-3"/>
                <w:sz w:val="24"/>
                <w:szCs w:val="24"/>
                <w:lang w:val="en-ID" w:eastAsia="en-ID"/>
              </w:rPr>
              <w:t>-</w:t>
            </w:r>
            <w:r>
              <w:rPr>
                <w:sz w:val="24"/>
                <w:szCs w:val="24"/>
                <w:lang w:val="en-ID" w:eastAsia="en-ID"/>
              </w:rPr>
              <w:t>5</w:t>
            </w:r>
            <w:r>
              <w:rPr>
                <w:spacing w:val="2"/>
                <w:sz w:val="24"/>
                <w:szCs w:val="24"/>
                <w:lang w:val="en-ID" w:eastAsia="en-ID"/>
              </w:rPr>
              <w:t xml:space="preserve"> </w:t>
            </w:r>
            <w:r>
              <w:rPr>
                <w:spacing w:val="-1"/>
                <w:sz w:val="24"/>
                <w:szCs w:val="24"/>
                <w:lang w:val="en-ID" w:eastAsia="en-ID"/>
              </w:rPr>
              <w:t>a</w:t>
            </w:r>
            <w:r>
              <w:rPr>
                <w:sz w:val="24"/>
                <w:szCs w:val="24"/>
                <w:lang w:val="en-ID" w:eastAsia="en-ID"/>
              </w:rPr>
              <w:t>d</w:t>
            </w:r>
            <w:r>
              <w:rPr>
                <w:spacing w:val="-1"/>
                <w:sz w:val="24"/>
                <w:szCs w:val="24"/>
                <w:lang w:val="en-ID" w:eastAsia="en-ID"/>
              </w:rPr>
              <w:t>a</w:t>
            </w:r>
            <w:r>
              <w:rPr>
                <w:sz w:val="24"/>
                <w:szCs w:val="24"/>
                <w:lang w:val="en-ID" w:eastAsia="en-ID"/>
              </w:rPr>
              <w:t>lah</w:t>
            </w:r>
          </w:p>
          <w:p w14:paraId="577A0842" w14:textId="77777777" w:rsidR="00EE56A9" w:rsidRDefault="006F30F7" w:rsidP="00045166">
            <w:pPr>
              <w:spacing w:before="17" w:line="254" w:lineRule="auto"/>
              <w:ind w:left="105" w:right="217"/>
              <w:rPr>
                <w:sz w:val="24"/>
                <w:szCs w:val="24"/>
                <w:lang w:val="en-ID" w:eastAsia="en-ID"/>
              </w:rPr>
            </w:pPr>
            <w:r>
              <w:rPr>
                <w:sz w:val="24"/>
                <w:szCs w:val="24"/>
                <w:lang w:val="en-ID" w:eastAsia="en-ID"/>
              </w:rPr>
              <w:t>11</w:t>
            </w:r>
            <w:r>
              <w:rPr>
                <w:spacing w:val="2"/>
                <w:sz w:val="24"/>
                <w:szCs w:val="24"/>
                <w:lang w:val="en-ID" w:eastAsia="en-ID"/>
              </w:rPr>
              <w:t xml:space="preserve"> </w:t>
            </w:r>
            <w:r>
              <w:rPr>
                <w:sz w:val="24"/>
                <w:szCs w:val="24"/>
                <w:lang w:val="en-ID" w:eastAsia="en-ID"/>
              </w:rPr>
              <w:t>g/d</w:t>
            </w:r>
            <w:r>
              <w:rPr>
                <w:spacing w:val="1"/>
                <w:sz w:val="24"/>
                <w:szCs w:val="24"/>
                <w:lang w:val="en-ID" w:eastAsia="en-ID"/>
              </w:rPr>
              <w:t>l</w:t>
            </w:r>
            <w:r>
              <w:rPr>
                <w:sz w:val="24"/>
                <w:szCs w:val="24"/>
                <w:lang w:val="en-ID" w:eastAsia="en-ID"/>
              </w:rPr>
              <w:t>, d</w:t>
            </w:r>
            <w:r>
              <w:rPr>
                <w:spacing w:val="-1"/>
                <w:sz w:val="24"/>
                <w:szCs w:val="24"/>
                <w:lang w:val="en-ID" w:eastAsia="en-ID"/>
              </w:rPr>
              <w:t>a</w:t>
            </w:r>
            <w:r>
              <w:rPr>
                <w:sz w:val="24"/>
                <w:szCs w:val="24"/>
                <w:lang w:val="en-ID" w:eastAsia="en-ID"/>
              </w:rPr>
              <w:t>n</w:t>
            </w:r>
            <w:r>
              <w:rPr>
                <w:spacing w:val="2"/>
                <w:sz w:val="24"/>
                <w:szCs w:val="24"/>
                <w:lang w:val="en-ID" w:eastAsia="en-ID"/>
              </w:rPr>
              <w:t xml:space="preserve"> </w:t>
            </w:r>
            <w:r>
              <w:rPr>
                <w:sz w:val="24"/>
                <w:szCs w:val="24"/>
                <w:lang w:val="en-ID" w:eastAsia="en-ID"/>
              </w:rPr>
              <w:t>p</w:t>
            </w:r>
            <w:r>
              <w:rPr>
                <w:spacing w:val="-1"/>
                <w:sz w:val="24"/>
                <w:szCs w:val="24"/>
                <w:lang w:val="en-ID" w:eastAsia="en-ID"/>
              </w:rPr>
              <w:t>a</w:t>
            </w:r>
            <w:r>
              <w:rPr>
                <w:sz w:val="24"/>
                <w:szCs w:val="24"/>
                <w:lang w:val="en-ID" w:eastAsia="en-ID"/>
              </w:rPr>
              <w:t>da h</w:t>
            </w:r>
            <w:r>
              <w:rPr>
                <w:spacing w:val="-1"/>
                <w:sz w:val="24"/>
                <w:szCs w:val="24"/>
                <w:lang w:val="en-ID" w:eastAsia="en-ID"/>
              </w:rPr>
              <w:t>a</w:t>
            </w:r>
            <w:r>
              <w:rPr>
                <w:spacing w:val="1"/>
                <w:sz w:val="24"/>
                <w:szCs w:val="24"/>
                <w:lang w:val="en-ID" w:eastAsia="en-ID"/>
              </w:rPr>
              <w:t>r</w:t>
            </w:r>
            <w:r>
              <w:rPr>
                <w:sz w:val="24"/>
                <w:szCs w:val="24"/>
                <w:lang w:val="en-ID" w:eastAsia="en-ID"/>
              </w:rPr>
              <w:t>i</w:t>
            </w:r>
            <w:r>
              <w:rPr>
                <w:spacing w:val="3"/>
                <w:sz w:val="24"/>
                <w:szCs w:val="24"/>
                <w:lang w:val="en-ID" w:eastAsia="en-ID"/>
              </w:rPr>
              <w:t xml:space="preserve"> </w:t>
            </w:r>
            <w:r>
              <w:rPr>
                <w:sz w:val="24"/>
                <w:szCs w:val="24"/>
                <w:lang w:val="en-ID" w:eastAsia="en-ID"/>
              </w:rPr>
              <w:t>ke</w:t>
            </w:r>
            <w:r>
              <w:rPr>
                <w:spacing w:val="-3"/>
                <w:sz w:val="24"/>
                <w:szCs w:val="24"/>
                <w:lang w:val="en-ID" w:eastAsia="en-ID"/>
              </w:rPr>
              <w:t>-</w:t>
            </w:r>
            <w:r>
              <w:rPr>
                <w:sz w:val="24"/>
                <w:szCs w:val="24"/>
                <w:lang w:val="en-ID" w:eastAsia="en-ID"/>
              </w:rPr>
              <w:t>10</w:t>
            </w:r>
            <w:r>
              <w:rPr>
                <w:spacing w:val="2"/>
                <w:sz w:val="24"/>
                <w:szCs w:val="24"/>
                <w:lang w:val="en-ID" w:eastAsia="en-ID"/>
              </w:rPr>
              <w:t xml:space="preserve"> </w:t>
            </w:r>
            <w:r>
              <w:rPr>
                <w:spacing w:val="-1"/>
                <w:sz w:val="24"/>
                <w:szCs w:val="24"/>
                <w:lang w:val="en-ID" w:eastAsia="en-ID"/>
              </w:rPr>
              <w:t>a</w:t>
            </w:r>
            <w:r>
              <w:rPr>
                <w:sz w:val="24"/>
                <w:szCs w:val="24"/>
                <w:lang w:val="en-ID" w:eastAsia="en-ID"/>
              </w:rPr>
              <w:t>d</w:t>
            </w:r>
            <w:r>
              <w:rPr>
                <w:spacing w:val="-1"/>
                <w:sz w:val="24"/>
                <w:szCs w:val="24"/>
                <w:lang w:val="en-ID" w:eastAsia="en-ID"/>
              </w:rPr>
              <w:t>a</w:t>
            </w:r>
            <w:r>
              <w:rPr>
                <w:sz w:val="24"/>
                <w:szCs w:val="24"/>
                <w:lang w:val="en-ID" w:eastAsia="en-ID"/>
              </w:rPr>
              <w:t>lah</w:t>
            </w:r>
          </w:p>
          <w:p w14:paraId="7F9BAB5B" w14:textId="77777777" w:rsidR="00EE56A9" w:rsidRDefault="006F30F7" w:rsidP="00045166">
            <w:pPr>
              <w:spacing w:before="5"/>
              <w:ind w:left="105"/>
              <w:rPr>
                <w:sz w:val="24"/>
                <w:szCs w:val="24"/>
                <w:lang w:val="en-ID" w:eastAsia="en-ID"/>
              </w:rPr>
            </w:pPr>
            <w:r>
              <w:rPr>
                <w:sz w:val="24"/>
                <w:szCs w:val="24"/>
                <w:lang w:val="en-ID" w:eastAsia="en-ID"/>
              </w:rPr>
              <w:t>10</w:t>
            </w:r>
            <w:r>
              <w:rPr>
                <w:spacing w:val="2"/>
                <w:sz w:val="24"/>
                <w:szCs w:val="24"/>
                <w:lang w:val="en-ID" w:eastAsia="en-ID"/>
              </w:rPr>
              <w:t>,</w:t>
            </w:r>
            <w:r>
              <w:rPr>
                <w:sz w:val="24"/>
                <w:szCs w:val="24"/>
                <w:lang w:val="en-ID" w:eastAsia="en-ID"/>
              </w:rPr>
              <w:t>8</w:t>
            </w:r>
            <w:r>
              <w:rPr>
                <w:spacing w:val="2"/>
                <w:sz w:val="24"/>
                <w:szCs w:val="24"/>
                <w:lang w:val="en-ID" w:eastAsia="en-ID"/>
              </w:rPr>
              <w:t xml:space="preserve"> </w:t>
            </w:r>
            <w:r>
              <w:rPr>
                <w:sz w:val="24"/>
                <w:szCs w:val="24"/>
                <w:lang w:val="en-ID" w:eastAsia="en-ID"/>
              </w:rPr>
              <w:t>g/dl</w:t>
            </w:r>
          </w:p>
        </w:tc>
      </w:tr>
      <w:tr w:rsidR="00AC387C" w14:paraId="09EA7408" w14:textId="77777777" w:rsidTr="00AB07AC">
        <w:trPr>
          <w:trHeight w:hRule="exact" w:val="3122"/>
        </w:trPr>
        <w:tc>
          <w:tcPr>
            <w:tcW w:w="571" w:type="dxa"/>
            <w:tcBorders>
              <w:top w:val="single" w:sz="4" w:space="0" w:color="auto"/>
              <w:bottom w:val="single" w:sz="4" w:space="0" w:color="auto"/>
            </w:tcBorders>
          </w:tcPr>
          <w:p w14:paraId="1CBEA6E2" w14:textId="77777777" w:rsidR="00EE56A9" w:rsidRDefault="006F30F7" w:rsidP="00045166">
            <w:pPr>
              <w:ind w:left="153" w:right="151"/>
              <w:jc w:val="center"/>
              <w:rPr>
                <w:sz w:val="24"/>
                <w:szCs w:val="24"/>
                <w:lang w:val="en-ID" w:eastAsia="en-ID"/>
              </w:rPr>
            </w:pPr>
            <w:r>
              <w:rPr>
                <w:b/>
                <w:sz w:val="24"/>
                <w:szCs w:val="24"/>
                <w:lang w:val="en-ID" w:eastAsia="en-ID"/>
              </w:rPr>
              <w:t>3.</w:t>
            </w:r>
          </w:p>
        </w:tc>
        <w:tc>
          <w:tcPr>
            <w:tcW w:w="3611" w:type="dxa"/>
            <w:tcBorders>
              <w:top w:val="single" w:sz="4" w:space="0" w:color="auto"/>
              <w:bottom w:val="single" w:sz="4" w:space="0" w:color="auto"/>
            </w:tcBorders>
          </w:tcPr>
          <w:p w14:paraId="5914EFB0" w14:textId="77777777" w:rsidR="00EE56A9" w:rsidRDefault="006F30F7" w:rsidP="00045166">
            <w:pPr>
              <w:spacing w:line="255" w:lineRule="auto"/>
              <w:ind w:left="105" w:right="387"/>
              <w:rPr>
                <w:sz w:val="24"/>
                <w:szCs w:val="24"/>
                <w:lang w:val="en-ID" w:eastAsia="en-ID"/>
              </w:rPr>
            </w:pPr>
            <w:r>
              <w:rPr>
                <w:b/>
                <w:sz w:val="24"/>
                <w:szCs w:val="24"/>
                <w:lang w:val="en-ID" w:eastAsia="en-ID"/>
              </w:rPr>
              <w:t>J</w:t>
            </w:r>
            <w:r>
              <w:rPr>
                <w:b/>
                <w:spacing w:val="1"/>
                <w:sz w:val="24"/>
                <w:szCs w:val="24"/>
                <w:lang w:val="en-ID" w:eastAsia="en-ID"/>
              </w:rPr>
              <w:t>udul</w:t>
            </w:r>
            <w:r>
              <w:rPr>
                <w:sz w:val="24"/>
                <w:szCs w:val="24"/>
                <w:lang w:val="en-ID" w:eastAsia="en-ID"/>
              </w:rPr>
              <w:t>:</w:t>
            </w:r>
            <w:r>
              <w:rPr>
                <w:spacing w:val="-7"/>
                <w:sz w:val="24"/>
                <w:szCs w:val="24"/>
                <w:lang w:val="en-ID" w:eastAsia="en-ID"/>
              </w:rPr>
              <w:t xml:space="preserve"> </w:t>
            </w:r>
            <w:r>
              <w:rPr>
                <w:sz w:val="24"/>
                <w:szCs w:val="24"/>
                <w:lang w:val="en-ID" w:eastAsia="en-ID"/>
              </w:rPr>
              <w:t>Hubung</w:t>
            </w:r>
            <w:r>
              <w:rPr>
                <w:spacing w:val="-1"/>
                <w:sz w:val="24"/>
                <w:szCs w:val="24"/>
                <w:lang w:val="en-ID" w:eastAsia="en-ID"/>
              </w:rPr>
              <w:t>a</w:t>
            </w:r>
            <w:r>
              <w:rPr>
                <w:sz w:val="24"/>
                <w:szCs w:val="24"/>
                <w:lang w:val="en-ID" w:eastAsia="en-ID"/>
              </w:rPr>
              <w:t>n</w:t>
            </w:r>
            <w:r>
              <w:rPr>
                <w:spacing w:val="2"/>
                <w:sz w:val="24"/>
                <w:szCs w:val="24"/>
                <w:lang w:val="en-ID" w:eastAsia="en-ID"/>
              </w:rPr>
              <w:t xml:space="preserve"> </w:t>
            </w:r>
            <w:r>
              <w:rPr>
                <w:spacing w:val="1"/>
                <w:sz w:val="24"/>
                <w:szCs w:val="24"/>
                <w:lang w:val="en-ID" w:eastAsia="en-ID"/>
              </w:rPr>
              <w:t>P</w:t>
            </w:r>
            <w:r>
              <w:rPr>
                <w:spacing w:val="-1"/>
                <w:sz w:val="24"/>
                <w:szCs w:val="24"/>
                <w:lang w:val="en-ID" w:eastAsia="en-ID"/>
              </w:rPr>
              <w:t>e</w:t>
            </w:r>
            <w:r>
              <w:rPr>
                <w:sz w:val="24"/>
                <w:szCs w:val="24"/>
                <w:lang w:val="en-ID" w:eastAsia="en-ID"/>
              </w:rPr>
              <w:t>mbe</w:t>
            </w:r>
            <w:r>
              <w:rPr>
                <w:spacing w:val="1"/>
                <w:sz w:val="24"/>
                <w:szCs w:val="24"/>
                <w:lang w:val="en-ID" w:eastAsia="en-ID"/>
              </w:rPr>
              <w:t>r</w:t>
            </w:r>
            <w:r>
              <w:rPr>
                <w:sz w:val="24"/>
                <w:szCs w:val="24"/>
                <w:lang w:val="en-ID" w:eastAsia="en-ID"/>
              </w:rPr>
              <w:t xml:space="preserve">ian </w:t>
            </w:r>
            <w:r>
              <w:rPr>
                <w:spacing w:val="2"/>
                <w:sz w:val="24"/>
                <w:szCs w:val="24"/>
                <w:lang w:val="en-ID" w:eastAsia="en-ID"/>
              </w:rPr>
              <w:t>T</w:t>
            </w:r>
            <w:r>
              <w:rPr>
                <w:spacing w:val="-1"/>
                <w:sz w:val="24"/>
                <w:szCs w:val="24"/>
                <w:lang w:val="en-ID" w:eastAsia="en-ID"/>
              </w:rPr>
              <w:t>e</w:t>
            </w:r>
            <w:r>
              <w:rPr>
                <w:spacing w:val="1"/>
                <w:sz w:val="24"/>
                <w:szCs w:val="24"/>
                <w:lang w:val="en-ID" w:eastAsia="en-ID"/>
              </w:rPr>
              <w:t>r</w:t>
            </w:r>
            <w:r>
              <w:rPr>
                <w:spacing w:val="-1"/>
                <w:sz w:val="24"/>
                <w:szCs w:val="24"/>
                <w:lang w:val="en-ID" w:eastAsia="en-ID"/>
              </w:rPr>
              <w:t>a</w:t>
            </w:r>
            <w:r>
              <w:rPr>
                <w:sz w:val="24"/>
                <w:szCs w:val="24"/>
                <w:lang w:val="en-ID" w:eastAsia="en-ID"/>
              </w:rPr>
              <w:t>pi</w:t>
            </w:r>
            <w:r>
              <w:rPr>
                <w:spacing w:val="3"/>
                <w:sz w:val="24"/>
                <w:szCs w:val="24"/>
                <w:lang w:val="en-ID" w:eastAsia="en-ID"/>
              </w:rPr>
              <w:t xml:space="preserve"> </w:t>
            </w:r>
            <w:r>
              <w:rPr>
                <w:sz w:val="24"/>
                <w:szCs w:val="24"/>
                <w:lang w:val="en-ID" w:eastAsia="en-ID"/>
              </w:rPr>
              <w:t>Ok</w:t>
            </w:r>
            <w:r>
              <w:rPr>
                <w:spacing w:val="-3"/>
                <w:sz w:val="24"/>
                <w:szCs w:val="24"/>
                <w:lang w:val="en-ID" w:eastAsia="en-ID"/>
              </w:rPr>
              <w:t>s</w:t>
            </w:r>
            <w:r>
              <w:rPr>
                <w:sz w:val="24"/>
                <w:szCs w:val="24"/>
                <w:lang w:val="en-ID" w:eastAsia="en-ID"/>
              </w:rPr>
              <w:t>igen</w:t>
            </w:r>
            <w:r>
              <w:rPr>
                <w:spacing w:val="2"/>
                <w:sz w:val="24"/>
                <w:szCs w:val="24"/>
                <w:lang w:val="en-ID" w:eastAsia="en-ID"/>
              </w:rPr>
              <w:t xml:space="preserve"> </w:t>
            </w:r>
            <w:r>
              <w:rPr>
                <w:sz w:val="24"/>
                <w:szCs w:val="24"/>
                <w:lang w:val="en-ID" w:eastAsia="en-ID"/>
              </w:rPr>
              <w:t>Hip</w:t>
            </w:r>
            <w:r>
              <w:rPr>
                <w:spacing w:val="-1"/>
                <w:sz w:val="24"/>
                <w:szCs w:val="24"/>
                <w:lang w:val="en-ID" w:eastAsia="en-ID"/>
              </w:rPr>
              <w:t>e</w:t>
            </w:r>
            <w:r>
              <w:rPr>
                <w:spacing w:val="1"/>
                <w:sz w:val="24"/>
                <w:szCs w:val="24"/>
                <w:lang w:val="en-ID" w:eastAsia="en-ID"/>
              </w:rPr>
              <w:t>r</w:t>
            </w:r>
            <w:r>
              <w:rPr>
                <w:sz w:val="24"/>
                <w:szCs w:val="24"/>
                <w:lang w:val="en-ID" w:eastAsia="en-ID"/>
              </w:rPr>
              <w:t>b</w:t>
            </w:r>
            <w:r>
              <w:rPr>
                <w:spacing w:val="-1"/>
                <w:sz w:val="24"/>
                <w:szCs w:val="24"/>
                <w:lang w:val="en-ID" w:eastAsia="en-ID"/>
              </w:rPr>
              <w:t>a</w:t>
            </w:r>
            <w:r>
              <w:rPr>
                <w:spacing w:val="1"/>
                <w:sz w:val="24"/>
                <w:szCs w:val="24"/>
                <w:lang w:val="en-ID" w:eastAsia="en-ID"/>
              </w:rPr>
              <w:t>r</w:t>
            </w:r>
            <w:r>
              <w:rPr>
                <w:sz w:val="24"/>
                <w:szCs w:val="24"/>
                <w:lang w:val="en-ID" w:eastAsia="en-ID"/>
              </w:rPr>
              <w:t xml:space="preserve">ik </w:t>
            </w:r>
            <w:r>
              <w:rPr>
                <w:spacing w:val="2"/>
                <w:sz w:val="24"/>
                <w:szCs w:val="24"/>
                <w:lang w:val="en-ID" w:eastAsia="en-ID"/>
              </w:rPr>
              <w:t>T</w:t>
            </w:r>
            <w:r>
              <w:rPr>
                <w:spacing w:val="-1"/>
                <w:sz w:val="24"/>
                <w:szCs w:val="24"/>
                <w:lang w:val="en-ID" w:eastAsia="en-ID"/>
              </w:rPr>
              <w:t>e</w:t>
            </w:r>
            <w:r>
              <w:rPr>
                <w:spacing w:val="1"/>
                <w:sz w:val="24"/>
                <w:szCs w:val="24"/>
                <w:lang w:val="en-ID" w:eastAsia="en-ID"/>
              </w:rPr>
              <w:t>r</w:t>
            </w:r>
            <w:r>
              <w:rPr>
                <w:sz w:val="24"/>
                <w:szCs w:val="24"/>
                <w:lang w:val="en-ID" w:eastAsia="en-ID"/>
              </w:rPr>
              <w:t>h</w:t>
            </w:r>
            <w:r>
              <w:rPr>
                <w:spacing w:val="-1"/>
                <w:sz w:val="24"/>
                <w:szCs w:val="24"/>
                <w:lang w:val="en-ID" w:eastAsia="en-ID"/>
              </w:rPr>
              <w:t>a</w:t>
            </w:r>
            <w:r>
              <w:rPr>
                <w:sz w:val="24"/>
                <w:szCs w:val="24"/>
                <w:lang w:val="en-ID" w:eastAsia="en-ID"/>
              </w:rPr>
              <w:t>d</w:t>
            </w:r>
            <w:r>
              <w:rPr>
                <w:spacing w:val="-1"/>
                <w:sz w:val="24"/>
                <w:szCs w:val="24"/>
                <w:lang w:val="en-ID" w:eastAsia="en-ID"/>
              </w:rPr>
              <w:t>a</w:t>
            </w:r>
            <w:r>
              <w:rPr>
                <w:sz w:val="24"/>
                <w:szCs w:val="24"/>
                <w:lang w:val="en-ID" w:eastAsia="en-ID"/>
              </w:rPr>
              <w:t>p</w:t>
            </w:r>
            <w:r>
              <w:rPr>
                <w:spacing w:val="2"/>
                <w:sz w:val="24"/>
                <w:szCs w:val="24"/>
                <w:lang w:val="en-ID" w:eastAsia="en-ID"/>
              </w:rPr>
              <w:t xml:space="preserve"> </w:t>
            </w:r>
            <w:r>
              <w:rPr>
                <w:sz w:val="24"/>
                <w:szCs w:val="24"/>
                <w:lang w:val="en-ID" w:eastAsia="en-ID"/>
              </w:rPr>
              <w:t>Akti</w:t>
            </w:r>
            <w:r>
              <w:rPr>
                <w:spacing w:val="2"/>
                <w:sz w:val="24"/>
                <w:szCs w:val="24"/>
                <w:lang w:val="en-ID" w:eastAsia="en-ID"/>
              </w:rPr>
              <w:t>f</w:t>
            </w:r>
            <w:r>
              <w:rPr>
                <w:sz w:val="24"/>
                <w:szCs w:val="24"/>
                <w:lang w:val="en-ID" w:eastAsia="en-ID"/>
              </w:rPr>
              <w:t>i</w:t>
            </w:r>
            <w:r>
              <w:rPr>
                <w:spacing w:val="1"/>
                <w:sz w:val="24"/>
                <w:szCs w:val="24"/>
                <w:lang w:val="en-ID" w:eastAsia="en-ID"/>
              </w:rPr>
              <w:t>t</w:t>
            </w:r>
            <w:r>
              <w:rPr>
                <w:spacing w:val="-1"/>
                <w:sz w:val="24"/>
                <w:szCs w:val="24"/>
                <w:lang w:val="en-ID" w:eastAsia="en-ID"/>
              </w:rPr>
              <w:t>a</w:t>
            </w:r>
            <w:r>
              <w:rPr>
                <w:sz w:val="24"/>
                <w:szCs w:val="24"/>
                <w:lang w:val="en-ID" w:eastAsia="en-ID"/>
              </w:rPr>
              <w:t>s O</w:t>
            </w:r>
            <w:r>
              <w:rPr>
                <w:spacing w:val="-3"/>
                <w:sz w:val="24"/>
                <w:szCs w:val="24"/>
                <w:lang w:val="en-ID" w:eastAsia="en-ID"/>
              </w:rPr>
              <w:t>s</w:t>
            </w:r>
            <w:r>
              <w:rPr>
                <w:sz w:val="24"/>
                <w:szCs w:val="24"/>
                <w:lang w:val="en-ID" w:eastAsia="en-ID"/>
              </w:rPr>
              <w:t>teobl</w:t>
            </w:r>
            <w:r>
              <w:rPr>
                <w:spacing w:val="-1"/>
                <w:sz w:val="24"/>
                <w:szCs w:val="24"/>
                <w:lang w:val="en-ID" w:eastAsia="en-ID"/>
              </w:rPr>
              <w:t>a</w:t>
            </w:r>
            <w:r>
              <w:rPr>
                <w:spacing w:val="-2"/>
                <w:sz w:val="24"/>
                <w:szCs w:val="24"/>
                <w:lang w:val="en-ID" w:eastAsia="en-ID"/>
              </w:rPr>
              <w:t>s</w:t>
            </w:r>
            <w:r>
              <w:rPr>
                <w:sz w:val="24"/>
                <w:szCs w:val="24"/>
                <w:lang w:val="en-ID" w:eastAsia="en-ID"/>
              </w:rPr>
              <w:t>t</w:t>
            </w:r>
            <w:r>
              <w:rPr>
                <w:spacing w:val="1"/>
                <w:sz w:val="24"/>
                <w:szCs w:val="24"/>
                <w:lang w:val="en-ID" w:eastAsia="en-ID"/>
              </w:rPr>
              <w:t>i</w:t>
            </w:r>
            <w:r>
              <w:rPr>
                <w:sz w:val="24"/>
                <w:szCs w:val="24"/>
                <w:lang w:val="en-ID" w:eastAsia="en-ID"/>
              </w:rPr>
              <w:t>k D</w:t>
            </w:r>
            <w:r>
              <w:rPr>
                <w:spacing w:val="-1"/>
                <w:sz w:val="24"/>
                <w:szCs w:val="24"/>
                <w:lang w:val="en-ID" w:eastAsia="en-ID"/>
              </w:rPr>
              <w:t>a</w:t>
            </w:r>
            <w:r>
              <w:rPr>
                <w:sz w:val="24"/>
                <w:szCs w:val="24"/>
                <w:lang w:val="en-ID" w:eastAsia="en-ID"/>
              </w:rPr>
              <w:t>n</w:t>
            </w:r>
            <w:r>
              <w:rPr>
                <w:spacing w:val="2"/>
                <w:sz w:val="24"/>
                <w:szCs w:val="24"/>
                <w:lang w:val="en-ID" w:eastAsia="en-ID"/>
              </w:rPr>
              <w:t xml:space="preserve"> </w:t>
            </w:r>
            <w:r>
              <w:rPr>
                <w:sz w:val="24"/>
                <w:szCs w:val="24"/>
                <w:lang w:val="en-ID" w:eastAsia="en-ID"/>
              </w:rPr>
              <w:t>O</w:t>
            </w:r>
            <w:r>
              <w:rPr>
                <w:spacing w:val="-3"/>
                <w:sz w:val="24"/>
                <w:szCs w:val="24"/>
                <w:lang w:val="en-ID" w:eastAsia="en-ID"/>
              </w:rPr>
              <w:t>s</w:t>
            </w:r>
            <w:r>
              <w:rPr>
                <w:sz w:val="24"/>
                <w:szCs w:val="24"/>
                <w:lang w:val="en-ID" w:eastAsia="en-ID"/>
              </w:rPr>
              <w:t>teokl</w:t>
            </w:r>
            <w:r>
              <w:rPr>
                <w:spacing w:val="-1"/>
                <w:sz w:val="24"/>
                <w:szCs w:val="24"/>
                <w:lang w:val="en-ID" w:eastAsia="en-ID"/>
              </w:rPr>
              <w:t>a</w:t>
            </w:r>
            <w:r>
              <w:rPr>
                <w:spacing w:val="-2"/>
                <w:sz w:val="24"/>
                <w:szCs w:val="24"/>
                <w:lang w:val="en-ID" w:eastAsia="en-ID"/>
              </w:rPr>
              <w:t>s</w:t>
            </w:r>
            <w:r>
              <w:rPr>
                <w:sz w:val="24"/>
                <w:szCs w:val="24"/>
                <w:lang w:val="en-ID" w:eastAsia="en-ID"/>
              </w:rPr>
              <w:t>t</w:t>
            </w:r>
            <w:r>
              <w:rPr>
                <w:spacing w:val="1"/>
                <w:sz w:val="24"/>
                <w:szCs w:val="24"/>
                <w:lang w:val="en-ID" w:eastAsia="en-ID"/>
              </w:rPr>
              <w:t>i</w:t>
            </w:r>
            <w:r>
              <w:rPr>
                <w:sz w:val="24"/>
                <w:szCs w:val="24"/>
                <w:lang w:val="en-ID" w:eastAsia="en-ID"/>
              </w:rPr>
              <w:t>k</w:t>
            </w:r>
            <w:r>
              <w:rPr>
                <w:spacing w:val="2"/>
                <w:sz w:val="24"/>
                <w:szCs w:val="24"/>
                <w:lang w:val="en-ID" w:eastAsia="en-ID"/>
              </w:rPr>
              <w:t xml:space="preserve"> </w:t>
            </w:r>
            <w:r>
              <w:rPr>
                <w:spacing w:val="1"/>
                <w:sz w:val="24"/>
                <w:szCs w:val="24"/>
                <w:lang w:val="en-ID" w:eastAsia="en-ID"/>
              </w:rPr>
              <w:t>P</w:t>
            </w:r>
            <w:r>
              <w:rPr>
                <w:spacing w:val="-1"/>
                <w:sz w:val="24"/>
                <w:szCs w:val="24"/>
                <w:lang w:val="en-ID" w:eastAsia="en-ID"/>
              </w:rPr>
              <w:t>a</w:t>
            </w:r>
            <w:r>
              <w:rPr>
                <w:sz w:val="24"/>
                <w:szCs w:val="24"/>
                <w:lang w:val="en-ID" w:eastAsia="en-ID"/>
              </w:rPr>
              <w:t>da</w:t>
            </w:r>
            <w:r>
              <w:rPr>
                <w:spacing w:val="1"/>
                <w:sz w:val="24"/>
                <w:szCs w:val="24"/>
                <w:lang w:val="en-ID" w:eastAsia="en-ID"/>
              </w:rPr>
              <w:t xml:space="preserve"> </w:t>
            </w:r>
            <w:r>
              <w:rPr>
                <w:spacing w:val="2"/>
                <w:sz w:val="24"/>
                <w:szCs w:val="24"/>
                <w:lang w:val="en-ID" w:eastAsia="en-ID"/>
              </w:rPr>
              <w:t>T</w:t>
            </w:r>
            <w:r>
              <w:rPr>
                <w:sz w:val="24"/>
                <w:szCs w:val="24"/>
                <w:lang w:val="en-ID" w:eastAsia="en-ID"/>
              </w:rPr>
              <w:t xml:space="preserve">ikus </w:t>
            </w:r>
            <w:r>
              <w:rPr>
                <w:spacing w:val="-2"/>
                <w:sz w:val="24"/>
                <w:szCs w:val="24"/>
                <w:lang w:val="en-ID" w:eastAsia="en-ID"/>
              </w:rPr>
              <w:t>M</w:t>
            </w:r>
            <w:r>
              <w:rPr>
                <w:sz w:val="24"/>
                <w:szCs w:val="24"/>
                <w:lang w:val="en-ID" w:eastAsia="en-ID"/>
              </w:rPr>
              <w:t>od</w:t>
            </w:r>
            <w:r>
              <w:rPr>
                <w:spacing w:val="-1"/>
                <w:sz w:val="24"/>
                <w:szCs w:val="24"/>
                <w:lang w:val="en-ID" w:eastAsia="en-ID"/>
              </w:rPr>
              <w:t>e</w:t>
            </w:r>
            <w:r>
              <w:rPr>
                <w:sz w:val="24"/>
                <w:szCs w:val="24"/>
                <w:lang w:val="en-ID" w:eastAsia="en-ID"/>
              </w:rPr>
              <w:t>l</w:t>
            </w:r>
            <w:r>
              <w:rPr>
                <w:spacing w:val="3"/>
                <w:sz w:val="24"/>
                <w:szCs w:val="24"/>
                <w:lang w:val="en-ID" w:eastAsia="en-ID"/>
              </w:rPr>
              <w:t xml:space="preserve"> </w:t>
            </w:r>
            <w:r>
              <w:rPr>
                <w:spacing w:val="1"/>
                <w:sz w:val="24"/>
                <w:szCs w:val="24"/>
                <w:lang w:val="en-ID" w:eastAsia="en-ID"/>
              </w:rPr>
              <w:t>Fr</w:t>
            </w:r>
            <w:r>
              <w:rPr>
                <w:spacing w:val="-1"/>
                <w:sz w:val="24"/>
                <w:szCs w:val="24"/>
                <w:lang w:val="en-ID" w:eastAsia="en-ID"/>
              </w:rPr>
              <w:t>a</w:t>
            </w:r>
            <w:r>
              <w:rPr>
                <w:sz w:val="24"/>
                <w:szCs w:val="24"/>
                <w:lang w:val="en-ID" w:eastAsia="en-ID"/>
              </w:rPr>
              <w:t>ktur</w:t>
            </w:r>
          </w:p>
          <w:p w14:paraId="133C06A3" w14:textId="77777777" w:rsidR="00B72426" w:rsidRDefault="006F30F7" w:rsidP="00045166">
            <w:pPr>
              <w:spacing w:line="255" w:lineRule="auto"/>
              <w:ind w:left="105" w:right="387"/>
              <w:rPr>
                <w:sz w:val="24"/>
                <w:szCs w:val="24"/>
                <w:lang w:val="en-ID" w:eastAsia="en-ID"/>
              </w:rPr>
            </w:pPr>
            <w:r>
              <w:rPr>
                <w:b/>
                <w:spacing w:val="2"/>
                <w:sz w:val="24"/>
                <w:szCs w:val="24"/>
                <w:lang w:val="en-ID" w:eastAsia="en-ID"/>
              </w:rPr>
              <w:t>P</w:t>
            </w:r>
            <w:r>
              <w:rPr>
                <w:b/>
                <w:spacing w:val="-1"/>
                <w:sz w:val="24"/>
                <w:szCs w:val="24"/>
                <w:lang w:val="en-ID" w:eastAsia="en-ID"/>
              </w:rPr>
              <w:t>e</w:t>
            </w:r>
            <w:r>
              <w:rPr>
                <w:b/>
                <w:spacing w:val="1"/>
                <w:sz w:val="24"/>
                <w:szCs w:val="24"/>
                <w:lang w:val="en-ID" w:eastAsia="en-ID"/>
              </w:rPr>
              <w:t>n</w:t>
            </w:r>
            <w:r>
              <w:rPr>
                <w:b/>
                <w:spacing w:val="-1"/>
                <w:sz w:val="24"/>
                <w:szCs w:val="24"/>
                <w:lang w:val="en-ID" w:eastAsia="en-ID"/>
              </w:rPr>
              <w:t>e</w:t>
            </w:r>
            <w:r>
              <w:rPr>
                <w:b/>
                <w:sz w:val="24"/>
                <w:szCs w:val="24"/>
                <w:lang w:val="en-ID" w:eastAsia="en-ID"/>
              </w:rPr>
              <w:t>l</w:t>
            </w:r>
            <w:r>
              <w:rPr>
                <w:b/>
                <w:spacing w:val="1"/>
                <w:sz w:val="24"/>
                <w:szCs w:val="24"/>
                <w:lang w:val="en-ID" w:eastAsia="en-ID"/>
              </w:rPr>
              <w:t>it</w:t>
            </w:r>
            <w:r>
              <w:rPr>
                <w:b/>
                <w:sz w:val="24"/>
                <w:szCs w:val="24"/>
                <w:lang w:val="en-ID" w:eastAsia="en-ID"/>
              </w:rPr>
              <w:t>i:</w:t>
            </w:r>
            <w:r>
              <w:rPr>
                <w:b/>
                <w:spacing w:val="-4"/>
                <w:sz w:val="24"/>
                <w:szCs w:val="24"/>
                <w:lang w:val="en-ID" w:eastAsia="en-ID"/>
              </w:rPr>
              <w:t xml:space="preserve"> </w:t>
            </w:r>
            <w:r w:rsidR="009011B1">
              <w:rPr>
                <w:b/>
                <w:spacing w:val="-4"/>
                <w:sz w:val="24"/>
                <w:szCs w:val="24"/>
                <w:lang w:val="en-ID" w:eastAsia="en-ID"/>
              </w:rPr>
              <w:fldChar w:fldCharType="begin" w:fldLock="1"/>
            </w:r>
            <w:r w:rsidR="00604C76">
              <w:rPr>
                <w:b/>
                <w:spacing w:val="-4"/>
                <w:sz w:val="24"/>
                <w:szCs w:val="24"/>
                <w:lang w:val="en-ID" w:eastAsia="en-ID"/>
              </w:rPr>
              <w:instrText>ADDIN CSL_CITATION {"citationItems":[{"id":"ITEM-1","itemData":{"DOI":"10.30649/htmj.v19i2.267","ISSN":"2598-4861","abstract":"Latar Belakang : Fraktur adalah suatu keadaan terputusnya tulang akibat tekanan signifikan yang dapat berupapembengkokan, puntiran, atau tarikan akibat trauma, kecelakaan kerja, kecelakaan lalu lintas, serta proses degenerasi dan patologis. Fraktur dapat mengakibatkan hilangnya produktivitas dan kecacatan individu. Salah satu terapi adjuvant untukmempercepat proses penyembuhan tulang pada pasien fraktur adalah Terapi Oksigen Hiperbarik (OHB). Tujuan:Penelitian ini bertujuan untuk mengetahui pengaruh terapi oksigen hiperbarik terhadap jumlah osteoblas dan osteoklas yang terbentuk pada tikus model fraktur femur diafisis. Metode :Penelitian ini merupakan penelitian eksperimen dengan menggunakan post test only control group design. Objekdalam penelitian ini adalah model fraktur tikus dengan terapi OHB sebagai variabel bebas dan model fraktur tanpa terapiOHB sebagai variabel kontrol. Hasil: Hasil penelitian ini menunjukkan hasil positif tentang pengaruh terapi Oksigen Hiperbarik terhadap pembentukansel osteoblastik dan osteoklastik. Kesimpulan: Adanya perbedaan signifikan dari jumlah osteoblas dan osteoklas pada tikus model fraktur yang diterapi OHB dibandingkan dengan yang tidak diterapi OHB. Kata kunci: Terapi OHB, Fraktur, Kalus, Osteoblas, Osteoklas, Tikus Wistar","author":[{"dropping-particle":"","family":"Handono","given":"C. J.","non-dropping-particle":"","parse-names":false,"suffix":""},{"dropping-particle":"","family":"Mudjiono","given":"T.","non-dropping-particle":"","parse-names":false,"suffix":""},{"dropping-particle":"","family":"Rasyida","given":"A. U.","non-dropping-particle":"","parse-names":false,"suffix":""}],"container-title":"Hang Tuah Medical Journal","id":"ITEM-1","issue":"2","issued":{"date-parts":[["2022","5","31"]]},"page":"159-175","title":"Hubungan Pemberian Terapi Oksigen Hiperbarik Terhadap Aktifitas Osteoblastik Dan Osteoklastik Pada Tikus Model Fraktur","type":"article-journal","volume":"19"},"uris":["http://www.mendeley.com/documents/?uuid=97ec1dc4-0437-4190-acbf-6532c2e772af"]}],"mendeley":{"formattedCitation":"(Handono, Mudjiono, &amp; Rasyida, 2022)","manualFormatting":"Handono, Mudjiono, &amp; Rasyida (2022)","plainTextFormattedCitation":"(Handono, Mudjiono, &amp; Rasyida, 2022)","previouslyFormattedCitation":"(Handono, Mudjiono, &amp; Rasyida, 2022)"},"properties":{"noteIndex":0},"schema":"https://github.com/citation-style-language/schema/raw/master/csl-citation.json"}</w:instrText>
            </w:r>
            <w:r w:rsidR="009011B1">
              <w:rPr>
                <w:b/>
                <w:spacing w:val="-4"/>
                <w:sz w:val="24"/>
                <w:szCs w:val="24"/>
                <w:lang w:val="en-ID" w:eastAsia="en-ID"/>
              </w:rPr>
              <w:fldChar w:fldCharType="separate"/>
            </w:r>
            <w:r w:rsidR="009011B1" w:rsidRPr="009011B1">
              <w:rPr>
                <w:noProof/>
                <w:spacing w:val="-4"/>
                <w:sz w:val="24"/>
                <w:szCs w:val="24"/>
                <w:lang w:val="en-ID" w:eastAsia="en-ID"/>
              </w:rPr>
              <w:t xml:space="preserve">Handono, Mudjiono, &amp; Rasyida </w:t>
            </w:r>
            <w:r w:rsidR="000673CA">
              <w:rPr>
                <w:noProof/>
                <w:spacing w:val="-4"/>
                <w:sz w:val="24"/>
                <w:szCs w:val="24"/>
                <w:lang w:val="en-ID" w:eastAsia="en-ID"/>
              </w:rPr>
              <w:t>(</w:t>
            </w:r>
            <w:r w:rsidR="009011B1" w:rsidRPr="009011B1">
              <w:rPr>
                <w:noProof/>
                <w:spacing w:val="-4"/>
                <w:sz w:val="24"/>
                <w:szCs w:val="24"/>
                <w:lang w:val="en-ID" w:eastAsia="en-ID"/>
              </w:rPr>
              <w:t>2022)</w:t>
            </w:r>
            <w:r w:rsidR="009011B1">
              <w:rPr>
                <w:b/>
                <w:spacing w:val="-4"/>
                <w:sz w:val="24"/>
                <w:szCs w:val="24"/>
                <w:lang w:val="en-ID" w:eastAsia="en-ID"/>
              </w:rPr>
              <w:fldChar w:fldCharType="end"/>
            </w:r>
          </w:p>
        </w:tc>
        <w:tc>
          <w:tcPr>
            <w:tcW w:w="2041" w:type="dxa"/>
            <w:tcBorders>
              <w:top w:val="single" w:sz="4" w:space="0" w:color="auto"/>
              <w:bottom w:val="single" w:sz="4" w:space="0" w:color="auto"/>
            </w:tcBorders>
          </w:tcPr>
          <w:p w14:paraId="00D74A93" w14:textId="77777777" w:rsidR="00EE56A9" w:rsidRDefault="006F30F7" w:rsidP="00045166">
            <w:pPr>
              <w:spacing w:line="255" w:lineRule="auto"/>
              <w:ind w:left="105" w:right="112"/>
              <w:rPr>
                <w:sz w:val="24"/>
                <w:szCs w:val="24"/>
                <w:lang w:val="en-ID" w:eastAsia="en-ID"/>
              </w:rPr>
            </w:pPr>
            <w:r>
              <w:rPr>
                <w:b/>
                <w:sz w:val="24"/>
                <w:szCs w:val="24"/>
                <w:lang w:val="en-ID" w:eastAsia="en-ID"/>
              </w:rPr>
              <w:t>D</w:t>
            </w:r>
            <w:r>
              <w:rPr>
                <w:b/>
                <w:spacing w:val="-1"/>
                <w:sz w:val="24"/>
                <w:szCs w:val="24"/>
                <w:lang w:val="en-ID" w:eastAsia="en-ID"/>
              </w:rPr>
              <w:t>e</w:t>
            </w:r>
            <w:r>
              <w:rPr>
                <w:b/>
                <w:spacing w:val="-2"/>
                <w:sz w:val="24"/>
                <w:szCs w:val="24"/>
                <w:lang w:val="en-ID" w:eastAsia="en-ID"/>
              </w:rPr>
              <w:t>s</w:t>
            </w:r>
            <w:r>
              <w:rPr>
                <w:b/>
                <w:sz w:val="24"/>
                <w:szCs w:val="24"/>
                <w:lang w:val="en-ID" w:eastAsia="en-ID"/>
              </w:rPr>
              <w:t>ai</w:t>
            </w:r>
            <w:r>
              <w:rPr>
                <w:b/>
                <w:spacing w:val="1"/>
                <w:sz w:val="24"/>
                <w:szCs w:val="24"/>
                <w:lang w:val="en-ID" w:eastAsia="en-ID"/>
              </w:rPr>
              <w:t>n</w:t>
            </w:r>
            <w:r>
              <w:rPr>
                <w:b/>
                <w:sz w:val="24"/>
                <w:szCs w:val="24"/>
                <w:lang w:val="en-ID" w:eastAsia="en-ID"/>
              </w:rPr>
              <w:t>:</w:t>
            </w:r>
            <w:r>
              <w:rPr>
                <w:b/>
                <w:spacing w:val="-5"/>
                <w:sz w:val="24"/>
                <w:szCs w:val="24"/>
                <w:lang w:val="en-ID" w:eastAsia="en-ID"/>
              </w:rPr>
              <w:t xml:space="preserve"> </w:t>
            </w:r>
            <w:r>
              <w:rPr>
                <w:sz w:val="24"/>
                <w:szCs w:val="24"/>
                <w:lang w:val="en-ID" w:eastAsia="en-ID"/>
              </w:rPr>
              <w:t>p</w:t>
            </w:r>
            <w:r>
              <w:rPr>
                <w:spacing w:val="-1"/>
                <w:sz w:val="24"/>
                <w:szCs w:val="24"/>
                <w:lang w:val="en-ID" w:eastAsia="en-ID"/>
              </w:rPr>
              <w:t>e</w:t>
            </w:r>
            <w:r>
              <w:rPr>
                <w:sz w:val="24"/>
                <w:szCs w:val="24"/>
                <w:lang w:val="en-ID" w:eastAsia="en-ID"/>
              </w:rPr>
              <w:t>n</w:t>
            </w:r>
            <w:r>
              <w:rPr>
                <w:spacing w:val="-1"/>
                <w:sz w:val="24"/>
                <w:szCs w:val="24"/>
                <w:lang w:val="en-ID" w:eastAsia="en-ID"/>
              </w:rPr>
              <w:t>e</w:t>
            </w:r>
            <w:r>
              <w:rPr>
                <w:sz w:val="24"/>
                <w:szCs w:val="24"/>
                <w:lang w:val="en-ID" w:eastAsia="en-ID"/>
              </w:rPr>
              <w:t>l</w:t>
            </w:r>
            <w:r>
              <w:rPr>
                <w:spacing w:val="1"/>
                <w:sz w:val="24"/>
                <w:szCs w:val="24"/>
                <w:lang w:val="en-ID" w:eastAsia="en-ID"/>
              </w:rPr>
              <w:t>i</w:t>
            </w:r>
            <w:r>
              <w:rPr>
                <w:sz w:val="24"/>
                <w:szCs w:val="24"/>
                <w:lang w:val="en-ID" w:eastAsia="en-ID"/>
              </w:rPr>
              <w:t>t</w:t>
            </w:r>
            <w:r>
              <w:rPr>
                <w:spacing w:val="1"/>
                <w:sz w:val="24"/>
                <w:szCs w:val="24"/>
                <w:lang w:val="en-ID" w:eastAsia="en-ID"/>
              </w:rPr>
              <w:t>i</w:t>
            </w:r>
            <w:r>
              <w:rPr>
                <w:spacing w:val="-1"/>
                <w:sz w:val="24"/>
                <w:szCs w:val="24"/>
                <w:lang w:val="en-ID" w:eastAsia="en-ID"/>
              </w:rPr>
              <w:t>a</w:t>
            </w:r>
            <w:r>
              <w:rPr>
                <w:sz w:val="24"/>
                <w:szCs w:val="24"/>
                <w:lang w:val="en-ID" w:eastAsia="en-ID"/>
              </w:rPr>
              <w:t xml:space="preserve">n </w:t>
            </w:r>
            <w:r>
              <w:rPr>
                <w:spacing w:val="-1"/>
                <w:sz w:val="24"/>
                <w:szCs w:val="24"/>
                <w:lang w:val="en-ID" w:eastAsia="en-ID"/>
              </w:rPr>
              <w:t>e</w:t>
            </w:r>
            <w:r>
              <w:rPr>
                <w:sz w:val="24"/>
                <w:szCs w:val="24"/>
                <w:lang w:val="en-ID" w:eastAsia="en-ID"/>
              </w:rPr>
              <w:t>k</w:t>
            </w:r>
            <w:r>
              <w:rPr>
                <w:spacing w:val="-2"/>
                <w:sz w:val="24"/>
                <w:szCs w:val="24"/>
                <w:lang w:val="en-ID" w:eastAsia="en-ID"/>
              </w:rPr>
              <w:t>s</w:t>
            </w:r>
            <w:r>
              <w:rPr>
                <w:sz w:val="24"/>
                <w:szCs w:val="24"/>
                <w:lang w:val="en-ID" w:eastAsia="en-ID"/>
              </w:rPr>
              <w:t>p</w:t>
            </w:r>
            <w:r>
              <w:rPr>
                <w:spacing w:val="-1"/>
                <w:sz w:val="24"/>
                <w:szCs w:val="24"/>
                <w:lang w:val="en-ID" w:eastAsia="en-ID"/>
              </w:rPr>
              <w:t>e</w:t>
            </w:r>
            <w:r>
              <w:rPr>
                <w:spacing w:val="1"/>
                <w:sz w:val="24"/>
                <w:szCs w:val="24"/>
                <w:lang w:val="en-ID" w:eastAsia="en-ID"/>
              </w:rPr>
              <w:t>r</w:t>
            </w:r>
            <w:r>
              <w:rPr>
                <w:sz w:val="24"/>
                <w:szCs w:val="24"/>
                <w:lang w:val="en-ID" w:eastAsia="en-ID"/>
              </w:rPr>
              <w:t>i</w:t>
            </w:r>
            <w:r>
              <w:rPr>
                <w:spacing w:val="1"/>
                <w:sz w:val="24"/>
                <w:szCs w:val="24"/>
                <w:lang w:val="en-ID" w:eastAsia="en-ID"/>
              </w:rPr>
              <w:t>m</w:t>
            </w:r>
            <w:r>
              <w:rPr>
                <w:spacing w:val="-1"/>
                <w:sz w:val="24"/>
                <w:szCs w:val="24"/>
                <w:lang w:val="en-ID" w:eastAsia="en-ID"/>
              </w:rPr>
              <w:t>e</w:t>
            </w:r>
            <w:r>
              <w:rPr>
                <w:sz w:val="24"/>
                <w:szCs w:val="24"/>
                <w:lang w:val="en-ID" w:eastAsia="en-ID"/>
              </w:rPr>
              <w:t>n</w:t>
            </w:r>
          </w:p>
          <w:p w14:paraId="5E549516" w14:textId="77777777" w:rsidR="00B72426" w:rsidRDefault="006F30F7" w:rsidP="00B72426">
            <w:pPr>
              <w:spacing w:line="259" w:lineRule="auto"/>
              <w:ind w:left="105" w:right="79"/>
              <w:rPr>
                <w:sz w:val="24"/>
                <w:szCs w:val="24"/>
                <w:lang w:val="en-ID" w:eastAsia="en-ID"/>
              </w:rPr>
            </w:pPr>
            <w:r>
              <w:rPr>
                <w:sz w:val="24"/>
                <w:szCs w:val="24"/>
                <w:lang w:val="en-ID" w:eastAsia="en-ID"/>
              </w:rPr>
              <w:t>d</w:t>
            </w:r>
            <w:r>
              <w:rPr>
                <w:spacing w:val="-1"/>
                <w:sz w:val="24"/>
                <w:szCs w:val="24"/>
                <w:lang w:val="en-ID" w:eastAsia="en-ID"/>
              </w:rPr>
              <w:t>e</w:t>
            </w:r>
            <w:r>
              <w:rPr>
                <w:sz w:val="24"/>
                <w:szCs w:val="24"/>
                <w:lang w:val="en-ID" w:eastAsia="en-ID"/>
              </w:rPr>
              <w:t>ng</w:t>
            </w:r>
            <w:r>
              <w:rPr>
                <w:spacing w:val="-1"/>
                <w:sz w:val="24"/>
                <w:szCs w:val="24"/>
                <w:lang w:val="en-ID" w:eastAsia="en-ID"/>
              </w:rPr>
              <w:t>a</w:t>
            </w:r>
            <w:r>
              <w:rPr>
                <w:sz w:val="24"/>
                <w:szCs w:val="24"/>
                <w:lang w:val="en-ID" w:eastAsia="en-ID"/>
              </w:rPr>
              <w:t>n menggun</w:t>
            </w:r>
            <w:r>
              <w:rPr>
                <w:spacing w:val="-1"/>
                <w:sz w:val="24"/>
                <w:szCs w:val="24"/>
                <w:lang w:val="en-ID" w:eastAsia="en-ID"/>
              </w:rPr>
              <w:t>a</w:t>
            </w:r>
            <w:r>
              <w:rPr>
                <w:sz w:val="24"/>
                <w:szCs w:val="24"/>
                <w:lang w:val="en-ID" w:eastAsia="en-ID"/>
              </w:rPr>
              <w:t>k</w:t>
            </w:r>
            <w:r>
              <w:rPr>
                <w:spacing w:val="-1"/>
                <w:sz w:val="24"/>
                <w:szCs w:val="24"/>
                <w:lang w:val="en-ID" w:eastAsia="en-ID"/>
              </w:rPr>
              <w:t>a</w:t>
            </w:r>
            <w:r>
              <w:rPr>
                <w:sz w:val="24"/>
                <w:szCs w:val="24"/>
                <w:lang w:val="en-ID" w:eastAsia="en-ID"/>
              </w:rPr>
              <w:t>n d</w:t>
            </w:r>
            <w:r>
              <w:rPr>
                <w:spacing w:val="-1"/>
                <w:sz w:val="24"/>
                <w:szCs w:val="24"/>
                <w:lang w:val="en-ID" w:eastAsia="en-ID"/>
              </w:rPr>
              <w:t>e</w:t>
            </w:r>
            <w:r>
              <w:rPr>
                <w:spacing w:val="-2"/>
                <w:sz w:val="24"/>
                <w:szCs w:val="24"/>
                <w:lang w:val="en-ID" w:eastAsia="en-ID"/>
              </w:rPr>
              <w:t>s</w:t>
            </w:r>
            <w:r>
              <w:rPr>
                <w:spacing w:val="-1"/>
                <w:sz w:val="24"/>
                <w:szCs w:val="24"/>
                <w:lang w:val="en-ID" w:eastAsia="en-ID"/>
              </w:rPr>
              <w:t>a</w:t>
            </w:r>
            <w:r>
              <w:rPr>
                <w:sz w:val="24"/>
                <w:szCs w:val="24"/>
                <w:lang w:val="en-ID" w:eastAsia="en-ID"/>
              </w:rPr>
              <w:t>in</w:t>
            </w:r>
            <w:r>
              <w:rPr>
                <w:spacing w:val="3"/>
                <w:sz w:val="24"/>
                <w:szCs w:val="24"/>
                <w:lang w:val="en-ID" w:eastAsia="en-ID"/>
              </w:rPr>
              <w:t xml:space="preserve"> </w:t>
            </w:r>
            <w:r>
              <w:rPr>
                <w:sz w:val="24"/>
                <w:szCs w:val="24"/>
                <w:lang w:val="en-ID" w:eastAsia="en-ID"/>
              </w:rPr>
              <w:t>po</w:t>
            </w:r>
            <w:r>
              <w:rPr>
                <w:spacing w:val="-2"/>
                <w:sz w:val="24"/>
                <w:szCs w:val="24"/>
                <w:lang w:val="en-ID" w:eastAsia="en-ID"/>
              </w:rPr>
              <w:t>s</w:t>
            </w:r>
            <w:r>
              <w:rPr>
                <w:sz w:val="24"/>
                <w:szCs w:val="24"/>
                <w:lang w:val="en-ID" w:eastAsia="en-ID"/>
              </w:rPr>
              <w:t>t</w:t>
            </w:r>
            <w:r>
              <w:rPr>
                <w:spacing w:val="3"/>
                <w:sz w:val="24"/>
                <w:szCs w:val="24"/>
                <w:lang w:val="en-ID" w:eastAsia="en-ID"/>
              </w:rPr>
              <w:t xml:space="preserve"> </w:t>
            </w:r>
            <w:r>
              <w:rPr>
                <w:sz w:val="24"/>
                <w:szCs w:val="24"/>
                <w:lang w:val="en-ID" w:eastAsia="en-ID"/>
              </w:rPr>
              <w:t>te</w:t>
            </w:r>
            <w:r>
              <w:rPr>
                <w:spacing w:val="-3"/>
                <w:sz w:val="24"/>
                <w:szCs w:val="24"/>
                <w:lang w:val="en-ID" w:eastAsia="en-ID"/>
              </w:rPr>
              <w:t>s</w:t>
            </w:r>
            <w:r>
              <w:rPr>
                <w:sz w:val="24"/>
                <w:szCs w:val="24"/>
                <w:lang w:val="en-ID" w:eastAsia="en-ID"/>
              </w:rPr>
              <w:t>t only</w:t>
            </w:r>
            <w:r>
              <w:rPr>
                <w:spacing w:val="3"/>
                <w:sz w:val="24"/>
                <w:szCs w:val="24"/>
                <w:lang w:val="en-ID" w:eastAsia="en-ID"/>
              </w:rPr>
              <w:t xml:space="preserve"> </w:t>
            </w:r>
            <w:r>
              <w:rPr>
                <w:sz w:val="24"/>
                <w:szCs w:val="24"/>
                <w:lang w:val="en-ID" w:eastAsia="en-ID"/>
              </w:rPr>
              <w:t>kont</w:t>
            </w:r>
            <w:r>
              <w:rPr>
                <w:spacing w:val="2"/>
                <w:sz w:val="24"/>
                <w:szCs w:val="24"/>
                <w:lang w:val="en-ID" w:eastAsia="en-ID"/>
              </w:rPr>
              <w:t>r</w:t>
            </w:r>
            <w:r>
              <w:rPr>
                <w:sz w:val="24"/>
                <w:szCs w:val="24"/>
                <w:lang w:val="en-ID" w:eastAsia="en-ID"/>
              </w:rPr>
              <w:t>ol</w:t>
            </w:r>
            <w:r>
              <w:rPr>
                <w:spacing w:val="-2"/>
                <w:sz w:val="24"/>
                <w:szCs w:val="24"/>
                <w:lang w:val="en-ID" w:eastAsia="en-ID"/>
              </w:rPr>
              <w:t xml:space="preserve"> </w:t>
            </w:r>
            <w:r>
              <w:rPr>
                <w:sz w:val="24"/>
                <w:szCs w:val="24"/>
                <w:lang w:val="en-ID" w:eastAsia="en-ID"/>
              </w:rPr>
              <w:t>g</w:t>
            </w:r>
            <w:r>
              <w:rPr>
                <w:spacing w:val="1"/>
                <w:sz w:val="24"/>
                <w:szCs w:val="24"/>
                <w:lang w:val="en-ID" w:eastAsia="en-ID"/>
              </w:rPr>
              <w:t>r</w:t>
            </w:r>
            <w:r>
              <w:rPr>
                <w:sz w:val="24"/>
                <w:szCs w:val="24"/>
                <w:lang w:val="en-ID" w:eastAsia="en-ID"/>
              </w:rPr>
              <w:t>oup d</w:t>
            </w:r>
            <w:r>
              <w:rPr>
                <w:spacing w:val="-1"/>
                <w:sz w:val="24"/>
                <w:szCs w:val="24"/>
                <w:lang w:val="en-ID" w:eastAsia="en-ID"/>
              </w:rPr>
              <w:t>e</w:t>
            </w:r>
            <w:r>
              <w:rPr>
                <w:spacing w:val="-2"/>
                <w:sz w:val="24"/>
                <w:szCs w:val="24"/>
                <w:lang w:val="en-ID" w:eastAsia="en-ID"/>
              </w:rPr>
              <w:t>s</w:t>
            </w:r>
            <w:r>
              <w:rPr>
                <w:sz w:val="24"/>
                <w:szCs w:val="24"/>
                <w:lang w:val="en-ID" w:eastAsia="en-ID"/>
              </w:rPr>
              <w:t>ign</w:t>
            </w:r>
          </w:p>
          <w:p w14:paraId="6DE842DC" w14:textId="77777777" w:rsidR="00B72426" w:rsidRDefault="00B72426" w:rsidP="00B72426">
            <w:pPr>
              <w:spacing w:before="14" w:line="260" w:lineRule="exact"/>
              <w:rPr>
                <w:sz w:val="26"/>
                <w:szCs w:val="26"/>
                <w:lang w:val="en-ID" w:eastAsia="en-ID"/>
              </w:rPr>
            </w:pPr>
          </w:p>
          <w:p w14:paraId="0259DD60" w14:textId="77777777" w:rsidR="00EE56A9" w:rsidRDefault="006F30F7" w:rsidP="00B72426">
            <w:pPr>
              <w:spacing w:before="5" w:line="254" w:lineRule="auto"/>
              <w:ind w:left="105" w:right="420"/>
              <w:rPr>
                <w:sz w:val="24"/>
                <w:szCs w:val="24"/>
                <w:lang w:val="en-ID" w:eastAsia="en-ID"/>
              </w:rPr>
            </w:pPr>
            <w:r>
              <w:rPr>
                <w:b/>
                <w:spacing w:val="-2"/>
                <w:sz w:val="24"/>
                <w:szCs w:val="24"/>
                <w:lang w:val="en-ID" w:eastAsia="en-ID"/>
              </w:rPr>
              <w:t>T</w:t>
            </w:r>
            <w:r>
              <w:rPr>
                <w:b/>
                <w:spacing w:val="-1"/>
                <w:sz w:val="24"/>
                <w:szCs w:val="24"/>
                <w:lang w:val="en-ID" w:eastAsia="en-ID"/>
              </w:rPr>
              <w:t>e</w:t>
            </w:r>
            <w:r>
              <w:rPr>
                <w:b/>
                <w:spacing w:val="1"/>
                <w:sz w:val="24"/>
                <w:szCs w:val="24"/>
                <w:lang w:val="en-ID" w:eastAsia="en-ID"/>
              </w:rPr>
              <w:t>kn</w:t>
            </w:r>
            <w:r>
              <w:rPr>
                <w:b/>
                <w:sz w:val="24"/>
                <w:szCs w:val="24"/>
                <w:lang w:val="en-ID" w:eastAsia="en-ID"/>
              </w:rPr>
              <w:t>i</w:t>
            </w:r>
            <w:r>
              <w:rPr>
                <w:b/>
                <w:spacing w:val="1"/>
                <w:sz w:val="24"/>
                <w:szCs w:val="24"/>
                <w:lang w:val="en-ID" w:eastAsia="en-ID"/>
              </w:rPr>
              <w:t>k</w:t>
            </w:r>
            <w:r>
              <w:rPr>
                <w:b/>
                <w:sz w:val="24"/>
                <w:szCs w:val="24"/>
                <w:lang w:val="en-ID" w:eastAsia="en-ID"/>
              </w:rPr>
              <w:t>:</w:t>
            </w:r>
          </w:p>
        </w:tc>
        <w:tc>
          <w:tcPr>
            <w:tcW w:w="2041" w:type="dxa"/>
            <w:tcBorders>
              <w:top w:val="single" w:sz="4" w:space="0" w:color="auto"/>
              <w:bottom w:val="single" w:sz="4" w:space="0" w:color="auto"/>
            </w:tcBorders>
          </w:tcPr>
          <w:p w14:paraId="4C8E4B45" w14:textId="77777777" w:rsidR="00EE56A9" w:rsidRDefault="006F30F7" w:rsidP="00045166">
            <w:pPr>
              <w:spacing w:line="256" w:lineRule="auto"/>
              <w:ind w:left="105" w:right="223"/>
              <w:rPr>
                <w:sz w:val="24"/>
                <w:szCs w:val="24"/>
                <w:lang w:val="en-ID" w:eastAsia="en-ID"/>
              </w:rPr>
            </w:pPr>
            <w:r>
              <w:rPr>
                <w:sz w:val="24"/>
                <w:szCs w:val="24"/>
                <w:lang w:val="en-ID" w:eastAsia="en-ID"/>
              </w:rPr>
              <w:t>H</w:t>
            </w:r>
            <w:r>
              <w:rPr>
                <w:spacing w:val="-1"/>
                <w:sz w:val="24"/>
                <w:szCs w:val="24"/>
                <w:lang w:val="en-ID" w:eastAsia="en-ID"/>
              </w:rPr>
              <w:t>a</w:t>
            </w:r>
            <w:r>
              <w:rPr>
                <w:spacing w:val="-2"/>
                <w:sz w:val="24"/>
                <w:szCs w:val="24"/>
                <w:lang w:val="en-ID" w:eastAsia="en-ID"/>
              </w:rPr>
              <w:t>s</w:t>
            </w:r>
            <w:r>
              <w:rPr>
                <w:sz w:val="24"/>
                <w:szCs w:val="24"/>
                <w:lang w:val="en-ID" w:eastAsia="en-ID"/>
              </w:rPr>
              <w:t>il</w:t>
            </w:r>
            <w:r>
              <w:rPr>
                <w:spacing w:val="3"/>
                <w:sz w:val="24"/>
                <w:szCs w:val="24"/>
                <w:lang w:val="en-ID" w:eastAsia="en-ID"/>
              </w:rPr>
              <w:t xml:space="preserve"> </w:t>
            </w:r>
            <w:r>
              <w:rPr>
                <w:sz w:val="24"/>
                <w:szCs w:val="24"/>
                <w:lang w:val="en-ID" w:eastAsia="en-ID"/>
              </w:rPr>
              <w:t>p</w:t>
            </w:r>
            <w:r>
              <w:rPr>
                <w:spacing w:val="-1"/>
                <w:sz w:val="24"/>
                <w:szCs w:val="24"/>
                <w:lang w:val="en-ID" w:eastAsia="en-ID"/>
              </w:rPr>
              <w:t>e</w:t>
            </w:r>
            <w:r>
              <w:rPr>
                <w:sz w:val="24"/>
                <w:szCs w:val="24"/>
                <w:lang w:val="en-ID" w:eastAsia="en-ID"/>
              </w:rPr>
              <w:t>n</w:t>
            </w:r>
            <w:r>
              <w:rPr>
                <w:spacing w:val="-1"/>
                <w:sz w:val="24"/>
                <w:szCs w:val="24"/>
                <w:lang w:val="en-ID" w:eastAsia="en-ID"/>
              </w:rPr>
              <w:t>e</w:t>
            </w:r>
            <w:r>
              <w:rPr>
                <w:sz w:val="24"/>
                <w:szCs w:val="24"/>
                <w:lang w:val="en-ID" w:eastAsia="en-ID"/>
              </w:rPr>
              <w:t>l</w:t>
            </w:r>
            <w:r>
              <w:rPr>
                <w:spacing w:val="1"/>
                <w:sz w:val="24"/>
                <w:szCs w:val="24"/>
                <w:lang w:val="en-ID" w:eastAsia="en-ID"/>
              </w:rPr>
              <w:t>i</w:t>
            </w:r>
            <w:r>
              <w:rPr>
                <w:sz w:val="24"/>
                <w:szCs w:val="24"/>
                <w:lang w:val="en-ID" w:eastAsia="en-ID"/>
              </w:rPr>
              <w:t>t</w:t>
            </w:r>
            <w:r>
              <w:rPr>
                <w:spacing w:val="1"/>
                <w:sz w:val="24"/>
                <w:szCs w:val="24"/>
                <w:lang w:val="en-ID" w:eastAsia="en-ID"/>
              </w:rPr>
              <w:t>i</w:t>
            </w:r>
            <w:r>
              <w:rPr>
                <w:spacing w:val="-1"/>
                <w:sz w:val="24"/>
                <w:szCs w:val="24"/>
                <w:lang w:val="en-ID" w:eastAsia="en-ID"/>
              </w:rPr>
              <w:t>a</w:t>
            </w:r>
            <w:r>
              <w:rPr>
                <w:sz w:val="24"/>
                <w:szCs w:val="24"/>
                <w:lang w:val="en-ID" w:eastAsia="en-ID"/>
              </w:rPr>
              <w:t>n ini</w:t>
            </w:r>
            <w:r>
              <w:rPr>
                <w:spacing w:val="3"/>
                <w:sz w:val="24"/>
                <w:szCs w:val="24"/>
                <w:lang w:val="en-ID" w:eastAsia="en-ID"/>
              </w:rPr>
              <w:t xml:space="preserve"> </w:t>
            </w:r>
            <w:r>
              <w:rPr>
                <w:sz w:val="24"/>
                <w:szCs w:val="24"/>
                <w:lang w:val="en-ID" w:eastAsia="en-ID"/>
              </w:rPr>
              <w:t>menunjukk</w:t>
            </w:r>
            <w:r>
              <w:rPr>
                <w:spacing w:val="-1"/>
                <w:sz w:val="24"/>
                <w:szCs w:val="24"/>
                <w:lang w:val="en-ID" w:eastAsia="en-ID"/>
              </w:rPr>
              <w:t>a</w:t>
            </w:r>
            <w:r>
              <w:rPr>
                <w:sz w:val="24"/>
                <w:szCs w:val="24"/>
                <w:lang w:val="en-ID" w:eastAsia="en-ID"/>
              </w:rPr>
              <w:t>n h</w:t>
            </w:r>
            <w:r>
              <w:rPr>
                <w:spacing w:val="-1"/>
                <w:sz w:val="24"/>
                <w:szCs w:val="24"/>
                <w:lang w:val="en-ID" w:eastAsia="en-ID"/>
              </w:rPr>
              <w:t>a</w:t>
            </w:r>
            <w:r>
              <w:rPr>
                <w:spacing w:val="-2"/>
                <w:sz w:val="24"/>
                <w:szCs w:val="24"/>
                <w:lang w:val="en-ID" w:eastAsia="en-ID"/>
              </w:rPr>
              <w:t>s</w:t>
            </w:r>
            <w:r>
              <w:rPr>
                <w:sz w:val="24"/>
                <w:szCs w:val="24"/>
                <w:lang w:val="en-ID" w:eastAsia="en-ID"/>
              </w:rPr>
              <w:t>il</w:t>
            </w:r>
            <w:r>
              <w:rPr>
                <w:spacing w:val="3"/>
                <w:sz w:val="24"/>
                <w:szCs w:val="24"/>
                <w:lang w:val="en-ID" w:eastAsia="en-ID"/>
              </w:rPr>
              <w:t xml:space="preserve"> </w:t>
            </w:r>
            <w:r>
              <w:rPr>
                <w:sz w:val="24"/>
                <w:szCs w:val="24"/>
                <w:lang w:val="en-ID" w:eastAsia="en-ID"/>
              </w:rPr>
              <w:t>po</w:t>
            </w:r>
            <w:r>
              <w:rPr>
                <w:spacing w:val="-2"/>
                <w:sz w:val="24"/>
                <w:szCs w:val="24"/>
                <w:lang w:val="en-ID" w:eastAsia="en-ID"/>
              </w:rPr>
              <w:t>s</w:t>
            </w:r>
            <w:r>
              <w:rPr>
                <w:sz w:val="24"/>
                <w:szCs w:val="24"/>
                <w:lang w:val="en-ID" w:eastAsia="en-ID"/>
              </w:rPr>
              <w:t>i</w:t>
            </w:r>
            <w:r>
              <w:rPr>
                <w:spacing w:val="1"/>
                <w:sz w:val="24"/>
                <w:szCs w:val="24"/>
                <w:lang w:val="en-ID" w:eastAsia="en-ID"/>
              </w:rPr>
              <w:t>t</w:t>
            </w:r>
            <w:r>
              <w:rPr>
                <w:sz w:val="24"/>
                <w:szCs w:val="24"/>
                <w:lang w:val="en-ID" w:eastAsia="en-ID"/>
              </w:rPr>
              <w:t>if tent</w:t>
            </w:r>
            <w:r>
              <w:rPr>
                <w:spacing w:val="-1"/>
                <w:sz w:val="24"/>
                <w:szCs w:val="24"/>
                <w:lang w:val="en-ID" w:eastAsia="en-ID"/>
              </w:rPr>
              <w:t>a</w:t>
            </w:r>
            <w:r>
              <w:rPr>
                <w:sz w:val="24"/>
                <w:szCs w:val="24"/>
                <w:lang w:val="en-ID" w:eastAsia="en-ID"/>
              </w:rPr>
              <w:t>ng</w:t>
            </w:r>
            <w:r>
              <w:rPr>
                <w:spacing w:val="2"/>
                <w:sz w:val="24"/>
                <w:szCs w:val="24"/>
                <w:lang w:val="en-ID" w:eastAsia="en-ID"/>
              </w:rPr>
              <w:t xml:space="preserve"> </w:t>
            </w:r>
            <w:r>
              <w:rPr>
                <w:sz w:val="24"/>
                <w:szCs w:val="24"/>
                <w:lang w:val="en-ID" w:eastAsia="en-ID"/>
              </w:rPr>
              <w:t>p</w:t>
            </w:r>
            <w:r>
              <w:rPr>
                <w:spacing w:val="-1"/>
                <w:sz w:val="24"/>
                <w:szCs w:val="24"/>
                <w:lang w:val="en-ID" w:eastAsia="en-ID"/>
              </w:rPr>
              <w:t>e</w:t>
            </w:r>
            <w:r>
              <w:rPr>
                <w:sz w:val="24"/>
                <w:szCs w:val="24"/>
                <w:lang w:val="en-ID" w:eastAsia="en-ID"/>
              </w:rPr>
              <w:t>ng</w:t>
            </w:r>
            <w:r>
              <w:rPr>
                <w:spacing w:val="-1"/>
                <w:sz w:val="24"/>
                <w:szCs w:val="24"/>
                <w:lang w:val="en-ID" w:eastAsia="en-ID"/>
              </w:rPr>
              <w:t>a</w:t>
            </w:r>
            <w:r>
              <w:rPr>
                <w:spacing w:val="1"/>
                <w:sz w:val="24"/>
                <w:szCs w:val="24"/>
                <w:lang w:val="en-ID" w:eastAsia="en-ID"/>
              </w:rPr>
              <w:t>r</w:t>
            </w:r>
            <w:r>
              <w:rPr>
                <w:sz w:val="24"/>
                <w:szCs w:val="24"/>
                <w:lang w:val="en-ID" w:eastAsia="en-ID"/>
              </w:rPr>
              <w:t>uh te</w:t>
            </w:r>
            <w:r>
              <w:rPr>
                <w:spacing w:val="1"/>
                <w:sz w:val="24"/>
                <w:szCs w:val="24"/>
                <w:lang w:val="en-ID" w:eastAsia="en-ID"/>
              </w:rPr>
              <w:t>r</w:t>
            </w:r>
            <w:r>
              <w:rPr>
                <w:spacing w:val="-1"/>
                <w:sz w:val="24"/>
                <w:szCs w:val="24"/>
                <w:lang w:val="en-ID" w:eastAsia="en-ID"/>
              </w:rPr>
              <w:t>a</w:t>
            </w:r>
            <w:r>
              <w:rPr>
                <w:sz w:val="24"/>
                <w:szCs w:val="24"/>
                <w:lang w:val="en-ID" w:eastAsia="en-ID"/>
              </w:rPr>
              <w:t>pi</w:t>
            </w:r>
            <w:r>
              <w:rPr>
                <w:spacing w:val="3"/>
                <w:sz w:val="24"/>
                <w:szCs w:val="24"/>
                <w:lang w:val="en-ID" w:eastAsia="en-ID"/>
              </w:rPr>
              <w:t xml:space="preserve"> </w:t>
            </w:r>
            <w:r>
              <w:rPr>
                <w:sz w:val="24"/>
                <w:szCs w:val="24"/>
                <w:lang w:val="en-ID" w:eastAsia="en-ID"/>
              </w:rPr>
              <w:t>Ok</w:t>
            </w:r>
            <w:r>
              <w:rPr>
                <w:spacing w:val="-3"/>
                <w:sz w:val="24"/>
                <w:szCs w:val="24"/>
                <w:lang w:val="en-ID" w:eastAsia="en-ID"/>
              </w:rPr>
              <w:t>s</w:t>
            </w:r>
            <w:r>
              <w:rPr>
                <w:sz w:val="24"/>
                <w:szCs w:val="24"/>
                <w:lang w:val="en-ID" w:eastAsia="en-ID"/>
              </w:rPr>
              <w:t>igen Hip</w:t>
            </w:r>
            <w:r>
              <w:rPr>
                <w:spacing w:val="-1"/>
                <w:sz w:val="24"/>
                <w:szCs w:val="24"/>
                <w:lang w:val="en-ID" w:eastAsia="en-ID"/>
              </w:rPr>
              <w:t>e</w:t>
            </w:r>
            <w:r>
              <w:rPr>
                <w:spacing w:val="1"/>
                <w:sz w:val="24"/>
                <w:szCs w:val="24"/>
                <w:lang w:val="en-ID" w:eastAsia="en-ID"/>
              </w:rPr>
              <w:t>r</w:t>
            </w:r>
            <w:r>
              <w:rPr>
                <w:sz w:val="24"/>
                <w:szCs w:val="24"/>
                <w:lang w:val="en-ID" w:eastAsia="en-ID"/>
              </w:rPr>
              <w:t>b</w:t>
            </w:r>
            <w:r>
              <w:rPr>
                <w:spacing w:val="-1"/>
                <w:sz w:val="24"/>
                <w:szCs w:val="24"/>
                <w:lang w:val="en-ID" w:eastAsia="en-ID"/>
              </w:rPr>
              <w:t>a</w:t>
            </w:r>
            <w:r>
              <w:rPr>
                <w:spacing w:val="1"/>
                <w:sz w:val="24"/>
                <w:szCs w:val="24"/>
                <w:lang w:val="en-ID" w:eastAsia="en-ID"/>
              </w:rPr>
              <w:t>r</w:t>
            </w:r>
            <w:r>
              <w:rPr>
                <w:sz w:val="24"/>
                <w:szCs w:val="24"/>
                <w:lang w:val="en-ID" w:eastAsia="en-ID"/>
              </w:rPr>
              <w:t>ik te</w:t>
            </w:r>
            <w:r>
              <w:rPr>
                <w:spacing w:val="1"/>
                <w:sz w:val="24"/>
                <w:szCs w:val="24"/>
                <w:lang w:val="en-ID" w:eastAsia="en-ID"/>
              </w:rPr>
              <w:t>r</w:t>
            </w:r>
            <w:r>
              <w:rPr>
                <w:sz w:val="24"/>
                <w:szCs w:val="24"/>
                <w:lang w:val="en-ID" w:eastAsia="en-ID"/>
              </w:rPr>
              <w:t>h</w:t>
            </w:r>
            <w:r>
              <w:rPr>
                <w:spacing w:val="-1"/>
                <w:sz w:val="24"/>
                <w:szCs w:val="24"/>
                <w:lang w:val="en-ID" w:eastAsia="en-ID"/>
              </w:rPr>
              <w:t>a</w:t>
            </w:r>
            <w:r>
              <w:rPr>
                <w:sz w:val="24"/>
                <w:szCs w:val="24"/>
                <w:lang w:val="en-ID" w:eastAsia="en-ID"/>
              </w:rPr>
              <w:t>d</w:t>
            </w:r>
            <w:r>
              <w:rPr>
                <w:spacing w:val="-1"/>
                <w:sz w:val="24"/>
                <w:szCs w:val="24"/>
                <w:lang w:val="en-ID" w:eastAsia="en-ID"/>
              </w:rPr>
              <w:t>a</w:t>
            </w:r>
            <w:r>
              <w:rPr>
                <w:sz w:val="24"/>
                <w:szCs w:val="24"/>
                <w:lang w:val="en-ID" w:eastAsia="en-ID"/>
              </w:rPr>
              <w:t>p</w:t>
            </w:r>
            <w:r w:rsidR="00B72426">
              <w:rPr>
                <w:sz w:val="24"/>
                <w:szCs w:val="24"/>
                <w:lang w:val="en-ID" w:eastAsia="en-ID"/>
              </w:rPr>
              <w:t xml:space="preserve">  </w:t>
            </w:r>
            <w:r w:rsidR="00B72426" w:rsidRPr="00B72426">
              <w:rPr>
                <w:sz w:val="24"/>
                <w:szCs w:val="24"/>
                <w:lang w:val="en-ID" w:eastAsia="en-ID"/>
              </w:rPr>
              <w:t>pembentukan sel osteoblastik dan osteoklastik</w:t>
            </w:r>
          </w:p>
        </w:tc>
      </w:tr>
      <w:tr w:rsidR="00AC387C" w14:paraId="205140DC" w14:textId="77777777" w:rsidTr="00CF5C86">
        <w:trPr>
          <w:trHeight w:hRule="exact" w:val="6383"/>
        </w:trPr>
        <w:tc>
          <w:tcPr>
            <w:tcW w:w="571" w:type="dxa"/>
            <w:tcBorders>
              <w:top w:val="single" w:sz="4" w:space="0" w:color="auto"/>
              <w:bottom w:val="single" w:sz="4" w:space="0" w:color="auto"/>
            </w:tcBorders>
          </w:tcPr>
          <w:p w14:paraId="027218D9" w14:textId="77777777" w:rsidR="00B72426" w:rsidRDefault="006F30F7" w:rsidP="00B72426">
            <w:pPr>
              <w:ind w:left="153" w:right="151"/>
              <w:jc w:val="center"/>
              <w:rPr>
                <w:b/>
                <w:sz w:val="24"/>
                <w:szCs w:val="24"/>
                <w:lang w:val="en-ID" w:eastAsia="en-ID"/>
              </w:rPr>
            </w:pPr>
            <w:r>
              <w:rPr>
                <w:b/>
                <w:sz w:val="24"/>
                <w:szCs w:val="24"/>
                <w:lang w:val="en-ID" w:eastAsia="en-ID"/>
              </w:rPr>
              <w:t>4.</w:t>
            </w:r>
          </w:p>
        </w:tc>
        <w:tc>
          <w:tcPr>
            <w:tcW w:w="3611" w:type="dxa"/>
            <w:tcBorders>
              <w:top w:val="single" w:sz="4" w:space="0" w:color="auto"/>
              <w:bottom w:val="single" w:sz="4" w:space="0" w:color="auto"/>
            </w:tcBorders>
          </w:tcPr>
          <w:p w14:paraId="6E2FEA50" w14:textId="77777777" w:rsidR="00B72426" w:rsidRDefault="006F30F7" w:rsidP="00B72426">
            <w:pPr>
              <w:spacing w:line="255" w:lineRule="auto"/>
              <w:ind w:left="105" w:right="293"/>
              <w:rPr>
                <w:sz w:val="24"/>
                <w:szCs w:val="24"/>
                <w:lang w:val="en-ID" w:eastAsia="en-ID"/>
              </w:rPr>
            </w:pPr>
            <w:r>
              <w:rPr>
                <w:b/>
                <w:sz w:val="24"/>
                <w:szCs w:val="24"/>
                <w:lang w:val="en-ID" w:eastAsia="en-ID"/>
              </w:rPr>
              <w:t>J</w:t>
            </w:r>
            <w:r>
              <w:rPr>
                <w:b/>
                <w:spacing w:val="1"/>
                <w:sz w:val="24"/>
                <w:szCs w:val="24"/>
                <w:lang w:val="en-ID" w:eastAsia="en-ID"/>
              </w:rPr>
              <w:t>udu</w:t>
            </w:r>
            <w:r>
              <w:rPr>
                <w:b/>
                <w:sz w:val="24"/>
                <w:szCs w:val="24"/>
                <w:lang w:val="en-ID" w:eastAsia="en-ID"/>
              </w:rPr>
              <w:t xml:space="preserve">l: </w:t>
            </w:r>
            <w:r>
              <w:rPr>
                <w:sz w:val="24"/>
                <w:szCs w:val="24"/>
                <w:lang w:val="en-ID" w:eastAsia="en-ID"/>
              </w:rPr>
              <w:t>H</w:t>
            </w:r>
            <w:r>
              <w:rPr>
                <w:spacing w:val="-1"/>
                <w:sz w:val="24"/>
                <w:szCs w:val="24"/>
                <w:lang w:val="en-ID" w:eastAsia="en-ID"/>
              </w:rPr>
              <w:t xml:space="preserve">ubungan </w:t>
            </w:r>
            <w:r>
              <w:rPr>
                <w:sz w:val="24"/>
                <w:szCs w:val="24"/>
                <w:lang w:val="en-ID" w:eastAsia="en-ID"/>
              </w:rPr>
              <w:t>Dukungan</w:t>
            </w:r>
            <w:r>
              <w:rPr>
                <w:spacing w:val="2"/>
                <w:sz w:val="24"/>
                <w:szCs w:val="24"/>
                <w:lang w:val="en-ID" w:eastAsia="en-ID"/>
              </w:rPr>
              <w:t xml:space="preserve"> </w:t>
            </w:r>
            <w:r>
              <w:rPr>
                <w:sz w:val="24"/>
                <w:szCs w:val="24"/>
                <w:lang w:val="en-ID" w:eastAsia="en-ID"/>
              </w:rPr>
              <w:t>K</w:t>
            </w:r>
            <w:r>
              <w:rPr>
                <w:spacing w:val="2"/>
                <w:sz w:val="24"/>
                <w:szCs w:val="24"/>
                <w:lang w:val="en-ID" w:eastAsia="en-ID"/>
              </w:rPr>
              <w:t>eluarga</w:t>
            </w:r>
            <w:r>
              <w:rPr>
                <w:sz w:val="24"/>
                <w:szCs w:val="24"/>
                <w:lang w:val="en-ID" w:eastAsia="en-ID"/>
              </w:rPr>
              <w:t xml:space="preserve"> D</w:t>
            </w:r>
            <w:r>
              <w:rPr>
                <w:spacing w:val="1"/>
                <w:sz w:val="24"/>
                <w:szCs w:val="24"/>
                <w:lang w:val="en-ID" w:eastAsia="en-ID"/>
              </w:rPr>
              <w:t xml:space="preserve">engan </w:t>
            </w:r>
            <w:r>
              <w:rPr>
                <w:sz w:val="24"/>
                <w:szCs w:val="24"/>
                <w:lang w:val="en-ID" w:eastAsia="en-ID"/>
              </w:rPr>
              <w:t>K</w:t>
            </w:r>
            <w:r>
              <w:rPr>
                <w:spacing w:val="-1"/>
                <w:sz w:val="24"/>
                <w:szCs w:val="24"/>
                <w:lang w:val="en-ID" w:eastAsia="en-ID"/>
              </w:rPr>
              <w:t>ualitas</w:t>
            </w:r>
            <w:r>
              <w:rPr>
                <w:spacing w:val="3"/>
                <w:sz w:val="24"/>
                <w:szCs w:val="24"/>
                <w:lang w:val="en-ID" w:eastAsia="en-ID"/>
              </w:rPr>
              <w:t xml:space="preserve"> </w:t>
            </w:r>
            <w:r>
              <w:rPr>
                <w:sz w:val="24"/>
                <w:szCs w:val="24"/>
                <w:lang w:val="en-ID" w:eastAsia="en-ID"/>
              </w:rPr>
              <w:t>H</w:t>
            </w:r>
            <w:r>
              <w:rPr>
                <w:spacing w:val="1"/>
                <w:sz w:val="24"/>
                <w:szCs w:val="24"/>
                <w:lang w:val="en-ID" w:eastAsia="en-ID"/>
              </w:rPr>
              <w:t>idup</w:t>
            </w:r>
            <w:r>
              <w:rPr>
                <w:sz w:val="24"/>
                <w:szCs w:val="24"/>
                <w:lang w:val="en-ID" w:eastAsia="en-ID"/>
              </w:rPr>
              <w:t xml:space="preserve"> </w:t>
            </w:r>
            <w:r>
              <w:rPr>
                <w:spacing w:val="1"/>
                <w:sz w:val="24"/>
                <w:szCs w:val="24"/>
                <w:lang w:val="en-ID" w:eastAsia="en-ID"/>
              </w:rPr>
              <w:t>P</w:t>
            </w:r>
            <w:r>
              <w:rPr>
                <w:sz w:val="24"/>
                <w:szCs w:val="24"/>
                <w:lang w:val="en-ID" w:eastAsia="en-ID"/>
              </w:rPr>
              <w:t>asien</w:t>
            </w:r>
            <w:r>
              <w:rPr>
                <w:spacing w:val="-3"/>
                <w:sz w:val="24"/>
                <w:szCs w:val="24"/>
                <w:lang w:val="en-ID" w:eastAsia="en-ID"/>
              </w:rPr>
              <w:t xml:space="preserve"> </w:t>
            </w:r>
            <w:r>
              <w:rPr>
                <w:sz w:val="24"/>
                <w:szCs w:val="24"/>
                <w:lang w:val="en-ID" w:eastAsia="en-ID"/>
              </w:rPr>
              <w:t>D</w:t>
            </w:r>
            <w:r>
              <w:rPr>
                <w:spacing w:val="1"/>
                <w:sz w:val="24"/>
                <w:szCs w:val="24"/>
                <w:lang w:val="en-ID" w:eastAsia="en-ID"/>
              </w:rPr>
              <w:t>iabetes</w:t>
            </w:r>
            <w:r>
              <w:rPr>
                <w:spacing w:val="3"/>
                <w:sz w:val="24"/>
                <w:szCs w:val="24"/>
                <w:lang w:val="en-ID" w:eastAsia="en-ID"/>
              </w:rPr>
              <w:t xml:space="preserve"> </w:t>
            </w:r>
            <w:r>
              <w:rPr>
                <w:spacing w:val="-2"/>
                <w:sz w:val="24"/>
                <w:szCs w:val="24"/>
                <w:lang w:val="en-ID" w:eastAsia="en-ID"/>
              </w:rPr>
              <w:t>M</w:t>
            </w:r>
            <w:r>
              <w:rPr>
                <w:spacing w:val="2"/>
                <w:sz w:val="24"/>
                <w:szCs w:val="24"/>
                <w:lang w:val="en-ID" w:eastAsia="en-ID"/>
              </w:rPr>
              <w:t xml:space="preserve">elitus </w:t>
            </w:r>
            <w:r>
              <w:rPr>
                <w:sz w:val="24"/>
                <w:szCs w:val="24"/>
                <w:lang w:val="en-ID" w:eastAsia="en-ID"/>
              </w:rPr>
              <w:t xml:space="preserve"> </w:t>
            </w:r>
            <w:r>
              <w:rPr>
                <w:spacing w:val="2"/>
                <w:sz w:val="24"/>
                <w:szCs w:val="24"/>
                <w:lang w:val="en-ID" w:eastAsia="en-ID"/>
              </w:rPr>
              <w:t>T</w:t>
            </w:r>
            <w:r>
              <w:rPr>
                <w:spacing w:val="1"/>
                <w:sz w:val="24"/>
                <w:szCs w:val="24"/>
                <w:lang w:val="en-ID" w:eastAsia="en-ID"/>
              </w:rPr>
              <w:t>ipe</w:t>
            </w:r>
            <w:r>
              <w:rPr>
                <w:sz w:val="24"/>
                <w:szCs w:val="24"/>
                <w:lang w:val="en-ID" w:eastAsia="en-ID"/>
              </w:rPr>
              <w:t xml:space="preserve"> 2</w:t>
            </w:r>
          </w:p>
          <w:p w14:paraId="3F3CE2B8" w14:textId="77777777" w:rsidR="00B72426" w:rsidRDefault="00B72426" w:rsidP="00B72426">
            <w:pPr>
              <w:spacing w:before="2" w:line="280" w:lineRule="exact"/>
              <w:rPr>
                <w:sz w:val="28"/>
                <w:szCs w:val="28"/>
                <w:lang w:val="en-ID" w:eastAsia="en-ID"/>
              </w:rPr>
            </w:pPr>
          </w:p>
          <w:p w14:paraId="1DD28DBA" w14:textId="77777777" w:rsidR="009011B1" w:rsidRDefault="006F30F7" w:rsidP="009011B1">
            <w:pPr>
              <w:ind w:left="105"/>
              <w:rPr>
                <w:b/>
                <w:sz w:val="24"/>
                <w:szCs w:val="24"/>
                <w:lang w:val="en-ID" w:eastAsia="en-ID"/>
              </w:rPr>
            </w:pPr>
            <w:r>
              <w:rPr>
                <w:b/>
                <w:spacing w:val="2"/>
                <w:sz w:val="24"/>
                <w:szCs w:val="24"/>
                <w:lang w:val="en-ID" w:eastAsia="en-ID"/>
              </w:rPr>
              <w:t>P</w:t>
            </w:r>
            <w:r>
              <w:rPr>
                <w:b/>
                <w:spacing w:val="-1"/>
                <w:sz w:val="24"/>
                <w:szCs w:val="24"/>
                <w:lang w:val="en-ID" w:eastAsia="en-ID"/>
              </w:rPr>
              <w:t>e</w:t>
            </w:r>
            <w:r>
              <w:rPr>
                <w:b/>
                <w:spacing w:val="1"/>
                <w:sz w:val="24"/>
                <w:szCs w:val="24"/>
                <w:lang w:val="en-ID" w:eastAsia="en-ID"/>
              </w:rPr>
              <w:t>n</w:t>
            </w:r>
            <w:r>
              <w:rPr>
                <w:b/>
                <w:spacing w:val="-1"/>
                <w:sz w:val="24"/>
                <w:szCs w:val="24"/>
                <w:lang w:val="en-ID" w:eastAsia="en-ID"/>
              </w:rPr>
              <w:t>e</w:t>
            </w:r>
            <w:r>
              <w:rPr>
                <w:b/>
                <w:sz w:val="24"/>
                <w:szCs w:val="24"/>
                <w:lang w:val="en-ID" w:eastAsia="en-ID"/>
              </w:rPr>
              <w:t>l</w:t>
            </w:r>
            <w:r>
              <w:rPr>
                <w:b/>
                <w:spacing w:val="1"/>
                <w:sz w:val="24"/>
                <w:szCs w:val="24"/>
                <w:lang w:val="en-ID" w:eastAsia="en-ID"/>
              </w:rPr>
              <w:t>it</w:t>
            </w:r>
            <w:r>
              <w:rPr>
                <w:b/>
                <w:sz w:val="24"/>
                <w:szCs w:val="24"/>
                <w:lang w:val="en-ID" w:eastAsia="en-ID"/>
              </w:rPr>
              <w:t>i:</w:t>
            </w:r>
            <w:r>
              <w:rPr>
                <w:b/>
                <w:spacing w:val="1"/>
                <w:sz w:val="24"/>
                <w:szCs w:val="24"/>
                <w:lang w:val="en-ID" w:eastAsia="en-ID"/>
              </w:rPr>
              <w:t xml:space="preserve"> </w:t>
            </w:r>
            <w:r>
              <w:rPr>
                <w:b/>
                <w:spacing w:val="1"/>
                <w:sz w:val="24"/>
                <w:szCs w:val="24"/>
                <w:lang w:val="en-ID" w:eastAsia="en-ID"/>
              </w:rPr>
              <w:fldChar w:fldCharType="begin" w:fldLock="1"/>
            </w:r>
            <w:r w:rsidR="00604C76">
              <w:rPr>
                <w:b/>
                <w:spacing w:val="1"/>
                <w:sz w:val="24"/>
                <w:szCs w:val="24"/>
                <w:lang w:val="en-ID" w:eastAsia="en-ID"/>
              </w:rPr>
              <w:instrText>ADDIN CSL_CITATION {"citationItems":[{"id":"ITEM-1","itemData":{"DOI":"10.24269/hsj.v5i1.674","ISSN":"2598-1196","abstract":"Diabetes Melitus merupakan penyakit kronis yang memerlukan terapi dan perawatan jangka panjang bahkan menyertai seumur hidup penderita. Berbagai komplikasi dapat terjadi bila kadar gula darah tidak terkontrol dengan baik. Dari komplikasi yang terjadi akan berdampak pada kualitas hidup penderita. Dukungan keluarga sangat diperlukan bagi kelangsungan hidup penderita Diabetes Melitus, sehingga dengan dukungan keluarga yang baik diharapkan penderita Diabetes Melitus mempunyai kualitas hidup yang baik pula. Penelitian ini bertujuan untuk mengetahui hubungan dukungan keluarga dengan kualitas hidup pasien Diabetes Melitus tipe 2 di poli rawat jalan Rumah Sakit Islam Siti Aisyah Madiun. Penelitian ini merupakan penelitian deskriptif analitik dengan pendekatan cross-sectional. Teknik sampling yang digunakan purposive sampling. Sampel yang digunakan sejumlah 86 responden yang merupakan pasien Diabetes Mellitus tipe 2 yang berkunjung di poli penyakit dalam Rumah Sakit Islam Siti Aisyah Madiun. Instrumen penelitian menggunakan 3 kuisioner, yakni kuisioner demografi responden, kuisioner dukungsn keluarga dan kuisioner DQOL (Diabetes Quality Of Life). Analisis hipotesis menggunakan uji chi-square. Hasil penelitian menunjukkan bahwa ada hubungan dukungan keluarga dengan kualitas hidup pasien Diabetes Melitus tipe 2 di poli penyakit dalam Rumah Sakit Islam Siti Aisyah Madiun dengan p value = 0.000 (&lt;0,05) dan nilai keeratan hubungan cukup kuat (0,463). Kesimpulan dari penelitian ini adalah dukungan keluarga dalam bentuk dukungan penghargaan, emosional, instrumental, dan informasi sangat penting dalam membantu meningkatkan kualitas hidup pasien Diabetes Melitus tipe 2 di poli penyakit dalam Rumah Sakit Islam Siti Aisyah Madiun.","author":[{"dropping-particle":"","family":"Suwanti","given":"Erna","non-dropping-particle":"","parse-names":false,"suffix":""},{"dropping-particle":"","family":"Andarmoyo","given":"Sulistyo","non-dropping-particle":"","parse-names":false,"suffix":""},{"dropping-particle":"","family":"Purwanti","given":"Lina Ema","non-dropping-particle":"","parse-names":false,"suffix":""}],"container-title":"Health Sciences Journal","id":"ITEM-1","issue":"1","issued":{"date-parts":[["2021","4","1"]]},"page":"70-88","title":"HUBUNGAN DUKUNGAN KELUARGA DENGAN KUALITAS HIDUP PASIEN DIABETES MELITUS TIPE 2","type":"article-journal","volume":"5"},"uris":["http://www.mendeley.com/documents/?uuid=2ffa20bf-dd6c-4bc9-a9fe-1597bd4d1e08"]}],"mendeley":{"formattedCitation":"(Suwanti, Andarmoyo, &amp; Purwanti, 2021)","manualFormatting":"Suwanti, Andarmoyo, &amp; Purwanti (2021)","plainTextFormattedCitation":"(Suwanti, Andarmoyo, &amp; Purwanti, 2021)","previouslyFormattedCitation":"(Suwanti, Andarmoyo, &amp; Purwanti, 2021)"},"properties":{"noteIndex":0},"schema":"https://github.com/citation-style-language/schema/raw/master/csl-citation.json"}</w:instrText>
            </w:r>
            <w:r>
              <w:rPr>
                <w:b/>
                <w:spacing w:val="1"/>
                <w:sz w:val="24"/>
                <w:szCs w:val="24"/>
                <w:lang w:val="en-ID" w:eastAsia="en-ID"/>
              </w:rPr>
              <w:fldChar w:fldCharType="separate"/>
            </w:r>
            <w:r w:rsidRPr="009011B1">
              <w:rPr>
                <w:noProof/>
                <w:spacing w:val="1"/>
                <w:sz w:val="24"/>
                <w:szCs w:val="24"/>
                <w:lang w:val="en-ID" w:eastAsia="en-ID"/>
              </w:rPr>
              <w:t xml:space="preserve">Suwanti, Andarmoyo, &amp; Purwanti </w:t>
            </w:r>
            <w:r w:rsidR="000673CA">
              <w:rPr>
                <w:noProof/>
                <w:spacing w:val="1"/>
                <w:sz w:val="24"/>
                <w:szCs w:val="24"/>
                <w:lang w:val="en-ID" w:eastAsia="en-ID"/>
              </w:rPr>
              <w:t>(</w:t>
            </w:r>
            <w:r w:rsidRPr="009011B1">
              <w:rPr>
                <w:noProof/>
                <w:spacing w:val="1"/>
                <w:sz w:val="24"/>
                <w:szCs w:val="24"/>
                <w:lang w:val="en-ID" w:eastAsia="en-ID"/>
              </w:rPr>
              <w:t>2021)</w:t>
            </w:r>
            <w:r>
              <w:rPr>
                <w:b/>
                <w:spacing w:val="1"/>
                <w:sz w:val="24"/>
                <w:szCs w:val="24"/>
                <w:lang w:val="en-ID" w:eastAsia="en-ID"/>
              </w:rPr>
              <w:fldChar w:fldCharType="end"/>
            </w:r>
          </w:p>
          <w:p w14:paraId="3193ED17" w14:textId="77777777" w:rsidR="00B72426" w:rsidRDefault="00B72426" w:rsidP="00B72426">
            <w:pPr>
              <w:spacing w:line="255" w:lineRule="auto"/>
              <w:ind w:left="105" w:right="387"/>
              <w:rPr>
                <w:b/>
                <w:sz w:val="24"/>
                <w:szCs w:val="24"/>
                <w:lang w:val="en-ID" w:eastAsia="en-ID"/>
              </w:rPr>
            </w:pPr>
          </w:p>
        </w:tc>
        <w:tc>
          <w:tcPr>
            <w:tcW w:w="2041" w:type="dxa"/>
            <w:tcBorders>
              <w:top w:val="single" w:sz="4" w:space="0" w:color="auto"/>
              <w:bottom w:val="single" w:sz="4" w:space="0" w:color="auto"/>
            </w:tcBorders>
          </w:tcPr>
          <w:p w14:paraId="12FB6100" w14:textId="77777777" w:rsidR="00B72426" w:rsidRDefault="006F30F7" w:rsidP="00B72426">
            <w:pPr>
              <w:ind w:left="105"/>
              <w:rPr>
                <w:sz w:val="24"/>
                <w:szCs w:val="24"/>
                <w:lang w:val="en-ID" w:eastAsia="en-ID"/>
              </w:rPr>
            </w:pPr>
            <w:r>
              <w:rPr>
                <w:b/>
                <w:sz w:val="24"/>
                <w:szCs w:val="24"/>
                <w:lang w:val="en-ID" w:eastAsia="en-ID"/>
              </w:rPr>
              <w:t>D</w:t>
            </w:r>
            <w:r>
              <w:rPr>
                <w:b/>
                <w:spacing w:val="-1"/>
                <w:sz w:val="24"/>
                <w:szCs w:val="24"/>
                <w:lang w:val="en-ID" w:eastAsia="en-ID"/>
              </w:rPr>
              <w:t>e</w:t>
            </w:r>
            <w:r>
              <w:rPr>
                <w:b/>
                <w:spacing w:val="-2"/>
                <w:sz w:val="24"/>
                <w:szCs w:val="24"/>
                <w:lang w:val="en-ID" w:eastAsia="en-ID"/>
              </w:rPr>
              <w:t>s</w:t>
            </w:r>
            <w:r>
              <w:rPr>
                <w:b/>
                <w:sz w:val="24"/>
                <w:szCs w:val="24"/>
                <w:lang w:val="en-ID" w:eastAsia="en-ID"/>
              </w:rPr>
              <w:t>ai</w:t>
            </w:r>
            <w:r>
              <w:rPr>
                <w:b/>
                <w:spacing w:val="1"/>
                <w:sz w:val="24"/>
                <w:szCs w:val="24"/>
                <w:lang w:val="en-ID" w:eastAsia="en-ID"/>
              </w:rPr>
              <w:t>n</w:t>
            </w:r>
            <w:r>
              <w:rPr>
                <w:b/>
                <w:sz w:val="24"/>
                <w:szCs w:val="24"/>
                <w:lang w:val="en-ID" w:eastAsia="en-ID"/>
              </w:rPr>
              <w:t>:</w:t>
            </w:r>
          </w:p>
          <w:p w14:paraId="50C50814" w14:textId="77777777" w:rsidR="00B72426" w:rsidRDefault="00B72426" w:rsidP="00B72426">
            <w:pPr>
              <w:spacing w:line="100" w:lineRule="exact"/>
              <w:rPr>
                <w:sz w:val="10"/>
                <w:szCs w:val="10"/>
                <w:lang w:val="en-ID" w:eastAsia="en-ID"/>
              </w:rPr>
            </w:pPr>
          </w:p>
          <w:p w14:paraId="31D3C141" w14:textId="77777777" w:rsidR="00B72426" w:rsidRDefault="00B72426" w:rsidP="00B72426">
            <w:pPr>
              <w:spacing w:line="200" w:lineRule="exact"/>
              <w:rPr>
                <w:sz w:val="24"/>
                <w:szCs w:val="24"/>
                <w:lang w:val="en-ID" w:eastAsia="en-ID"/>
              </w:rPr>
            </w:pPr>
          </w:p>
          <w:p w14:paraId="23A9BA39" w14:textId="77777777" w:rsidR="00B72426" w:rsidRDefault="006F30F7" w:rsidP="00B72426">
            <w:pPr>
              <w:spacing w:line="254" w:lineRule="auto"/>
              <w:ind w:left="105" w:right="324"/>
              <w:rPr>
                <w:sz w:val="24"/>
                <w:szCs w:val="24"/>
                <w:lang w:val="en-ID" w:eastAsia="en-ID"/>
              </w:rPr>
            </w:pPr>
            <w:r>
              <w:rPr>
                <w:b/>
                <w:spacing w:val="-2"/>
                <w:sz w:val="24"/>
                <w:szCs w:val="24"/>
                <w:lang w:val="en-ID" w:eastAsia="en-ID"/>
              </w:rPr>
              <w:t>T</w:t>
            </w:r>
            <w:r>
              <w:rPr>
                <w:b/>
                <w:spacing w:val="-1"/>
                <w:sz w:val="24"/>
                <w:szCs w:val="24"/>
                <w:lang w:val="en-ID" w:eastAsia="en-ID"/>
              </w:rPr>
              <w:t>e</w:t>
            </w:r>
            <w:r>
              <w:rPr>
                <w:b/>
                <w:spacing w:val="1"/>
                <w:sz w:val="24"/>
                <w:szCs w:val="24"/>
                <w:lang w:val="en-ID" w:eastAsia="en-ID"/>
              </w:rPr>
              <w:t>kn</w:t>
            </w:r>
            <w:r>
              <w:rPr>
                <w:b/>
                <w:sz w:val="24"/>
                <w:szCs w:val="24"/>
                <w:lang w:val="en-ID" w:eastAsia="en-ID"/>
              </w:rPr>
              <w:t>i</w:t>
            </w:r>
            <w:r>
              <w:rPr>
                <w:b/>
                <w:spacing w:val="1"/>
                <w:sz w:val="24"/>
                <w:szCs w:val="24"/>
                <w:lang w:val="en-ID" w:eastAsia="en-ID"/>
              </w:rPr>
              <w:t>k</w:t>
            </w:r>
            <w:r>
              <w:rPr>
                <w:b/>
                <w:sz w:val="24"/>
                <w:szCs w:val="24"/>
                <w:lang w:val="en-ID" w:eastAsia="en-ID"/>
              </w:rPr>
              <w:t>:</w:t>
            </w:r>
            <w:r>
              <w:rPr>
                <w:b/>
                <w:spacing w:val="5"/>
                <w:sz w:val="24"/>
                <w:szCs w:val="24"/>
                <w:lang w:val="en-ID" w:eastAsia="en-ID"/>
              </w:rPr>
              <w:t xml:space="preserve"> </w:t>
            </w:r>
            <w:r>
              <w:rPr>
                <w:spacing w:val="2"/>
                <w:sz w:val="24"/>
                <w:szCs w:val="24"/>
                <w:lang w:val="en-ID" w:eastAsia="en-ID"/>
              </w:rPr>
              <w:t>T</w:t>
            </w:r>
            <w:r>
              <w:rPr>
                <w:spacing w:val="-1"/>
                <w:sz w:val="24"/>
                <w:szCs w:val="24"/>
                <w:lang w:val="en-ID" w:eastAsia="en-ID"/>
              </w:rPr>
              <w:t>e</w:t>
            </w:r>
            <w:r>
              <w:rPr>
                <w:sz w:val="24"/>
                <w:szCs w:val="24"/>
                <w:lang w:val="en-ID" w:eastAsia="en-ID"/>
              </w:rPr>
              <w:t xml:space="preserve">knik </w:t>
            </w:r>
            <w:r>
              <w:rPr>
                <w:spacing w:val="-2"/>
                <w:sz w:val="24"/>
                <w:szCs w:val="24"/>
                <w:lang w:val="en-ID" w:eastAsia="en-ID"/>
              </w:rPr>
              <w:t>s</w:t>
            </w:r>
            <w:r>
              <w:rPr>
                <w:spacing w:val="-1"/>
                <w:sz w:val="24"/>
                <w:szCs w:val="24"/>
                <w:lang w:val="en-ID" w:eastAsia="en-ID"/>
              </w:rPr>
              <w:t>a</w:t>
            </w:r>
            <w:r>
              <w:rPr>
                <w:sz w:val="24"/>
                <w:szCs w:val="24"/>
                <w:lang w:val="en-ID" w:eastAsia="en-ID"/>
              </w:rPr>
              <w:t>mp</w:t>
            </w:r>
            <w:r>
              <w:rPr>
                <w:spacing w:val="1"/>
                <w:sz w:val="24"/>
                <w:szCs w:val="24"/>
                <w:lang w:val="en-ID" w:eastAsia="en-ID"/>
              </w:rPr>
              <w:t>l</w:t>
            </w:r>
            <w:r>
              <w:rPr>
                <w:sz w:val="24"/>
                <w:szCs w:val="24"/>
                <w:lang w:val="en-ID" w:eastAsia="en-ID"/>
              </w:rPr>
              <w:t>ing</w:t>
            </w:r>
            <w:r>
              <w:rPr>
                <w:spacing w:val="3"/>
                <w:sz w:val="24"/>
                <w:szCs w:val="24"/>
                <w:lang w:val="en-ID" w:eastAsia="en-ID"/>
              </w:rPr>
              <w:t xml:space="preserve"> </w:t>
            </w:r>
            <w:r>
              <w:rPr>
                <w:sz w:val="24"/>
                <w:szCs w:val="24"/>
                <w:lang w:val="en-ID" w:eastAsia="en-ID"/>
              </w:rPr>
              <w:t>y</w:t>
            </w:r>
            <w:r>
              <w:rPr>
                <w:spacing w:val="-1"/>
                <w:sz w:val="24"/>
                <w:szCs w:val="24"/>
                <w:lang w:val="en-ID" w:eastAsia="en-ID"/>
              </w:rPr>
              <w:t>a</w:t>
            </w:r>
            <w:r>
              <w:rPr>
                <w:sz w:val="24"/>
                <w:szCs w:val="24"/>
                <w:lang w:val="en-ID" w:eastAsia="en-ID"/>
              </w:rPr>
              <w:t>ng digunak</w:t>
            </w:r>
            <w:r>
              <w:rPr>
                <w:spacing w:val="-1"/>
                <w:sz w:val="24"/>
                <w:szCs w:val="24"/>
                <w:lang w:val="en-ID" w:eastAsia="en-ID"/>
              </w:rPr>
              <w:t>a</w:t>
            </w:r>
            <w:r>
              <w:rPr>
                <w:sz w:val="24"/>
                <w:szCs w:val="24"/>
                <w:lang w:val="en-ID" w:eastAsia="en-ID"/>
              </w:rPr>
              <w:t>n</w:t>
            </w:r>
          </w:p>
          <w:p w14:paraId="4159EDDB" w14:textId="77777777" w:rsidR="00B72426" w:rsidRDefault="006F30F7" w:rsidP="00B72426">
            <w:pPr>
              <w:spacing w:line="255" w:lineRule="auto"/>
              <w:ind w:right="112"/>
              <w:rPr>
                <w:sz w:val="24"/>
                <w:szCs w:val="24"/>
                <w:lang w:val="en-ID" w:eastAsia="en-ID"/>
              </w:rPr>
            </w:pPr>
            <w:r>
              <w:rPr>
                <w:sz w:val="28"/>
                <w:szCs w:val="28"/>
                <w:lang w:val="en-ID" w:eastAsia="en-ID"/>
              </w:rPr>
              <w:t xml:space="preserve"> </w:t>
            </w:r>
            <w:r>
              <w:rPr>
                <w:sz w:val="24"/>
                <w:szCs w:val="24"/>
                <w:lang w:val="en-ID" w:eastAsia="en-ID"/>
              </w:rPr>
              <w:t>Pu</w:t>
            </w:r>
            <w:r>
              <w:rPr>
                <w:spacing w:val="1"/>
                <w:sz w:val="24"/>
                <w:szCs w:val="24"/>
                <w:lang w:val="en-ID" w:eastAsia="en-ID"/>
              </w:rPr>
              <w:t>r</w:t>
            </w:r>
            <w:r>
              <w:rPr>
                <w:sz w:val="24"/>
                <w:szCs w:val="24"/>
                <w:lang w:val="en-ID" w:eastAsia="en-ID"/>
              </w:rPr>
              <w:t>po</w:t>
            </w:r>
            <w:r>
              <w:rPr>
                <w:spacing w:val="-2"/>
                <w:sz w:val="24"/>
                <w:szCs w:val="24"/>
                <w:lang w:val="en-ID" w:eastAsia="en-ID"/>
              </w:rPr>
              <w:t>s</w:t>
            </w:r>
            <w:r>
              <w:rPr>
                <w:sz w:val="24"/>
                <w:szCs w:val="24"/>
                <w:lang w:val="en-ID" w:eastAsia="en-ID"/>
              </w:rPr>
              <w:t>ive</w:t>
            </w:r>
          </w:p>
          <w:p w14:paraId="3206B989" w14:textId="77777777" w:rsidR="00B72426" w:rsidRPr="00B72426" w:rsidRDefault="006F30F7" w:rsidP="00B72426">
            <w:pPr>
              <w:spacing w:line="255" w:lineRule="auto"/>
              <w:ind w:right="112"/>
              <w:rPr>
                <w:sz w:val="24"/>
                <w:szCs w:val="24"/>
                <w:lang w:val="en-ID" w:eastAsia="en-ID"/>
              </w:rPr>
            </w:pPr>
            <w:r>
              <w:rPr>
                <w:sz w:val="24"/>
                <w:szCs w:val="24"/>
                <w:lang w:val="en-ID" w:eastAsia="en-ID"/>
              </w:rPr>
              <w:t xml:space="preserve">  </w:t>
            </w:r>
            <w:r>
              <w:rPr>
                <w:spacing w:val="-1"/>
                <w:sz w:val="24"/>
                <w:szCs w:val="24"/>
                <w:lang w:val="en-ID" w:eastAsia="en-ID"/>
              </w:rPr>
              <w:t>a</w:t>
            </w:r>
            <w:r>
              <w:rPr>
                <w:sz w:val="24"/>
                <w:szCs w:val="24"/>
                <w:lang w:val="en-ID" w:eastAsia="en-ID"/>
              </w:rPr>
              <w:t>mp</w:t>
            </w:r>
            <w:r>
              <w:rPr>
                <w:spacing w:val="1"/>
                <w:sz w:val="24"/>
                <w:szCs w:val="24"/>
                <w:lang w:val="en-ID" w:eastAsia="en-ID"/>
              </w:rPr>
              <w:t>l</w:t>
            </w:r>
            <w:r>
              <w:rPr>
                <w:sz w:val="24"/>
                <w:szCs w:val="24"/>
                <w:lang w:val="en-ID" w:eastAsia="en-ID"/>
              </w:rPr>
              <w:t>in</w:t>
            </w:r>
            <w:r>
              <w:rPr>
                <w:spacing w:val="1"/>
                <w:sz w:val="24"/>
                <w:szCs w:val="24"/>
                <w:lang w:val="en-ID" w:eastAsia="en-ID"/>
              </w:rPr>
              <w:t>g</w:t>
            </w:r>
            <w:r>
              <w:rPr>
                <w:b/>
                <w:sz w:val="24"/>
                <w:szCs w:val="24"/>
                <w:lang w:val="en-ID" w:eastAsia="en-ID"/>
              </w:rPr>
              <w:t>.</w:t>
            </w:r>
          </w:p>
          <w:p w14:paraId="4708817B" w14:textId="77777777" w:rsidR="00B72426" w:rsidRDefault="006F30F7" w:rsidP="00B72426">
            <w:pPr>
              <w:spacing w:line="255" w:lineRule="auto"/>
              <w:ind w:right="112"/>
              <w:rPr>
                <w:spacing w:val="2"/>
                <w:sz w:val="24"/>
                <w:szCs w:val="24"/>
                <w:lang w:val="en-ID" w:eastAsia="en-ID"/>
              </w:rPr>
            </w:pPr>
            <w:r>
              <w:rPr>
                <w:b/>
                <w:spacing w:val="5"/>
                <w:sz w:val="24"/>
                <w:szCs w:val="24"/>
                <w:lang w:val="en-ID" w:eastAsia="en-ID"/>
              </w:rPr>
              <w:t xml:space="preserve"> </w:t>
            </w:r>
            <w:r>
              <w:rPr>
                <w:spacing w:val="1"/>
                <w:sz w:val="24"/>
                <w:szCs w:val="24"/>
                <w:lang w:val="en-ID" w:eastAsia="en-ID"/>
              </w:rPr>
              <w:t>S</w:t>
            </w:r>
            <w:r>
              <w:rPr>
                <w:spacing w:val="-1"/>
                <w:sz w:val="24"/>
                <w:szCs w:val="24"/>
                <w:lang w:val="en-ID" w:eastAsia="en-ID"/>
              </w:rPr>
              <w:t>a</w:t>
            </w:r>
            <w:r>
              <w:rPr>
                <w:sz w:val="24"/>
                <w:szCs w:val="24"/>
                <w:lang w:val="en-ID" w:eastAsia="en-ID"/>
              </w:rPr>
              <w:t>mpel y</w:t>
            </w:r>
            <w:r>
              <w:rPr>
                <w:spacing w:val="-1"/>
                <w:sz w:val="24"/>
                <w:szCs w:val="24"/>
                <w:lang w:val="en-ID" w:eastAsia="en-ID"/>
              </w:rPr>
              <w:t>a</w:t>
            </w:r>
            <w:r>
              <w:rPr>
                <w:sz w:val="24"/>
                <w:szCs w:val="24"/>
                <w:lang w:val="en-ID" w:eastAsia="en-ID"/>
              </w:rPr>
              <w:t>ng</w:t>
            </w:r>
          </w:p>
          <w:p w14:paraId="2C5C14D1" w14:textId="77777777" w:rsidR="00B72426" w:rsidRDefault="006F30F7" w:rsidP="00B72426">
            <w:pPr>
              <w:spacing w:line="255" w:lineRule="auto"/>
              <w:ind w:right="112"/>
              <w:rPr>
                <w:sz w:val="24"/>
                <w:szCs w:val="24"/>
                <w:lang w:val="en-ID" w:eastAsia="en-ID"/>
              </w:rPr>
            </w:pPr>
            <w:r>
              <w:rPr>
                <w:spacing w:val="2"/>
                <w:sz w:val="24"/>
                <w:szCs w:val="24"/>
                <w:lang w:val="en-ID" w:eastAsia="en-ID"/>
              </w:rPr>
              <w:t xml:space="preserve"> </w:t>
            </w:r>
            <w:r>
              <w:rPr>
                <w:sz w:val="24"/>
                <w:szCs w:val="24"/>
                <w:lang w:val="en-ID" w:eastAsia="en-ID"/>
              </w:rPr>
              <w:t>Digunak</w:t>
            </w:r>
            <w:r>
              <w:rPr>
                <w:spacing w:val="-1"/>
                <w:sz w:val="24"/>
                <w:szCs w:val="24"/>
                <w:lang w:val="en-ID" w:eastAsia="en-ID"/>
              </w:rPr>
              <w:t>a</w:t>
            </w:r>
            <w:r>
              <w:rPr>
                <w:sz w:val="24"/>
                <w:szCs w:val="24"/>
                <w:lang w:val="en-ID" w:eastAsia="en-ID"/>
              </w:rPr>
              <w:t>n</w:t>
            </w:r>
          </w:p>
          <w:p w14:paraId="63975430" w14:textId="77777777" w:rsidR="00B72426" w:rsidRDefault="006F30F7" w:rsidP="00B72426">
            <w:pPr>
              <w:spacing w:line="255" w:lineRule="auto"/>
              <w:ind w:right="112"/>
              <w:rPr>
                <w:sz w:val="24"/>
                <w:szCs w:val="24"/>
                <w:lang w:val="en-ID" w:eastAsia="en-ID"/>
              </w:rPr>
            </w:pPr>
            <w:r>
              <w:rPr>
                <w:sz w:val="24"/>
                <w:szCs w:val="24"/>
                <w:lang w:val="en-ID" w:eastAsia="en-ID"/>
              </w:rPr>
              <w:t xml:space="preserve"> </w:t>
            </w:r>
            <w:r>
              <w:rPr>
                <w:spacing w:val="-2"/>
                <w:sz w:val="24"/>
                <w:szCs w:val="24"/>
                <w:lang w:val="en-ID" w:eastAsia="en-ID"/>
              </w:rPr>
              <w:t>s</w:t>
            </w:r>
            <w:r>
              <w:rPr>
                <w:spacing w:val="-1"/>
                <w:sz w:val="24"/>
                <w:szCs w:val="24"/>
                <w:lang w:val="en-ID" w:eastAsia="en-ID"/>
              </w:rPr>
              <w:t>e</w:t>
            </w:r>
            <w:r>
              <w:rPr>
                <w:sz w:val="24"/>
                <w:szCs w:val="24"/>
                <w:lang w:val="en-ID" w:eastAsia="en-ID"/>
              </w:rPr>
              <w:t>ju</w:t>
            </w:r>
            <w:r>
              <w:rPr>
                <w:spacing w:val="1"/>
                <w:sz w:val="24"/>
                <w:szCs w:val="24"/>
                <w:lang w:val="en-ID" w:eastAsia="en-ID"/>
              </w:rPr>
              <w:t>m</w:t>
            </w:r>
            <w:r>
              <w:rPr>
                <w:sz w:val="24"/>
                <w:szCs w:val="24"/>
                <w:lang w:val="en-ID" w:eastAsia="en-ID"/>
              </w:rPr>
              <w:t>lah</w:t>
            </w:r>
            <w:r>
              <w:rPr>
                <w:spacing w:val="2"/>
                <w:sz w:val="24"/>
                <w:szCs w:val="24"/>
                <w:lang w:val="en-ID" w:eastAsia="en-ID"/>
              </w:rPr>
              <w:t xml:space="preserve"> </w:t>
            </w:r>
            <w:r>
              <w:rPr>
                <w:sz w:val="24"/>
                <w:szCs w:val="24"/>
                <w:lang w:val="en-ID" w:eastAsia="en-ID"/>
              </w:rPr>
              <w:t>86</w:t>
            </w:r>
          </w:p>
          <w:p w14:paraId="3F85B378" w14:textId="77777777" w:rsidR="00B72426" w:rsidRDefault="006F30F7" w:rsidP="00B72426">
            <w:pPr>
              <w:spacing w:line="255" w:lineRule="auto"/>
              <w:ind w:right="112"/>
              <w:rPr>
                <w:b/>
                <w:sz w:val="24"/>
                <w:szCs w:val="24"/>
                <w:lang w:val="en-ID" w:eastAsia="en-ID"/>
              </w:rPr>
            </w:pPr>
            <w:r>
              <w:rPr>
                <w:sz w:val="24"/>
                <w:szCs w:val="24"/>
                <w:lang w:val="en-ID" w:eastAsia="en-ID"/>
              </w:rPr>
              <w:t xml:space="preserve"> </w:t>
            </w:r>
            <w:r>
              <w:rPr>
                <w:spacing w:val="1"/>
                <w:sz w:val="24"/>
                <w:szCs w:val="24"/>
                <w:lang w:val="en-ID" w:eastAsia="en-ID"/>
              </w:rPr>
              <w:t>r</w:t>
            </w:r>
            <w:r>
              <w:rPr>
                <w:spacing w:val="-1"/>
                <w:sz w:val="24"/>
                <w:szCs w:val="24"/>
                <w:lang w:val="en-ID" w:eastAsia="en-ID"/>
              </w:rPr>
              <w:t>e</w:t>
            </w:r>
            <w:r>
              <w:rPr>
                <w:spacing w:val="-2"/>
                <w:sz w:val="24"/>
                <w:szCs w:val="24"/>
                <w:lang w:val="en-ID" w:eastAsia="en-ID"/>
              </w:rPr>
              <w:t>s</w:t>
            </w:r>
            <w:r>
              <w:rPr>
                <w:sz w:val="24"/>
                <w:szCs w:val="24"/>
                <w:lang w:val="en-ID" w:eastAsia="en-ID"/>
              </w:rPr>
              <w:t>pond</w:t>
            </w:r>
            <w:r>
              <w:rPr>
                <w:spacing w:val="-1"/>
                <w:sz w:val="24"/>
                <w:szCs w:val="24"/>
                <w:lang w:val="en-ID" w:eastAsia="en-ID"/>
              </w:rPr>
              <w:t>e</w:t>
            </w:r>
            <w:r>
              <w:rPr>
                <w:sz w:val="24"/>
                <w:szCs w:val="24"/>
                <w:lang w:val="en-ID" w:eastAsia="en-ID"/>
              </w:rPr>
              <w:t>n</w:t>
            </w:r>
          </w:p>
        </w:tc>
        <w:tc>
          <w:tcPr>
            <w:tcW w:w="2041" w:type="dxa"/>
            <w:tcBorders>
              <w:top w:val="single" w:sz="4" w:space="0" w:color="auto"/>
              <w:bottom w:val="single" w:sz="4" w:space="0" w:color="auto"/>
            </w:tcBorders>
          </w:tcPr>
          <w:p w14:paraId="0742CA01" w14:textId="77777777" w:rsidR="00B72426" w:rsidRDefault="006F30F7" w:rsidP="00B72426">
            <w:pPr>
              <w:spacing w:line="255" w:lineRule="auto"/>
              <w:ind w:left="105" w:right="305"/>
              <w:rPr>
                <w:sz w:val="24"/>
                <w:szCs w:val="24"/>
                <w:lang w:val="en-ID" w:eastAsia="en-ID"/>
              </w:rPr>
            </w:pPr>
            <w:r>
              <w:rPr>
                <w:sz w:val="24"/>
                <w:szCs w:val="24"/>
                <w:lang w:val="en-ID" w:eastAsia="en-ID"/>
              </w:rPr>
              <w:t>H</w:t>
            </w:r>
            <w:r>
              <w:rPr>
                <w:spacing w:val="-1"/>
                <w:sz w:val="24"/>
                <w:szCs w:val="24"/>
                <w:lang w:val="en-ID" w:eastAsia="en-ID"/>
              </w:rPr>
              <w:t>a</w:t>
            </w:r>
            <w:r>
              <w:rPr>
                <w:spacing w:val="-2"/>
                <w:sz w:val="24"/>
                <w:szCs w:val="24"/>
                <w:lang w:val="en-ID" w:eastAsia="en-ID"/>
              </w:rPr>
              <w:t>s</w:t>
            </w:r>
            <w:r>
              <w:rPr>
                <w:sz w:val="24"/>
                <w:szCs w:val="24"/>
                <w:lang w:val="en-ID" w:eastAsia="en-ID"/>
              </w:rPr>
              <w:t>il</w:t>
            </w:r>
            <w:r>
              <w:rPr>
                <w:spacing w:val="3"/>
                <w:sz w:val="24"/>
                <w:szCs w:val="24"/>
                <w:lang w:val="en-ID" w:eastAsia="en-ID"/>
              </w:rPr>
              <w:t xml:space="preserve"> </w:t>
            </w:r>
            <w:r>
              <w:rPr>
                <w:sz w:val="24"/>
                <w:szCs w:val="24"/>
                <w:lang w:val="en-ID" w:eastAsia="en-ID"/>
              </w:rPr>
              <w:t>p</w:t>
            </w:r>
            <w:r>
              <w:rPr>
                <w:spacing w:val="-1"/>
                <w:sz w:val="24"/>
                <w:szCs w:val="24"/>
                <w:lang w:val="en-ID" w:eastAsia="en-ID"/>
              </w:rPr>
              <w:t>e</w:t>
            </w:r>
            <w:r>
              <w:rPr>
                <w:sz w:val="24"/>
                <w:szCs w:val="24"/>
                <w:lang w:val="en-ID" w:eastAsia="en-ID"/>
              </w:rPr>
              <w:t>n</w:t>
            </w:r>
            <w:r>
              <w:rPr>
                <w:spacing w:val="-1"/>
                <w:sz w:val="24"/>
                <w:szCs w:val="24"/>
                <w:lang w:val="en-ID" w:eastAsia="en-ID"/>
              </w:rPr>
              <w:t>e</w:t>
            </w:r>
            <w:r>
              <w:rPr>
                <w:sz w:val="24"/>
                <w:szCs w:val="24"/>
                <w:lang w:val="en-ID" w:eastAsia="en-ID"/>
              </w:rPr>
              <w:t>l</w:t>
            </w:r>
            <w:r>
              <w:rPr>
                <w:spacing w:val="1"/>
                <w:sz w:val="24"/>
                <w:szCs w:val="24"/>
                <w:lang w:val="en-ID" w:eastAsia="en-ID"/>
              </w:rPr>
              <w:t>i</w:t>
            </w:r>
            <w:r>
              <w:rPr>
                <w:sz w:val="24"/>
                <w:szCs w:val="24"/>
                <w:lang w:val="en-ID" w:eastAsia="en-ID"/>
              </w:rPr>
              <w:t>t</w:t>
            </w:r>
            <w:r>
              <w:rPr>
                <w:spacing w:val="1"/>
                <w:sz w:val="24"/>
                <w:szCs w:val="24"/>
                <w:lang w:val="en-ID" w:eastAsia="en-ID"/>
              </w:rPr>
              <w:t>i</w:t>
            </w:r>
            <w:r>
              <w:rPr>
                <w:spacing w:val="-1"/>
                <w:sz w:val="24"/>
                <w:szCs w:val="24"/>
                <w:lang w:val="en-ID" w:eastAsia="en-ID"/>
              </w:rPr>
              <w:t>a</w:t>
            </w:r>
            <w:r>
              <w:rPr>
                <w:sz w:val="24"/>
                <w:szCs w:val="24"/>
                <w:lang w:val="en-ID" w:eastAsia="en-ID"/>
              </w:rPr>
              <w:t>n menunjukk</w:t>
            </w:r>
            <w:r>
              <w:rPr>
                <w:spacing w:val="-1"/>
                <w:sz w:val="24"/>
                <w:szCs w:val="24"/>
                <w:lang w:val="en-ID" w:eastAsia="en-ID"/>
              </w:rPr>
              <w:t>a</w:t>
            </w:r>
            <w:r>
              <w:rPr>
                <w:sz w:val="24"/>
                <w:szCs w:val="24"/>
                <w:lang w:val="en-ID" w:eastAsia="en-ID"/>
              </w:rPr>
              <w:t>n b</w:t>
            </w:r>
            <w:r>
              <w:rPr>
                <w:spacing w:val="-1"/>
                <w:sz w:val="24"/>
                <w:szCs w:val="24"/>
                <w:lang w:val="en-ID" w:eastAsia="en-ID"/>
              </w:rPr>
              <w:t>a</w:t>
            </w:r>
            <w:r>
              <w:rPr>
                <w:sz w:val="24"/>
                <w:szCs w:val="24"/>
                <w:lang w:val="en-ID" w:eastAsia="en-ID"/>
              </w:rPr>
              <w:t>hwa</w:t>
            </w:r>
            <w:r>
              <w:rPr>
                <w:spacing w:val="1"/>
                <w:sz w:val="24"/>
                <w:szCs w:val="24"/>
                <w:lang w:val="en-ID" w:eastAsia="en-ID"/>
              </w:rPr>
              <w:t xml:space="preserve"> </w:t>
            </w:r>
            <w:r>
              <w:rPr>
                <w:spacing w:val="-1"/>
                <w:sz w:val="24"/>
                <w:szCs w:val="24"/>
                <w:lang w:val="en-ID" w:eastAsia="en-ID"/>
              </w:rPr>
              <w:t>a</w:t>
            </w:r>
            <w:r>
              <w:rPr>
                <w:sz w:val="24"/>
                <w:szCs w:val="24"/>
                <w:lang w:val="en-ID" w:eastAsia="en-ID"/>
              </w:rPr>
              <w:t>da hubung</w:t>
            </w:r>
            <w:r>
              <w:rPr>
                <w:spacing w:val="-1"/>
                <w:sz w:val="24"/>
                <w:szCs w:val="24"/>
                <w:lang w:val="en-ID" w:eastAsia="en-ID"/>
              </w:rPr>
              <w:t>a</w:t>
            </w:r>
            <w:r>
              <w:rPr>
                <w:sz w:val="24"/>
                <w:szCs w:val="24"/>
                <w:lang w:val="en-ID" w:eastAsia="en-ID"/>
              </w:rPr>
              <w:t>n dukung</w:t>
            </w:r>
            <w:r>
              <w:rPr>
                <w:spacing w:val="-1"/>
                <w:sz w:val="24"/>
                <w:szCs w:val="24"/>
                <w:lang w:val="en-ID" w:eastAsia="en-ID"/>
              </w:rPr>
              <w:t>a</w:t>
            </w:r>
            <w:r>
              <w:rPr>
                <w:sz w:val="24"/>
                <w:szCs w:val="24"/>
                <w:lang w:val="en-ID" w:eastAsia="en-ID"/>
              </w:rPr>
              <w:t>n k</w:t>
            </w:r>
            <w:r>
              <w:rPr>
                <w:spacing w:val="-1"/>
                <w:sz w:val="24"/>
                <w:szCs w:val="24"/>
                <w:lang w:val="en-ID" w:eastAsia="en-ID"/>
              </w:rPr>
              <w:t>e</w:t>
            </w:r>
            <w:r>
              <w:rPr>
                <w:sz w:val="24"/>
                <w:szCs w:val="24"/>
                <w:lang w:val="en-ID" w:eastAsia="en-ID"/>
              </w:rPr>
              <w:t>lua</w:t>
            </w:r>
            <w:r>
              <w:rPr>
                <w:spacing w:val="1"/>
                <w:sz w:val="24"/>
                <w:szCs w:val="24"/>
                <w:lang w:val="en-ID" w:eastAsia="en-ID"/>
              </w:rPr>
              <w:t>r</w:t>
            </w:r>
            <w:r>
              <w:rPr>
                <w:sz w:val="24"/>
                <w:szCs w:val="24"/>
                <w:lang w:val="en-ID" w:eastAsia="en-ID"/>
              </w:rPr>
              <w:t>ga</w:t>
            </w:r>
            <w:r>
              <w:rPr>
                <w:spacing w:val="1"/>
                <w:sz w:val="24"/>
                <w:szCs w:val="24"/>
                <w:lang w:val="en-ID" w:eastAsia="en-ID"/>
              </w:rPr>
              <w:t xml:space="preserve"> </w:t>
            </w:r>
            <w:r>
              <w:rPr>
                <w:sz w:val="24"/>
                <w:szCs w:val="24"/>
                <w:lang w:val="en-ID" w:eastAsia="en-ID"/>
              </w:rPr>
              <w:t>d</w:t>
            </w:r>
            <w:r>
              <w:rPr>
                <w:spacing w:val="-1"/>
                <w:sz w:val="24"/>
                <w:szCs w:val="24"/>
                <w:lang w:val="en-ID" w:eastAsia="en-ID"/>
              </w:rPr>
              <w:t>e</w:t>
            </w:r>
            <w:r>
              <w:rPr>
                <w:sz w:val="24"/>
                <w:szCs w:val="24"/>
                <w:lang w:val="en-ID" w:eastAsia="en-ID"/>
              </w:rPr>
              <w:t>ng</w:t>
            </w:r>
            <w:r>
              <w:rPr>
                <w:spacing w:val="-1"/>
                <w:sz w:val="24"/>
                <w:szCs w:val="24"/>
                <w:lang w:val="en-ID" w:eastAsia="en-ID"/>
              </w:rPr>
              <w:t>a</w:t>
            </w:r>
            <w:r>
              <w:rPr>
                <w:sz w:val="24"/>
                <w:szCs w:val="24"/>
                <w:lang w:val="en-ID" w:eastAsia="en-ID"/>
              </w:rPr>
              <w:t>n</w:t>
            </w:r>
          </w:p>
          <w:p w14:paraId="284C3FD0" w14:textId="77777777" w:rsidR="00B72426" w:rsidRDefault="00B72426" w:rsidP="00B72426">
            <w:pPr>
              <w:spacing w:before="3" w:line="280" w:lineRule="exact"/>
              <w:rPr>
                <w:sz w:val="28"/>
                <w:szCs w:val="28"/>
                <w:lang w:val="en-ID" w:eastAsia="en-ID"/>
              </w:rPr>
            </w:pPr>
          </w:p>
          <w:p w14:paraId="1038D1ED" w14:textId="77777777" w:rsidR="00B72426" w:rsidRDefault="006F30F7" w:rsidP="00B72426">
            <w:pPr>
              <w:spacing w:line="255" w:lineRule="auto"/>
              <w:ind w:left="105" w:right="232"/>
              <w:rPr>
                <w:sz w:val="24"/>
                <w:szCs w:val="24"/>
                <w:lang w:val="en-ID" w:eastAsia="en-ID"/>
              </w:rPr>
            </w:pPr>
            <w:r>
              <w:rPr>
                <w:sz w:val="24"/>
                <w:szCs w:val="24"/>
                <w:lang w:val="en-ID" w:eastAsia="en-ID"/>
              </w:rPr>
              <w:t>ku</w:t>
            </w:r>
            <w:r>
              <w:rPr>
                <w:spacing w:val="-1"/>
                <w:sz w:val="24"/>
                <w:szCs w:val="24"/>
                <w:lang w:val="en-ID" w:eastAsia="en-ID"/>
              </w:rPr>
              <w:t>a</w:t>
            </w:r>
            <w:r>
              <w:rPr>
                <w:sz w:val="24"/>
                <w:szCs w:val="24"/>
                <w:lang w:val="en-ID" w:eastAsia="en-ID"/>
              </w:rPr>
              <w:t>l</w:t>
            </w:r>
            <w:r>
              <w:rPr>
                <w:spacing w:val="1"/>
                <w:sz w:val="24"/>
                <w:szCs w:val="24"/>
                <w:lang w:val="en-ID" w:eastAsia="en-ID"/>
              </w:rPr>
              <w:t>i</w:t>
            </w:r>
            <w:r>
              <w:rPr>
                <w:sz w:val="24"/>
                <w:szCs w:val="24"/>
                <w:lang w:val="en-ID" w:eastAsia="en-ID"/>
              </w:rPr>
              <w:t>tas hidup p</w:t>
            </w:r>
            <w:r>
              <w:rPr>
                <w:spacing w:val="-1"/>
                <w:sz w:val="24"/>
                <w:szCs w:val="24"/>
                <w:lang w:val="en-ID" w:eastAsia="en-ID"/>
              </w:rPr>
              <w:t>a</w:t>
            </w:r>
            <w:r>
              <w:rPr>
                <w:spacing w:val="-2"/>
                <w:sz w:val="24"/>
                <w:szCs w:val="24"/>
                <w:lang w:val="en-ID" w:eastAsia="en-ID"/>
              </w:rPr>
              <w:t>s</w:t>
            </w:r>
            <w:r>
              <w:rPr>
                <w:sz w:val="24"/>
                <w:szCs w:val="24"/>
                <w:lang w:val="en-ID" w:eastAsia="en-ID"/>
              </w:rPr>
              <w:t>ien</w:t>
            </w:r>
            <w:r>
              <w:rPr>
                <w:spacing w:val="2"/>
                <w:sz w:val="24"/>
                <w:szCs w:val="24"/>
                <w:lang w:val="en-ID" w:eastAsia="en-ID"/>
              </w:rPr>
              <w:t xml:space="preserve"> </w:t>
            </w:r>
            <w:r>
              <w:rPr>
                <w:sz w:val="24"/>
                <w:szCs w:val="24"/>
                <w:lang w:val="en-ID" w:eastAsia="en-ID"/>
              </w:rPr>
              <w:t>Di</w:t>
            </w:r>
            <w:r>
              <w:rPr>
                <w:spacing w:val="-1"/>
                <w:sz w:val="24"/>
                <w:szCs w:val="24"/>
                <w:lang w:val="en-ID" w:eastAsia="en-ID"/>
              </w:rPr>
              <w:t>a</w:t>
            </w:r>
            <w:r>
              <w:rPr>
                <w:sz w:val="24"/>
                <w:szCs w:val="24"/>
                <w:lang w:val="en-ID" w:eastAsia="en-ID"/>
              </w:rPr>
              <w:t>b</w:t>
            </w:r>
            <w:r>
              <w:rPr>
                <w:spacing w:val="-1"/>
                <w:sz w:val="24"/>
                <w:szCs w:val="24"/>
                <w:lang w:val="en-ID" w:eastAsia="en-ID"/>
              </w:rPr>
              <w:t>e</w:t>
            </w:r>
            <w:r>
              <w:rPr>
                <w:sz w:val="24"/>
                <w:szCs w:val="24"/>
                <w:lang w:val="en-ID" w:eastAsia="en-ID"/>
              </w:rPr>
              <w:t xml:space="preserve">tes </w:t>
            </w:r>
            <w:r>
              <w:rPr>
                <w:spacing w:val="-2"/>
                <w:sz w:val="24"/>
                <w:szCs w:val="24"/>
                <w:lang w:val="en-ID" w:eastAsia="en-ID"/>
              </w:rPr>
              <w:t>M</w:t>
            </w:r>
            <w:r>
              <w:rPr>
                <w:spacing w:val="-1"/>
                <w:sz w:val="24"/>
                <w:szCs w:val="24"/>
                <w:lang w:val="en-ID" w:eastAsia="en-ID"/>
              </w:rPr>
              <w:t>e</w:t>
            </w:r>
            <w:r>
              <w:rPr>
                <w:sz w:val="24"/>
                <w:szCs w:val="24"/>
                <w:lang w:val="en-ID" w:eastAsia="en-ID"/>
              </w:rPr>
              <w:t>l</w:t>
            </w:r>
            <w:r>
              <w:rPr>
                <w:spacing w:val="1"/>
                <w:sz w:val="24"/>
                <w:szCs w:val="24"/>
                <w:lang w:val="en-ID" w:eastAsia="en-ID"/>
              </w:rPr>
              <w:t>i</w:t>
            </w:r>
            <w:r>
              <w:rPr>
                <w:sz w:val="24"/>
                <w:szCs w:val="24"/>
                <w:lang w:val="en-ID" w:eastAsia="en-ID"/>
              </w:rPr>
              <w:t>tus t</w:t>
            </w:r>
            <w:r>
              <w:rPr>
                <w:spacing w:val="1"/>
                <w:sz w:val="24"/>
                <w:szCs w:val="24"/>
                <w:lang w:val="en-ID" w:eastAsia="en-ID"/>
              </w:rPr>
              <w:t>i</w:t>
            </w:r>
            <w:r>
              <w:rPr>
                <w:sz w:val="24"/>
                <w:szCs w:val="24"/>
                <w:lang w:val="en-ID" w:eastAsia="en-ID"/>
              </w:rPr>
              <w:t>pe</w:t>
            </w:r>
            <w:r>
              <w:rPr>
                <w:spacing w:val="1"/>
                <w:sz w:val="24"/>
                <w:szCs w:val="24"/>
                <w:lang w:val="en-ID" w:eastAsia="en-ID"/>
              </w:rPr>
              <w:t xml:space="preserve"> </w:t>
            </w:r>
            <w:r>
              <w:rPr>
                <w:sz w:val="24"/>
                <w:szCs w:val="24"/>
                <w:lang w:val="en-ID" w:eastAsia="en-ID"/>
              </w:rPr>
              <w:t>2</w:t>
            </w:r>
            <w:r>
              <w:rPr>
                <w:spacing w:val="2"/>
                <w:sz w:val="24"/>
                <w:szCs w:val="24"/>
                <w:lang w:val="en-ID" w:eastAsia="en-ID"/>
              </w:rPr>
              <w:t xml:space="preserve"> </w:t>
            </w:r>
            <w:r>
              <w:rPr>
                <w:sz w:val="24"/>
                <w:szCs w:val="24"/>
                <w:lang w:val="en-ID" w:eastAsia="en-ID"/>
              </w:rPr>
              <w:t>di poli</w:t>
            </w:r>
            <w:r>
              <w:rPr>
                <w:spacing w:val="3"/>
                <w:sz w:val="24"/>
                <w:szCs w:val="24"/>
                <w:lang w:val="en-ID" w:eastAsia="en-ID"/>
              </w:rPr>
              <w:t xml:space="preserve"> </w:t>
            </w:r>
            <w:r>
              <w:rPr>
                <w:sz w:val="24"/>
                <w:szCs w:val="24"/>
                <w:lang w:val="en-ID" w:eastAsia="en-ID"/>
              </w:rPr>
              <w:t>p</w:t>
            </w:r>
            <w:r>
              <w:rPr>
                <w:spacing w:val="-1"/>
                <w:sz w:val="24"/>
                <w:szCs w:val="24"/>
                <w:lang w:val="en-ID" w:eastAsia="en-ID"/>
              </w:rPr>
              <w:t>e</w:t>
            </w:r>
            <w:r>
              <w:rPr>
                <w:sz w:val="24"/>
                <w:szCs w:val="24"/>
                <w:lang w:val="en-ID" w:eastAsia="en-ID"/>
              </w:rPr>
              <w:t>ny</w:t>
            </w:r>
            <w:r>
              <w:rPr>
                <w:spacing w:val="-1"/>
                <w:sz w:val="24"/>
                <w:szCs w:val="24"/>
                <w:lang w:val="en-ID" w:eastAsia="en-ID"/>
              </w:rPr>
              <w:t>a</w:t>
            </w:r>
            <w:r>
              <w:rPr>
                <w:sz w:val="24"/>
                <w:szCs w:val="24"/>
                <w:lang w:val="en-ID" w:eastAsia="en-ID"/>
              </w:rPr>
              <w:t>kit d</w:t>
            </w:r>
            <w:r>
              <w:rPr>
                <w:spacing w:val="-1"/>
                <w:sz w:val="24"/>
                <w:szCs w:val="24"/>
                <w:lang w:val="en-ID" w:eastAsia="en-ID"/>
              </w:rPr>
              <w:t>a</w:t>
            </w:r>
            <w:r>
              <w:rPr>
                <w:sz w:val="24"/>
                <w:szCs w:val="24"/>
                <w:lang w:val="en-ID" w:eastAsia="en-ID"/>
              </w:rPr>
              <w:t>lam</w:t>
            </w:r>
            <w:r>
              <w:rPr>
                <w:spacing w:val="2"/>
                <w:sz w:val="24"/>
                <w:szCs w:val="24"/>
                <w:lang w:val="en-ID" w:eastAsia="en-ID"/>
              </w:rPr>
              <w:t xml:space="preserve"> </w:t>
            </w:r>
            <w:r>
              <w:rPr>
                <w:spacing w:val="-2"/>
                <w:sz w:val="24"/>
                <w:szCs w:val="24"/>
                <w:lang w:val="en-ID" w:eastAsia="en-ID"/>
              </w:rPr>
              <w:t>R</w:t>
            </w:r>
            <w:r>
              <w:rPr>
                <w:sz w:val="24"/>
                <w:szCs w:val="24"/>
                <w:lang w:val="en-ID" w:eastAsia="en-ID"/>
              </w:rPr>
              <w:t xml:space="preserve">umah </w:t>
            </w:r>
            <w:r>
              <w:rPr>
                <w:spacing w:val="1"/>
                <w:sz w:val="24"/>
                <w:szCs w:val="24"/>
                <w:lang w:val="en-ID" w:eastAsia="en-ID"/>
              </w:rPr>
              <w:t>S</w:t>
            </w:r>
            <w:r>
              <w:rPr>
                <w:spacing w:val="-1"/>
                <w:sz w:val="24"/>
                <w:szCs w:val="24"/>
                <w:lang w:val="en-ID" w:eastAsia="en-ID"/>
              </w:rPr>
              <w:t>a</w:t>
            </w:r>
            <w:r>
              <w:rPr>
                <w:sz w:val="24"/>
                <w:szCs w:val="24"/>
                <w:lang w:val="en-ID" w:eastAsia="en-ID"/>
              </w:rPr>
              <w:t>kit</w:t>
            </w:r>
            <w:r>
              <w:rPr>
                <w:spacing w:val="3"/>
                <w:sz w:val="24"/>
                <w:szCs w:val="24"/>
                <w:lang w:val="en-ID" w:eastAsia="en-ID"/>
              </w:rPr>
              <w:t xml:space="preserve"> </w:t>
            </w:r>
            <w:r>
              <w:rPr>
                <w:spacing w:val="1"/>
                <w:sz w:val="24"/>
                <w:szCs w:val="24"/>
                <w:lang w:val="en-ID" w:eastAsia="en-ID"/>
              </w:rPr>
              <w:t>I</w:t>
            </w:r>
            <w:r>
              <w:rPr>
                <w:spacing w:val="-2"/>
                <w:sz w:val="24"/>
                <w:szCs w:val="24"/>
                <w:lang w:val="en-ID" w:eastAsia="en-ID"/>
              </w:rPr>
              <w:t>s</w:t>
            </w:r>
            <w:r>
              <w:rPr>
                <w:sz w:val="24"/>
                <w:szCs w:val="24"/>
                <w:lang w:val="en-ID" w:eastAsia="en-ID"/>
              </w:rPr>
              <w:t>lam</w:t>
            </w:r>
            <w:r>
              <w:rPr>
                <w:spacing w:val="2"/>
                <w:sz w:val="24"/>
                <w:szCs w:val="24"/>
                <w:lang w:val="en-ID" w:eastAsia="en-ID"/>
              </w:rPr>
              <w:t xml:space="preserve"> </w:t>
            </w:r>
            <w:r>
              <w:rPr>
                <w:spacing w:val="1"/>
                <w:sz w:val="24"/>
                <w:szCs w:val="24"/>
                <w:lang w:val="en-ID" w:eastAsia="en-ID"/>
              </w:rPr>
              <w:t>S</w:t>
            </w:r>
            <w:r>
              <w:rPr>
                <w:spacing w:val="-4"/>
                <w:sz w:val="24"/>
                <w:szCs w:val="24"/>
                <w:lang w:val="en-ID" w:eastAsia="en-ID"/>
              </w:rPr>
              <w:t>i</w:t>
            </w:r>
            <w:r>
              <w:rPr>
                <w:sz w:val="24"/>
                <w:szCs w:val="24"/>
                <w:lang w:val="en-ID" w:eastAsia="en-ID"/>
              </w:rPr>
              <w:t>ti Ai</w:t>
            </w:r>
            <w:r>
              <w:rPr>
                <w:spacing w:val="-2"/>
                <w:sz w:val="24"/>
                <w:szCs w:val="24"/>
                <w:lang w:val="en-ID" w:eastAsia="en-ID"/>
              </w:rPr>
              <w:t>s</w:t>
            </w:r>
            <w:r>
              <w:rPr>
                <w:sz w:val="24"/>
                <w:szCs w:val="24"/>
                <w:lang w:val="en-ID" w:eastAsia="en-ID"/>
              </w:rPr>
              <w:t>y</w:t>
            </w:r>
            <w:r>
              <w:rPr>
                <w:spacing w:val="-1"/>
                <w:sz w:val="24"/>
                <w:szCs w:val="24"/>
                <w:lang w:val="en-ID" w:eastAsia="en-ID"/>
              </w:rPr>
              <w:t>a</w:t>
            </w:r>
            <w:r>
              <w:rPr>
                <w:sz w:val="24"/>
                <w:szCs w:val="24"/>
                <w:lang w:val="en-ID" w:eastAsia="en-ID"/>
              </w:rPr>
              <w:t>h</w:t>
            </w:r>
            <w:r>
              <w:rPr>
                <w:spacing w:val="2"/>
                <w:sz w:val="24"/>
                <w:szCs w:val="24"/>
                <w:lang w:val="en-ID" w:eastAsia="en-ID"/>
              </w:rPr>
              <w:t xml:space="preserve"> </w:t>
            </w:r>
            <w:r>
              <w:rPr>
                <w:spacing w:val="-2"/>
                <w:sz w:val="24"/>
                <w:szCs w:val="24"/>
                <w:lang w:val="en-ID" w:eastAsia="en-ID"/>
              </w:rPr>
              <w:t>M</w:t>
            </w:r>
            <w:r>
              <w:rPr>
                <w:spacing w:val="-1"/>
                <w:sz w:val="24"/>
                <w:szCs w:val="24"/>
                <w:lang w:val="en-ID" w:eastAsia="en-ID"/>
              </w:rPr>
              <w:t>a</w:t>
            </w:r>
            <w:r>
              <w:rPr>
                <w:sz w:val="24"/>
                <w:szCs w:val="24"/>
                <w:lang w:val="en-ID" w:eastAsia="en-ID"/>
              </w:rPr>
              <w:t>diun d</w:t>
            </w:r>
            <w:r>
              <w:rPr>
                <w:spacing w:val="-1"/>
                <w:sz w:val="24"/>
                <w:szCs w:val="24"/>
                <w:lang w:val="en-ID" w:eastAsia="en-ID"/>
              </w:rPr>
              <w:t>e</w:t>
            </w:r>
            <w:r>
              <w:rPr>
                <w:sz w:val="24"/>
                <w:szCs w:val="24"/>
                <w:lang w:val="en-ID" w:eastAsia="en-ID"/>
              </w:rPr>
              <w:t>ng</w:t>
            </w:r>
            <w:r>
              <w:rPr>
                <w:spacing w:val="-1"/>
                <w:sz w:val="24"/>
                <w:szCs w:val="24"/>
                <w:lang w:val="en-ID" w:eastAsia="en-ID"/>
              </w:rPr>
              <w:t>a</w:t>
            </w:r>
            <w:r>
              <w:rPr>
                <w:sz w:val="24"/>
                <w:szCs w:val="24"/>
                <w:lang w:val="en-ID" w:eastAsia="en-ID"/>
              </w:rPr>
              <w:t>n</w:t>
            </w:r>
            <w:r>
              <w:rPr>
                <w:spacing w:val="2"/>
                <w:sz w:val="24"/>
                <w:szCs w:val="24"/>
                <w:lang w:val="en-ID" w:eastAsia="en-ID"/>
              </w:rPr>
              <w:t xml:space="preserve"> </w:t>
            </w:r>
            <w:r>
              <w:rPr>
                <w:sz w:val="24"/>
                <w:szCs w:val="24"/>
                <w:lang w:val="en-ID" w:eastAsia="en-ID"/>
              </w:rPr>
              <w:t>p</w:t>
            </w:r>
            <w:r>
              <w:rPr>
                <w:spacing w:val="2"/>
                <w:sz w:val="24"/>
                <w:szCs w:val="24"/>
                <w:lang w:val="en-ID" w:eastAsia="en-ID"/>
              </w:rPr>
              <w:t xml:space="preserve"> </w:t>
            </w:r>
            <w:r>
              <w:rPr>
                <w:sz w:val="24"/>
                <w:szCs w:val="24"/>
                <w:lang w:val="en-ID" w:eastAsia="en-ID"/>
              </w:rPr>
              <w:t>v</w:t>
            </w:r>
            <w:r>
              <w:rPr>
                <w:spacing w:val="-1"/>
                <w:sz w:val="24"/>
                <w:szCs w:val="24"/>
                <w:lang w:val="en-ID" w:eastAsia="en-ID"/>
              </w:rPr>
              <w:t>a</w:t>
            </w:r>
            <w:r>
              <w:rPr>
                <w:sz w:val="24"/>
                <w:szCs w:val="24"/>
                <w:lang w:val="en-ID" w:eastAsia="en-ID"/>
              </w:rPr>
              <w:t>lue</w:t>
            </w:r>
            <w:r>
              <w:rPr>
                <w:spacing w:val="2"/>
                <w:sz w:val="24"/>
                <w:szCs w:val="24"/>
                <w:lang w:val="en-ID" w:eastAsia="en-ID"/>
              </w:rPr>
              <w:t xml:space="preserve"> </w:t>
            </w:r>
            <w:r>
              <w:rPr>
                <w:sz w:val="24"/>
                <w:szCs w:val="24"/>
                <w:lang w:val="en-ID" w:eastAsia="en-ID"/>
              </w:rPr>
              <w:t>=</w:t>
            </w:r>
          </w:p>
          <w:p w14:paraId="6EDA2FE3" w14:textId="77777777" w:rsidR="00B72426" w:rsidRDefault="00B72426" w:rsidP="00B72426">
            <w:pPr>
              <w:spacing w:before="2" w:line="280" w:lineRule="exact"/>
              <w:rPr>
                <w:sz w:val="28"/>
                <w:szCs w:val="28"/>
                <w:lang w:val="en-ID" w:eastAsia="en-ID"/>
              </w:rPr>
            </w:pPr>
          </w:p>
          <w:p w14:paraId="436BF98C" w14:textId="77777777" w:rsidR="00B72426" w:rsidRDefault="006F30F7" w:rsidP="00B72426">
            <w:pPr>
              <w:spacing w:line="256" w:lineRule="auto"/>
              <w:ind w:left="105" w:right="223"/>
              <w:rPr>
                <w:sz w:val="24"/>
                <w:szCs w:val="24"/>
                <w:lang w:val="en-ID" w:eastAsia="en-ID"/>
              </w:rPr>
            </w:pPr>
            <w:r>
              <w:rPr>
                <w:sz w:val="24"/>
                <w:szCs w:val="24"/>
                <w:lang w:val="en-ID" w:eastAsia="en-ID"/>
              </w:rPr>
              <w:t>0</w:t>
            </w:r>
            <w:r>
              <w:rPr>
                <w:spacing w:val="2"/>
                <w:sz w:val="24"/>
                <w:szCs w:val="24"/>
                <w:lang w:val="en-ID" w:eastAsia="en-ID"/>
              </w:rPr>
              <w:t>.</w:t>
            </w:r>
            <w:r>
              <w:rPr>
                <w:sz w:val="24"/>
                <w:szCs w:val="24"/>
                <w:lang w:val="en-ID" w:eastAsia="en-ID"/>
              </w:rPr>
              <w:t>000</w:t>
            </w:r>
            <w:r>
              <w:rPr>
                <w:spacing w:val="2"/>
                <w:sz w:val="24"/>
                <w:szCs w:val="24"/>
                <w:lang w:val="en-ID" w:eastAsia="en-ID"/>
              </w:rPr>
              <w:t xml:space="preserve"> </w:t>
            </w:r>
            <w:r>
              <w:rPr>
                <w:spacing w:val="1"/>
                <w:sz w:val="24"/>
                <w:szCs w:val="24"/>
                <w:lang w:val="en-ID" w:eastAsia="en-ID"/>
              </w:rPr>
              <w:t>(</w:t>
            </w:r>
            <w:r>
              <w:rPr>
                <w:spacing w:val="-1"/>
                <w:sz w:val="24"/>
                <w:szCs w:val="24"/>
                <w:lang w:val="en-ID" w:eastAsia="en-ID"/>
              </w:rPr>
              <w:t>&lt;</w:t>
            </w:r>
            <w:r>
              <w:rPr>
                <w:spacing w:val="-5"/>
                <w:sz w:val="24"/>
                <w:szCs w:val="24"/>
                <w:lang w:val="en-ID" w:eastAsia="en-ID"/>
              </w:rPr>
              <w:t>0</w:t>
            </w:r>
            <w:r>
              <w:rPr>
                <w:spacing w:val="2"/>
                <w:sz w:val="24"/>
                <w:szCs w:val="24"/>
                <w:lang w:val="en-ID" w:eastAsia="en-ID"/>
              </w:rPr>
              <w:t>,</w:t>
            </w:r>
            <w:r>
              <w:rPr>
                <w:sz w:val="24"/>
                <w:szCs w:val="24"/>
                <w:lang w:val="en-ID" w:eastAsia="en-ID"/>
              </w:rPr>
              <w:t>05)</w:t>
            </w:r>
            <w:r>
              <w:rPr>
                <w:spacing w:val="-1"/>
                <w:sz w:val="24"/>
                <w:szCs w:val="24"/>
                <w:lang w:val="en-ID" w:eastAsia="en-ID"/>
              </w:rPr>
              <w:t xml:space="preserve"> </w:t>
            </w:r>
            <w:r>
              <w:rPr>
                <w:sz w:val="24"/>
                <w:szCs w:val="24"/>
                <w:lang w:val="en-ID" w:eastAsia="en-ID"/>
              </w:rPr>
              <w:t>d</w:t>
            </w:r>
            <w:r>
              <w:rPr>
                <w:spacing w:val="-1"/>
                <w:sz w:val="24"/>
                <w:szCs w:val="24"/>
                <w:lang w:val="en-ID" w:eastAsia="en-ID"/>
              </w:rPr>
              <w:t>a</w:t>
            </w:r>
            <w:r>
              <w:rPr>
                <w:sz w:val="24"/>
                <w:szCs w:val="24"/>
                <w:lang w:val="en-ID" w:eastAsia="en-ID"/>
              </w:rPr>
              <w:t>n ni</w:t>
            </w:r>
            <w:r>
              <w:rPr>
                <w:spacing w:val="1"/>
                <w:sz w:val="24"/>
                <w:szCs w:val="24"/>
                <w:lang w:val="en-ID" w:eastAsia="en-ID"/>
              </w:rPr>
              <w:t>l</w:t>
            </w:r>
            <w:r>
              <w:rPr>
                <w:spacing w:val="-1"/>
                <w:sz w:val="24"/>
                <w:szCs w:val="24"/>
                <w:lang w:val="en-ID" w:eastAsia="en-ID"/>
              </w:rPr>
              <w:t>a</w:t>
            </w:r>
            <w:r>
              <w:rPr>
                <w:sz w:val="24"/>
                <w:szCs w:val="24"/>
                <w:lang w:val="en-ID" w:eastAsia="en-ID"/>
              </w:rPr>
              <w:t>i</w:t>
            </w:r>
            <w:r>
              <w:rPr>
                <w:spacing w:val="3"/>
                <w:sz w:val="24"/>
                <w:szCs w:val="24"/>
                <w:lang w:val="en-ID" w:eastAsia="en-ID"/>
              </w:rPr>
              <w:t xml:space="preserve"> </w:t>
            </w:r>
            <w:r>
              <w:rPr>
                <w:sz w:val="24"/>
                <w:szCs w:val="24"/>
                <w:lang w:val="en-ID" w:eastAsia="en-ID"/>
              </w:rPr>
              <w:t>k</w:t>
            </w:r>
            <w:r>
              <w:rPr>
                <w:spacing w:val="-1"/>
                <w:sz w:val="24"/>
                <w:szCs w:val="24"/>
                <w:lang w:val="en-ID" w:eastAsia="en-ID"/>
              </w:rPr>
              <w:t>ee</w:t>
            </w:r>
            <w:r>
              <w:rPr>
                <w:spacing w:val="1"/>
                <w:sz w:val="24"/>
                <w:szCs w:val="24"/>
                <w:lang w:val="en-ID" w:eastAsia="en-ID"/>
              </w:rPr>
              <w:t>r</w:t>
            </w:r>
            <w:r>
              <w:rPr>
                <w:spacing w:val="-1"/>
                <w:sz w:val="24"/>
                <w:szCs w:val="24"/>
                <w:lang w:val="en-ID" w:eastAsia="en-ID"/>
              </w:rPr>
              <w:t>a</w:t>
            </w:r>
            <w:r>
              <w:rPr>
                <w:sz w:val="24"/>
                <w:szCs w:val="24"/>
                <w:lang w:val="en-ID" w:eastAsia="en-ID"/>
              </w:rPr>
              <w:t>tan hubung</w:t>
            </w:r>
            <w:r>
              <w:rPr>
                <w:spacing w:val="-1"/>
                <w:sz w:val="24"/>
                <w:szCs w:val="24"/>
                <w:lang w:val="en-ID" w:eastAsia="en-ID"/>
              </w:rPr>
              <w:t>a</w:t>
            </w:r>
            <w:r>
              <w:rPr>
                <w:sz w:val="24"/>
                <w:szCs w:val="24"/>
                <w:lang w:val="en-ID" w:eastAsia="en-ID"/>
              </w:rPr>
              <w:t>n</w:t>
            </w:r>
            <w:r>
              <w:rPr>
                <w:spacing w:val="3"/>
                <w:sz w:val="24"/>
                <w:szCs w:val="24"/>
                <w:lang w:val="en-ID" w:eastAsia="en-ID"/>
              </w:rPr>
              <w:t xml:space="preserve"> </w:t>
            </w:r>
            <w:r>
              <w:rPr>
                <w:spacing w:val="-1"/>
                <w:sz w:val="24"/>
                <w:szCs w:val="24"/>
                <w:lang w:val="en-ID" w:eastAsia="en-ID"/>
              </w:rPr>
              <w:t>c</w:t>
            </w:r>
            <w:r>
              <w:rPr>
                <w:sz w:val="24"/>
                <w:szCs w:val="24"/>
                <w:lang w:val="en-ID" w:eastAsia="en-ID"/>
              </w:rPr>
              <w:t>ukup ku</w:t>
            </w:r>
            <w:r>
              <w:rPr>
                <w:spacing w:val="-1"/>
                <w:sz w:val="24"/>
                <w:szCs w:val="24"/>
                <w:lang w:val="en-ID" w:eastAsia="en-ID"/>
              </w:rPr>
              <w:t>a</w:t>
            </w:r>
            <w:r>
              <w:rPr>
                <w:sz w:val="24"/>
                <w:szCs w:val="24"/>
                <w:lang w:val="en-ID" w:eastAsia="en-ID"/>
              </w:rPr>
              <w:t>t</w:t>
            </w:r>
            <w:r>
              <w:rPr>
                <w:spacing w:val="3"/>
                <w:sz w:val="24"/>
                <w:szCs w:val="24"/>
                <w:lang w:val="en-ID" w:eastAsia="en-ID"/>
              </w:rPr>
              <w:t xml:space="preserve"> </w:t>
            </w:r>
            <w:r>
              <w:rPr>
                <w:spacing w:val="1"/>
                <w:sz w:val="24"/>
                <w:szCs w:val="24"/>
                <w:lang w:val="en-ID" w:eastAsia="en-ID"/>
              </w:rPr>
              <w:t>(</w:t>
            </w:r>
            <w:r>
              <w:rPr>
                <w:sz w:val="24"/>
                <w:szCs w:val="24"/>
                <w:lang w:val="en-ID" w:eastAsia="en-ID"/>
              </w:rPr>
              <w:t>0</w:t>
            </w:r>
            <w:r>
              <w:rPr>
                <w:spacing w:val="2"/>
                <w:sz w:val="24"/>
                <w:szCs w:val="24"/>
                <w:lang w:val="en-ID" w:eastAsia="en-ID"/>
              </w:rPr>
              <w:t>,</w:t>
            </w:r>
            <w:r>
              <w:rPr>
                <w:sz w:val="24"/>
                <w:szCs w:val="24"/>
                <w:lang w:val="en-ID" w:eastAsia="en-ID"/>
              </w:rPr>
              <w:t>46</w:t>
            </w:r>
            <w:r>
              <w:rPr>
                <w:spacing w:val="-5"/>
                <w:sz w:val="24"/>
                <w:szCs w:val="24"/>
                <w:lang w:val="en-ID" w:eastAsia="en-ID"/>
              </w:rPr>
              <w:t>3</w:t>
            </w:r>
            <w:r>
              <w:rPr>
                <w:spacing w:val="1"/>
                <w:sz w:val="24"/>
                <w:szCs w:val="24"/>
                <w:lang w:val="en-ID" w:eastAsia="en-ID"/>
              </w:rPr>
              <w:t>)</w:t>
            </w:r>
            <w:r>
              <w:rPr>
                <w:sz w:val="24"/>
                <w:szCs w:val="24"/>
                <w:lang w:val="en-ID" w:eastAsia="en-ID"/>
              </w:rPr>
              <w:t>.</w:t>
            </w:r>
          </w:p>
        </w:tc>
      </w:tr>
      <w:tr w:rsidR="00AC387C" w14:paraId="2CC48C17" w14:textId="77777777" w:rsidTr="00CF5C86">
        <w:trPr>
          <w:trHeight w:hRule="exact" w:val="8792"/>
        </w:trPr>
        <w:tc>
          <w:tcPr>
            <w:tcW w:w="571" w:type="dxa"/>
            <w:tcBorders>
              <w:top w:val="single" w:sz="4" w:space="0" w:color="auto"/>
            </w:tcBorders>
          </w:tcPr>
          <w:p w14:paraId="6831F8F5" w14:textId="77777777" w:rsidR="00B72426" w:rsidRDefault="006F30F7" w:rsidP="00B72426">
            <w:pPr>
              <w:ind w:left="153" w:right="151"/>
              <w:jc w:val="center"/>
              <w:rPr>
                <w:b/>
                <w:sz w:val="24"/>
                <w:szCs w:val="24"/>
                <w:lang w:val="en-ID" w:eastAsia="en-ID"/>
              </w:rPr>
            </w:pPr>
            <w:r>
              <w:rPr>
                <w:b/>
                <w:sz w:val="24"/>
                <w:szCs w:val="24"/>
                <w:lang w:val="en-ID" w:eastAsia="en-ID"/>
              </w:rPr>
              <w:lastRenderedPageBreak/>
              <w:t>5.</w:t>
            </w:r>
          </w:p>
        </w:tc>
        <w:tc>
          <w:tcPr>
            <w:tcW w:w="3611" w:type="dxa"/>
            <w:tcBorders>
              <w:top w:val="single" w:sz="4" w:space="0" w:color="auto"/>
            </w:tcBorders>
          </w:tcPr>
          <w:p w14:paraId="6028C251" w14:textId="77777777" w:rsidR="00B72426" w:rsidRDefault="006F30F7" w:rsidP="00B72426">
            <w:pPr>
              <w:spacing w:line="255" w:lineRule="auto"/>
              <w:ind w:left="105" w:right="449"/>
              <w:rPr>
                <w:sz w:val="24"/>
                <w:szCs w:val="24"/>
                <w:lang w:val="en-ID" w:eastAsia="en-ID"/>
              </w:rPr>
            </w:pPr>
            <w:r>
              <w:rPr>
                <w:b/>
                <w:sz w:val="24"/>
                <w:szCs w:val="24"/>
                <w:lang w:val="en-ID" w:eastAsia="en-ID"/>
              </w:rPr>
              <w:t>J</w:t>
            </w:r>
            <w:r>
              <w:rPr>
                <w:b/>
                <w:spacing w:val="1"/>
                <w:sz w:val="24"/>
                <w:szCs w:val="24"/>
                <w:lang w:val="en-ID" w:eastAsia="en-ID"/>
              </w:rPr>
              <w:t>udu</w:t>
            </w:r>
            <w:r>
              <w:rPr>
                <w:b/>
                <w:sz w:val="24"/>
                <w:szCs w:val="24"/>
                <w:lang w:val="en-ID" w:eastAsia="en-ID"/>
              </w:rPr>
              <w:t xml:space="preserve">l: </w:t>
            </w:r>
            <w:r>
              <w:rPr>
                <w:sz w:val="24"/>
                <w:szCs w:val="24"/>
                <w:lang w:val="en-ID" w:eastAsia="en-ID"/>
              </w:rPr>
              <w:t>K</w:t>
            </w:r>
            <w:r w:rsidRPr="00DE3F72">
              <w:rPr>
                <w:sz w:val="24"/>
                <w:szCs w:val="24"/>
                <w:lang w:val="en-ID" w:eastAsia="en-ID"/>
              </w:rPr>
              <w:t xml:space="preserve">ualitas </w:t>
            </w:r>
            <w:r>
              <w:rPr>
                <w:sz w:val="24"/>
                <w:szCs w:val="24"/>
                <w:lang w:val="en-ID" w:eastAsia="en-ID"/>
              </w:rPr>
              <w:t>H</w:t>
            </w:r>
            <w:r w:rsidRPr="00DE3F72">
              <w:rPr>
                <w:sz w:val="24"/>
                <w:szCs w:val="24"/>
                <w:lang w:val="en-ID" w:eastAsia="en-ID"/>
              </w:rPr>
              <w:t xml:space="preserve">idup </w:t>
            </w:r>
            <w:r>
              <w:rPr>
                <w:sz w:val="24"/>
                <w:szCs w:val="24"/>
                <w:lang w:val="en-ID" w:eastAsia="en-ID"/>
              </w:rPr>
              <w:t>P</w:t>
            </w:r>
            <w:r w:rsidRPr="00DE3F72">
              <w:rPr>
                <w:sz w:val="24"/>
                <w:szCs w:val="24"/>
                <w:lang w:val="en-ID" w:eastAsia="en-ID"/>
              </w:rPr>
              <w:t xml:space="preserve">enderita </w:t>
            </w:r>
            <w:r>
              <w:rPr>
                <w:sz w:val="24"/>
                <w:szCs w:val="24"/>
                <w:lang w:val="en-ID" w:eastAsia="en-ID"/>
              </w:rPr>
              <w:t>D</w:t>
            </w:r>
            <w:r w:rsidRPr="00DE3F72">
              <w:rPr>
                <w:sz w:val="24"/>
                <w:szCs w:val="24"/>
                <w:lang w:val="en-ID" w:eastAsia="en-ID"/>
              </w:rPr>
              <w:t xml:space="preserve">iabetes </w:t>
            </w:r>
            <w:r>
              <w:rPr>
                <w:sz w:val="24"/>
                <w:szCs w:val="24"/>
                <w:lang w:val="en-ID" w:eastAsia="en-ID"/>
              </w:rPr>
              <w:t>M</w:t>
            </w:r>
            <w:r w:rsidRPr="00DE3F72">
              <w:rPr>
                <w:sz w:val="24"/>
                <w:szCs w:val="24"/>
                <w:lang w:val="en-ID" w:eastAsia="en-ID"/>
              </w:rPr>
              <w:t xml:space="preserve">ellitus dan </w:t>
            </w:r>
            <w:r>
              <w:rPr>
                <w:sz w:val="24"/>
                <w:szCs w:val="24"/>
                <w:lang w:val="en-ID" w:eastAsia="en-ID"/>
              </w:rPr>
              <w:t>D</w:t>
            </w:r>
            <w:r w:rsidRPr="00DE3F72">
              <w:rPr>
                <w:sz w:val="24"/>
                <w:szCs w:val="24"/>
                <w:lang w:val="en-ID" w:eastAsia="en-ID"/>
              </w:rPr>
              <w:t xml:space="preserve">eterminannya di </w:t>
            </w:r>
            <w:r>
              <w:rPr>
                <w:sz w:val="24"/>
                <w:szCs w:val="24"/>
                <w:lang w:val="en-ID" w:eastAsia="en-ID"/>
              </w:rPr>
              <w:t>K</w:t>
            </w:r>
            <w:r w:rsidRPr="00DE3F72">
              <w:rPr>
                <w:sz w:val="24"/>
                <w:szCs w:val="24"/>
                <w:lang w:val="en-ID" w:eastAsia="en-ID"/>
              </w:rPr>
              <w:t xml:space="preserve">abupaten </w:t>
            </w:r>
            <w:r>
              <w:rPr>
                <w:sz w:val="24"/>
                <w:szCs w:val="24"/>
                <w:lang w:val="en-ID" w:eastAsia="en-ID"/>
              </w:rPr>
              <w:t>D</w:t>
            </w:r>
            <w:r w:rsidRPr="00DE3F72">
              <w:rPr>
                <w:sz w:val="24"/>
                <w:szCs w:val="24"/>
                <w:lang w:val="en-ID" w:eastAsia="en-ID"/>
              </w:rPr>
              <w:t>orontalo</w:t>
            </w:r>
          </w:p>
          <w:p w14:paraId="16B38C2C" w14:textId="77777777" w:rsidR="00B72426" w:rsidRDefault="00B72426" w:rsidP="00B72426">
            <w:pPr>
              <w:spacing w:before="3" w:line="280" w:lineRule="exact"/>
              <w:rPr>
                <w:sz w:val="28"/>
                <w:szCs w:val="28"/>
                <w:lang w:val="en-ID" w:eastAsia="en-ID"/>
              </w:rPr>
            </w:pPr>
          </w:p>
          <w:p w14:paraId="0115394C" w14:textId="77777777" w:rsidR="00283AE0" w:rsidRDefault="006F30F7" w:rsidP="00283AE0">
            <w:pPr>
              <w:ind w:left="105"/>
              <w:rPr>
                <w:b/>
                <w:sz w:val="24"/>
                <w:szCs w:val="24"/>
                <w:lang w:val="en-ID" w:eastAsia="en-ID"/>
              </w:rPr>
            </w:pPr>
            <w:r>
              <w:rPr>
                <w:b/>
                <w:spacing w:val="2"/>
                <w:sz w:val="24"/>
                <w:szCs w:val="24"/>
                <w:lang w:val="en-ID" w:eastAsia="en-ID"/>
              </w:rPr>
              <w:t>P</w:t>
            </w:r>
            <w:r>
              <w:rPr>
                <w:b/>
                <w:spacing w:val="-1"/>
                <w:sz w:val="24"/>
                <w:szCs w:val="24"/>
                <w:lang w:val="en-ID" w:eastAsia="en-ID"/>
              </w:rPr>
              <w:t>e</w:t>
            </w:r>
            <w:r>
              <w:rPr>
                <w:b/>
                <w:spacing w:val="1"/>
                <w:sz w:val="24"/>
                <w:szCs w:val="24"/>
                <w:lang w:val="en-ID" w:eastAsia="en-ID"/>
              </w:rPr>
              <w:t>n</w:t>
            </w:r>
            <w:r>
              <w:rPr>
                <w:b/>
                <w:spacing w:val="-1"/>
                <w:sz w:val="24"/>
                <w:szCs w:val="24"/>
                <w:lang w:val="en-ID" w:eastAsia="en-ID"/>
              </w:rPr>
              <w:t>e</w:t>
            </w:r>
            <w:r>
              <w:rPr>
                <w:b/>
                <w:sz w:val="24"/>
                <w:szCs w:val="24"/>
                <w:lang w:val="en-ID" w:eastAsia="en-ID"/>
              </w:rPr>
              <w:t>l</w:t>
            </w:r>
            <w:r>
              <w:rPr>
                <w:b/>
                <w:spacing w:val="1"/>
                <w:sz w:val="24"/>
                <w:szCs w:val="24"/>
                <w:lang w:val="en-ID" w:eastAsia="en-ID"/>
              </w:rPr>
              <w:t>it</w:t>
            </w:r>
            <w:r>
              <w:rPr>
                <w:b/>
                <w:sz w:val="24"/>
                <w:szCs w:val="24"/>
                <w:lang w:val="en-ID" w:eastAsia="en-ID"/>
              </w:rPr>
              <w:t>i:</w:t>
            </w:r>
            <w:r>
              <w:rPr>
                <w:b/>
                <w:spacing w:val="1"/>
                <w:sz w:val="24"/>
                <w:szCs w:val="24"/>
                <w:lang w:val="en-ID" w:eastAsia="en-ID"/>
              </w:rPr>
              <w:t xml:space="preserve"> </w:t>
            </w:r>
            <w:r>
              <w:rPr>
                <w:b/>
                <w:spacing w:val="1"/>
                <w:sz w:val="24"/>
                <w:szCs w:val="24"/>
                <w:lang w:val="en-ID" w:eastAsia="en-ID"/>
              </w:rPr>
              <w:fldChar w:fldCharType="begin" w:fldLock="1"/>
            </w:r>
            <w:r w:rsidR="00604C76">
              <w:rPr>
                <w:b/>
                <w:spacing w:val="1"/>
                <w:sz w:val="24"/>
                <w:szCs w:val="24"/>
                <w:lang w:val="en-ID" w:eastAsia="en-ID"/>
              </w:rPr>
              <w:instrText>ADDIN CSL_CITATION {"citationItems":[{"id":"ITEM-1","itemData":{"DOI":"10.47650/jpp.v3i1.145","ISSN":"2745-8644","abstract":"Kualitas hidup adalah penilaian subjektif seseorang melalui pengalaman terhadap sesuatu yang telah dialaminya dalam kehidupan. Salah satu yang banyak menyebabkan penurunan kualitas hidup masyarakat adalah penyakit, seperti Diabetes Melitus (DM) yang banyak diderita oleh masarakat saat ini. Penelitian ini bertujuan untuk mengetahui determinan kualitas hidup pada penderita Diabetes Melitus di Kabupaten Gorontalo. Jenis penelitian yang digunakan adalah observasional analitik dengan desain penelitian cross sectional. Sampel dalam penelitian ini adalah sebanyak 313 responden, yang dipilih dengan teknik stratified random sampling. Analisa data secara univariat dan bivariat. Penelitian ini dilaksanakan pada bulan Desember sampai Januari 2019. Hasil penelitian univariat menunjukkan proporsi responden dengan kualitas hidup tinggi sebesar 44,7%. Hasil bivariat menunjukkan adanya hubungan tingkat pendidikan (p=0.000), status pekerjaan (p=0.000), status ekonomi (p=0.000) dan lama menderita (p=0.000) dengan kualitas hidup penderita diabetes mellitus. Tidak ada hubungan umur (p=0.676) dengan kualitas hidup penderita diabetes mellitus. Untuk itu, diharapkan kepada petugas kesehatan dan masyarakat agar lebih meningkatkan perhatian pada penderita Diabetes Melitus terutama bagi yang telah cukup lama menderita DM.","author":[{"dropping-particle":"","family":"Arda","given":"Zul Adhayani","non-dropping-particle":"","parse-names":false,"suffix":""},{"dropping-particle":"","family":"Hanapi","given":"Sunarti","non-dropping-particle":"","parse-names":false,"suffix":""},{"dropping-particle":"","family":"Paramata","given":"Yeni","non-dropping-particle":"","parse-names":false,"suffix":""},{"dropping-particle":"","family":"Ngobuto","given":"Abdul Rahmat","non-dropping-particle":"","parse-names":false,"suffix":""}],"container-title":"Jurnal Promotif Preventif","id":"ITEM-1","issue":"1","issued":{"date-parts":[["2020","8","27"]]},"page":"14-21","title":"Kualitas Hidup Penderita Diabetes Mellitus dan Determinannya di Kabupaten Gorontalo","type":"article-journal","volume":"3"},"uris":["http://www.mendeley.com/documents/?uuid=2b2ef915-fc5a-45f3-bb45-7d99132d2c58"]}],"mendeley":{"formattedCitation":"(Arda, Hanapi, Paramata, &amp; Ngobuto, 2020)","manualFormatting":"Arda, Hanapi, Paramata, &amp; Ngobuto (2020)","plainTextFormattedCitation":"(Arda, Hanapi, Paramata, &amp; Ngobuto, 2020)","previouslyFormattedCitation":"(Arda, Hanapi, Paramata, &amp; Ngobuto, 2020)"},"properties":{"noteIndex":0},"schema":"https://github.com/citation-style-language/schema/raw/master/csl-citation.json"}</w:instrText>
            </w:r>
            <w:r>
              <w:rPr>
                <w:b/>
                <w:spacing w:val="1"/>
                <w:sz w:val="24"/>
                <w:szCs w:val="24"/>
                <w:lang w:val="en-ID" w:eastAsia="en-ID"/>
              </w:rPr>
              <w:fldChar w:fldCharType="separate"/>
            </w:r>
            <w:r w:rsidRPr="00283AE0">
              <w:rPr>
                <w:noProof/>
                <w:spacing w:val="1"/>
                <w:sz w:val="24"/>
                <w:szCs w:val="24"/>
                <w:lang w:val="en-ID" w:eastAsia="en-ID"/>
              </w:rPr>
              <w:t xml:space="preserve">Arda, Hanapi, Paramata, &amp; Ngobuto </w:t>
            </w:r>
            <w:r w:rsidR="000673CA">
              <w:rPr>
                <w:noProof/>
                <w:spacing w:val="1"/>
                <w:sz w:val="24"/>
                <w:szCs w:val="24"/>
                <w:lang w:val="en-ID" w:eastAsia="en-ID"/>
              </w:rPr>
              <w:t>(</w:t>
            </w:r>
            <w:r w:rsidRPr="00283AE0">
              <w:rPr>
                <w:noProof/>
                <w:spacing w:val="1"/>
                <w:sz w:val="24"/>
                <w:szCs w:val="24"/>
                <w:lang w:val="en-ID" w:eastAsia="en-ID"/>
              </w:rPr>
              <w:t>2020)</w:t>
            </w:r>
            <w:r>
              <w:rPr>
                <w:b/>
                <w:spacing w:val="1"/>
                <w:sz w:val="24"/>
                <w:szCs w:val="24"/>
                <w:lang w:val="en-ID" w:eastAsia="en-ID"/>
              </w:rPr>
              <w:fldChar w:fldCharType="end"/>
            </w:r>
          </w:p>
          <w:p w14:paraId="2643CCC3" w14:textId="77777777" w:rsidR="00B72426" w:rsidRDefault="00B72426" w:rsidP="00B72426">
            <w:pPr>
              <w:spacing w:line="255" w:lineRule="auto"/>
              <w:ind w:left="105" w:right="387"/>
              <w:rPr>
                <w:b/>
                <w:sz w:val="24"/>
                <w:szCs w:val="24"/>
                <w:lang w:val="en-ID" w:eastAsia="en-ID"/>
              </w:rPr>
            </w:pPr>
          </w:p>
        </w:tc>
        <w:tc>
          <w:tcPr>
            <w:tcW w:w="2041" w:type="dxa"/>
            <w:tcBorders>
              <w:top w:val="single" w:sz="4" w:space="0" w:color="auto"/>
            </w:tcBorders>
          </w:tcPr>
          <w:p w14:paraId="12131881" w14:textId="77777777" w:rsidR="00B72426" w:rsidRDefault="006F30F7" w:rsidP="00B72426">
            <w:pPr>
              <w:spacing w:line="259" w:lineRule="auto"/>
              <w:ind w:left="105" w:right="566"/>
              <w:rPr>
                <w:sz w:val="24"/>
                <w:szCs w:val="24"/>
                <w:lang w:val="en-ID" w:eastAsia="en-ID"/>
              </w:rPr>
            </w:pPr>
            <w:r>
              <w:rPr>
                <w:b/>
                <w:sz w:val="24"/>
                <w:szCs w:val="24"/>
                <w:lang w:val="en-ID" w:eastAsia="en-ID"/>
              </w:rPr>
              <w:t>D</w:t>
            </w:r>
            <w:r>
              <w:rPr>
                <w:b/>
                <w:spacing w:val="-1"/>
                <w:sz w:val="24"/>
                <w:szCs w:val="24"/>
                <w:lang w:val="en-ID" w:eastAsia="en-ID"/>
              </w:rPr>
              <w:t>e</w:t>
            </w:r>
            <w:r>
              <w:rPr>
                <w:b/>
                <w:spacing w:val="-2"/>
                <w:sz w:val="24"/>
                <w:szCs w:val="24"/>
                <w:lang w:val="en-ID" w:eastAsia="en-ID"/>
              </w:rPr>
              <w:t>s</w:t>
            </w:r>
            <w:r>
              <w:rPr>
                <w:b/>
                <w:sz w:val="24"/>
                <w:szCs w:val="24"/>
                <w:lang w:val="en-ID" w:eastAsia="en-ID"/>
              </w:rPr>
              <w:t>ai</w:t>
            </w:r>
            <w:r>
              <w:rPr>
                <w:b/>
                <w:spacing w:val="1"/>
                <w:sz w:val="24"/>
                <w:szCs w:val="24"/>
                <w:lang w:val="en-ID" w:eastAsia="en-ID"/>
              </w:rPr>
              <w:t>n</w:t>
            </w:r>
            <w:r>
              <w:rPr>
                <w:b/>
                <w:sz w:val="24"/>
                <w:szCs w:val="24"/>
                <w:lang w:val="en-ID" w:eastAsia="en-ID"/>
              </w:rPr>
              <w:t>:</w:t>
            </w:r>
            <w:r>
              <w:rPr>
                <w:b/>
                <w:spacing w:val="-5"/>
                <w:sz w:val="24"/>
                <w:szCs w:val="24"/>
                <w:lang w:val="en-ID" w:eastAsia="en-ID"/>
              </w:rPr>
              <w:t xml:space="preserve"> </w:t>
            </w:r>
            <w:r>
              <w:rPr>
                <w:spacing w:val="-1"/>
                <w:sz w:val="24"/>
                <w:szCs w:val="24"/>
                <w:lang w:val="en-ID" w:eastAsia="en-ID"/>
              </w:rPr>
              <w:t>c</w:t>
            </w:r>
            <w:r>
              <w:rPr>
                <w:spacing w:val="1"/>
                <w:sz w:val="24"/>
                <w:szCs w:val="24"/>
                <w:lang w:val="en-ID" w:eastAsia="en-ID"/>
              </w:rPr>
              <w:t>r</w:t>
            </w:r>
            <w:r>
              <w:rPr>
                <w:sz w:val="24"/>
                <w:szCs w:val="24"/>
                <w:lang w:val="en-ID" w:eastAsia="en-ID"/>
              </w:rPr>
              <w:t>o</w:t>
            </w:r>
            <w:r>
              <w:rPr>
                <w:spacing w:val="-2"/>
                <w:sz w:val="24"/>
                <w:szCs w:val="24"/>
                <w:lang w:val="en-ID" w:eastAsia="en-ID"/>
              </w:rPr>
              <w:t>s</w:t>
            </w:r>
            <w:r>
              <w:rPr>
                <w:sz w:val="24"/>
                <w:szCs w:val="24"/>
                <w:lang w:val="en-ID" w:eastAsia="en-ID"/>
              </w:rPr>
              <w:t xml:space="preserve">s </w:t>
            </w:r>
            <w:r>
              <w:rPr>
                <w:spacing w:val="-2"/>
                <w:sz w:val="24"/>
                <w:szCs w:val="24"/>
                <w:lang w:val="en-ID" w:eastAsia="en-ID"/>
              </w:rPr>
              <w:t>s</w:t>
            </w:r>
            <w:r>
              <w:rPr>
                <w:spacing w:val="-1"/>
                <w:sz w:val="24"/>
                <w:szCs w:val="24"/>
                <w:lang w:val="en-ID" w:eastAsia="en-ID"/>
              </w:rPr>
              <w:t>ec</w:t>
            </w:r>
            <w:r>
              <w:rPr>
                <w:sz w:val="24"/>
                <w:szCs w:val="24"/>
                <w:lang w:val="en-ID" w:eastAsia="en-ID"/>
              </w:rPr>
              <w:t>t</w:t>
            </w:r>
            <w:r>
              <w:rPr>
                <w:spacing w:val="1"/>
                <w:sz w:val="24"/>
                <w:szCs w:val="24"/>
                <w:lang w:val="en-ID" w:eastAsia="en-ID"/>
              </w:rPr>
              <w:t>i</w:t>
            </w:r>
            <w:r>
              <w:rPr>
                <w:sz w:val="24"/>
                <w:szCs w:val="24"/>
                <w:lang w:val="en-ID" w:eastAsia="en-ID"/>
              </w:rPr>
              <w:t>on</w:t>
            </w:r>
            <w:r>
              <w:rPr>
                <w:spacing w:val="-1"/>
                <w:sz w:val="24"/>
                <w:szCs w:val="24"/>
                <w:lang w:val="en-ID" w:eastAsia="en-ID"/>
              </w:rPr>
              <w:t>a</w:t>
            </w:r>
            <w:r>
              <w:rPr>
                <w:sz w:val="24"/>
                <w:szCs w:val="24"/>
                <w:lang w:val="en-ID" w:eastAsia="en-ID"/>
              </w:rPr>
              <w:t>l</w:t>
            </w:r>
          </w:p>
          <w:p w14:paraId="019FCCAB" w14:textId="77777777" w:rsidR="00B72426" w:rsidRDefault="00B72426" w:rsidP="00B72426">
            <w:pPr>
              <w:spacing w:before="14" w:line="260" w:lineRule="exact"/>
              <w:rPr>
                <w:sz w:val="26"/>
                <w:szCs w:val="26"/>
                <w:lang w:val="en-ID" w:eastAsia="en-ID"/>
              </w:rPr>
            </w:pPr>
          </w:p>
          <w:p w14:paraId="6A7B7600" w14:textId="77777777" w:rsidR="00B72426" w:rsidRDefault="006F30F7" w:rsidP="00B72426">
            <w:pPr>
              <w:spacing w:line="254" w:lineRule="auto"/>
              <w:ind w:left="105" w:right="112"/>
              <w:rPr>
                <w:sz w:val="24"/>
                <w:szCs w:val="24"/>
                <w:lang w:val="en-ID" w:eastAsia="en-ID"/>
              </w:rPr>
            </w:pPr>
            <w:r>
              <w:rPr>
                <w:b/>
                <w:spacing w:val="-2"/>
                <w:sz w:val="24"/>
                <w:szCs w:val="24"/>
                <w:lang w:val="en-ID" w:eastAsia="en-ID"/>
              </w:rPr>
              <w:t>T</w:t>
            </w:r>
            <w:r>
              <w:rPr>
                <w:b/>
                <w:spacing w:val="-1"/>
                <w:sz w:val="24"/>
                <w:szCs w:val="24"/>
                <w:lang w:val="en-ID" w:eastAsia="en-ID"/>
              </w:rPr>
              <w:t>e</w:t>
            </w:r>
            <w:r>
              <w:rPr>
                <w:b/>
                <w:spacing w:val="1"/>
                <w:sz w:val="24"/>
                <w:szCs w:val="24"/>
                <w:lang w:val="en-ID" w:eastAsia="en-ID"/>
              </w:rPr>
              <w:t>kn</w:t>
            </w:r>
            <w:r>
              <w:rPr>
                <w:b/>
                <w:sz w:val="24"/>
                <w:szCs w:val="24"/>
                <w:lang w:val="en-ID" w:eastAsia="en-ID"/>
              </w:rPr>
              <w:t>i</w:t>
            </w:r>
            <w:r>
              <w:rPr>
                <w:b/>
                <w:spacing w:val="1"/>
                <w:sz w:val="24"/>
                <w:szCs w:val="24"/>
                <w:lang w:val="en-ID" w:eastAsia="en-ID"/>
              </w:rPr>
              <w:t>k</w:t>
            </w:r>
            <w:r>
              <w:rPr>
                <w:b/>
                <w:sz w:val="24"/>
                <w:szCs w:val="24"/>
                <w:lang w:val="en-ID" w:eastAsia="en-ID"/>
              </w:rPr>
              <w:t>:</w:t>
            </w:r>
            <w:r>
              <w:rPr>
                <w:b/>
                <w:spacing w:val="5"/>
                <w:sz w:val="24"/>
                <w:szCs w:val="24"/>
                <w:lang w:val="en-ID" w:eastAsia="en-ID"/>
              </w:rPr>
              <w:t xml:space="preserve"> </w:t>
            </w:r>
            <w:r>
              <w:rPr>
                <w:spacing w:val="1"/>
                <w:sz w:val="24"/>
                <w:szCs w:val="24"/>
                <w:lang w:val="en-ID" w:eastAsia="en-ID"/>
              </w:rPr>
              <w:t>S</w:t>
            </w:r>
            <w:r>
              <w:rPr>
                <w:spacing w:val="-4"/>
                <w:sz w:val="24"/>
                <w:szCs w:val="24"/>
                <w:lang w:val="en-ID" w:eastAsia="en-ID"/>
              </w:rPr>
              <w:t>t</w:t>
            </w:r>
            <w:r>
              <w:rPr>
                <w:spacing w:val="1"/>
                <w:sz w:val="24"/>
                <w:szCs w:val="24"/>
                <w:lang w:val="en-ID" w:eastAsia="en-ID"/>
              </w:rPr>
              <w:t>r</w:t>
            </w:r>
            <w:r>
              <w:rPr>
                <w:spacing w:val="-1"/>
                <w:sz w:val="24"/>
                <w:szCs w:val="24"/>
                <w:lang w:val="en-ID" w:eastAsia="en-ID"/>
              </w:rPr>
              <w:t>a</w:t>
            </w:r>
            <w:r>
              <w:rPr>
                <w:sz w:val="24"/>
                <w:szCs w:val="24"/>
                <w:lang w:val="en-ID" w:eastAsia="en-ID"/>
              </w:rPr>
              <w:t>t</w:t>
            </w:r>
            <w:r>
              <w:rPr>
                <w:spacing w:val="1"/>
                <w:sz w:val="24"/>
                <w:szCs w:val="24"/>
                <w:lang w:val="en-ID" w:eastAsia="en-ID"/>
              </w:rPr>
              <w:t>if</w:t>
            </w:r>
            <w:r>
              <w:rPr>
                <w:sz w:val="24"/>
                <w:szCs w:val="24"/>
                <w:lang w:val="en-ID" w:eastAsia="en-ID"/>
              </w:rPr>
              <w:t xml:space="preserve">ied </w:t>
            </w:r>
            <w:r>
              <w:rPr>
                <w:spacing w:val="1"/>
                <w:sz w:val="24"/>
                <w:szCs w:val="24"/>
                <w:lang w:val="en-ID" w:eastAsia="en-ID"/>
              </w:rPr>
              <w:t>r</w:t>
            </w:r>
            <w:r>
              <w:rPr>
                <w:spacing w:val="-1"/>
                <w:sz w:val="24"/>
                <w:szCs w:val="24"/>
                <w:lang w:val="en-ID" w:eastAsia="en-ID"/>
              </w:rPr>
              <w:t>a</w:t>
            </w:r>
            <w:r>
              <w:rPr>
                <w:sz w:val="24"/>
                <w:szCs w:val="24"/>
                <w:lang w:val="en-ID" w:eastAsia="en-ID"/>
              </w:rPr>
              <w:t>ndom</w:t>
            </w:r>
            <w:r>
              <w:rPr>
                <w:spacing w:val="3"/>
                <w:sz w:val="24"/>
                <w:szCs w:val="24"/>
                <w:lang w:val="en-ID" w:eastAsia="en-ID"/>
              </w:rPr>
              <w:t xml:space="preserve"> </w:t>
            </w:r>
            <w:r>
              <w:rPr>
                <w:spacing w:val="-2"/>
                <w:sz w:val="24"/>
                <w:szCs w:val="24"/>
                <w:lang w:val="en-ID" w:eastAsia="en-ID"/>
              </w:rPr>
              <w:t>s</w:t>
            </w:r>
            <w:r>
              <w:rPr>
                <w:spacing w:val="-1"/>
                <w:sz w:val="24"/>
                <w:szCs w:val="24"/>
                <w:lang w:val="en-ID" w:eastAsia="en-ID"/>
              </w:rPr>
              <w:t>a</w:t>
            </w:r>
            <w:r>
              <w:rPr>
                <w:sz w:val="24"/>
                <w:szCs w:val="24"/>
                <w:lang w:val="en-ID" w:eastAsia="en-ID"/>
              </w:rPr>
              <w:t>mp</w:t>
            </w:r>
            <w:r>
              <w:rPr>
                <w:spacing w:val="1"/>
                <w:sz w:val="24"/>
                <w:szCs w:val="24"/>
                <w:lang w:val="en-ID" w:eastAsia="en-ID"/>
              </w:rPr>
              <w:t>l</w:t>
            </w:r>
            <w:r>
              <w:rPr>
                <w:sz w:val="24"/>
                <w:szCs w:val="24"/>
                <w:lang w:val="en-ID" w:eastAsia="en-ID"/>
              </w:rPr>
              <w:t>ing</w:t>
            </w:r>
          </w:p>
          <w:p w14:paraId="1D6AD733" w14:textId="77777777" w:rsidR="00B72426" w:rsidRDefault="00B72426" w:rsidP="00B72426">
            <w:pPr>
              <w:spacing w:before="4" w:line="280" w:lineRule="exact"/>
              <w:rPr>
                <w:sz w:val="28"/>
                <w:szCs w:val="28"/>
                <w:lang w:val="en-ID" w:eastAsia="en-ID"/>
              </w:rPr>
            </w:pPr>
          </w:p>
          <w:p w14:paraId="26CE8A28" w14:textId="77777777" w:rsidR="00B72426" w:rsidRDefault="006F30F7" w:rsidP="00B72426">
            <w:pPr>
              <w:spacing w:line="255" w:lineRule="auto"/>
              <w:ind w:left="105" w:right="112"/>
              <w:rPr>
                <w:b/>
                <w:sz w:val="24"/>
                <w:szCs w:val="24"/>
                <w:lang w:val="en-ID" w:eastAsia="en-ID"/>
              </w:rPr>
            </w:pPr>
            <w:r>
              <w:rPr>
                <w:sz w:val="24"/>
                <w:szCs w:val="24"/>
                <w:lang w:val="en-ID" w:eastAsia="en-ID"/>
              </w:rPr>
              <w:t>313</w:t>
            </w:r>
            <w:r>
              <w:rPr>
                <w:spacing w:val="2"/>
                <w:sz w:val="24"/>
                <w:szCs w:val="24"/>
                <w:lang w:val="en-ID" w:eastAsia="en-ID"/>
              </w:rPr>
              <w:t xml:space="preserve"> </w:t>
            </w:r>
            <w:r>
              <w:rPr>
                <w:spacing w:val="-2"/>
                <w:sz w:val="24"/>
                <w:szCs w:val="24"/>
                <w:lang w:val="en-ID" w:eastAsia="en-ID"/>
              </w:rPr>
              <w:t>R</w:t>
            </w:r>
            <w:r>
              <w:rPr>
                <w:spacing w:val="-1"/>
                <w:sz w:val="24"/>
                <w:szCs w:val="24"/>
                <w:lang w:val="en-ID" w:eastAsia="en-ID"/>
              </w:rPr>
              <w:t>e</w:t>
            </w:r>
            <w:r>
              <w:rPr>
                <w:spacing w:val="-2"/>
                <w:sz w:val="24"/>
                <w:szCs w:val="24"/>
                <w:lang w:val="en-ID" w:eastAsia="en-ID"/>
              </w:rPr>
              <w:t>s</w:t>
            </w:r>
            <w:r>
              <w:rPr>
                <w:sz w:val="24"/>
                <w:szCs w:val="24"/>
                <w:lang w:val="en-ID" w:eastAsia="en-ID"/>
              </w:rPr>
              <w:t>pond</w:t>
            </w:r>
            <w:r>
              <w:rPr>
                <w:spacing w:val="-1"/>
                <w:sz w:val="24"/>
                <w:szCs w:val="24"/>
                <w:lang w:val="en-ID" w:eastAsia="en-ID"/>
              </w:rPr>
              <w:t>e</w:t>
            </w:r>
            <w:r>
              <w:rPr>
                <w:sz w:val="24"/>
                <w:szCs w:val="24"/>
                <w:lang w:val="en-ID" w:eastAsia="en-ID"/>
              </w:rPr>
              <w:t>n</w:t>
            </w:r>
          </w:p>
        </w:tc>
        <w:tc>
          <w:tcPr>
            <w:tcW w:w="2041" w:type="dxa"/>
            <w:tcBorders>
              <w:top w:val="single" w:sz="4" w:space="0" w:color="auto"/>
            </w:tcBorders>
          </w:tcPr>
          <w:p w14:paraId="5C96F712" w14:textId="77777777" w:rsidR="00B72426" w:rsidRDefault="006F30F7" w:rsidP="00B72426">
            <w:pPr>
              <w:ind w:left="105"/>
              <w:rPr>
                <w:sz w:val="24"/>
                <w:szCs w:val="24"/>
                <w:lang w:val="en-ID" w:eastAsia="en-ID"/>
              </w:rPr>
            </w:pPr>
            <w:r>
              <w:rPr>
                <w:sz w:val="24"/>
                <w:szCs w:val="24"/>
                <w:lang w:val="en-ID" w:eastAsia="en-ID"/>
              </w:rPr>
              <w:t>H</w:t>
            </w:r>
            <w:r>
              <w:rPr>
                <w:spacing w:val="-1"/>
                <w:sz w:val="24"/>
                <w:szCs w:val="24"/>
                <w:lang w:val="en-ID" w:eastAsia="en-ID"/>
              </w:rPr>
              <w:t>a</w:t>
            </w:r>
            <w:r>
              <w:rPr>
                <w:spacing w:val="-2"/>
                <w:sz w:val="24"/>
                <w:szCs w:val="24"/>
                <w:lang w:val="en-ID" w:eastAsia="en-ID"/>
              </w:rPr>
              <w:t>s</w:t>
            </w:r>
            <w:r>
              <w:rPr>
                <w:sz w:val="24"/>
                <w:szCs w:val="24"/>
                <w:lang w:val="en-ID" w:eastAsia="en-ID"/>
              </w:rPr>
              <w:t>il :</w:t>
            </w:r>
          </w:p>
          <w:p w14:paraId="269165E0" w14:textId="77777777" w:rsidR="00B72426" w:rsidRDefault="00B72426" w:rsidP="00B72426">
            <w:pPr>
              <w:spacing w:before="1" w:line="100" w:lineRule="exact"/>
              <w:rPr>
                <w:sz w:val="10"/>
                <w:szCs w:val="10"/>
                <w:lang w:val="en-ID" w:eastAsia="en-ID"/>
              </w:rPr>
            </w:pPr>
          </w:p>
          <w:p w14:paraId="32FE1147" w14:textId="77777777" w:rsidR="00B72426" w:rsidRDefault="00B72426" w:rsidP="00B72426">
            <w:pPr>
              <w:spacing w:line="200" w:lineRule="exact"/>
              <w:rPr>
                <w:sz w:val="24"/>
                <w:szCs w:val="24"/>
                <w:lang w:val="en-ID" w:eastAsia="en-ID"/>
              </w:rPr>
            </w:pPr>
          </w:p>
          <w:p w14:paraId="57E98E88" w14:textId="77777777" w:rsidR="00B72426" w:rsidRDefault="006F30F7" w:rsidP="00B72426">
            <w:pPr>
              <w:spacing w:line="256" w:lineRule="auto"/>
              <w:ind w:left="105" w:right="146"/>
              <w:rPr>
                <w:sz w:val="24"/>
                <w:szCs w:val="24"/>
                <w:lang w:val="en-ID" w:eastAsia="en-ID"/>
              </w:rPr>
            </w:pPr>
            <w:r>
              <w:rPr>
                <w:sz w:val="24"/>
                <w:szCs w:val="24"/>
                <w:lang w:val="en-ID" w:eastAsia="en-ID"/>
              </w:rPr>
              <w:t>p</w:t>
            </w:r>
            <w:r>
              <w:rPr>
                <w:spacing w:val="-1"/>
                <w:sz w:val="24"/>
                <w:szCs w:val="24"/>
                <w:lang w:val="en-ID" w:eastAsia="en-ID"/>
              </w:rPr>
              <w:t>e</w:t>
            </w:r>
            <w:r>
              <w:rPr>
                <w:sz w:val="24"/>
                <w:szCs w:val="24"/>
                <w:lang w:val="en-ID" w:eastAsia="en-ID"/>
              </w:rPr>
              <w:t>n</w:t>
            </w:r>
            <w:r>
              <w:rPr>
                <w:spacing w:val="-1"/>
                <w:sz w:val="24"/>
                <w:szCs w:val="24"/>
                <w:lang w:val="en-ID" w:eastAsia="en-ID"/>
              </w:rPr>
              <w:t>e</w:t>
            </w:r>
            <w:r>
              <w:rPr>
                <w:sz w:val="24"/>
                <w:szCs w:val="24"/>
                <w:lang w:val="en-ID" w:eastAsia="en-ID"/>
              </w:rPr>
              <w:t>l</w:t>
            </w:r>
            <w:r>
              <w:rPr>
                <w:spacing w:val="1"/>
                <w:sz w:val="24"/>
                <w:szCs w:val="24"/>
                <w:lang w:val="en-ID" w:eastAsia="en-ID"/>
              </w:rPr>
              <w:t>i</w:t>
            </w:r>
            <w:r>
              <w:rPr>
                <w:sz w:val="24"/>
                <w:szCs w:val="24"/>
                <w:lang w:val="en-ID" w:eastAsia="en-ID"/>
              </w:rPr>
              <w:t>t</w:t>
            </w:r>
            <w:r>
              <w:rPr>
                <w:spacing w:val="1"/>
                <w:sz w:val="24"/>
                <w:szCs w:val="24"/>
                <w:lang w:val="en-ID" w:eastAsia="en-ID"/>
              </w:rPr>
              <w:t>i</w:t>
            </w:r>
            <w:r>
              <w:rPr>
                <w:spacing w:val="-1"/>
                <w:sz w:val="24"/>
                <w:szCs w:val="24"/>
                <w:lang w:val="en-ID" w:eastAsia="en-ID"/>
              </w:rPr>
              <w:t>a</w:t>
            </w:r>
            <w:r>
              <w:rPr>
                <w:sz w:val="24"/>
                <w:szCs w:val="24"/>
                <w:lang w:val="en-ID" w:eastAsia="en-ID"/>
              </w:rPr>
              <w:t>n univa</w:t>
            </w:r>
            <w:r>
              <w:rPr>
                <w:spacing w:val="1"/>
                <w:sz w:val="24"/>
                <w:szCs w:val="24"/>
                <w:lang w:val="en-ID" w:eastAsia="en-ID"/>
              </w:rPr>
              <w:t>r</w:t>
            </w:r>
            <w:r>
              <w:rPr>
                <w:sz w:val="24"/>
                <w:szCs w:val="24"/>
                <w:lang w:val="en-ID" w:eastAsia="en-ID"/>
              </w:rPr>
              <w:t>iat menunjukk</w:t>
            </w:r>
            <w:r>
              <w:rPr>
                <w:spacing w:val="-1"/>
                <w:sz w:val="24"/>
                <w:szCs w:val="24"/>
                <w:lang w:val="en-ID" w:eastAsia="en-ID"/>
              </w:rPr>
              <w:t>a</w:t>
            </w:r>
            <w:r>
              <w:rPr>
                <w:sz w:val="24"/>
                <w:szCs w:val="24"/>
                <w:lang w:val="en-ID" w:eastAsia="en-ID"/>
              </w:rPr>
              <w:t>n p</w:t>
            </w:r>
            <w:r>
              <w:rPr>
                <w:spacing w:val="1"/>
                <w:sz w:val="24"/>
                <w:szCs w:val="24"/>
                <w:lang w:val="en-ID" w:eastAsia="en-ID"/>
              </w:rPr>
              <w:t>r</w:t>
            </w:r>
            <w:r>
              <w:rPr>
                <w:sz w:val="24"/>
                <w:szCs w:val="24"/>
                <w:lang w:val="en-ID" w:eastAsia="en-ID"/>
              </w:rPr>
              <w:t>opo</w:t>
            </w:r>
            <w:r>
              <w:rPr>
                <w:spacing w:val="1"/>
                <w:sz w:val="24"/>
                <w:szCs w:val="24"/>
                <w:lang w:val="en-ID" w:eastAsia="en-ID"/>
              </w:rPr>
              <w:t>r</w:t>
            </w:r>
            <w:r>
              <w:rPr>
                <w:spacing w:val="-2"/>
                <w:sz w:val="24"/>
                <w:szCs w:val="24"/>
                <w:lang w:val="en-ID" w:eastAsia="en-ID"/>
              </w:rPr>
              <w:t>s</w:t>
            </w:r>
            <w:r>
              <w:rPr>
                <w:sz w:val="24"/>
                <w:szCs w:val="24"/>
                <w:lang w:val="en-ID" w:eastAsia="en-ID"/>
              </w:rPr>
              <w:t xml:space="preserve">i </w:t>
            </w:r>
            <w:r>
              <w:rPr>
                <w:spacing w:val="1"/>
                <w:sz w:val="24"/>
                <w:szCs w:val="24"/>
                <w:lang w:val="en-ID" w:eastAsia="en-ID"/>
              </w:rPr>
              <w:t>r</w:t>
            </w:r>
            <w:r>
              <w:rPr>
                <w:spacing w:val="-1"/>
                <w:sz w:val="24"/>
                <w:szCs w:val="24"/>
                <w:lang w:val="en-ID" w:eastAsia="en-ID"/>
              </w:rPr>
              <w:t>e</w:t>
            </w:r>
            <w:r>
              <w:rPr>
                <w:spacing w:val="-2"/>
                <w:sz w:val="24"/>
                <w:szCs w:val="24"/>
                <w:lang w:val="en-ID" w:eastAsia="en-ID"/>
              </w:rPr>
              <w:t>s</w:t>
            </w:r>
            <w:r>
              <w:rPr>
                <w:sz w:val="24"/>
                <w:szCs w:val="24"/>
                <w:lang w:val="en-ID" w:eastAsia="en-ID"/>
              </w:rPr>
              <w:t>pond</w:t>
            </w:r>
            <w:r>
              <w:rPr>
                <w:spacing w:val="-1"/>
                <w:sz w:val="24"/>
                <w:szCs w:val="24"/>
                <w:lang w:val="en-ID" w:eastAsia="en-ID"/>
              </w:rPr>
              <w:t>e</w:t>
            </w:r>
            <w:r>
              <w:rPr>
                <w:sz w:val="24"/>
                <w:szCs w:val="24"/>
                <w:lang w:val="en-ID" w:eastAsia="en-ID"/>
              </w:rPr>
              <w:t>n</w:t>
            </w:r>
            <w:r>
              <w:rPr>
                <w:spacing w:val="2"/>
                <w:sz w:val="24"/>
                <w:szCs w:val="24"/>
                <w:lang w:val="en-ID" w:eastAsia="en-ID"/>
              </w:rPr>
              <w:t xml:space="preserve"> </w:t>
            </w:r>
            <w:r>
              <w:rPr>
                <w:sz w:val="24"/>
                <w:szCs w:val="24"/>
                <w:lang w:val="en-ID" w:eastAsia="en-ID"/>
              </w:rPr>
              <w:t>d</w:t>
            </w:r>
            <w:r>
              <w:rPr>
                <w:spacing w:val="-1"/>
                <w:sz w:val="24"/>
                <w:szCs w:val="24"/>
                <w:lang w:val="en-ID" w:eastAsia="en-ID"/>
              </w:rPr>
              <w:t>e</w:t>
            </w:r>
            <w:r>
              <w:rPr>
                <w:sz w:val="24"/>
                <w:szCs w:val="24"/>
                <w:lang w:val="en-ID" w:eastAsia="en-ID"/>
              </w:rPr>
              <w:t>ng</w:t>
            </w:r>
            <w:r>
              <w:rPr>
                <w:spacing w:val="-1"/>
                <w:sz w:val="24"/>
                <w:szCs w:val="24"/>
                <w:lang w:val="en-ID" w:eastAsia="en-ID"/>
              </w:rPr>
              <w:t>a</w:t>
            </w:r>
            <w:r>
              <w:rPr>
                <w:sz w:val="24"/>
                <w:szCs w:val="24"/>
                <w:lang w:val="en-ID" w:eastAsia="en-ID"/>
              </w:rPr>
              <w:t>n ku</w:t>
            </w:r>
            <w:r>
              <w:rPr>
                <w:spacing w:val="-1"/>
                <w:sz w:val="24"/>
                <w:szCs w:val="24"/>
                <w:lang w:val="en-ID" w:eastAsia="en-ID"/>
              </w:rPr>
              <w:t>a</w:t>
            </w:r>
            <w:r>
              <w:rPr>
                <w:sz w:val="24"/>
                <w:szCs w:val="24"/>
                <w:lang w:val="en-ID" w:eastAsia="en-ID"/>
              </w:rPr>
              <w:t>l</w:t>
            </w:r>
            <w:r>
              <w:rPr>
                <w:spacing w:val="1"/>
                <w:sz w:val="24"/>
                <w:szCs w:val="24"/>
                <w:lang w:val="en-ID" w:eastAsia="en-ID"/>
              </w:rPr>
              <w:t>i</w:t>
            </w:r>
            <w:r>
              <w:rPr>
                <w:sz w:val="24"/>
                <w:szCs w:val="24"/>
                <w:lang w:val="en-ID" w:eastAsia="en-ID"/>
              </w:rPr>
              <w:t>tas hidup t</w:t>
            </w:r>
            <w:r>
              <w:rPr>
                <w:spacing w:val="1"/>
                <w:sz w:val="24"/>
                <w:szCs w:val="24"/>
                <w:lang w:val="en-ID" w:eastAsia="en-ID"/>
              </w:rPr>
              <w:t>i</w:t>
            </w:r>
            <w:r>
              <w:rPr>
                <w:sz w:val="24"/>
                <w:szCs w:val="24"/>
                <w:lang w:val="en-ID" w:eastAsia="en-ID"/>
              </w:rPr>
              <w:t>nggi</w:t>
            </w:r>
            <w:r>
              <w:rPr>
                <w:spacing w:val="3"/>
                <w:sz w:val="24"/>
                <w:szCs w:val="24"/>
                <w:lang w:val="en-ID" w:eastAsia="en-ID"/>
              </w:rPr>
              <w:t xml:space="preserve"> </w:t>
            </w:r>
            <w:r>
              <w:rPr>
                <w:spacing w:val="-2"/>
                <w:sz w:val="24"/>
                <w:szCs w:val="24"/>
                <w:lang w:val="en-ID" w:eastAsia="en-ID"/>
              </w:rPr>
              <w:t>s</w:t>
            </w:r>
            <w:r>
              <w:rPr>
                <w:spacing w:val="-1"/>
                <w:sz w:val="24"/>
                <w:szCs w:val="24"/>
                <w:lang w:val="en-ID" w:eastAsia="en-ID"/>
              </w:rPr>
              <w:t>e</w:t>
            </w:r>
            <w:r>
              <w:rPr>
                <w:sz w:val="24"/>
                <w:szCs w:val="24"/>
                <w:lang w:val="en-ID" w:eastAsia="en-ID"/>
              </w:rPr>
              <w:t>b</w:t>
            </w:r>
            <w:r>
              <w:rPr>
                <w:spacing w:val="-1"/>
                <w:sz w:val="24"/>
                <w:szCs w:val="24"/>
                <w:lang w:val="en-ID" w:eastAsia="en-ID"/>
              </w:rPr>
              <w:t>e</w:t>
            </w:r>
            <w:r>
              <w:rPr>
                <w:spacing w:val="-2"/>
                <w:sz w:val="24"/>
                <w:szCs w:val="24"/>
                <w:lang w:val="en-ID" w:eastAsia="en-ID"/>
              </w:rPr>
              <w:t>s</w:t>
            </w:r>
            <w:r>
              <w:rPr>
                <w:spacing w:val="-1"/>
                <w:sz w:val="24"/>
                <w:szCs w:val="24"/>
                <w:lang w:val="en-ID" w:eastAsia="en-ID"/>
              </w:rPr>
              <w:t>a</w:t>
            </w:r>
            <w:r>
              <w:rPr>
                <w:sz w:val="24"/>
                <w:szCs w:val="24"/>
                <w:lang w:val="en-ID" w:eastAsia="en-ID"/>
              </w:rPr>
              <w:t>r</w:t>
            </w:r>
          </w:p>
          <w:p w14:paraId="360DEB06" w14:textId="77777777" w:rsidR="00B72426" w:rsidRDefault="006F30F7" w:rsidP="00B72426">
            <w:pPr>
              <w:spacing w:line="260" w:lineRule="exact"/>
              <w:ind w:left="105"/>
              <w:rPr>
                <w:sz w:val="24"/>
                <w:szCs w:val="24"/>
                <w:lang w:val="en-ID" w:eastAsia="en-ID"/>
              </w:rPr>
            </w:pPr>
            <w:r>
              <w:rPr>
                <w:sz w:val="24"/>
                <w:szCs w:val="24"/>
                <w:lang w:val="en-ID" w:eastAsia="en-ID"/>
              </w:rPr>
              <w:t>44</w:t>
            </w:r>
            <w:r>
              <w:rPr>
                <w:spacing w:val="2"/>
                <w:sz w:val="24"/>
                <w:szCs w:val="24"/>
                <w:lang w:val="en-ID" w:eastAsia="en-ID"/>
              </w:rPr>
              <w:t>,</w:t>
            </w:r>
            <w:r>
              <w:rPr>
                <w:sz w:val="24"/>
                <w:szCs w:val="24"/>
                <w:lang w:val="en-ID" w:eastAsia="en-ID"/>
              </w:rPr>
              <w:t>7</w:t>
            </w:r>
            <w:r>
              <w:rPr>
                <w:spacing w:val="1"/>
                <w:sz w:val="24"/>
                <w:szCs w:val="24"/>
                <w:lang w:val="en-ID" w:eastAsia="en-ID"/>
              </w:rPr>
              <w:t>%</w:t>
            </w:r>
            <w:r>
              <w:rPr>
                <w:sz w:val="24"/>
                <w:szCs w:val="24"/>
                <w:lang w:val="en-ID" w:eastAsia="en-ID"/>
              </w:rPr>
              <w:t>.</w:t>
            </w:r>
          </w:p>
          <w:p w14:paraId="4EFE0312" w14:textId="77777777" w:rsidR="00B72426" w:rsidRDefault="00B72426" w:rsidP="00B72426">
            <w:pPr>
              <w:spacing w:before="1" w:line="100" w:lineRule="exact"/>
              <w:rPr>
                <w:sz w:val="10"/>
                <w:szCs w:val="10"/>
                <w:lang w:val="en-ID" w:eastAsia="en-ID"/>
              </w:rPr>
            </w:pPr>
          </w:p>
          <w:p w14:paraId="01C8A4BB" w14:textId="77777777" w:rsidR="00B72426" w:rsidRDefault="00B72426" w:rsidP="00B72426">
            <w:pPr>
              <w:spacing w:line="200" w:lineRule="exact"/>
              <w:rPr>
                <w:sz w:val="24"/>
                <w:szCs w:val="24"/>
                <w:lang w:val="en-ID" w:eastAsia="en-ID"/>
              </w:rPr>
            </w:pPr>
          </w:p>
          <w:p w14:paraId="09644F96" w14:textId="77777777" w:rsidR="00B72426" w:rsidRDefault="006F30F7" w:rsidP="00B72426">
            <w:pPr>
              <w:spacing w:line="259" w:lineRule="auto"/>
              <w:ind w:left="105" w:right="260"/>
              <w:rPr>
                <w:sz w:val="24"/>
                <w:szCs w:val="24"/>
                <w:lang w:val="en-ID" w:eastAsia="en-ID"/>
              </w:rPr>
            </w:pPr>
            <w:r>
              <w:rPr>
                <w:sz w:val="24"/>
                <w:szCs w:val="24"/>
                <w:lang w:val="en-ID" w:eastAsia="en-ID"/>
              </w:rPr>
              <w:t>H</w:t>
            </w:r>
            <w:r>
              <w:rPr>
                <w:spacing w:val="-1"/>
                <w:sz w:val="24"/>
                <w:szCs w:val="24"/>
                <w:lang w:val="en-ID" w:eastAsia="en-ID"/>
              </w:rPr>
              <w:t>a</w:t>
            </w:r>
            <w:r>
              <w:rPr>
                <w:spacing w:val="-2"/>
                <w:sz w:val="24"/>
                <w:szCs w:val="24"/>
                <w:lang w:val="en-ID" w:eastAsia="en-ID"/>
              </w:rPr>
              <w:t>s</w:t>
            </w:r>
            <w:r>
              <w:rPr>
                <w:sz w:val="24"/>
                <w:szCs w:val="24"/>
                <w:lang w:val="en-ID" w:eastAsia="en-ID"/>
              </w:rPr>
              <w:t>il</w:t>
            </w:r>
            <w:r>
              <w:rPr>
                <w:spacing w:val="3"/>
                <w:sz w:val="24"/>
                <w:szCs w:val="24"/>
                <w:lang w:val="en-ID" w:eastAsia="en-ID"/>
              </w:rPr>
              <w:t xml:space="preserve"> </w:t>
            </w:r>
            <w:r>
              <w:rPr>
                <w:sz w:val="24"/>
                <w:szCs w:val="24"/>
                <w:lang w:val="en-ID" w:eastAsia="en-ID"/>
              </w:rPr>
              <w:t>biva</w:t>
            </w:r>
            <w:r>
              <w:rPr>
                <w:spacing w:val="1"/>
                <w:sz w:val="24"/>
                <w:szCs w:val="24"/>
                <w:lang w:val="en-ID" w:eastAsia="en-ID"/>
              </w:rPr>
              <w:t>r</w:t>
            </w:r>
            <w:r>
              <w:rPr>
                <w:sz w:val="24"/>
                <w:szCs w:val="24"/>
                <w:lang w:val="en-ID" w:eastAsia="en-ID"/>
              </w:rPr>
              <w:t>iat menunjukk</w:t>
            </w:r>
            <w:r>
              <w:rPr>
                <w:spacing w:val="-1"/>
                <w:sz w:val="24"/>
                <w:szCs w:val="24"/>
                <w:lang w:val="en-ID" w:eastAsia="en-ID"/>
              </w:rPr>
              <w:t>a</w:t>
            </w:r>
            <w:r>
              <w:rPr>
                <w:sz w:val="24"/>
                <w:szCs w:val="24"/>
                <w:lang w:val="en-ID" w:eastAsia="en-ID"/>
              </w:rPr>
              <w:t xml:space="preserve">n </w:t>
            </w:r>
            <w:r>
              <w:rPr>
                <w:spacing w:val="-1"/>
                <w:sz w:val="24"/>
                <w:szCs w:val="24"/>
                <w:lang w:val="en-ID" w:eastAsia="en-ID"/>
              </w:rPr>
              <w:t>a</w:t>
            </w:r>
            <w:r>
              <w:rPr>
                <w:sz w:val="24"/>
                <w:szCs w:val="24"/>
                <w:lang w:val="en-ID" w:eastAsia="en-ID"/>
              </w:rPr>
              <w:t>d</w:t>
            </w:r>
            <w:r>
              <w:rPr>
                <w:spacing w:val="-1"/>
                <w:sz w:val="24"/>
                <w:szCs w:val="24"/>
                <w:lang w:val="en-ID" w:eastAsia="en-ID"/>
              </w:rPr>
              <w:t>a</w:t>
            </w:r>
            <w:r>
              <w:rPr>
                <w:sz w:val="24"/>
                <w:szCs w:val="24"/>
                <w:lang w:val="en-ID" w:eastAsia="en-ID"/>
              </w:rPr>
              <w:t>nya</w:t>
            </w:r>
            <w:r>
              <w:rPr>
                <w:spacing w:val="1"/>
                <w:sz w:val="24"/>
                <w:szCs w:val="24"/>
                <w:lang w:val="en-ID" w:eastAsia="en-ID"/>
              </w:rPr>
              <w:t xml:space="preserve"> </w:t>
            </w:r>
            <w:r>
              <w:rPr>
                <w:sz w:val="24"/>
                <w:szCs w:val="24"/>
                <w:lang w:val="en-ID" w:eastAsia="en-ID"/>
              </w:rPr>
              <w:t>hubung</w:t>
            </w:r>
            <w:r>
              <w:rPr>
                <w:spacing w:val="-1"/>
                <w:sz w:val="24"/>
                <w:szCs w:val="24"/>
                <w:lang w:val="en-ID" w:eastAsia="en-ID"/>
              </w:rPr>
              <w:t>a</w:t>
            </w:r>
            <w:r>
              <w:rPr>
                <w:sz w:val="24"/>
                <w:szCs w:val="24"/>
                <w:lang w:val="en-ID" w:eastAsia="en-ID"/>
              </w:rPr>
              <w:t>n t</w:t>
            </w:r>
            <w:r>
              <w:rPr>
                <w:spacing w:val="1"/>
                <w:sz w:val="24"/>
                <w:szCs w:val="24"/>
                <w:lang w:val="en-ID" w:eastAsia="en-ID"/>
              </w:rPr>
              <w:t>i</w:t>
            </w:r>
            <w:r>
              <w:rPr>
                <w:sz w:val="24"/>
                <w:szCs w:val="24"/>
                <w:lang w:val="en-ID" w:eastAsia="en-ID"/>
              </w:rPr>
              <w:t>ngk</w:t>
            </w:r>
            <w:r>
              <w:rPr>
                <w:spacing w:val="-1"/>
                <w:sz w:val="24"/>
                <w:szCs w:val="24"/>
                <w:lang w:val="en-ID" w:eastAsia="en-ID"/>
              </w:rPr>
              <w:t>a</w:t>
            </w:r>
            <w:r>
              <w:rPr>
                <w:sz w:val="24"/>
                <w:szCs w:val="24"/>
                <w:lang w:val="en-ID" w:eastAsia="en-ID"/>
              </w:rPr>
              <w:t>t</w:t>
            </w:r>
            <w:r>
              <w:rPr>
                <w:spacing w:val="3"/>
                <w:sz w:val="24"/>
                <w:szCs w:val="24"/>
                <w:lang w:val="en-ID" w:eastAsia="en-ID"/>
              </w:rPr>
              <w:t xml:space="preserve"> </w:t>
            </w:r>
            <w:r>
              <w:rPr>
                <w:sz w:val="24"/>
                <w:szCs w:val="24"/>
                <w:lang w:val="en-ID" w:eastAsia="en-ID"/>
              </w:rPr>
              <w:t xml:space="preserve">Pendidikan </w:t>
            </w:r>
            <w:r>
              <w:rPr>
                <w:spacing w:val="1"/>
                <w:sz w:val="24"/>
                <w:szCs w:val="24"/>
                <w:lang w:val="en-ID" w:eastAsia="en-ID"/>
              </w:rPr>
              <w:t>(</w:t>
            </w:r>
            <w:r>
              <w:rPr>
                <w:sz w:val="24"/>
                <w:szCs w:val="24"/>
                <w:lang w:val="en-ID" w:eastAsia="en-ID"/>
              </w:rPr>
              <w:t>p</w:t>
            </w:r>
            <w:r>
              <w:rPr>
                <w:spacing w:val="-1"/>
                <w:sz w:val="24"/>
                <w:szCs w:val="24"/>
                <w:lang w:val="en-ID" w:eastAsia="en-ID"/>
              </w:rPr>
              <w:t>=</w:t>
            </w:r>
            <w:r>
              <w:rPr>
                <w:sz w:val="24"/>
                <w:szCs w:val="24"/>
                <w:lang w:val="en-ID" w:eastAsia="en-ID"/>
              </w:rPr>
              <w:t>0</w:t>
            </w:r>
            <w:r>
              <w:rPr>
                <w:spacing w:val="2"/>
                <w:sz w:val="24"/>
                <w:szCs w:val="24"/>
                <w:lang w:val="en-ID" w:eastAsia="en-ID"/>
              </w:rPr>
              <w:t>.</w:t>
            </w:r>
            <w:r>
              <w:rPr>
                <w:sz w:val="24"/>
                <w:szCs w:val="24"/>
                <w:lang w:val="en-ID" w:eastAsia="en-ID"/>
              </w:rPr>
              <w:t>000</w:t>
            </w:r>
            <w:r>
              <w:rPr>
                <w:spacing w:val="-3"/>
                <w:sz w:val="24"/>
                <w:szCs w:val="24"/>
                <w:lang w:val="en-ID" w:eastAsia="en-ID"/>
              </w:rPr>
              <w:t>)</w:t>
            </w:r>
            <w:r>
              <w:rPr>
                <w:sz w:val="24"/>
                <w:szCs w:val="24"/>
                <w:lang w:val="en-ID" w:eastAsia="en-ID"/>
              </w:rPr>
              <w:t>,</w:t>
            </w:r>
            <w:r>
              <w:rPr>
                <w:spacing w:val="4"/>
                <w:sz w:val="24"/>
                <w:szCs w:val="24"/>
                <w:lang w:val="en-ID" w:eastAsia="en-ID"/>
              </w:rPr>
              <w:t xml:space="preserve"> </w:t>
            </w:r>
            <w:r>
              <w:rPr>
                <w:spacing w:val="-2"/>
                <w:sz w:val="24"/>
                <w:szCs w:val="24"/>
                <w:lang w:val="en-ID" w:eastAsia="en-ID"/>
              </w:rPr>
              <w:t>s</w:t>
            </w:r>
            <w:r>
              <w:rPr>
                <w:sz w:val="24"/>
                <w:szCs w:val="24"/>
                <w:lang w:val="en-ID" w:eastAsia="en-ID"/>
              </w:rPr>
              <w:t>tatus p</w:t>
            </w:r>
            <w:r>
              <w:rPr>
                <w:spacing w:val="-1"/>
                <w:sz w:val="24"/>
                <w:szCs w:val="24"/>
                <w:lang w:val="en-ID" w:eastAsia="en-ID"/>
              </w:rPr>
              <w:t>e</w:t>
            </w:r>
            <w:r>
              <w:rPr>
                <w:sz w:val="24"/>
                <w:szCs w:val="24"/>
                <w:lang w:val="en-ID" w:eastAsia="en-ID"/>
              </w:rPr>
              <w:t>k</w:t>
            </w:r>
            <w:r>
              <w:rPr>
                <w:spacing w:val="-1"/>
                <w:sz w:val="24"/>
                <w:szCs w:val="24"/>
                <w:lang w:val="en-ID" w:eastAsia="en-ID"/>
              </w:rPr>
              <w:t>e</w:t>
            </w:r>
            <w:r>
              <w:rPr>
                <w:spacing w:val="1"/>
                <w:sz w:val="24"/>
                <w:szCs w:val="24"/>
                <w:lang w:val="en-ID" w:eastAsia="en-ID"/>
              </w:rPr>
              <w:t>r</w:t>
            </w:r>
            <w:r>
              <w:rPr>
                <w:sz w:val="24"/>
                <w:szCs w:val="24"/>
                <w:lang w:val="en-ID" w:eastAsia="en-ID"/>
              </w:rPr>
              <w:t>ja</w:t>
            </w:r>
            <w:r>
              <w:rPr>
                <w:spacing w:val="-1"/>
                <w:sz w:val="24"/>
                <w:szCs w:val="24"/>
                <w:lang w:val="en-ID" w:eastAsia="en-ID"/>
              </w:rPr>
              <w:t>a</w:t>
            </w:r>
            <w:r>
              <w:rPr>
                <w:sz w:val="24"/>
                <w:szCs w:val="24"/>
                <w:lang w:val="en-ID" w:eastAsia="en-ID"/>
              </w:rPr>
              <w:t>n</w:t>
            </w:r>
          </w:p>
          <w:p w14:paraId="684DE311" w14:textId="77777777" w:rsidR="00B72426" w:rsidRDefault="00B72426" w:rsidP="00B72426">
            <w:pPr>
              <w:spacing w:before="14" w:line="260" w:lineRule="exact"/>
              <w:rPr>
                <w:sz w:val="26"/>
                <w:szCs w:val="26"/>
                <w:lang w:val="en-ID" w:eastAsia="en-ID"/>
              </w:rPr>
            </w:pPr>
          </w:p>
          <w:p w14:paraId="0F0CEF24" w14:textId="77777777" w:rsidR="00B72426" w:rsidRDefault="006F30F7" w:rsidP="00B72426">
            <w:pPr>
              <w:spacing w:line="256" w:lineRule="auto"/>
              <w:ind w:left="105" w:right="175"/>
              <w:rPr>
                <w:sz w:val="24"/>
                <w:szCs w:val="24"/>
                <w:lang w:val="en-ID" w:eastAsia="en-ID"/>
              </w:rPr>
            </w:pPr>
            <w:r>
              <w:rPr>
                <w:spacing w:val="1"/>
                <w:sz w:val="24"/>
                <w:szCs w:val="24"/>
                <w:lang w:val="en-ID" w:eastAsia="en-ID"/>
              </w:rPr>
              <w:t>(</w:t>
            </w:r>
            <w:r>
              <w:rPr>
                <w:sz w:val="24"/>
                <w:szCs w:val="24"/>
                <w:lang w:val="en-ID" w:eastAsia="en-ID"/>
              </w:rPr>
              <w:t>p</w:t>
            </w:r>
            <w:r>
              <w:rPr>
                <w:spacing w:val="-1"/>
                <w:sz w:val="24"/>
                <w:szCs w:val="24"/>
                <w:lang w:val="en-ID" w:eastAsia="en-ID"/>
              </w:rPr>
              <w:t>=</w:t>
            </w:r>
            <w:r>
              <w:rPr>
                <w:sz w:val="24"/>
                <w:szCs w:val="24"/>
                <w:lang w:val="en-ID" w:eastAsia="en-ID"/>
              </w:rPr>
              <w:t>0</w:t>
            </w:r>
            <w:r>
              <w:rPr>
                <w:spacing w:val="2"/>
                <w:sz w:val="24"/>
                <w:szCs w:val="24"/>
                <w:lang w:val="en-ID" w:eastAsia="en-ID"/>
              </w:rPr>
              <w:t>.</w:t>
            </w:r>
            <w:r>
              <w:rPr>
                <w:sz w:val="24"/>
                <w:szCs w:val="24"/>
                <w:lang w:val="en-ID" w:eastAsia="en-ID"/>
              </w:rPr>
              <w:t>000</w:t>
            </w:r>
            <w:r>
              <w:rPr>
                <w:spacing w:val="-3"/>
                <w:sz w:val="24"/>
                <w:szCs w:val="24"/>
                <w:lang w:val="en-ID" w:eastAsia="en-ID"/>
              </w:rPr>
              <w:t>)</w:t>
            </w:r>
            <w:r>
              <w:rPr>
                <w:sz w:val="24"/>
                <w:szCs w:val="24"/>
                <w:lang w:val="en-ID" w:eastAsia="en-ID"/>
              </w:rPr>
              <w:t>,</w:t>
            </w:r>
            <w:r>
              <w:rPr>
                <w:spacing w:val="4"/>
                <w:sz w:val="24"/>
                <w:szCs w:val="24"/>
                <w:lang w:val="en-ID" w:eastAsia="en-ID"/>
              </w:rPr>
              <w:t xml:space="preserve"> </w:t>
            </w:r>
            <w:r>
              <w:rPr>
                <w:spacing w:val="-2"/>
                <w:sz w:val="24"/>
                <w:szCs w:val="24"/>
                <w:lang w:val="en-ID" w:eastAsia="en-ID"/>
              </w:rPr>
              <w:t>s</w:t>
            </w:r>
            <w:r>
              <w:rPr>
                <w:sz w:val="24"/>
                <w:szCs w:val="24"/>
                <w:lang w:val="en-ID" w:eastAsia="en-ID"/>
              </w:rPr>
              <w:t xml:space="preserve">tatus </w:t>
            </w:r>
            <w:r>
              <w:rPr>
                <w:spacing w:val="-1"/>
                <w:sz w:val="24"/>
                <w:szCs w:val="24"/>
                <w:lang w:val="en-ID" w:eastAsia="en-ID"/>
              </w:rPr>
              <w:t>e</w:t>
            </w:r>
            <w:r>
              <w:rPr>
                <w:sz w:val="24"/>
                <w:szCs w:val="24"/>
                <w:lang w:val="en-ID" w:eastAsia="en-ID"/>
              </w:rPr>
              <w:t xml:space="preserve">konomi </w:t>
            </w:r>
            <w:r>
              <w:rPr>
                <w:spacing w:val="1"/>
                <w:sz w:val="24"/>
                <w:szCs w:val="24"/>
                <w:lang w:val="en-ID" w:eastAsia="en-ID"/>
              </w:rPr>
              <w:t>(</w:t>
            </w:r>
            <w:r>
              <w:rPr>
                <w:sz w:val="24"/>
                <w:szCs w:val="24"/>
                <w:lang w:val="en-ID" w:eastAsia="en-ID"/>
              </w:rPr>
              <w:t>p</w:t>
            </w:r>
            <w:r>
              <w:rPr>
                <w:spacing w:val="-1"/>
                <w:sz w:val="24"/>
                <w:szCs w:val="24"/>
                <w:lang w:val="en-ID" w:eastAsia="en-ID"/>
              </w:rPr>
              <w:t>=</w:t>
            </w:r>
            <w:r>
              <w:rPr>
                <w:spacing w:val="1"/>
                <w:sz w:val="24"/>
                <w:szCs w:val="24"/>
                <w:lang w:val="en-ID" w:eastAsia="en-ID"/>
              </w:rPr>
              <w:t>0</w:t>
            </w:r>
            <w:r>
              <w:rPr>
                <w:spacing w:val="2"/>
                <w:sz w:val="24"/>
                <w:szCs w:val="24"/>
                <w:lang w:val="en-ID" w:eastAsia="en-ID"/>
              </w:rPr>
              <w:t>.</w:t>
            </w:r>
            <w:r>
              <w:rPr>
                <w:sz w:val="24"/>
                <w:szCs w:val="24"/>
                <w:lang w:val="en-ID" w:eastAsia="en-ID"/>
              </w:rPr>
              <w:t>000)</w:t>
            </w:r>
            <w:r>
              <w:rPr>
                <w:spacing w:val="-1"/>
                <w:sz w:val="24"/>
                <w:szCs w:val="24"/>
                <w:lang w:val="en-ID" w:eastAsia="en-ID"/>
              </w:rPr>
              <w:t xml:space="preserve"> </w:t>
            </w:r>
            <w:r>
              <w:rPr>
                <w:sz w:val="24"/>
                <w:szCs w:val="24"/>
                <w:lang w:val="en-ID" w:eastAsia="en-ID"/>
              </w:rPr>
              <w:t>d</w:t>
            </w:r>
            <w:r>
              <w:rPr>
                <w:spacing w:val="-1"/>
                <w:sz w:val="24"/>
                <w:szCs w:val="24"/>
                <w:lang w:val="en-ID" w:eastAsia="en-ID"/>
              </w:rPr>
              <w:t>a</w:t>
            </w:r>
            <w:r>
              <w:rPr>
                <w:sz w:val="24"/>
                <w:szCs w:val="24"/>
                <w:lang w:val="en-ID" w:eastAsia="en-ID"/>
              </w:rPr>
              <w:t>n lama</w:t>
            </w:r>
            <w:r>
              <w:rPr>
                <w:spacing w:val="1"/>
                <w:sz w:val="24"/>
                <w:szCs w:val="24"/>
                <w:lang w:val="en-ID" w:eastAsia="en-ID"/>
              </w:rPr>
              <w:t xml:space="preserve"> </w:t>
            </w:r>
            <w:r>
              <w:rPr>
                <w:sz w:val="24"/>
                <w:szCs w:val="24"/>
                <w:lang w:val="en-ID" w:eastAsia="en-ID"/>
              </w:rPr>
              <w:t>mend</w:t>
            </w:r>
            <w:r>
              <w:rPr>
                <w:spacing w:val="-1"/>
                <w:sz w:val="24"/>
                <w:szCs w:val="24"/>
                <w:lang w:val="en-ID" w:eastAsia="en-ID"/>
              </w:rPr>
              <w:t>e</w:t>
            </w:r>
            <w:r>
              <w:rPr>
                <w:spacing w:val="1"/>
                <w:sz w:val="24"/>
                <w:szCs w:val="24"/>
                <w:lang w:val="en-ID" w:eastAsia="en-ID"/>
              </w:rPr>
              <w:t>r</w:t>
            </w:r>
            <w:r>
              <w:rPr>
                <w:sz w:val="24"/>
                <w:szCs w:val="24"/>
                <w:lang w:val="en-ID" w:eastAsia="en-ID"/>
              </w:rPr>
              <w:t>i</w:t>
            </w:r>
            <w:r>
              <w:rPr>
                <w:spacing w:val="1"/>
                <w:sz w:val="24"/>
                <w:szCs w:val="24"/>
                <w:lang w:val="en-ID" w:eastAsia="en-ID"/>
              </w:rPr>
              <w:t>t</w:t>
            </w:r>
            <w:r>
              <w:rPr>
                <w:sz w:val="24"/>
                <w:szCs w:val="24"/>
                <w:lang w:val="en-ID" w:eastAsia="en-ID"/>
              </w:rPr>
              <w:t xml:space="preserve">a </w:t>
            </w:r>
            <w:r>
              <w:rPr>
                <w:spacing w:val="1"/>
                <w:sz w:val="24"/>
                <w:szCs w:val="24"/>
                <w:lang w:val="en-ID" w:eastAsia="en-ID"/>
              </w:rPr>
              <w:t>(</w:t>
            </w:r>
            <w:r>
              <w:rPr>
                <w:sz w:val="24"/>
                <w:szCs w:val="24"/>
                <w:lang w:val="en-ID" w:eastAsia="en-ID"/>
              </w:rPr>
              <w:t>p</w:t>
            </w:r>
            <w:r>
              <w:rPr>
                <w:spacing w:val="-1"/>
                <w:sz w:val="24"/>
                <w:szCs w:val="24"/>
                <w:lang w:val="en-ID" w:eastAsia="en-ID"/>
              </w:rPr>
              <w:t>=</w:t>
            </w:r>
            <w:r>
              <w:rPr>
                <w:sz w:val="24"/>
                <w:szCs w:val="24"/>
                <w:lang w:val="en-ID" w:eastAsia="en-ID"/>
              </w:rPr>
              <w:t>0</w:t>
            </w:r>
            <w:r>
              <w:rPr>
                <w:spacing w:val="2"/>
                <w:sz w:val="24"/>
                <w:szCs w:val="24"/>
                <w:lang w:val="en-ID" w:eastAsia="en-ID"/>
              </w:rPr>
              <w:t>.</w:t>
            </w:r>
            <w:r>
              <w:rPr>
                <w:sz w:val="24"/>
                <w:szCs w:val="24"/>
                <w:lang w:val="en-ID" w:eastAsia="en-ID"/>
              </w:rPr>
              <w:t>000)</w:t>
            </w:r>
            <w:r>
              <w:rPr>
                <w:spacing w:val="-1"/>
                <w:sz w:val="24"/>
                <w:szCs w:val="24"/>
                <w:lang w:val="en-ID" w:eastAsia="en-ID"/>
              </w:rPr>
              <w:t xml:space="preserve"> </w:t>
            </w:r>
            <w:r>
              <w:rPr>
                <w:sz w:val="24"/>
                <w:szCs w:val="24"/>
                <w:lang w:val="en-ID" w:eastAsia="en-ID"/>
              </w:rPr>
              <w:t>d</w:t>
            </w:r>
            <w:r>
              <w:rPr>
                <w:spacing w:val="-1"/>
                <w:sz w:val="24"/>
                <w:szCs w:val="24"/>
                <w:lang w:val="en-ID" w:eastAsia="en-ID"/>
              </w:rPr>
              <w:t>e</w:t>
            </w:r>
            <w:r>
              <w:rPr>
                <w:sz w:val="24"/>
                <w:szCs w:val="24"/>
                <w:lang w:val="en-ID" w:eastAsia="en-ID"/>
              </w:rPr>
              <w:t>ng</w:t>
            </w:r>
            <w:r>
              <w:rPr>
                <w:spacing w:val="-1"/>
                <w:sz w:val="24"/>
                <w:szCs w:val="24"/>
                <w:lang w:val="en-ID" w:eastAsia="en-ID"/>
              </w:rPr>
              <w:t>a</w:t>
            </w:r>
            <w:r>
              <w:rPr>
                <w:sz w:val="24"/>
                <w:szCs w:val="24"/>
                <w:lang w:val="en-ID" w:eastAsia="en-ID"/>
              </w:rPr>
              <w:t>n ku</w:t>
            </w:r>
            <w:r>
              <w:rPr>
                <w:spacing w:val="-1"/>
                <w:sz w:val="24"/>
                <w:szCs w:val="24"/>
                <w:lang w:val="en-ID" w:eastAsia="en-ID"/>
              </w:rPr>
              <w:t>a</w:t>
            </w:r>
            <w:r>
              <w:rPr>
                <w:sz w:val="24"/>
                <w:szCs w:val="24"/>
                <w:lang w:val="en-ID" w:eastAsia="en-ID"/>
              </w:rPr>
              <w:t>l</w:t>
            </w:r>
            <w:r>
              <w:rPr>
                <w:spacing w:val="1"/>
                <w:sz w:val="24"/>
                <w:szCs w:val="24"/>
                <w:lang w:val="en-ID" w:eastAsia="en-ID"/>
              </w:rPr>
              <w:t>i</w:t>
            </w:r>
            <w:r>
              <w:rPr>
                <w:sz w:val="24"/>
                <w:szCs w:val="24"/>
                <w:lang w:val="en-ID" w:eastAsia="en-ID"/>
              </w:rPr>
              <w:t>tas hidup p</w:t>
            </w:r>
            <w:r>
              <w:rPr>
                <w:spacing w:val="-1"/>
                <w:sz w:val="24"/>
                <w:szCs w:val="24"/>
                <w:lang w:val="en-ID" w:eastAsia="en-ID"/>
              </w:rPr>
              <w:t>e</w:t>
            </w:r>
            <w:r>
              <w:rPr>
                <w:sz w:val="24"/>
                <w:szCs w:val="24"/>
                <w:lang w:val="en-ID" w:eastAsia="en-ID"/>
              </w:rPr>
              <w:t>nd</w:t>
            </w:r>
            <w:r>
              <w:rPr>
                <w:spacing w:val="-1"/>
                <w:sz w:val="24"/>
                <w:szCs w:val="24"/>
                <w:lang w:val="en-ID" w:eastAsia="en-ID"/>
              </w:rPr>
              <w:t>e</w:t>
            </w:r>
            <w:r>
              <w:rPr>
                <w:spacing w:val="1"/>
                <w:sz w:val="24"/>
                <w:szCs w:val="24"/>
                <w:lang w:val="en-ID" w:eastAsia="en-ID"/>
              </w:rPr>
              <w:t>r</w:t>
            </w:r>
            <w:r>
              <w:rPr>
                <w:sz w:val="24"/>
                <w:szCs w:val="24"/>
                <w:lang w:val="en-ID" w:eastAsia="en-ID"/>
              </w:rPr>
              <w:t>i</w:t>
            </w:r>
            <w:r>
              <w:rPr>
                <w:spacing w:val="1"/>
                <w:sz w:val="24"/>
                <w:szCs w:val="24"/>
                <w:lang w:val="en-ID" w:eastAsia="en-ID"/>
              </w:rPr>
              <w:t>t</w:t>
            </w:r>
            <w:r>
              <w:rPr>
                <w:sz w:val="24"/>
                <w:szCs w:val="24"/>
                <w:lang w:val="en-ID" w:eastAsia="en-ID"/>
              </w:rPr>
              <w:t>a</w:t>
            </w:r>
          </w:p>
          <w:p w14:paraId="7E3EF8D0" w14:textId="77777777" w:rsidR="00B72426" w:rsidRDefault="00B72426" w:rsidP="00B72426">
            <w:pPr>
              <w:spacing w:before="2" w:line="280" w:lineRule="exact"/>
              <w:rPr>
                <w:sz w:val="28"/>
                <w:szCs w:val="28"/>
                <w:lang w:val="en-ID" w:eastAsia="en-ID"/>
              </w:rPr>
            </w:pPr>
          </w:p>
          <w:p w14:paraId="50DC415E" w14:textId="77777777" w:rsidR="00B72426" w:rsidRDefault="006F30F7" w:rsidP="00B72426">
            <w:pPr>
              <w:spacing w:line="256" w:lineRule="auto"/>
              <w:ind w:left="105" w:right="223"/>
              <w:rPr>
                <w:sz w:val="24"/>
                <w:szCs w:val="24"/>
                <w:lang w:val="en-ID" w:eastAsia="en-ID"/>
              </w:rPr>
            </w:pPr>
            <w:r>
              <w:rPr>
                <w:sz w:val="24"/>
                <w:szCs w:val="24"/>
                <w:lang w:val="en-ID" w:eastAsia="en-ID"/>
              </w:rPr>
              <w:t>diab</w:t>
            </w:r>
            <w:r>
              <w:rPr>
                <w:spacing w:val="-1"/>
                <w:sz w:val="24"/>
                <w:szCs w:val="24"/>
                <w:lang w:val="en-ID" w:eastAsia="en-ID"/>
              </w:rPr>
              <w:t>e</w:t>
            </w:r>
            <w:r>
              <w:rPr>
                <w:sz w:val="24"/>
                <w:szCs w:val="24"/>
                <w:lang w:val="en-ID" w:eastAsia="en-ID"/>
              </w:rPr>
              <w:t>tes mell</w:t>
            </w:r>
            <w:r>
              <w:rPr>
                <w:spacing w:val="1"/>
                <w:sz w:val="24"/>
                <w:szCs w:val="24"/>
                <w:lang w:val="en-ID" w:eastAsia="en-ID"/>
              </w:rPr>
              <w:t>i</w:t>
            </w:r>
            <w:r>
              <w:rPr>
                <w:sz w:val="24"/>
                <w:szCs w:val="24"/>
                <w:lang w:val="en-ID" w:eastAsia="en-ID"/>
              </w:rPr>
              <w:t>tu</w:t>
            </w:r>
            <w:r>
              <w:rPr>
                <w:spacing w:val="-2"/>
                <w:sz w:val="24"/>
                <w:szCs w:val="24"/>
                <w:lang w:val="en-ID" w:eastAsia="en-ID"/>
              </w:rPr>
              <w:t>s</w:t>
            </w:r>
            <w:r>
              <w:rPr>
                <w:sz w:val="24"/>
                <w:szCs w:val="24"/>
                <w:lang w:val="en-ID" w:eastAsia="en-ID"/>
              </w:rPr>
              <w:t>.</w:t>
            </w:r>
          </w:p>
        </w:tc>
      </w:tr>
    </w:tbl>
    <w:p w14:paraId="0B3F1923" w14:textId="77777777" w:rsidR="00EE56A9" w:rsidRPr="00BD15F1" w:rsidRDefault="00EE56A9" w:rsidP="006D5FDE">
      <w:pPr>
        <w:rPr>
          <w:sz w:val="24"/>
          <w:szCs w:val="24"/>
          <w:lang w:val="en-ID" w:eastAsia="en-ID"/>
        </w:rPr>
        <w:sectPr w:rsidR="00EE56A9" w:rsidRPr="00BD15F1" w:rsidSect="00E14BAC">
          <w:headerReference w:type="default" r:id="rId26"/>
          <w:footerReference w:type="default" r:id="rId27"/>
          <w:pgSz w:w="11906" w:h="16838" w:code="9"/>
          <w:pgMar w:top="1701" w:right="1701" w:bottom="1701" w:left="2268" w:header="720" w:footer="720" w:gutter="0"/>
          <w:cols w:space="720"/>
          <w:titlePg/>
          <w:docGrid w:linePitch="272"/>
        </w:sectPr>
      </w:pPr>
    </w:p>
    <w:p w14:paraId="0EB411D5" w14:textId="77777777" w:rsidR="0047215A" w:rsidRPr="00A66CB0" w:rsidRDefault="006F30F7" w:rsidP="00A66CB0">
      <w:pPr>
        <w:pStyle w:val="Heading1"/>
        <w:rPr>
          <w:rFonts w:eastAsia="Calibri"/>
          <w:lang w:val="en-ID"/>
        </w:rPr>
      </w:pPr>
      <w:bookmarkStart w:id="66" w:name="_Toc180160425"/>
      <w:r>
        <w:rPr>
          <w:rFonts w:eastAsiaTheme="minorHAnsi"/>
          <w:lang w:val="en-ID"/>
        </w:rPr>
        <w:lastRenderedPageBreak/>
        <w:t>BAB 3</w:t>
      </w:r>
      <w:r w:rsidR="00A66CB0">
        <w:rPr>
          <w:rFonts w:eastAsiaTheme="minorHAnsi"/>
          <w:lang w:val="en-ID"/>
        </w:rPr>
        <w:br/>
      </w:r>
      <w:r>
        <w:rPr>
          <w:rFonts w:eastAsiaTheme="minorHAnsi" w:cs="Times New Roman"/>
          <w:kern w:val="0"/>
          <w:szCs w:val="24"/>
          <w:lang w:val="en-ID"/>
        </w:rPr>
        <w:t>KERANGKA KONSEPTUAL DAN HIPOTESIS</w:t>
      </w:r>
      <w:bookmarkEnd w:id="66"/>
    </w:p>
    <w:p w14:paraId="2D1CE21C" w14:textId="77777777" w:rsidR="0047215A" w:rsidRDefault="006F30F7" w:rsidP="009973F4">
      <w:pPr>
        <w:pStyle w:val="Heading2"/>
        <w:numPr>
          <w:ilvl w:val="0"/>
          <w:numId w:val="19"/>
        </w:numPr>
        <w:ind w:left="426" w:hanging="426"/>
        <w:rPr>
          <w:rFonts w:eastAsia="Calibri"/>
          <w:lang w:val="en-ID"/>
        </w:rPr>
      </w:pPr>
      <w:bookmarkStart w:id="67" w:name="_Toc180160426"/>
      <w:r>
        <w:rPr>
          <w:rFonts w:eastAsiaTheme="minorHAnsi"/>
          <w:lang w:val="en-ID"/>
        </w:rPr>
        <w:t>Kerangka Konseptual</w:t>
      </w:r>
      <w:bookmarkEnd w:id="67"/>
      <w:r>
        <w:rPr>
          <w:rFonts w:eastAsiaTheme="minorHAnsi"/>
          <w:lang w:val="en-ID"/>
        </w:rPr>
        <w:t xml:space="preserve"> </w:t>
      </w:r>
    </w:p>
    <w:p w14:paraId="481B1BD2" w14:textId="77777777" w:rsidR="0047215A" w:rsidRDefault="006F30F7" w:rsidP="0047215A">
      <w:pPr>
        <w:spacing w:after="160" w:line="259" w:lineRule="auto"/>
        <w:rPr>
          <w:rFonts w:eastAsia="Calibri"/>
          <w:b/>
          <w:bCs/>
          <w:sz w:val="24"/>
          <w:szCs w:val="24"/>
          <w:lang w:val="en-ID"/>
        </w:rPr>
      </w:pPr>
      <w:r>
        <w:rPr>
          <w:b/>
          <w:bCs/>
          <w:noProof/>
          <w:sz w:val="24"/>
          <w:szCs w:val="24"/>
        </w:rPr>
        <mc:AlternateContent>
          <mc:Choice Requires="wps">
            <w:drawing>
              <wp:anchor distT="0" distB="0" distL="114300" distR="114300" simplePos="0" relativeHeight="251876352" behindDoc="0" locked="0" layoutInCell="1" allowOverlap="1" wp14:anchorId="1C58DE22" wp14:editId="7AD6F1F6">
                <wp:simplePos x="0" y="0"/>
                <wp:positionH relativeFrom="column">
                  <wp:posOffset>3171825</wp:posOffset>
                </wp:positionH>
                <wp:positionV relativeFrom="paragraph">
                  <wp:posOffset>285750</wp:posOffset>
                </wp:positionV>
                <wp:extent cx="419100" cy="914400"/>
                <wp:effectExtent l="0" t="0" r="19050" b="19050"/>
                <wp:wrapNone/>
                <wp:docPr id="429298482" name="Rectangle 9"/>
                <wp:cNvGraphicFramePr/>
                <a:graphic xmlns:a="http://schemas.openxmlformats.org/drawingml/2006/main">
                  <a:graphicData uri="http://schemas.microsoft.com/office/word/2010/wordprocessingShape">
                    <wps:wsp>
                      <wps:cNvSpPr/>
                      <wps:spPr>
                        <a:xfrm rot="16200000">
                          <a:off x="0" y="0"/>
                          <a:ext cx="419100" cy="914400"/>
                        </a:xfrm>
                        <a:prstGeom prst="rect">
                          <a:avLst/>
                        </a:prstGeom>
                        <a:ln w="19050">
                          <a:prstDash val="sysDot"/>
                        </a:ln>
                      </wps:spPr>
                      <wps:style>
                        <a:lnRef idx="2">
                          <a:schemeClr val="dk1"/>
                        </a:lnRef>
                        <a:fillRef idx="1">
                          <a:schemeClr val="lt1"/>
                        </a:fillRef>
                        <a:effectRef idx="0">
                          <a:schemeClr val="dk1"/>
                        </a:effectRef>
                        <a:fontRef idx="minor">
                          <a:schemeClr val="dk1"/>
                        </a:fontRef>
                      </wps:style>
                      <wps:txbx>
                        <w:txbxContent>
                          <w:p w14:paraId="1FD34414" w14:textId="77777777" w:rsidR="00C21701" w:rsidRPr="004D67BE" w:rsidRDefault="006F30F7" w:rsidP="00C21701">
                            <w:pPr>
                              <w:spacing w:after="160" w:line="259" w:lineRule="auto"/>
                              <w:jc w:val="center"/>
                              <w:rPr>
                                <w:rFonts w:eastAsia="Calibri"/>
                                <w:b/>
                                <w:bCs/>
                                <w:sz w:val="24"/>
                                <w:szCs w:val="24"/>
                                <w:lang w:val="en-ID"/>
                              </w:rPr>
                            </w:pPr>
                            <w:r>
                              <w:rPr>
                                <w:rFonts w:eastAsiaTheme="minorHAnsi"/>
                                <w:b/>
                                <w:bCs/>
                                <w:sz w:val="24"/>
                                <w:szCs w:val="24"/>
                                <w:lang w:val="en-ID"/>
                              </w:rPr>
                              <w:t>Efektor</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C58DE22" id="Rectangle 9" o:spid="_x0000_s1042" style="position:absolute;margin-left:249.75pt;margin-top:22.5pt;width:33pt;height:1in;rotation:-9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" fillcolor="white [3201]" strokecolor="black [3200]" strokeweight="1.5pt">
                <v:stroke dashstyle="1 1"/>
                <v:textbox style="layout-flow:vertical">
                  <w:txbxContent>
                    <w:p w14:paraId="1FD34414" w14:textId="77777777" w:rsidR="00C21701" w:rsidRPr="004D67BE" w:rsidRDefault="006F30F7" w:rsidP="00C21701">
                      <w:pPr>
                        <w:spacing w:after="160" w:line="259" w:lineRule="auto"/>
                        <w:jc w:val="center"/>
                        <w:rPr>
                          <w:rFonts w:eastAsia="Calibri"/>
                          <w:b/>
                          <w:bCs/>
                          <w:sz w:val="24"/>
                          <w:szCs w:val="24"/>
                          <w:lang w:val="en-ID"/>
                        </w:rPr>
                      </w:pPr>
                      <w:r>
                        <w:rPr>
                          <w:rFonts w:eastAsiaTheme="minorHAnsi"/>
                          <w:b/>
                          <w:bCs/>
                          <w:sz w:val="24"/>
                          <w:szCs w:val="24"/>
                          <w:lang w:val="en-ID"/>
                        </w:rPr>
                        <w:t>Efektor</w:t>
                      </w:r>
                    </w:p>
                  </w:txbxContent>
                </v:textbox>
              </v:rect>
            </w:pict>
          </mc:Fallback>
        </mc:AlternateContent>
      </w:r>
      <w:r w:rsidR="00F72D24">
        <w:rPr>
          <w:b/>
          <w:bCs/>
          <w:noProof/>
          <w:sz w:val="24"/>
          <w:szCs w:val="24"/>
        </w:rPr>
        <mc:AlternateContent>
          <mc:Choice Requires="wps">
            <w:drawing>
              <wp:anchor distT="0" distB="0" distL="114300" distR="114300" simplePos="0" relativeHeight="251728896" behindDoc="0" locked="0" layoutInCell="1" allowOverlap="1" wp14:anchorId="13E1EA28" wp14:editId="5425DBB7">
                <wp:simplePos x="0" y="0"/>
                <wp:positionH relativeFrom="rightMargin">
                  <wp:posOffset>-228600</wp:posOffset>
                </wp:positionH>
                <wp:positionV relativeFrom="paragraph">
                  <wp:posOffset>289560</wp:posOffset>
                </wp:positionV>
                <wp:extent cx="419100" cy="914400"/>
                <wp:effectExtent l="0" t="0" r="19050" b="19050"/>
                <wp:wrapNone/>
                <wp:docPr id="1029656274" name="Rectangle 12"/>
                <wp:cNvGraphicFramePr/>
                <a:graphic xmlns:a="http://schemas.openxmlformats.org/drawingml/2006/main">
                  <a:graphicData uri="http://schemas.microsoft.com/office/word/2010/wordprocessingShape">
                    <wps:wsp>
                      <wps:cNvSpPr/>
                      <wps:spPr>
                        <a:xfrm rot="16200000">
                          <a:off x="0" y="0"/>
                          <a:ext cx="419100" cy="914400"/>
                        </a:xfrm>
                        <a:prstGeom prst="rect">
                          <a:avLst/>
                        </a:prstGeom>
                        <a:ln w="19050">
                          <a:prstDash val="sysDot"/>
                        </a:ln>
                      </wps:spPr>
                      <wps:style>
                        <a:lnRef idx="2">
                          <a:schemeClr val="dk1"/>
                        </a:lnRef>
                        <a:fillRef idx="1">
                          <a:schemeClr val="lt1"/>
                        </a:fillRef>
                        <a:effectRef idx="0">
                          <a:schemeClr val="dk1"/>
                        </a:effectRef>
                        <a:fontRef idx="minor">
                          <a:schemeClr val="dk1"/>
                        </a:fontRef>
                      </wps:style>
                      <wps:txbx>
                        <w:txbxContent>
                          <w:p w14:paraId="7931B81A" w14:textId="77777777" w:rsidR="00372AC2" w:rsidRPr="004D67BE" w:rsidRDefault="006F30F7" w:rsidP="00C54D1B">
                            <w:pPr>
                              <w:spacing w:after="160" w:line="259" w:lineRule="auto"/>
                              <w:jc w:val="center"/>
                              <w:rPr>
                                <w:rFonts w:eastAsia="Calibri"/>
                                <w:b/>
                                <w:bCs/>
                                <w:sz w:val="24"/>
                                <w:szCs w:val="24"/>
                                <w:lang w:val="en-ID"/>
                              </w:rPr>
                            </w:pPr>
                            <w:r>
                              <w:rPr>
                                <w:rFonts w:eastAsiaTheme="minorHAnsi"/>
                                <w:b/>
                                <w:bCs/>
                                <w:sz w:val="24"/>
                                <w:szCs w:val="24"/>
                                <w:lang w:val="en-ID"/>
                              </w:rPr>
                              <w:t>Output</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3E1EA28" id="Rectangle 12" o:spid="_x0000_s1043" style="position:absolute;margin-left:-18pt;margin-top:22.8pt;width:33pt;height:1in;rotation:-90;z-index:2517288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" fillcolor="white [3201]" strokecolor="black [3200]" strokeweight="1.5pt">
                <v:stroke dashstyle="1 1"/>
                <v:textbox style="layout-flow:vertical">
                  <w:txbxContent>
                    <w:p w14:paraId="7931B81A" w14:textId="77777777" w:rsidR="00372AC2" w:rsidRPr="004D67BE" w:rsidRDefault="006F30F7" w:rsidP="00C54D1B">
                      <w:pPr>
                        <w:spacing w:after="160" w:line="259" w:lineRule="auto"/>
                        <w:jc w:val="center"/>
                        <w:rPr>
                          <w:rFonts w:eastAsia="Calibri"/>
                          <w:b/>
                          <w:bCs/>
                          <w:sz w:val="24"/>
                          <w:szCs w:val="24"/>
                          <w:lang w:val="en-ID"/>
                        </w:rPr>
                      </w:pPr>
                      <w:r>
                        <w:rPr>
                          <w:rFonts w:eastAsiaTheme="minorHAnsi"/>
                          <w:b/>
                          <w:bCs/>
                          <w:sz w:val="24"/>
                          <w:szCs w:val="24"/>
                          <w:lang w:val="en-ID"/>
                        </w:rPr>
                        <w:t>Output</w:t>
                      </w:r>
                    </w:p>
                  </w:txbxContent>
                </v:textbox>
                <w10:wrap anchorx="margin"/>
              </v:rect>
            </w:pict>
          </mc:Fallback>
        </mc:AlternateContent>
      </w:r>
      <w:r w:rsidR="00C8752F">
        <w:rPr>
          <w:b/>
          <w:bCs/>
          <w:noProof/>
          <w:sz w:val="24"/>
          <w:szCs w:val="24"/>
        </w:rPr>
        <mc:AlternateContent>
          <mc:Choice Requires="wps">
            <w:drawing>
              <wp:anchor distT="0" distB="0" distL="114300" distR="114300" simplePos="0" relativeHeight="251726848" behindDoc="0" locked="0" layoutInCell="1" allowOverlap="1" wp14:anchorId="35776A9A" wp14:editId="6D29680B">
                <wp:simplePos x="0" y="0"/>
                <wp:positionH relativeFrom="column">
                  <wp:posOffset>1646555</wp:posOffset>
                </wp:positionH>
                <wp:positionV relativeFrom="paragraph">
                  <wp:posOffset>276860</wp:posOffset>
                </wp:positionV>
                <wp:extent cx="419100" cy="914400"/>
                <wp:effectExtent l="0" t="0" r="19050" b="19050"/>
                <wp:wrapNone/>
                <wp:docPr id="1926321070" name="Rectangle 9"/>
                <wp:cNvGraphicFramePr/>
                <a:graphic xmlns:a="http://schemas.openxmlformats.org/drawingml/2006/main">
                  <a:graphicData uri="http://schemas.microsoft.com/office/word/2010/wordprocessingShape">
                    <wps:wsp>
                      <wps:cNvSpPr/>
                      <wps:spPr>
                        <a:xfrm rot="16200000">
                          <a:off x="0" y="0"/>
                          <a:ext cx="419100" cy="914400"/>
                        </a:xfrm>
                        <a:prstGeom prst="rect">
                          <a:avLst/>
                        </a:prstGeom>
                        <a:ln w="19050">
                          <a:prstDash val="sysDot"/>
                        </a:ln>
                      </wps:spPr>
                      <wps:style>
                        <a:lnRef idx="2">
                          <a:schemeClr val="dk1"/>
                        </a:lnRef>
                        <a:fillRef idx="1">
                          <a:schemeClr val="lt1"/>
                        </a:fillRef>
                        <a:effectRef idx="0">
                          <a:schemeClr val="dk1"/>
                        </a:effectRef>
                        <a:fontRef idx="minor">
                          <a:schemeClr val="dk1"/>
                        </a:fontRef>
                      </wps:style>
                      <wps:txbx>
                        <w:txbxContent>
                          <w:p w14:paraId="16AFA07C" w14:textId="77777777" w:rsidR="00372AC2" w:rsidRPr="004D67BE" w:rsidRDefault="006F30F7" w:rsidP="00C54D1B">
                            <w:pPr>
                              <w:spacing w:after="160" w:line="259" w:lineRule="auto"/>
                              <w:jc w:val="center"/>
                              <w:rPr>
                                <w:rFonts w:eastAsia="Calibri"/>
                                <w:b/>
                                <w:bCs/>
                                <w:sz w:val="24"/>
                                <w:szCs w:val="24"/>
                                <w:lang w:val="en-ID"/>
                              </w:rPr>
                            </w:pPr>
                            <w:r>
                              <w:rPr>
                                <w:rFonts w:eastAsiaTheme="minorHAnsi"/>
                                <w:b/>
                                <w:bCs/>
                                <w:sz w:val="24"/>
                                <w:szCs w:val="24"/>
                                <w:lang w:val="en-ID"/>
                              </w:rPr>
                              <w:t>Proses</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5776A9A" id="_x0000_s1044" style="position:absolute;margin-left:129.65pt;margin-top:21.8pt;width:33pt;height:1in;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" fillcolor="white [3201]" strokecolor="black [3200]" strokeweight="1.5pt">
                <v:stroke dashstyle="1 1"/>
                <v:textbox style="layout-flow:vertical">
                  <w:txbxContent>
                    <w:p w14:paraId="16AFA07C" w14:textId="77777777" w:rsidR="00372AC2" w:rsidRPr="004D67BE" w:rsidRDefault="006F30F7" w:rsidP="00C54D1B">
                      <w:pPr>
                        <w:spacing w:after="160" w:line="259" w:lineRule="auto"/>
                        <w:jc w:val="center"/>
                        <w:rPr>
                          <w:rFonts w:eastAsia="Calibri"/>
                          <w:b/>
                          <w:bCs/>
                          <w:sz w:val="24"/>
                          <w:szCs w:val="24"/>
                          <w:lang w:val="en-ID"/>
                        </w:rPr>
                      </w:pPr>
                      <w:r>
                        <w:rPr>
                          <w:rFonts w:eastAsiaTheme="minorHAnsi"/>
                          <w:b/>
                          <w:bCs/>
                          <w:sz w:val="24"/>
                          <w:szCs w:val="24"/>
                          <w:lang w:val="en-ID"/>
                        </w:rPr>
                        <w:t>Proses</w:t>
                      </w:r>
                    </w:p>
                  </w:txbxContent>
                </v:textbox>
              </v:rect>
            </w:pict>
          </mc:Fallback>
        </mc:AlternateContent>
      </w:r>
    </w:p>
    <w:p w14:paraId="53072459" w14:textId="77777777" w:rsidR="00E71154" w:rsidRPr="00E71154" w:rsidRDefault="006F30F7" w:rsidP="00E71154">
      <w:pPr>
        <w:spacing w:after="160" w:line="259" w:lineRule="auto"/>
        <w:rPr>
          <w:rFonts w:eastAsia="Calibri"/>
          <w:sz w:val="24"/>
          <w:szCs w:val="24"/>
          <w:lang w:val="en-ID"/>
        </w:rPr>
      </w:pPr>
      <w:r>
        <w:rPr>
          <w:b/>
          <w:bCs/>
          <w:noProof/>
          <w:sz w:val="24"/>
          <w:szCs w:val="24"/>
        </w:rPr>
        <mc:AlternateContent>
          <mc:Choice Requires="wps">
            <w:drawing>
              <wp:anchor distT="0" distB="0" distL="114300" distR="114300" simplePos="0" relativeHeight="251724800" behindDoc="0" locked="0" layoutInCell="1" allowOverlap="1" wp14:anchorId="07B1F4F4" wp14:editId="00206564">
                <wp:simplePos x="0" y="0"/>
                <wp:positionH relativeFrom="column">
                  <wp:posOffset>137478</wp:posOffset>
                </wp:positionH>
                <wp:positionV relativeFrom="paragraph">
                  <wp:posOffset>24447</wp:posOffset>
                </wp:positionV>
                <wp:extent cx="375920" cy="775335"/>
                <wp:effectExtent l="0" t="9208" r="14923" b="14922"/>
                <wp:wrapNone/>
                <wp:docPr id="1302353505" name="Rectangle 6"/>
                <wp:cNvGraphicFramePr/>
                <a:graphic xmlns:a="http://schemas.openxmlformats.org/drawingml/2006/main">
                  <a:graphicData uri="http://schemas.microsoft.com/office/word/2010/wordprocessingShape">
                    <wps:wsp>
                      <wps:cNvSpPr/>
                      <wps:spPr>
                        <a:xfrm rot="16200000">
                          <a:off x="0" y="0"/>
                          <a:ext cx="375920" cy="775335"/>
                        </a:xfrm>
                        <a:prstGeom prst="rect">
                          <a:avLst/>
                        </a:prstGeom>
                        <a:ln w="15875">
                          <a:prstDash val="sysDot"/>
                        </a:ln>
                      </wps:spPr>
                      <wps:style>
                        <a:lnRef idx="2">
                          <a:schemeClr val="dk1"/>
                        </a:lnRef>
                        <a:fillRef idx="1">
                          <a:schemeClr val="lt1"/>
                        </a:fillRef>
                        <a:effectRef idx="0">
                          <a:schemeClr val="dk1"/>
                        </a:effectRef>
                        <a:fontRef idx="minor">
                          <a:schemeClr val="dk1"/>
                        </a:fontRef>
                      </wps:style>
                      <wps:txbx>
                        <w:txbxContent>
                          <w:p w14:paraId="771DE137" w14:textId="77777777" w:rsidR="00372AC2" w:rsidRPr="004D67BE" w:rsidRDefault="006F30F7" w:rsidP="004D67BE">
                            <w:pPr>
                              <w:spacing w:after="160" w:line="259" w:lineRule="auto"/>
                              <w:jc w:val="center"/>
                              <w:rPr>
                                <w:rFonts w:eastAsia="Calibri"/>
                                <w:b/>
                                <w:bCs/>
                                <w:sz w:val="24"/>
                                <w:szCs w:val="24"/>
                                <w:lang w:val="en-ID"/>
                              </w:rPr>
                            </w:pPr>
                            <w:r w:rsidRPr="004D67BE">
                              <w:rPr>
                                <w:rFonts w:eastAsiaTheme="minorHAnsi"/>
                                <w:b/>
                                <w:bCs/>
                                <w:sz w:val="24"/>
                                <w:szCs w:val="24"/>
                                <w:lang w:val="en-ID"/>
                              </w:rPr>
                              <w:t>Input</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7B1F4F4" id="Rectangle 6" o:spid="_x0000_s1045" style="position:absolute;margin-left:10.85pt;margin-top:1.9pt;width:29.6pt;height:61.05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" fillcolor="white [3201]" strokecolor="black [3200]" strokeweight="1.25pt">
                <v:stroke dashstyle="1 1"/>
                <v:textbox style="layout-flow:vertical">
                  <w:txbxContent>
                    <w:p w14:paraId="771DE137" w14:textId="77777777" w:rsidR="00372AC2" w:rsidRPr="004D67BE" w:rsidRDefault="006F30F7" w:rsidP="004D67BE">
                      <w:pPr>
                        <w:spacing w:after="160" w:line="259" w:lineRule="auto"/>
                        <w:jc w:val="center"/>
                        <w:rPr>
                          <w:rFonts w:eastAsia="Calibri"/>
                          <w:b/>
                          <w:bCs/>
                          <w:sz w:val="24"/>
                          <w:szCs w:val="24"/>
                          <w:lang w:val="en-ID"/>
                        </w:rPr>
                      </w:pPr>
                      <w:r w:rsidRPr="004D67BE">
                        <w:rPr>
                          <w:rFonts w:eastAsiaTheme="minorHAnsi"/>
                          <w:b/>
                          <w:bCs/>
                          <w:sz w:val="24"/>
                          <w:szCs w:val="24"/>
                          <w:lang w:val="en-ID"/>
                        </w:rPr>
                        <w:t>Input</w:t>
                      </w:r>
                    </w:p>
                  </w:txbxContent>
                </v:textbox>
              </v:rect>
            </w:pict>
          </mc:Fallback>
        </mc:AlternateContent>
      </w:r>
    </w:p>
    <w:p w14:paraId="540A5B19" w14:textId="1F1F3536" w:rsidR="00E71154" w:rsidRPr="00E71154" w:rsidRDefault="006F30F7" w:rsidP="00407776">
      <w:pPr>
        <w:tabs>
          <w:tab w:val="left" w:pos="1350"/>
          <w:tab w:val="center" w:pos="3968"/>
          <w:tab w:val="left" w:pos="6435"/>
        </w:tabs>
        <w:spacing w:after="160" w:line="259" w:lineRule="auto"/>
        <w:rPr>
          <w:rFonts w:eastAsia="Calibri"/>
          <w:sz w:val="24"/>
          <w:szCs w:val="24"/>
          <w:lang w:val="en-ID"/>
        </w:rPr>
      </w:pPr>
      <w:r>
        <w:rPr>
          <w:rFonts w:eastAsia="Calibri"/>
          <w:noProof/>
          <w:sz w:val="24"/>
          <w:szCs w:val="24"/>
          <w:lang w:val="en-ID"/>
        </w:rPr>
        <mc:AlternateContent>
          <mc:Choice Requires="wps">
            <w:drawing>
              <wp:anchor distT="0" distB="0" distL="114300" distR="114300" simplePos="0" relativeHeight="251890688" behindDoc="0" locked="0" layoutInCell="1" allowOverlap="1" wp14:anchorId="427029A4" wp14:editId="63FA58DC">
                <wp:simplePos x="0" y="0"/>
                <wp:positionH relativeFrom="column">
                  <wp:posOffset>3865245</wp:posOffset>
                </wp:positionH>
                <wp:positionV relativeFrom="paragraph">
                  <wp:posOffset>201295</wp:posOffset>
                </wp:positionV>
                <wp:extent cx="666750" cy="0"/>
                <wp:effectExtent l="0" t="76200" r="19050" b="95250"/>
                <wp:wrapNone/>
                <wp:docPr id="1950184151" name="Straight Arrow Connector 135"/>
                <wp:cNvGraphicFramePr/>
                <a:graphic xmlns:a="http://schemas.openxmlformats.org/drawingml/2006/main">
                  <a:graphicData uri="http://schemas.microsoft.com/office/word/2010/wordprocessingShape">
                    <wps:wsp>
                      <wps:cNvCnPr/>
                      <wps:spPr>
                        <a:xfrm>
                          <a:off x="0" y="0"/>
                          <a:ext cx="666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35" o:spid="_x0000_s1081" type="#_x0000_t32" style="width:52.5pt;height:0;margin-top:15.85pt;margin-left:304.35pt;mso-wrap-distance-bottom:0;mso-wrap-distance-left:9pt;mso-wrap-distance-right:9pt;mso-wrap-distance-top:0;position:absolute;v-text-anchor:top;z-index:251889664" fillcolor="this" stroked="t" strokecolor="black" strokeweight="0.75pt">
                <v:stroke endarrow="block"/>
              </v:shape>
            </w:pict>
          </mc:Fallback>
        </mc:AlternateContent>
      </w:r>
      <w:r w:rsidR="00F72D24">
        <w:rPr>
          <w:rFonts w:eastAsia="Calibri"/>
          <w:noProof/>
          <w:sz w:val="24"/>
          <w:szCs w:val="24"/>
          <w:lang w:val="en-ID"/>
        </w:rPr>
        <mc:AlternateContent>
          <mc:Choice Requires="wps">
            <w:drawing>
              <wp:anchor distT="0" distB="0" distL="114300" distR="114300" simplePos="0" relativeHeight="251884544" behindDoc="0" locked="0" layoutInCell="1" allowOverlap="1" wp14:anchorId="68486120" wp14:editId="6F5660D6">
                <wp:simplePos x="0" y="0"/>
                <wp:positionH relativeFrom="column">
                  <wp:posOffset>2322195</wp:posOffset>
                </wp:positionH>
                <wp:positionV relativeFrom="paragraph">
                  <wp:posOffset>163195</wp:posOffset>
                </wp:positionV>
                <wp:extent cx="552450" cy="0"/>
                <wp:effectExtent l="0" t="76200" r="19050" b="95250"/>
                <wp:wrapNone/>
                <wp:docPr id="2023878462" name="Straight Arrow Connector 134"/>
                <wp:cNvGraphicFramePr/>
                <a:graphic xmlns:a="http://schemas.openxmlformats.org/drawingml/2006/main">
                  <a:graphicData uri="http://schemas.microsoft.com/office/word/2010/wordprocessingShape">
                    <wps:wsp>
                      <wps:cNvCnPr/>
                      <wps:spPr>
                        <a:xfrm>
                          <a:off x="0" y="0"/>
                          <a:ext cx="552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D77654F" id="_x0000_t32" coordsize="21600,21600" o:spt="32" o:oned="t" path="m,l21600,21600e" filled="f">
                <v:path arrowok="t" fillok="f" o:connecttype="none"/>
                <o:lock v:ext="edit" shapetype="t"/>
              </v:shapetype>
              <v:shape id="Straight Arrow Connector 134" o:spid="_x0000_s1026" type="#_x0000_t32" style="position:absolute;margin-left:182.85pt;margin-top:12.85pt;width:43.5pt;height:0;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" strokecolor="black [3040]">
                <v:stroke endarrow="block"/>
              </v:shape>
            </w:pict>
          </mc:Fallback>
        </mc:AlternateContent>
      </w:r>
      <w:r w:rsidR="00C8752F">
        <w:rPr>
          <w:rFonts w:eastAsia="Calibri"/>
          <w:noProof/>
          <w:sz w:val="24"/>
          <w:szCs w:val="24"/>
          <w:lang w:val="en-ID"/>
        </w:rPr>
        <mc:AlternateContent>
          <mc:Choice Requires="wps">
            <w:drawing>
              <wp:anchor distT="0" distB="0" distL="114300" distR="114300" simplePos="0" relativeHeight="251880448" behindDoc="0" locked="0" layoutInCell="1" allowOverlap="1" wp14:anchorId="42B55004" wp14:editId="40CB91FA">
                <wp:simplePos x="0" y="0"/>
                <wp:positionH relativeFrom="column">
                  <wp:posOffset>741045</wp:posOffset>
                </wp:positionH>
                <wp:positionV relativeFrom="paragraph">
                  <wp:posOffset>144145</wp:posOffset>
                </wp:positionV>
                <wp:extent cx="647700" cy="0"/>
                <wp:effectExtent l="0" t="76200" r="19050" b="95250"/>
                <wp:wrapNone/>
                <wp:docPr id="842730012" name="Straight Arrow Connector 131"/>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31" o:spid="_x0000_s1084" type="#_x0000_t32" style="width:51pt;height:0;margin-top:11.35pt;margin-left:58.35pt;mso-wrap-distance-bottom:0;mso-wrap-distance-left:9pt;mso-wrap-distance-right:9pt;mso-wrap-distance-top:0;position:absolute;v-text-anchor:top;z-index:251879424" fillcolor="this" stroked="t" strokecolor="black" strokeweight="0.75pt">
                <v:stroke endarrow="block"/>
              </v:shape>
            </w:pict>
          </mc:Fallback>
        </mc:AlternateContent>
      </w:r>
      <w:r w:rsidR="008E0C47">
        <w:rPr>
          <w:rFonts w:eastAsia="Calibri"/>
          <w:sz w:val="24"/>
          <w:szCs w:val="24"/>
          <w:lang w:val="en-ID"/>
        </w:rPr>
        <w:tab/>
      </w:r>
      <w:r w:rsidR="008E0C47">
        <w:rPr>
          <w:rFonts w:eastAsia="Calibri"/>
          <w:sz w:val="24"/>
          <w:szCs w:val="24"/>
          <w:lang w:val="en-ID"/>
        </w:rPr>
        <w:tab/>
      </w:r>
      <w:r w:rsidR="00407776">
        <w:rPr>
          <w:rFonts w:eastAsia="Calibri"/>
          <w:sz w:val="24"/>
          <w:szCs w:val="24"/>
          <w:lang w:val="en-ID"/>
        </w:rPr>
        <w:tab/>
      </w:r>
    </w:p>
    <w:p w14:paraId="2C55B616" w14:textId="7954D36A" w:rsidR="00E71154" w:rsidRPr="00E71154" w:rsidRDefault="002F7041" w:rsidP="009A5C30">
      <w:pPr>
        <w:tabs>
          <w:tab w:val="left" w:pos="5130"/>
        </w:tabs>
        <w:spacing w:after="160" w:line="259" w:lineRule="auto"/>
        <w:rPr>
          <w:rFonts w:eastAsia="Calibri"/>
          <w:sz w:val="24"/>
          <w:szCs w:val="24"/>
          <w:lang w:val="en-ID"/>
        </w:rPr>
      </w:pPr>
      <w:r>
        <w:rPr>
          <w:b/>
          <w:bCs/>
          <w:noProof/>
          <w:szCs w:val="24"/>
        </w:rPr>
        <mc:AlternateContent>
          <mc:Choice Requires="wps">
            <w:drawing>
              <wp:anchor distT="0" distB="0" distL="114300" distR="114300" simplePos="0" relativeHeight="251901952" behindDoc="0" locked="0" layoutInCell="1" allowOverlap="1" wp14:anchorId="463F91BA" wp14:editId="55B1BFFD">
                <wp:simplePos x="0" y="0"/>
                <wp:positionH relativeFrom="column">
                  <wp:posOffset>5105400</wp:posOffset>
                </wp:positionH>
                <wp:positionV relativeFrom="paragraph">
                  <wp:posOffset>82551</wp:posOffset>
                </wp:positionV>
                <wp:extent cx="0" cy="228599"/>
                <wp:effectExtent l="76200" t="0" r="57150" b="57785"/>
                <wp:wrapNone/>
                <wp:docPr id="22" name="Straight Arrow Connector 22"/>
                <wp:cNvGraphicFramePr/>
                <a:graphic xmlns:a="http://schemas.openxmlformats.org/drawingml/2006/main">
                  <a:graphicData uri="http://schemas.microsoft.com/office/word/2010/wordprocessingShape">
                    <wps:wsp>
                      <wps:cNvCnPr/>
                      <wps:spPr>
                        <a:xfrm>
                          <a:off x="0" y="0"/>
                          <a:ext cx="0" cy="228599"/>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4DF777" id="Straight Arrow Connector 22" o:spid="_x0000_s1026" type="#_x0000_t32" style="position:absolute;margin-left:402pt;margin-top:6.5pt;width:0;height:18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" strokecolor="black [3040]" strokeweight="1pt">
                <v:stroke endarrow="block"/>
              </v:shape>
            </w:pict>
          </mc:Fallback>
        </mc:AlternateContent>
      </w:r>
      <w:r w:rsidR="006F30F7">
        <w:rPr>
          <w:b/>
          <w:bCs/>
          <w:noProof/>
          <w:szCs w:val="24"/>
        </w:rPr>
        <mc:AlternateContent>
          <mc:Choice Requires="wps">
            <w:drawing>
              <wp:anchor distT="0" distB="0" distL="114300" distR="114300" simplePos="0" relativeHeight="251720704" behindDoc="0" locked="0" layoutInCell="1" allowOverlap="1" wp14:anchorId="59F7CBCE" wp14:editId="3A770C2F">
                <wp:simplePos x="0" y="0"/>
                <wp:positionH relativeFrom="margin">
                  <wp:posOffset>-592455</wp:posOffset>
                </wp:positionH>
                <wp:positionV relativeFrom="paragraph">
                  <wp:posOffset>311150</wp:posOffset>
                </wp:positionV>
                <wp:extent cx="1819275" cy="1998980"/>
                <wp:effectExtent l="0" t="0" r="28575" b="20320"/>
                <wp:wrapNone/>
                <wp:docPr id="262634992" name="Rectangle 1"/>
                <wp:cNvGraphicFramePr/>
                <a:graphic xmlns:a="http://schemas.openxmlformats.org/drawingml/2006/main">
                  <a:graphicData uri="http://schemas.microsoft.com/office/word/2010/wordprocessingShape">
                    <wps:wsp>
                      <wps:cNvSpPr/>
                      <wps:spPr>
                        <a:xfrm>
                          <a:off x="0" y="0"/>
                          <a:ext cx="1819275" cy="1998980"/>
                        </a:xfrm>
                        <a:prstGeom prst="rect">
                          <a:avLst/>
                        </a:prstGeom>
                        <a:ln w="19050">
                          <a:solidFill>
                            <a:schemeClr val="dk1"/>
                          </a:solidFill>
                          <a:prstDash val="sysDot"/>
                          <a:round/>
                          <a:headEnd/>
                          <a:tailEnd/>
                        </a:ln>
                      </wps:spPr>
                      <wps:style>
                        <a:lnRef idx="0">
                          <a:scrgbClr r="0" g="0" b="0"/>
                        </a:lnRef>
                        <a:fillRef idx="1001">
                          <a:schemeClr val="lt1"/>
                        </a:fillRef>
                        <a:effectRef idx="0">
                          <a:scrgbClr r="0" g="0" b="0"/>
                        </a:effectRef>
                        <a:fontRef idx="minor">
                          <a:schemeClr val="dk1"/>
                        </a:fontRef>
                      </wps:style>
                      <wps:txbx>
                        <w:txbxContent>
                          <w:p w14:paraId="0AAF4D23" w14:textId="77777777" w:rsidR="00CE6EA9" w:rsidRPr="00E729C6" w:rsidRDefault="006F30F7" w:rsidP="00E729C6">
                            <w:pPr>
                              <w:rPr>
                                <w:sz w:val="24"/>
                                <w:szCs w:val="24"/>
                                <w:lang w:val="en-ID"/>
                              </w:rPr>
                            </w:pPr>
                            <w:r>
                              <w:rPr>
                                <w:sz w:val="24"/>
                                <w:szCs w:val="24"/>
                                <w:lang w:val="en-ID"/>
                              </w:rPr>
                              <w:t>1.</w:t>
                            </w:r>
                            <w:r w:rsidR="001326EB" w:rsidRPr="00E729C6">
                              <w:rPr>
                                <w:sz w:val="24"/>
                                <w:szCs w:val="24"/>
                                <w:lang w:val="en-ID"/>
                              </w:rPr>
                              <w:t>Stim</w:t>
                            </w:r>
                            <w:r w:rsidR="00B56EA4">
                              <w:rPr>
                                <w:sz w:val="24"/>
                                <w:szCs w:val="24"/>
                                <w:lang w:val="en-ID"/>
                              </w:rPr>
                              <w:t xml:space="preserve"> </w:t>
                            </w:r>
                            <w:r w:rsidR="001326EB" w:rsidRPr="00E729C6">
                              <w:rPr>
                                <w:sz w:val="24"/>
                                <w:szCs w:val="24"/>
                                <w:lang w:val="en-ID"/>
                              </w:rPr>
                              <w:t xml:space="preserve">ulus </w:t>
                            </w:r>
                            <w:r w:rsidRPr="00E729C6">
                              <w:rPr>
                                <w:sz w:val="24"/>
                                <w:szCs w:val="24"/>
                                <w:lang w:val="en-ID"/>
                              </w:rPr>
                              <w:t xml:space="preserve">Fokal </w:t>
                            </w:r>
                          </w:p>
                          <w:p w14:paraId="022EE99F" w14:textId="77777777" w:rsidR="00CE6EA9" w:rsidRDefault="006F30F7" w:rsidP="001B5AA4">
                            <w:pPr>
                              <w:rPr>
                                <w:sz w:val="24"/>
                                <w:szCs w:val="24"/>
                                <w:lang w:val="en-ID"/>
                              </w:rPr>
                            </w:pPr>
                            <w:r>
                              <w:rPr>
                                <w:sz w:val="24"/>
                                <w:szCs w:val="24"/>
                                <w:lang w:val="en-ID"/>
                              </w:rPr>
                              <w:t xml:space="preserve">   a.</w:t>
                            </w:r>
                            <w:r w:rsidR="001B5AA4">
                              <w:rPr>
                                <w:sz w:val="24"/>
                                <w:szCs w:val="24"/>
                                <w:lang w:val="en-ID"/>
                              </w:rPr>
                              <w:t>Penyakit DM</w:t>
                            </w:r>
                          </w:p>
                          <w:p w14:paraId="5CC52B30" w14:textId="77777777" w:rsidR="001B5AA4" w:rsidRPr="001B5AA4" w:rsidRDefault="006F30F7" w:rsidP="001B5AA4">
                            <w:pPr>
                              <w:rPr>
                                <w:sz w:val="24"/>
                                <w:szCs w:val="24"/>
                                <w:lang w:val="en-ID"/>
                              </w:rPr>
                            </w:pPr>
                            <w:r>
                              <w:rPr>
                                <w:sz w:val="24"/>
                                <w:szCs w:val="24"/>
                                <w:lang w:val="en-ID"/>
                              </w:rPr>
                              <w:t xml:space="preserve">   b.</w:t>
                            </w:r>
                            <w:r w:rsidR="003A18AC">
                              <w:rPr>
                                <w:sz w:val="24"/>
                                <w:szCs w:val="24"/>
                                <w:lang w:val="en-ID"/>
                              </w:rPr>
                              <w:t>T</w:t>
                            </w:r>
                            <w:r>
                              <w:rPr>
                                <w:sz w:val="24"/>
                                <w:szCs w:val="24"/>
                                <w:lang w:val="en-ID"/>
                              </w:rPr>
                              <w:t xml:space="preserve">idak Stabilitas kadar </w:t>
                            </w:r>
                            <w:r w:rsidR="00D00342">
                              <w:rPr>
                                <w:sz w:val="24"/>
                                <w:szCs w:val="24"/>
                                <w:lang w:val="en-ID"/>
                              </w:rPr>
                              <w:t xml:space="preserve">   </w:t>
                            </w:r>
                            <w:r>
                              <w:rPr>
                                <w:sz w:val="24"/>
                                <w:szCs w:val="24"/>
                                <w:lang w:val="en-ID"/>
                              </w:rPr>
                              <w:t>glukosa darah</w:t>
                            </w:r>
                          </w:p>
                          <w:p w14:paraId="1316B3A6" w14:textId="77777777" w:rsidR="001B5AA4" w:rsidRDefault="006F30F7" w:rsidP="001326EB">
                            <w:pPr>
                              <w:rPr>
                                <w:sz w:val="24"/>
                                <w:szCs w:val="24"/>
                                <w:lang w:val="en-ID"/>
                              </w:rPr>
                            </w:pPr>
                            <w:r>
                              <w:rPr>
                                <w:sz w:val="24"/>
                                <w:szCs w:val="24"/>
                                <w:lang w:val="en-ID"/>
                              </w:rPr>
                              <w:t xml:space="preserve">2.Stimulus </w:t>
                            </w:r>
                            <w:r w:rsidR="001326EB">
                              <w:rPr>
                                <w:sz w:val="24"/>
                                <w:szCs w:val="24"/>
                                <w:lang w:val="en-ID"/>
                              </w:rPr>
                              <w:t>Konstektual</w:t>
                            </w:r>
                          </w:p>
                          <w:p w14:paraId="68F69E4D" w14:textId="77777777" w:rsidR="00EB0818" w:rsidRDefault="006F30F7" w:rsidP="001326EB">
                            <w:pPr>
                              <w:rPr>
                                <w:sz w:val="24"/>
                                <w:szCs w:val="24"/>
                                <w:lang w:val="en-ID"/>
                              </w:rPr>
                            </w:pPr>
                            <w:r>
                              <w:rPr>
                                <w:sz w:val="24"/>
                                <w:szCs w:val="24"/>
                                <w:lang w:val="en-ID"/>
                              </w:rPr>
                              <w:t xml:space="preserve">   a.</w:t>
                            </w:r>
                            <w:r w:rsidR="001B5AA4">
                              <w:rPr>
                                <w:sz w:val="24"/>
                                <w:szCs w:val="24"/>
                                <w:lang w:val="en-ID"/>
                              </w:rPr>
                              <w:t>K</w:t>
                            </w:r>
                            <w:r w:rsidR="003A18AC">
                              <w:rPr>
                                <w:sz w:val="24"/>
                                <w:szCs w:val="24"/>
                                <w:lang w:val="en-ID"/>
                              </w:rPr>
                              <w:t>etidakstabilitas kadar glukosa darah (Hiperglikemi)</w:t>
                            </w:r>
                          </w:p>
                          <w:p w14:paraId="5823D640" w14:textId="77777777" w:rsidR="00316387" w:rsidRPr="001B5AA4" w:rsidRDefault="006F30F7" w:rsidP="001B5AA4">
                            <w:pPr>
                              <w:rPr>
                                <w:sz w:val="24"/>
                                <w:szCs w:val="24"/>
                                <w:lang w:val="en-ID"/>
                              </w:rPr>
                            </w:pPr>
                            <w:r>
                              <w:rPr>
                                <w:sz w:val="24"/>
                                <w:szCs w:val="24"/>
                                <w:lang w:val="en-ID"/>
                              </w:rPr>
                              <w:t>3.</w:t>
                            </w:r>
                            <w:r w:rsidRPr="001B5AA4">
                              <w:rPr>
                                <w:sz w:val="24"/>
                                <w:szCs w:val="24"/>
                                <w:lang w:val="en-ID"/>
                              </w:rPr>
                              <w:t>Stimulus Residual</w:t>
                            </w:r>
                          </w:p>
                          <w:p w14:paraId="71DF2CC3" w14:textId="77777777" w:rsidR="00EB0818" w:rsidRPr="001326EB" w:rsidRDefault="006F30F7" w:rsidP="001326EB">
                            <w:pPr>
                              <w:rPr>
                                <w:sz w:val="24"/>
                                <w:szCs w:val="24"/>
                                <w:lang w:val="en-ID"/>
                              </w:rPr>
                            </w:pPr>
                            <w:r>
                              <w:rPr>
                                <w:sz w:val="24"/>
                                <w:szCs w:val="24"/>
                                <w:lang w:val="en-ID"/>
                              </w:rPr>
                              <w:t xml:space="preserve">   a.Komplikasi 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9F7CBCE" id="_x0000_s1046" style="position:absolute;margin-left:-46.65pt;margin-top:24.5pt;width:143.25pt;height:157.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" fillcolor="white [3201]" strokecolor="black [3200]" strokeweight="1.5pt">
                <v:stroke dashstyle="1 1" joinstyle="round"/>
                <v:textbox>
                  <w:txbxContent>
                    <w:p w14:paraId="0AAF4D23" w14:textId="77777777" w:rsidR="00CE6EA9" w:rsidRPr="00E729C6" w:rsidRDefault="006F30F7" w:rsidP="00E729C6">
                      <w:pPr>
                        <w:rPr>
                          <w:sz w:val="24"/>
                          <w:szCs w:val="24"/>
                          <w:lang w:val="en-ID"/>
                        </w:rPr>
                      </w:pPr>
                      <w:r>
                        <w:rPr>
                          <w:sz w:val="24"/>
                          <w:szCs w:val="24"/>
                          <w:lang w:val="en-ID"/>
                        </w:rPr>
                        <w:t>1.</w:t>
                      </w:r>
                      <w:r w:rsidR="001326EB" w:rsidRPr="00E729C6">
                        <w:rPr>
                          <w:sz w:val="24"/>
                          <w:szCs w:val="24"/>
                          <w:lang w:val="en-ID"/>
                        </w:rPr>
                        <w:t>Stim</w:t>
                      </w:r>
                      <w:r w:rsidR="00B56EA4">
                        <w:rPr>
                          <w:sz w:val="24"/>
                          <w:szCs w:val="24"/>
                          <w:lang w:val="en-ID"/>
                        </w:rPr>
                        <w:t xml:space="preserve"> </w:t>
                      </w:r>
                      <w:r w:rsidR="001326EB" w:rsidRPr="00E729C6">
                        <w:rPr>
                          <w:sz w:val="24"/>
                          <w:szCs w:val="24"/>
                          <w:lang w:val="en-ID"/>
                        </w:rPr>
                        <w:t xml:space="preserve">ulus </w:t>
                      </w:r>
                      <w:r w:rsidRPr="00E729C6">
                        <w:rPr>
                          <w:sz w:val="24"/>
                          <w:szCs w:val="24"/>
                          <w:lang w:val="en-ID"/>
                        </w:rPr>
                        <w:t xml:space="preserve">Fokal </w:t>
                      </w:r>
                    </w:p>
                    <w:p w14:paraId="022EE99F" w14:textId="77777777" w:rsidR="00CE6EA9" w:rsidRDefault="006F30F7" w:rsidP="001B5AA4">
                      <w:pPr>
                        <w:rPr>
                          <w:sz w:val="24"/>
                          <w:szCs w:val="24"/>
                          <w:lang w:val="en-ID"/>
                        </w:rPr>
                      </w:pPr>
                      <w:r>
                        <w:rPr>
                          <w:sz w:val="24"/>
                          <w:szCs w:val="24"/>
                          <w:lang w:val="en-ID"/>
                        </w:rPr>
                        <w:t xml:space="preserve">   a.</w:t>
                      </w:r>
                      <w:r w:rsidR="001B5AA4">
                        <w:rPr>
                          <w:sz w:val="24"/>
                          <w:szCs w:val="24"/>
                          <w:lang w:val="en-ID"/>
                        </w:rPr>
                        <w:t>Penyakit DM</w:t>
                      </w:r>
                    </w:p>
                    <w:p w14:paraId="5CC52B30" w14:textId="77777777" w:rsidR="001B5AA4" w:rsidRPr="001B5AA4" w:rsidRDefault="006F30F7" w:rsidP="001B5AA4">
                      <w:pPr>
                        <w:rPr>
                          <w:sz w:val="24"/>
                          <w:szCs w:val="24"/>
                          <w:lang w:val="en-ID"/>
                        </w:rPr>
                      </w:pPr>
                      <w:r>
                        <w:rPr>
                          <w:sz w:val="24"/>
                          <w:szCs w:val="24"/>
                          <w:lang w:val="en-ID"/>
                        </w:rPr>
                        <w:t xml:space="preserve">   b.</w:t>
                      </w:r>
                      <w:r w:rsidR="003A18AC">
                        <w:rPr>
                          <w:sz w:val="24"/>
                          <w:szCs w:val="24"/>
                          <w:lang w:val="en-ID"/>
                        </w:rPr>
                        <w:t>T</w:t>
                      </w:r>
                      <w:r>
                        <w:rPr>
                          <w:sz w:val="24"/>
                          <w:szCs w:val="24"/>
                          <w:lang w:val="en-ID"/>
                        </w:rPr>
                        <w:t xml:space="preserve">idak Stabilitas kadar </w:t>
                      </w:r>
                      <w:r w:rsidR="00D00342">
                        <w:rPr>
                          <w:sz w:val="24"/>
                          <w:szCs w:val="24"/>
                          <w:lang w:val="en-ID"/>
                        </w:rPr>
                        <w:t xml:space="preserve">   </w:t>
                      </w:r>
                      <w:r>
                        <w:rPr>
                          <w:sz w:val="24"/>
                          <w:szCs w:val="24"/>
                          <w:lang w:val="en-ID"/>
                        </w:rPr>
                        <w:t>glukosa darah</w:t>
                      </w:r>
                    </w:p>
                    <w:p w14:paraId="1316B3A6" w14:textId="77777777" w:rsidR="001B5AA4" w:rsidRDefault="006F30F7" w:rsidP="001326EB">
                      <w:pPr>
                        <w:rPr>
                          <w:sz w:val="24"/>
                          <w:szCs w:val="24"/>
                          <w:lang w:val="en-ID"/>
                        </w:rPr>
                      </w:pPr>
                      <w:r>
                        <w:rPr>
                          <w:sz w:val="24"/>
                          <w:szCs w:val="24"/>
                          <w:lang w:val="en-ID"/>
                        </w:rPr>
                        <w:t xml:space="preserve">2.Stimulus </w:t>
                      </w:r>
                      <w:r w:rsidR="001326EB">
                        <w:rPr>
                          <w:sz w:val="24"/>
                          <w:szCs w:val="24"/>
                          <w:lang w:val="en-ID"/>
                        </w:rPr>
                        <w:t>Konstektual</w:t>
                      </w:r>
                    </w:p>
                    <w:p w14:paraId="68F69E4D" w14:textId="77777777" w:rsidR="00EB0818" w:rsidRDefault="006F30F7" w:rsidP="001326EB">
                      <w:pPr>
                        <w:rPr>
                          <w:sz w:val="24"/>
                          <w:szCs w:val="24"/>
                          <w:lang w:val="en-ID"/>
                        </w:rPr>
                      </w:pPr>
                      <w:r>
                        <w:rPr>
                          <w:sz w:val="24"/>
                          <w:szCs w:val="24"/>
                          <w:lang w:val="en-ID"/>
                        </w:rPr>
                        <w:t xml:space="preserve">   a.</w:t>
                      </w:r>
                      <w:r w:rsidR="001B5AA4">
                        <w:rPr>
                          <w:sz w:val="24"/>
                          <w:szCs w:val="24"/>
                          <w:lang w:val="en-ID"/>
                        </w:rPr>
                        <w:t>K</w:t>
                      </w:r>
                      <w:r w:rsidR="003A18AC">
                        <w:rPr>
                          <w:sz w:val="24"/>
                          <w:szCs w:val="24"/>
                          <w:lang w:val="en-ID"/>
                        </w:rPr>
                        <w:t>etidakstabilitas kadar glukosa darah (Hiperglikemi)</w:t>
                      </w:r>
                    </w:p>
                    <w:p w14:paraId="5823D640" w14:textId="77777777" w:rsidR="00316387" w:rsidRPr="001B5AA4" w:rsidRDefault="006F30F7" w:rsidP="001B5AA4">
                      <w:pPr>
                        <w:rPr>
                          <w:sz w:val="24"/>
                          <w:szCs w:val="24"/>
                          <w:lang w:val="en-ID"/>
                        </w:rPr>
                      </w:pPr>
                      <w:r>
                        <w:rPr>
                          <w:sz w:val="24"/>
                          <w:szCs w:val="24"/>
                          <w:lang w:val="en-ID"/>
                        </w:rPr>
                        <w:t>3.</w:t>
                      </w:r>
                      <w:r w:rsidRPr="001B5AA4">
                        <w:rPr>
                          <w:sz w:val="24"/>
                          <w:szCs w:val="24"/>
                          <w:lang w:val="en-ID"/>
                        </w:rPr>
                        <w:t>Stimulus Residual</w:t>
                      </w:r>
                    </w:p>
                    <w:p w14:paraId="71DF2CC3" w14:textId="77777777" w:rsidR="00EB0818" w:rsidRPr="001326EB" w:rsidRDefault="006F30F7" w:rsidP="001326EB">
                      <w:pPr>
                        <w:rPr>
                          <w:sz w:val="24"/>
                          <w:szCs w:val="24"/>
                          <w:lang w:val="en-ID"/>
                        </w:rPr>
                      </w:pPr>
                      <w:r>
                        <w:rPr>
                          <w:sz w:val="24"/>
                          <w:szCs w:val="24"/>
                          <w:lang w:val="en-ID"/>
                        </w:rPr>
                        <w:t xml:space="preserve">   a.Komplikasi Dm</w:t>
                      </w:r>
                    </w:p>
                  </w:txbxContent>
                </v:textbox>
                <w10:wrap anchorx="margin"/>
              </v:rect>
            </w:pict>
          </mc:Fallback>
        </mc:AlternateContent>
      </w:r>
      <w:r w:rsidR="009A5C30">
        <w:rPr>
          <w:rFonts w:eastAsia="Calibri"/>
          <w:sz w:val="24"/>
          <w:szCs w:val="24"/>
          <w:lang w:val="en-ID"/>
        </w:rPr>
        <w:tab/>
      </w:r>
    </w:p>
    <w:p w14:paraId="6F3721F6" w14:textId="40D8AB46" w:rsidR="00E71154" w:rsidRPr="00E71154" w:rsidRDefault="00452D5C" w:rsidP="007F000E">
      <w:pPr>
        <w:tabs>
          <w:tab w:val="left" w:pos="4920"/>
        </w:tabs>
        <w:spacing w:after="160" w:line="259" w:lineRule="auto"/>
        <w:rPr>
          <w:rFonts w:eastAsia="Calibri"/>
          <w:sz w:val="24"/>
          <w:szCs w:val="24"/>
          <w:lang w:val="en-ID"/>
        </w:rPr>
      </w:pPr>
      <w:r>
        <w:rPr>
          <w:b/>
          <w:bCs/>
          <w:noProof/>
          <w:sz w:val="24"/>
          <w:szCs w:val="24"/>
        </w:rPr>
        <mc:AlternateContent>
          <mc:Choice Requires="wps">
            <w:drawing>
              <wp:anchor distT="0" distB="0" distL="114300" distR="114300" simplePos="0" relativeHeight="251722752" behindDoc="0" locked="0" layoutInCell="1" allowOverlap="1" wp14:anchorId="18A67C7D" wp14:editId="0BB383D1">
                <wp:simplePos x="0" y="0"/>
                <wp:positionH relativeFrom="page">
                  <wp:posOffset>2781300</wp:posOffset>
                </wp:positionH>
                <wp:positionV relativeFrom="paragraph">
                  <wp:posOffset>43180</wp:posOffset>
                </wp:positionV>
                <wp:extent cx="1495425" cy="1927860"/>
                <wp:effectExtent l="0" t="0" r="28575" b="15240"/>
                <wp:wrapNone/>
                <wp:docPr id="1213719974" name="Rectangle 2"/>
                <wp:cNvGraphicFramePr/>
                <a:graphic xmlns:a="http://schemas.openxmlformats.org/drawingml/2006/main">
                  <a:graphicData uri="http://schemas.microsoft.com/office/word/2010/wordprocessingShape">
                    <wps:wsp>
                      <wps:cNvSpPr/>
                      <wps:spPr>
                        <a:xfrm>
                          <a:off x="0" y="0"/>
                          <a:ext cx="1495425" cy="1927860"/>
                        </a:xfrm>
                        <a:prstGeom prst="rect">
                          <a:avLst/>
                        </a:prstGeom>
                        <a:noFill/>
                        <a:ln w="19050">
                          <a:solidFill>
                            <a:schemeClr val="dk1"/>
                          </a:solidFill>
                          <a:prstDash val="sysDot"/>
                          <a:round/>
                          <a:headEnd/>
                          <a:tailEnd/>
                        </a:ln>
                      </wps:spPr>
                      <wps:style>
                        <a:lnRef idx="0">
                          <a:scrgbClr r="0" g="0" b="0"/>
                        </a:lnRef>
                        <a:fillRef idx="0">
                          <a:scrgbClr r="0" g="0" b="0"/>
                        </a:fillRef>
                        <a:effectRef idx="0">
                          <a:scrgbClr r="0" g="0" b="0"/>
                        </a:effectRef>
                        <a:fontRef idx="minor">
                          <a:schemeClr val="dk1"/>
                        </a:fontRef>
                      </wps:style>
                      <wps:txbx>
                        <w:txbxContent>
                          <w:p w14:paraId="7BFDB187" w14:textId="532F6D0D" w:rsidR="00372AC2" w:rsidRDefault="006F30F7" w:rsidP="00EB0818">
                            <w:pPr>
                              <w:rPr>
                                <w:sz w:val="24"/>
                                <w:szCs w:val="24"/>
                                <w:lang w:val="en-ID"/>
                              </w:rPr>
                            </w:pPr>
                            <w:r>
                              <w:rPr>
                                <w:sz w:val="24"/>
                                <w:szCs w:val="24"/>
                                <w:lang w:val="en-ID"/>
                              </w:rPr>
                              <w:t>1.Regulator</w:t>
                            </w:r>
                          </w:p>
                          <w:p w14:paraId="5D7776A5" w14:textId="77777777" w:rsidR="00452D5C" w:rsidRDefault="00452D5C" w:rsidP="00EB0818">
                            <w:pPr>
                              <w:rPr>
                                <w:sz w:val="24"/>
                                <w:szCs w:val="24"/>
                                <w:lang w:val="en-ID"/>
                              </w:rPr>
                            </w:pPr>
                          </w:p>
                          <w:p w14:paraId="266E51FD" w14:textId="1E998322" w:rsidR="00452D5C" w:rsidRDefault="00452D5C" w:rsidP="00452D5C">
                            <w:pPr>
                              <w:rPr>
                                <w:sz w:val="24"/>
                                <w:szCs w:val="24"/>
                                <w:lang w:val="en-ID"/>
                              </w:rPr>
                            </w:pPr>
                            <w:r>
                              <w:rPr>
                                <w:sz w:val="24"/>
                                <w:szCs w:val="24"/>
                                <w:lang w:val="en-ID"/>
                              </w:rPr>
                              <w:t>a.</w:t>
                            </w:r>
                            <w:r w:rsidR="001B7FD7" w:rsidRPr="00452D5C">
                              <w:rPr>
                                <w:sz w:val="24"/>
                                <w:szCs w:val="24"/>
                                <w:lang w:val="en-ID"/>
                              </w:rPr>
                              <w:t>Frekuensi Terapi HBO</w:t>
                            </w:r>
                          </w:p>
                          <w:p w14:paraId="02488287" w14:textId="77777777" w:rsidR="00452D5C" w:rsidRPr="00452D5C" w:rsidRDefault="00452D5C" w:rsidP="00452D5C">
                            <w:pPr>
                              <w:rPr>
                                <w:sz w:val="24"/>
                                <w:szCs w:val="24"/>
                                <w:lang w:val="en-ID"/>
                              </w:rPr>
                            </w:pPr>
                          </w:p>
                          <w:p w14:paraId="19437096" w14:textId="77777777" w:rsidR="001B7FD7" w:rsidRDefault="006F30F7" w:rsidP="00EB0818">
                            <w:pPr>
                              <w:rPr>
                                <w:sz w:val="24"/>
                                <w:szCs w:val="24"/>
                                <w:lang w:val="en-ID"/>
                              </w:rPr>
                            </w:pPr>
                            <w:r>
                              <w:rPr>
                                <w:sz w:val="24"/>
                                <w:szCs w:val="24"/>
                                <w:lang w:val="en-ID"/>
                              </w:rPr>
                              <w:t>b.Pengobatan DM</w:t>
                            </w:r>
                          </w:p>
                          <w:p w14:paraId="4B42E23D" w14:textId="77777777" w:rsidR="001B7FD7" w:rsidRDefault="006F30F7" w:rsidP="00EB0818">
                            <w:pPr>
                              <w:rPr>
                                <w:sz w:val="24"/>
                                <w:szCs w:val="24"/>
                                <w:lang w:val="en-ID"/>
                              </w:rPr>
                            </w:pPr>
                            <w:r>
                              <w:rPr>
                                <w:sz w:val="24"/>
                                <w:szCs w:val="24"/>
                                <w:lang w:val="en-ID"/>
                              </w:rPr>
                              <w:t>2.Kognator</w:t>
                            </w:r>
                          </w:p>
                          <w:p w14:paraId="5FEE1D64" w14:textId="77777777" w:rsidR="001B7FD7" w:rsidRDefault="006F30F7" w:rsidP="00EB0818">
                            <w:pPr>
                              <w:rPr>
                                <w:sz w:val="24"/>
                                <w:szCs w:val="24"/>
                                <w:lang w:val="en-ID"/>
                              </w:rPr>
                            </w:pPr>
                            <w:r>
                              <w:rPr>
                                <w:sz w:val="24"/>
                                <w:szCs w:val="24"/>
                                <w:lang w:val="en-ID"/>
                              </w:rPr>
                              <w:t>a.Pengetahuan</w:t>
                            </w:r>
                          </w:p>
                          <w:p w14:paraId="4CEA805C" w14:textId="77777777" w:rsidR="001B7FD7" w:rsidRDefault="006F30F7" w:rsidP="00EB0818">
                            <w:pPr>
                              <w:rPr>
                                <w:sz w:val="24"/>
                                <w:szCs w:val="24"/>
                                <w:lang w:val="en-ID"/>
                              </w:rPr>
                            </w:pPr>
                            <w:r>
                              <w:rPr>
                                <w:sz w:val="24"/>
                                <w:szCs w:val="24"/>
                                <w:lang w:val="en-ID"/>
                              </w:rPr>
                              <w:t>b.Penilaian</w:t>
                            </w:r>
                          </w:p>
                          <w:p w14:paraId="5B4B2D00" w14:textId="77777777" w:rsidR="001B7FD7" w:rsidRPr="007F3584" w:rsidRDefault="006F30F7" w:rsidP="00EB0818">
                            <w:pPr>
                              <w:rPr>
                                <w:sz w:val="24"/>
                                <w:szCs w:val="24"/>
                                <w:lang w:val="en-ID"/>
                              </w:rPr>
                            </w:pPr>
                            <w:r>
                              <w:rPr>
                                <w:sz w:val="24"/>
                                <w:szCs w:val="24"/>
                                <w:lang w:val="en-ID"/>
                              </w:rPr>
                              <w:t>c.Kecemasan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67C7D" id="Rectangle 2" o:spid="_x0000_s1047" style="position:absolute;margin-left:219pt;margin-top:3.4pt;width:117.75pt;height:151.8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" filled="f" strokecolor="black [3200]" strokeweight="1.5pt">
                <v:stroke dashstyle="1 1" joinstyle="round"/>
                <v:textbox>
                  <w:txbxContent>
                    <w:p w14:paraId="7BFDB187" w14:textId="532F6D0D" w:rsidR="00372AC2" w:rsidRDefault="006F30F7" w:rsidP="00EB0818">
                      <w:pPr>
                        <w:rPr>
                          <w:sz w:val="24"/>
                          <w:szCs w:val="24"/>
                          <w:lang w:val="en-ID"/>
                        </w:rPr>
                      </w:pPr>
                      <w:r>
                        <w:rPr>
                          <w:sz w:val="24"/>
                          <w:szCs w:val="24"/>
                          <w:lang w:val="en-ID"/>
                        </w:rPr>
                        <w:t>1.Regulator</w:t>
                      </w:r>
                    </w:p>
                    <w:p w14:paraId="5D7776A5" w14:textId="77777777" w:rsidR="00452D5C" w:rsidRDefault="00452D5C" w:rsidP="00EB0818">
                      <w:pPr>
                        <w:rPr>
                          <w:sz w:val="24"/>
                          <w:szCs w:val="24"/>
                          <w:lang w:val="en-ID"/>
                        </w:rPr>
                      </w:pPr>
                    </w:p>
                    <w:p w14:paraId="266E51FD" w14:textId="1E998322" w:rsidR="00452D5C" w:rsidRDefault="00452D5C" w:rsidP="00452D5C">
                      <w:pPr>
                        <w:rPr>
                          <w:sz w:val="24"/>
                          <w:szCs w:val="24"/>
                          <w:lang w:val="en-ID"/>
                        </w:rPr>
                      </w:pPr>
                      <w:r>
                        <w:rPr>
                          <w:sz w:val="24"/>
                          <w:szCs w:val="24"/>
                          <w:lang w:val="en-ID"/>
                        </w:rPr>
                        <w:t>a.</w:t>
                      </w:r>
                      <w:r w:rsidR="001B7FD7" w:rsidRPr="00452D5C">
                        <w:rPr>
                          <w:sz w:val="24"/>
                          <w:szCs w:val="24"/>
                          <w:lang w:val="en-ID"/>
                        </w:rPr>
                        <w:t>Frekuensi Terapi HBO</w:t>
                      </w:r>
                    </w:p>
                    <w:p w14:paraId="02488287" w14:textId="77777777" w:rsidR="00452D5C" w:rsidRPr="00452D5C" w:rsidRDefault="00452D5C" w:rsidP="00452D5C">
                      <w:pPr>
                        <w:rPr>
                          <w:sz w:val="24"/>
                          <w:szCs w:val="24"/>
                          <w:lang w:val="en-ID"/>
                        </w:rPr>
                      </w:pPr>
                    </w:p>
                    <w:p w14:paraId="19437096" w14:textId="77777777" w:rsidR="001B7FD7" w:rsidRDefault="006F30F7" w:rsidP="00EB0818">
                      <w:pPr>
                        <w:rPr>
                          <w:sz w:val="24"/>
                          <w:szCs w:val="24"/>
                          <w:lang w:val="en-ID"/>
                        </w:rPr>
                      </w:pPr>
                      <w:r>
                        <w:rPr>
                          <w:sz w:val="24"/>
                          <w:szCs w:val="24"/>
                          <w:lang w:val="en-ID"/>
                        </w:rPr>
                        <w:t>b.Pengobatan DM</w:t>
                      </w:r>
                    </w:p>
                    <w:p w14:paraId="4B42E23D" w14:textId="77777777" w:rsidR="001B7FD7" w:rsidRDefault="006F30F7" w:rsidP="00EB0818">
                      <w:pPr>
                        <w:rPr>
                          <w:sz w:val="24"/>
                          <w:szCs w:val="24"/>
                          <w:lang w:val="en-ID"/>
                        </w:rPr>
                      </w:pPr>
                      <w:r>
                        <w:rPr>
                          <w:sz w:val="24"/>
                          <w:szCs w:val="24"/>
                          <w:lang w:val="en-ID"/>
                        </w:rPr>
                        <w:t>2.Kognator</w:t>
                      </w:r>
                    </w:p>
                    <w:p w14:paraId="5FEE1D64" w14:textId="77777777" w:rsidR="001B7FD7" w:rsidRDefault="006F30F7" w:rsidP="00EB0818">
                      <w:pPr>
                        <w:rPr>
                          <w:sz w:val="24"/>
                          <w:szCs w:val="24"/>
                          <w:lang w:val="en-ID"/>
                        </w:rPr>
                      </w:pPr>
                      <w:r>
                        <w:rPr>
                          <w:sz w:val="24"/>
                          <w:szCs w:val="24"/>
                          <w:lang w:val="en-ID"/>
                        </w:rPr>
                        <w:t>a.Pengetahuan</w:t>
                      </w:r>
                    </w:p>
                    <w:p w14:paraId="4CEA805C" w14:textId="77777777" w:rsidR="001B7FD7" w:rsidRDefault="006F30F7" w:rsidP="00EB0818">
                      <w:pPr>
                        <w:rPr>
                          <w:sz w:val="24"/>
                          <w:szCs w:val="24"/>
                          <w:lang w:val="en-ID"/>
                        </w:rPr>
                      </w:pPr>
                      <w:r>
                        <w:rPr>
                          <w:sz w:val="24"/>
                          <w:szCs w:val="24"/>
                          <w:lang w:val="en-ID"/>
                        </w:rPr>
                        <w:t>b.Penilaian</w:t>
                      </w:r>
                    </w:p>
                    <w:p w14:paraId="5B4B2D00" w14:textId="77777777" w:rsidR="001B7FD7" w:rsidRPr="007F3584" w:rsidRDefault="006F30F7" w:rsidP="00EB0818">
                      <w:pPr>
                        <w:rPr>
                          <w:sz w:val="24"/>
                          <w:szCs w:val="24"/>
                          <w:lang w:val="en-ID"/>
                        </w:rPr>
                      </w:pPr>
                      <w:r>
                        <w:rPr>
                          <w:sz w:val="24"/>
                          <w:szCs w:val="24"/>
                          <w:lang w:val="en-ID"/>
                        </w:rPr>
                        <w:t>c.Kecemasan</w:t>
                      </w:r>
                    </w:p>
                  </w:txbxContent>
                </v:textbox>
                <w10:wrap anchorx="page"/>
              </v:rect>
            </w:pict>
          </mc:Fallback>
        </mc:AlternateContent>
      </w:r>
      <w:r w:rsidR="006F30F7">
        <w:rPr>
          <w:b/>
          <w:bCs/>
          <w:noProof/>
          <w:sz w:val="24"/>
          <w:szCs w:val="24"/>
        </w:rPr>
        <mc:AlternateContent>
          <mc:Choice Requires="wps">
            <w:drawing>
              <wp:anchor distT="0" distB="0" distL="114300" distR="114300" simplePos="0" relativeHeight="251878400" behindDoc="0" locked="0" layoutInCell="1" allowOverlap="1" wp14:anchorId="0474CF1B" wp14:editId="10B1FF21">
                <wp:simplePos x="0" y="0"/>
                <wp:positionH relativeFrom="page">
                  <wp:posOffset>4419600</wp:posOffset>
                </wp:positionH>
                <wp:positionV relativeFrom="paragraph">
                  <wp:posOffset>20320</wp:posOffset>
                </wp:positionV>
                <wp:extent cx="1666875" cy="1771650"/>
                <wp:effectExtent l="0" t="0" r="28575" b="19050"/>
                <wp:wrapNone/>
                <wp:docPr id="1405463211" name="Rectangle 2"/>
                <wp:cNvGraphicFramePr/>
                <a:graphic xmlns:a="http://schemas.openxmlformats.org/drawingml/2006/main">
                  <a:graphicData uri="http://schemas.microsoft.com/office/word/2010/wordprocessingShape">
                    <wps:wsp>
                      <wps:cNvSpPr/>
                      <wps:spPr>
                        <a:xfrm>
                          <a:off x="0" y="0"/>
                          <a:ext cx="1666875" cy="1771650"/>
                        </a:xfrm>
                        <a:prstGeom prst="rect">
                          <a:avLst/>
                        </a:prstGeom>
                        <a:noFill/>
                        <a:ln w="19050">
                          <a:solidFill>
                            <a:schemeClr val="dk1"/>
                          </a:solidFill>
                          <a:prstDash val="sysDot"/>
                          <a:round/>
                          <a:headEnd/>
                          <a:tailEnd/>
                        </a:ln>
                      </wps:spPr>
                      <wps:style>
                        <a:lnRef idx="0">
                          <a:scrgbClr r="0" g="0" b="0"/>
                        </a:lnRef>
                        <a:fillRef idx="0">
                          <a:scrgbClr r="0" g="0" b="0"/>
                        </a:fillRef>
                        <a:effectRef idx="0">
                          <a:scrgbClr r="0" g="0" b="0"/>
                        </a:effectRef>
                        <a:fontRef idx="minor">
                          <a:schemeClr val="dk1"/>
                        </a:fontRef>
                      </wps:style>
                      <wps:txbx>
                        <w:txbxContent>
                          <w:p w14:paraId="3E76AE66" w14:textId="77777777" w:rsidR="007F000E" w:rsidRDefault="006F30F7" w:rsidP="00510F71">
                            <w:pPr>
                              <w:rPr>
                                <w:sz w:val="24"/>
                                <w:szCs w:val="24"/>
                                <w:lang w:val="en-ID"/>
                              </w:rPr>
                            </w:pPr>
                            <w:r>
                              <w:rPr>
                                <w:sz w:val="24"/>
                                <w:szCs w:val="24"/>
                                <w:lang w:val="en-ID"/>
                              </w:rPr>
                              <w:t>1.</w:t>
                            </w:r>
                            <w:r w:rsidR="00510F71">
                              <w:rPr>
                                <w:sz w:val="24"/>
                                <w:szCs w:val="24"/>
                                <w:lang w:val="en-ID"/>
                              </w:rPr>
                              <w:t>Fisiologis :</w:t>
                            </w:r>
                          </w:p>
                          <w:p w14:paraId="6A0D48A2" w14:textId="77777777" w:rsidR="009A5C30" w:rsidRDefault="006F30F7" w:rsidP="00510F71">
                            <w:pPr>
                              <w:rPr>
                                <w:sz w:val="24"/>
                                <w:szCs w:val="24"/>
                                <w:lang w:val="en-ID"/>
                              </w:rPr>
                            </w:pPr>
                            <w:r>
                              <w:rPr>
                                <w:sz w:val="24"/>
                                <w:szCs w:val="24"/>
                                <w:lang w:val="en-ID"/>
                              </w:rPr>
                              <w:t xml:space="preserve">   </w:t>
                            </w:r>
                            <w:r w:rsidR="00C84A8E">
                              <w:rPr>
                                <w:sz w:val="24"/>
                                <w:szCs w:val="24"/>
                                <w:lang w:val="en-ID"/>
                              </w:rPr>
                              <w:t>a.Hiperoksigenasi</w:t>
                            </w:r>
                          </w:p>
                          <w:p w14:paraId="1AA856EE" w14:textId="77777777" w:rsidR="00C84A8E" w:rsidRDefault="006F30F7" w:rsidP="00510F71">
                            <w:pPr>
                              <w:rPr>
                                <w:sz w:val="24"/>
                                <w:szCs w:val="24"/>
                                <w:lang w:val="en-ID"/>
                              </w:rPr>
                            </w:pPr>
                            <w:r>
                              <w:rPr>
                                <w:sz w:val="24"/>
                                <w:szCs w:val="24"/>
                                <w:lang w:val="en-ID"/>
                              </w:rPr>
                              <w:t xml:space="preserve">   b.Hipervaskulerisasi</w:t>
                            </w:r>
                          </w:p>
                          <w:p w14:paraId="471BA767" w14:textId="77777777" w:rsidR="00C84A8E" w:rsidRDefault="006F30F7" w:rsidP="00510F71">
                            <w:pPr>
                              <w:rPr>
                                <w:sz w:val="24"/>
                                <w:szCs w:val="24"/>
                                <w:lang w:val="en-ID"/>
                              </w:rPr>
                            </w:pPr>
                            <w:r>
                              <w:rPr>
                                <w:sz w:val="24"/>
                                <w:szCs w:val="24"/>
                                <w:lang w:val="en-ID"/>
                              </w:rPr>
                              <w:t xml:space="preserve">2. Konsep </w:t>
                            </w:r>
                            <w:r w:rsidR="001E7FEA">
                              <w:rPr>
                                <w:sz w:val="24"/>
                                <w:szCs w:val="24"/>
                                <w:lang w:val="en-ID"/>
                              </w:rPr>
                              <w:t>D</w:t>
                            </w:r>
                            <w:r>
                              <w:rPr>
                                <w:sz w:val="24"/>
                                <w:szCs w:val="24"/>
                                <w:lang w:val="en-ID"/>
                              </w:rPr>
                              <w:t>iri</w:t>
                            </w:r>
                            <w:r w:rsidR="00092F2A">
                              <w:rPr>
                                <w:sz w:val="24"/>
                                <w:szCs w:val="24"/>
                                <w:lang w:val="en-ID"/>
                              </w:rPr>
                              <w:t>:</w:t>
                            </w:r>
                          </w:p>
                          <w:p w14:paraId="0AF1E413" w14:textId="77777777" w:rsidR="00092F2A" w:rsidRPr="00092F2A" w:rsidRDefault="006F30F7" w:rsidP="00510F71">
                            <w:pPr>
                              <w:rPr>
                                <w:sz w:val="24"/>
                                <w:szCs w:val="24"/>
                                <w:lang w:val="en-ID"/>
                              </w:rPr>
                            </w:pPr>
                            <w:r>
                              <w:rPr>
                                <w:sz w:val="24"/>
                                <w:szCs w:val="24"/>
                                <w:lang w:val="en-ID"/>
                              </w:rPr>
                              <w:t xml:space="preserve">   a.</w:t>
                            </w:r>
                            <w:r>
                              <w:rPr>
                                <w:i/>
                                <w:iCs/>
                                <w:sz w:val="24"/>
                                <w:szCs w:val="24"/>
                                <w:lang w:val="en-ID"/>
                              </w:rPr>
                              <w:t>Self-est</w:t>
                            </w:r>
                            <w:r w:rsidR="00DB312D">
                              <w:rPr>
                                <w:i/>
                                <w:iCs/>
                                <w:sz w:val="24"/>
                                <w:szCs w:val="24"/>
                                <w:lang w:val="en-ID"/>
                              </w:rPr>
                              <w:t>e</w:t>
                            </w:r>
                            <w:r>
                              <w:rPr>
                                <w:i/>
                                <w:iCs/>
                                <w:sz w:val="24"/>
                                <w:szCs w:val="24"/>
                                <w:lang w:val="en-ID"/>
                              </w:rPr>
                              <w:t>em</w:t>
                            </w:r>
                          </w:p>
                          <w:p w14:paraId="7CC77594" w14:textId="77777777" w:rsidR="00092F2A" w:rsidRDefault="006F30F7" w:rsidP="00510F71">
                            <w:pPr>
                              <w:rPr>
                                <w:sz w:val="24"/>
                                <w:szCs w:val="24"/>
                                <w:lang w:val="en-ID"/>
                              </w:rPr>
                            </w:pPr>
                            <w:r>
                              <w:rPr>
                                <w:sz w:val="24"/>
                                <w:szCs w:val="24"/>
                                <w:lang w:val="en-ID"/>
                              </w:rPr>
                              <w:t xml:space="preserve">3. Konsep </w:t>
                            </w:r>
                            <w:r w:rsidR="001E7FEA">
                              <w:rPr>
                                <w:sz w:val="24"/>
                                <w:szCs w:val="24"/>
                                <w:lang w:val="en-ID"/>
                              </w:rPr>
                              <w:t>P</w:t>
                            </w:r>
                            <w:r>
                              <w:rPr>
                                <w:sz w:val="24"/>
                                <w:szCs w:val="24"/>
                                <w:lang w:val="en-ID"/>
                              </w:rPr>
                              <w:t>eran</w:t>
                            </w:r>
                            <w:r w:rsidR="00CB5632">
                              <w:rPr>
                                <w:sz w:val="24"/>
                                <w:szCs w:val="24"/>
                                <w:lang w:val="en-ID"/>
                              </w:rPr>
                              <w:t xml:space="preserve"> </w:t>
                            </w:r>
                            <w:r w:rsidR="001E7FEA">
                              <w:rPr>
                                <w:sz w:val="24"/>
                                <w:szCs w:val="24"/>
                                <w:lang w:val="en-ID"/>
                              </w:rPr>
                              <w:t>:</w:t>
                            </w:r>
                          </w:p>
                          <w:p w14:paraId="0AF6B651" w14:textId="4812C258" w:rsidR="00DB050C" w:rsidRDefault="00452D5C" w:rsidP="00510F71">
                            <w:pPr>
                              <w:rPr>
                                <w:sz w:val="24"/>
                                <w:szCs w:val="24"/>
                                <w:lang w:val="en-ID"/>
                              </w:rPr>
                            </w:pPr>
                            <w:r>
                              <w:rPr>
                                <w:sz w:val="24"/>
                                <w:szCs w:val="24"/>
                                <w:lang w:val="en-ID"/>
                              </w:rPr>
                              <w:t xml:space="preserve">   </w:t>
                            </w:r>
                            <w:r w:rsidR="006F30F7">
                              <w:rPr>
                                <w:sz w:val="24"/>
                                <w:szCs w:val="24"/>
                                <w:lang w:val="en-ID"/>
                              </w:rPr>
                              <w:t>a.Peran Sekunder</w:t>
                            </w:r>
                          </w:p>
                          <w:p w14:paraId="35BCE52B" w14:textId="77777777" w:rsidR="00C84A8E" w:rsidRDefault="006F30F7" w:rsidP="00510F71">
                            <w:pPr>
                              <w:rPr>
                                <w:sz w:val="24"/>
                                <w:szCs w:val="24"/>
                                <w:lang w:val="en-ID"/>
                              </w:rPr>
                            </w:pPr>
                            <w:r>
                              <w:rPr>
                                <w:sz w:val="24"/>
                                <w:szCs w:val="24"/>
                                <w:lang w:val="en-ID"/>
                              </w:rPr>
                              <w:t>4.Interdependensi</w:t>
                            </w:r>
                            <w:r w:rsidR="00694DDC">
                              <w:rPr>
                                <w:sz w:val="24"/>
                                <w:szCs w:val="24"/>
                                <w:lang w:val="en-ID"/>
                              </w:rPr>
                              <w:t xml:space="preserve"> </w:t>
                            </w:r>
                            <w:r w:rsidR="00602917">
                              <w:rPr>
                                <w:sz w:val="24"/>
                                <w:szCs w:val="24"/>
                                <w:lang w:val="en-ID"/>
                              </w:rPr>
                              <w:t>:</w:t>
                            </w:r>
                          </w:p>
                          <w:p w14:paraId="2AB06EC0" w14:textId="12B68CA7" w:rsidR="00602917" w:rsidRPr="007F3584" w:rsidRDefault="006F30F7" w:rsidP="00510F71">
                            <w:pPr>
                              <w:rPr>
                                <w:sz w:val="24"/>
                                <w:szCs w:val="24"/>
                                <w:lang w:val="en-ID"/>
                              </w:rPr>
                            </w:pPr>
                            <w:r>
                              <w:rPr>
                                <w:sz w:val="24"/>
                                <w:szCs w:val="24"/>
                                <w:lang w:val="en-ID"/>
                              </w:rPr>
                              <w:t xml:space="preserve"> </w:t>
                            </w:r>
                            <w:r w:rsidR="00452D5C">
                              <w:rPr>
                                <w:sz w:val="24"/>
                                <w:szCs w:val="24"/>
                                <w:lang w:val="en-ID"/>
                              </w:rPr>
                              <w:t xml:space="preserve"> </w:t>
                            </w:r>
                            <w:r>
                              <w:rPr>
                                <w:sz w:val="24"/>
                                <w:szCs w:val="24"/>
                                <w:lang w:val="en-ID"/>
                              </w:rPr>
                              <w:t xml:space="preserve"> a.</w:t>
                            </w:r>
                            <w:r w:rsidR="00013495">
                              <w:rPr>
                                <w:sz w:val="24"/>
                                <w:szCs w:val="24"/>
                                <w:lang w:val="en-ID"/>
                              </w:rPr>
                              <w:t>Dukungan 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474CF1B" id="_x0000_s1048" style="position:absolute;margin-left:348pt;margin-top:1.6pt;width:131.25pt;height:139.5pt;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" filled="f" strokecolor="black [3200]" strokeweight="1.5pt">
                <v:stroke dashstyle="1 1" joinstyle="round"/>
                <v:textbox>
                  <w:txbxContent>
                    <w:p w14:paraId="3E76AE66" w14:textId="77777777" w:rsidR="007F000E" w:rsidRDefault="006F30F7" w:rsidP="00510F71">
                      <w:pPr>
                        <w:rPr>
                          <w:sz w:val="24"/>
                          <w:szCs w:val="24"/>
                          <w:lang w:val="en-ID"/>
                        </w:rPr>
                      </w:pPr>
                      <w:r>
                        <w:rPr>
                          <w:sz w:val="24"/>
                          <w:szCs w:val="24"/>
                          <w:lang w:val="en-ID"/>
                        </w:rPr>
                        <w:t>1.</w:t>
                      </w:r>
                      <w:r w:rsidR="00510F71">
                        <w:rPr>
                          <w:sz w:val="24"/>
                          <w:szCs w:val="24"/>
                          <w:lang w:val="en-ID"/>
                        </w:rPr>
                        <w:t>Fisiologis :</w:t>
                      </w:r>
                    </w:p>
                    <w:p w14:paraId="6A0D48A2" w14:textId="77777777" w:rsidR="009A5C30" w:rsidRDefault="006F30F7" w:rsidP="00510F71">
                      <w:pPr>
                        <w:rPr>
                          <w:sz w:val="24"/>
                          <w:szCs w:val="24"/>
                          <w:lang w:val="en-ID"/>
                        </w:rPr>
                      </w:pPr>
                      <w:r>
                        <w:rPr>
                          <w:sz w:val="24"/>
                          <w:szCs w:val="24"/>
                          <w:lang w:val="en-ID"/>
                        </w:rPr>
                        <w:t xml:space="preserve">   </w:t>
                      </w:r>
                      <w:r w:rsidR="00C84A8E">
                        <w:rPr>
                          <w:sz w:val="24"/>
                          <w:szCs w:val="24"/>
                          <w:lang w:val="en-ID"/>
                        </w:rPr>
                        <w:t>a.Hiperoksigenasi</w:t>
                      </w:r>
                    </w:p>
                    <w:p w14:paraId="1AA856EE" w14:textId="77777777" w:rsidR="00C84A8E" w:rsidRDefault="006F30F7" w:rsidP="00510F71">
                      <w:pPr>
                        <w:rPr>
                          <w:sz w:val="24"/>
                          <w:szCs w:val="24"/>
                          <w:lang w:val="en-ID"/>
                        </w:rPr>
                      </w:pPr>
                      <w:r>
                        <w:rPr>
                          <w:sz w:val="24"/>
                          <w:szCs w:val="24"/>
                          <w:lang w:val="en-ID"/>
                        </w:rPr>
                        <w:t xml:space="preserve">   b.Hipervaskulerisasi</w:t>
                      </w:r>
                    </w:p>
                    <w:p w14:paraId="471BA767" w14:textId="77777777" w:rsidR="00C84A8E" w:rsidRDefault="006F30F7" w:rsidP="00510F71">
                      <w:pPr>
                        <w:rPr>
                          <w:sz w:val="24"/>
                          <w:szCs w:val="24"/>
                          <w:lang w:val="en-ID"/>
                        </w:rPr>
                      </w:pPr>
                      <w:r>
                        <w:rPr>
                          <w:sz w:val="24"/>
                          <w:szCs w:val="24"/>
                          <w:lang w:val="en-ID"/>
                        </w:rPr>
                        <w:t xml:space="preserve">2. Konsep </w:t>
                      </w:r>
                      <w:r w:rsidR="001E7FEA">
                        <w:rPr>
                          <w:sz w:val="24"/>
                          <w:szCs w:val="24"/>
                          <w:lang w:val="en-ID"/>
                        </w:rPr>
                        <w:t>D</w:t>
                      </w:r>
                      <w:r>
                        <w:rPr>
                          <w:sz w:val="24"/>
                          <w:szCs w:val="24"/>
                          <w:lang w:val="en-ID"/>
                        </w:rPr>
                        <w:t>iri</w:t>
                      </w:r>
                      <w:r w:rsidR="00092F2A">
                        <w:rPr>
                          <w:sz w:val="24"/>
                          <w:szCs w:val="24"/>
                          <w:lang w:val="en-ID"/>
                        </w:rPr>
                        <w:t>:</w:t>
                      </w:r>
                    </w:p>
                    <w:p w14:paraId="0AF1E413" w14:textId="77777777" w:rsidR="00092F2A" w:rsidRPr="00092F2A" w:rsidRDefault="006F30F7" w:rsidP="00510F71">
                      <w:pPr>
                        <w:rPr>
                          <w:sz w:val="24"/>
                          <w:szCs w:val="24"/>
                          <w:lang w:val="en-ID"/>
                        </w:rPr>
                      </w:pPr>
                      <w:r>
                        <w:rPr>
                          <w:sz w:val="24"/>
                          <w:szCs w:val="24"/>
                          <w:lang w:val="en-ID"/>
                        </w:rPr>
                        <w:t xml:space="preserve">   a.</w:t>
                      </w:r>
                      <w:r>
                        <w:rPr>
                          <w:i/>
                          <w:iCs/>
                          <w:sz w:val="24"/>
                          <w:szCs w:val="24"/>
                          <w:lang w:val="en-ID"/>
                        </w:rPr>
                        <w:t>Self-est</w:t>
                      </w:r>
                      <w:r w:rsidR="00DB312D">
                        <w:rPr>
                          <w:i/>
                          <w:iCs/>
                          <w:sz w:val="24"/>
                          <w:szCs w:val="24"/>
                          <w:lang w:val="en-ID"/>
                        </w:rPr>
                        <w:t>e</w:t>
                      </w:r>
                      <w:r>
                        <w:rPr>
                          <w:i/>
                          <w:iCs/>
                          <w:sz w:val="24"/>
                          <w:szCs w:val="24"/>
                          <w:lang w:val="en-ID"/>
                        </w:rPr>
                        <w:t>em</w:t>
                      </w:r>
                    </w:p>
                    <w:p w14:paraId="7CC77594" w14:textId="77777777" w:rsidR="00092F2A" w:rsidRDefault="006F30F7" w:rsidP="00510F71">
                      <w:pPr>
                        <w:rPr>
                          <w:sz w:val="24"/>
                          <w:szCs w:val="24"/>
                          <w:lang w:val="en-ID"/>
                        </w:rPr>
                      </w:pPr>
                      <w:r>
                        <w:rPr>
                          <w:sz w:val="24"/>
                          <w:szCs w:val="24"/>
                          <w:lang w:val="en-ID"/>
                        </w:rPr>
                        <w:t xml:space="preserve">3. Konsep </w:t>
                      </w:r>
                      <w:r w:rsidR="001E7FEA">
                        <w:rPr>
                          <w:sz w:val="24"/>
                          <w:szCs w:val="24"/>
                          <w:lang w:val="en-ID"/>
                        </w:rPr>
                        <w:t>P</w:t>
                      </w:r>
                      <w:r>
                        <w:rPr>
                          <w:sz w:val="24"/>
                          <w:szCs w:val="24"/>
                          <w:lang w:val="en-ID"/>
                        </w:rPr>
                        <w:t>eran</w:t>
                      </w:r>
                      <w:r w:rsidR="00CB5632">
                        <w:rPr>
                          <w:sz w:val="24"/>
                          <w:szCs w:val="24"/>
                          <w:lang w:val="en-ID"/>
                        </w:rPr>
                        <w:t xml:space="preserve"> </w:t>
                      </w:r>
                      <w:r w:rsidR="001E7FEA">
                        <w:rPr>
                          <w:sz w:val="24"/>
                          <w:szCs w:val="24"/>
                          <w:lang w:val="en-ID"/>
                        </w:rPr>
                        <w:t>:</w:t>
                      </w:r>
                    </w:p>
                    <w:p w14:paraId="0AF6B651" w14:textId="4812C258" w:rsidR="00DB050C" w:rsidRDefault="00452D5C" w:rsidP="00510F71">
                      <w:pPr>
                        <w:rPr>
                          <w:sz w:val="24"/>
                          <w:szCs w:val="24"/>
                          <w:lang w:val="en-ID"/>
                        </w:rPr>
                      </w:pPr>
                      <w:r>
                        <w:rPr>
                          <w:sz w:val="24"/>
                          <w:szCs w:val="24"/>
                          <w:lang w:val="en-ID"/>
                        </w:rPr>
                        <w:t xml:space="preserve">   </w:t>
                      </w:r>
                      <w:r w:rsidR="006F30F7">
                        <w:rPr>
                          <w:sz w:val="24"/>
                          <w:szCs w:val="24"/>
                          <w:lang w:val="en-ID"/>
                        </w:rPr>
                        <w:t>a.Peran Sekunder</w:t>
                      </w:r>
                    </w:p>
                    <w:p w14:paraId="35BCE52B" w14:textId="77777777" w:rsidR="00C84A8E" w:rsidRDefault="006F30F7" w:rsidP="00510F71">
                      <w:pPr>
                        <w:rPr>
                          <w:sz w:val="24"/>
                          <w:szCs w:val="24"/>
                          <w:lang w:val="en-ID"/>
                        </w:rPr>
                      </w:pPr>
                      <w:r>
                        <w:rPr>
                          <w:sz w:val="24"/>
                          <w:szCs w:val="24"/>
                          <w:lang w:val="en-ID"/>
                        </w:rPr>
                        <w:t>4.Interdependensi</w:t>
                      </w:r>
                      <w:r w:rsidR="00694DDC">
                        <w:rPr>
                          <w:sz w:val="24"/>
                          <w:szCs w:val="24"/>
                          <w:lang w:val="en-ID"/>
                        </w:rPr>
                        <w:t xml:space="preserve"> </w:t>
                      </w:r>
                      <w:r w:rsidR="00602917">
                        <w:rPr>
                          <w:sz w:val="24"/>
                          <w:szCs w:val="24"/>
                          <w:lang w:val="en-ID"/>
                        </w:rPr>
                        <w:t>:</w:t>
                      </w:r>
                    </w:p>
                    <w:p w14:paraId="2AB06EC0" w14:textId="12B68CA7" w:rsidR="00602917" w:rsidRPr="007F3584" w:rsidRDefault="006F30F7" w:rsidP="00510F71">
                      <w:pPr>
                        <w:rPr>
                          <w:sz w:val="24"/>
                          <w:szCs w:val="24"/>
                          <w:lang w:val="en-ID"/>
                        </w:rPr>
                      </w:pPr>
                      <w:r>
                        <w:rPr>
                          <w:sz w:val="24"/>
                          <w:szCs w:val="24"/>
                          <w:lang w:val="en-ID"/>
                        </w:rPr>
                        <w:t xml:space="preserve"> </w:t>
                      </w:r>
                      <w:r w:rsidR="00452D5C">
                        <w:rPr>
                          <w:sz w:val="24"/>
                          <w:szCs w:val="24"/>
                          <w:lang w:val="en-ID"/>
                        </w:rPr>
                        <w:t xml:space="preserve"> </w:t>
                      </w:r>
                      <w:r>
                        <w:rPr>
                          <w:sz w:val="24"/>
                          <w:szCs w:val="24"/>
                          <w:lang w:val="en-ID"/>
                        </w:rPr>
                        <w:t xml:space="preserve"> a.</w:t>
                      </w:r>
                      <w:r w:rsidR="00013495">
                        <w:rPr>
                          <w:sz w:val="24"/>
                          <w:szCs w:val="24"/>
                          <w:lang w:val="en-ID"/>
                        </w:rPr>
                        <w:t>Dukungan Sosial</w:t>
                      </w:r>
                    </w:p>
                  </w:txbxContent>
                </v:textbox>
                <w10:wrap anchorx="page"/>
              </v:rect>
            </w:pict>
          </mc:Fallback>
        </mc:AlternateContent>
      </w:r>
      <w:r w:rsidR="000B2AB6">
        <w:rPr>
          <w:b/>
          <w:bCs/>
          <w:noProof/>
          <w:sz w:val="24"/>
          <w:szCs w:val="24"/>
        </w:rPr>
        <mc:AlternateContent>
          <mc:Choice Requires="wps">
            <w:drawing>
              <wp:anchor distT="0" distB="0" distL="114300" distR="114300" simplePos="0" relativeHeight="251755520" behindDoc="0" locked="0" layoutInCell="1" allowOverlap="1" wp14:anchorId="6B33857A" wp14:editId="469B1373">
                <wp:simplePos x="0" y="0"/>
                <wp:positionH relativeFrom="page">
                  <wp:posOffset>6172200</wp:posOffset>
                </wp:positionH>
                <wp:positionV relativeFrom="paragraph">
                  <wp:posOffset>38735</wp:posOffset>
                </wp:positionV>
                <wp:extent cx="971550" cy="676275"/>
                <wp:effectExtent l="0" t="0" r="19050" b="28575"/>
                <wp:wrapNone/>
                <wp:docPr id="479635346" name="Rectangle 2"/>
                <wp:cNvGraphicFramePr/>
                <a:graphic xmlns:a="http://schemas.openxmlformats.org/drawingml/2006/main">
                  <a:graphicData uri="http://schemas.microsoft.com/office/word/2010/wordprocessingShape">
                    <wps:wsp>
                      <wps:cNvSpPr/>
                      <wps:spPr>
                        <a:xfrm>
                          <a:off x="0" y="0"/>
                          <a:ext cx="971550" cy="676275"/>
                        </a:xfrm>
                        <a:prstGeom prst="rect">
                          <a:avLst/>
                        </a:prstGeom>
                        <a:noFill/>
                        <a:ln w="22225">
                          <a:solidFill>
                            <a:schemeClr val="dk1"/>
                          </a:solidFill>
                          <a:prstDash val="solid"/>
                          <a:round/>
                          <a:headEnd/>
                          <a:tailEnd/>
                        </a:ln>
                      </wps:spPr>
                      <wps:style>
                        <a:lnRef idx="0">
                          <a:scrgbClr r="0" g="0" b="0"/>
                        </a:lnRef>
                        <a:fillRef idx="0">
                          <a:scrgbClr r="0" g="0" b="0"/>
                        </a:fillRef>
                        <a:effectRef idx="0">
                          <a:scrgbClr r="0" g="0" b="0"/>
                        </a:effectRef>
                        <a:fontRef idx="minor">
                          <a:schemeClr val="dk1"/>
                        </a:fontRef>
                      </wps:style>
                      <wps:txbx>
                        <w:txbxContent>
                          <w:p w14:paraId="1A9A7945" w14:textId="77777777" w:rsidR="00372AC2" w:rsidRPr="0081365E" w:rsidRDefault="006F30F7" w:rsidP="00990758">
                            <w:pPr>
                              <w:rPr>
                                <w:sz w:val="24"/>
                                <w:szCs w:val="24"/>
                                <w:lang w:val="en-ID"/>
                              </w:rPr>
                            </w:pPr>
                            <w:r>
                              <w:rPr>
                                <w:rFonts w:eastAsiaTheme="minorHAnsi"/>
                                <w:sz w:val="24"/>
                                <w:szCs w:val="24"/>
                                <w:lang w:val="en-ID"/>
                              </w:rPr>
                              <w:t>Kualitas Hidup Baik/Buruk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B33857A" id="_x0000_s1049" style="position:absolute;margin-left:486pt;margin-top:3.05pt;width:76.5pt;height:53.2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" filled="f" strokecolor="black [3200]" strokeweight="1.75pt">
                <v:stroke joinstyle="round"/>
                <v:textbox>
                  <w:txbxContent>
                    <w:p w14:paraId="1A9A7945" w14:textId="77777777" w:rsidR="00372AC2" w:rsidRPr="0081365E" w:rsidRDefault="006F30F7" w:rsidP="00990758">
                      <w:pPr>
                        <w:rPr>
                          <w:sz w:val="24"/>
                          <w:szCs w:val="24"/>
                          <w:lang w:val="en-ID"/>
                        </w:rPr>
                      </w:pPr>
                      <w:r>
                        <w:rPr>
                          <w:rFonts w:eastAsiaTheme="minorHAnsi"/>
                          <w:sz w:val="24"/>
                          <w:szCs w:val="24"/>
                          <w:lang w:val="en-ID"/>
                        </w:rPr>
                        <w:t>Kualitas Hidup Baik/Buruk</w:t>
                      </w:r>
                    </w:p>
                  </w:txbxContent>
                </v:textbox>
                <w10:wrap anchorx="page"/>
              </v:rect>
            </w:pict>
          </mc:Fallback>
        </mc:AlternateContent>
      </w:r>
      <w:r w:rsidR="007F000E">
        <w:rPr>
          <w:rFonts w:eastAsia="Calibri"/>
          <w:sz w:val="24"/>
          <w:szCs w:val="24"/>
          <w:lang w:val="en-ID"/>
        </w:rPr>
        <w:tab/>
      </w:r>
    </w:p>
    <w:p w14:paraId="311ECE82" w14:textId="2825A115" w:rsidR="00E71154" w:rsidRPr="00E71154" w:rsidRDefault="00452D5C" w:rsidP="00E71154">
      <w:pPr>
        <w:spacing w:after="160" w:line="259" w:lineRule="auto"/>
        <w:rPr>
          <w:rFonts w:eastAsia="Calibri"/>
          <w:sz w:val="24"/>
          <w:szCs w:val="24"/>
          <w:lang w:val="en-ID"/>
        </w:rPr>
      </w:pPr>
      <w:r>
        <w:rPr>
          <w:rFonts w:eastAsia="Calibri"/>
          <w:noProof/>
          <w:sz w:val="24"/>
          <w:szCs w:val="24"/>
          <w:lang w:val="en-ID"/>
        </w:rPr>
        <mc:AlternateContent>
          <mc:Choice Requires="wps">
            <w:drawing>
              <wp:anchor distT="0" distB="0" distL="114300" distR="114300" simplePos="0" relativeHeight="251893760" behindDoc="0" locked="0" layoutInCell="1" allowOverlap="1" wp14:anchorId="46A16684" wp14:editId="46460ADA">
                <wp:simplePos x="0" y="0"/>
                <wp:positionH relativeFrom="column">
                  <wp:posOffset>1402079</wp:posOffset>
                </wp:positionH>
                <wp:positionV relativeFrom="paragraph">
                  <wp:posOffset>140970</wp:posOffset>
                </wp:positionV>
                <wp:extent cx="1280161" cy="434340"/>
                <wp:effectExtent l="0" t="0" r="15240" b="22860"/>
                <wp:wrapNone/>
                <wp:docPr id="3" name="Rectangle 3"/>
                <wp:cNvGraphicFramePr/>
                <a:graphic xmlns:a="http://schemas.openxmlformats.org/drawingml/2006/main">
                  <a:graphicData uri="http://schemas.microsoft.com/office/word/2010/wordprocessingShape">
                    <wps:wsp>
                      <wps:cNvSpPr/>
                      <wps:spPr>
                        <a:xfrm>
                          <a:off x="0" y="0"/>
                          <a:ext cx="1280161" cy="434340"/>
                        </a:xfrm>
                        <a:prstGeom prst="rect">
                          <a:avLst/>
                        </a:prstGeom>
                        <a:noFill/>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2C17CB" id="Rectangle 3" o:spid="_x0000_s1026" style="position:absolute;margin-left:110.4pt;margin-top:11.1pt;width:100.8pt;height:34.2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" filled="f" strokecolor="black [3213]" strokeweight="1.5pt">
                <v:stroke joinstyle="round"/>
              </v:rect>
            </w:pict>
          </mc:Fallback>
        </mc:AlternateContent>
      </w:r>
    </w:p>
    <w:p w14:paraId="05E519B0" w14:textId="662ACD37" w:rsidR="00E71154" w:rsidRPr="00E71154" w:rsidRDefault="002F7041" w:rsidP="00E71154">
      <w:pPr>
        <w:spacing w:after="160" w:line="259" w:lineRule="auto"/>
        <w:rPr>
          <w:rFonts w:eastAsia="Calibri"/>
          <w:sz w:val="24"/>
          <w:szCs w:val="24"/>
          <w:lang w:val="en-ID"/>
        </w:rPr>
      </w:pPr>
      <w:r>
        <w:rPr>
          <w:rFonts w:eastAsia="Calibri"/>
          <w:noProof/>
          <w:sz w:val="24"/>
          <w:szCs w:val="24"/>
          <w:lang w:val="en-ID"/>
        </w:rPr>
        <mc:AlternateContent>
          <mc:Choice Requires="wps">
            <w:drawing>
              <wp:anchor distT="0" distB="0" distL="114300" distR="114300" simplePos="0" relativeHeight="251900928" behindDoc="0" locked="0" layoutInCell="1" allowOverlap="1" wp14:anchorId="130FA5CD" wp14:editId="79A35FE2">
                <wp:simplePos x="0" y="0"/>
                <wp:positionH relativeFrom="column">
                  <wp:posOffset>5278755</wp:posOffset>
                </wp:positionH>
                <wp:positionV relativeFrom="paragraph">
                  <wp:posOffset>132080</wp:posOffset>
                </wp:positionV>
                <wp:extent cx="0" cy="2346960"/>
                <wp:effectExtent l="0" t="0" r="38100" b="15240"/>
                <wp:wrapNone/>
                <wp:docPr id="17" name="Straight Connector 17"/>
                <wp:cNvGraphicFramePr/>
                <a:graphic xmlns:a="http://schemas.openxmlformats.org/drawingml/2006/main">
                  <a:graphicData uri="http://schemas.microsoft.com/office/word/2010/wordprocessingShape">
                    <wps:wsp>
                      <wps:cNvCnPr/>
                      <wps:spPr>
                        <a:xfrm flipV="1">
                          <a:off x="0" y="0"/>
                          <a:ext cx="0" cy="234696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7B256B" id="Straight Connector 17" o:spid="_x0000_s1026" style="position:absolute;flip:y;z-index:251900928;visibility:visible;mso-wrap-style:square;mso-wrap-distance-left:9pt;mso-wrap-distance-top:0;mso-wrap-distance-right:9pt;mso-wrap-distance-bottom:0;mso-position-horizontal:absolute;mso-position-horizontal-relative:text;mso-position-vertical:absolute;mso-position-vertical-relative:text" from="415.65pt,10.4pt" to="415.65pt,1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" strokecolor="black [3040]" strokeweight="1pt"/>
            </w:pict>
          </mc:Fallback>
        </mc:AlternateContent>
      </w:r>
      <w:r>
        <w:rPr>
          <w:rFonts w:eastAsia="Calibri"/>
          <w:noProof/>
          <w:sz w:val="24"/>
          <w:szCs w:val="24"/>
          <w:lang w:val="en-ID"/>
        </w:rPr>
        <mc:AlternateContent>
          <mc:Choice Requires="wps">
            <w:drawing>
              <wp:anchor distT="0" distB="0" distL="114300" distR="114300" simplePos="0" relativeHeight="251897856" behindDoc="0" locked="0" layoutInCell="1" allowOverlap="1" wp14:anchorId="1D452695" wp14:editId="5713FD07">
                <wp:simplePos x="0" y="0"/>
                <wp:positionH relativeFrom="column">
                  <wp:posOffset>4937760</wp:posOffset>
                </wp:positionH>
                <wp:positionV relativeFrom="paragraph">
                  <wp:posOffset>130175</wp:posOffset>
                </wp:positionV>
                <wp:extent cx="0" cy="1183005"/>
                <wp:effectExtent l="0" t="0" r="38100" b="17145"/>
                <wp:wrapNone/>
                <wp:docPr id="9" name="Straight Connector 9"/>
                <wp:cNvGraphicFramePr/>
                <a:graphic xmlns:a="http://schemas.openxmlformats.org/drawingml/2006/main">
                  <a:graphicData uri="http://schemas.microsoft.com/office/word/2010/wordprocessingShape">
                    <wps:wsp>
                      <wps:cNvCnPr/>
                      <wps:spPr>
                        <a:xfrm flipV="1">
                          <a:off x="0" y="0"/>
                          <a:ext cx="0" cy="118300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4C3E42" id="Straight Connector 9" o:spid="_x0000_s1026" style="position:absolute;flip:y;z-index:251897856;visibility:visible;mso-wrap-style:square;mso-wrap-distance-left:9pt;mso-wrap-distance-top:0;mso-wrap-distance-right:9pt;mso-wrap-distance-bottom:0;mso-position-horizontal:absolute;mso-position-horizontal-relative:text;mso-position-vertical:absolute;mso-position-vertical-relative:text" from="388.8pt,10.25pt" to="388.8pt,1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" strokecolor="black [3040]" strokeweight="1pt"/>
            </w:pict>
          </mc:Fallback>
        </mc:AlternateContent>
      </w:r>
      <w:r>
        <w:rPr>
          <w:rFonts w:eastAsia="Calibri"/>
          <w:noProof/>
          <w:sz w:val="24"/>
          <w:szCs w:val="24"/>
          <w:lang w:val="en-ID"/>
        </w:rPr>
        <mc:AlternateContent>
          <mc:Choice Requires="wps">
            <w:drawing>
              <wp:anchor distT="0" distB="0" distL="114300" distR="114300" simplePos="0" relativeHeight="251895808" behindDoc="0" locked="0" layoutInCell="1" allowOverlap="1" wp14:anchorId="0AF50DDF" wp14:editId="4AA8DD66">
                <wp:simplePos x="0" y="0"/>
                <wp:positionH relativeFrom="column">
                  <wp:posOffset>2910205</wp:posOffset>
                </wp:positionH>
                <wp:positionV relativeFrom="paragraph">
                  <wp:posOffset>99060</wp:posOffset>
                </wp:positionV>
                <wp:extent cx="0" cy="1213485"/>
                <wp:effectExtent l="0" t="0" r="38100" b="24765"/>
                <wp:wrapNone/>
                <wp:docPr id="7" name="Straight Connector 7"/>
                <wp:cNvGraphicFramePr/>
                <a:graphic xmlns:a="http://schemas.openxmlformats.org/drawingml/2006/main">
                  <a:graphicData uri="http://schemas.microsoft.com/office/word/2010/wordprocessingShape">
                    <wps:wsp>
                      <wps:cNvCnPr/>
                      <wps:spPr>
                        <a:xfrm>
                          <a:off x="0" y="0"/>
                          <a:ext cx="0" cy="121348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5150EF" id="Straight Connector 7" o:spid="_x0000_s1026" style="position:absolute;z-index:251895808;visibility:visible;mso-wrap-style:square;mso-wrap-distance-left:9pt;mso-wrap-distance-top:0;mso-wrap-distance-right:9pt;mso-wrap-distance-bottom:0;mso-position-horizontal:absolute;mso-position-horizontal-relative:text;mso-position-vertical:absolute;mso-position-vertical-relative:text" from="229.15pt,7.8pt" to="229.15pt,1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" strokecolor="black [3040]" strokeweight="1pt"/>
            </w:pict>
          </mc:Fallback>
        </mc:AlternateContent>
      </w:r>
      <w:r>
        <w:rPr>
          <w:rFonts w:eastAsia="Calibri"/>
          <w:noProof/>
          <w:sz w:val="24"/>
          <w:szCs w:val="24"/>
          <w:lang w:val="en-ID"/>
        </w:rPr>
        <mc:AlternateContent>
          <mc:Choice Requires="wps">
            <w:drawing>
              <wp:anchor distT="0" distB="0" distL="114300" distR="114300" simplePos="0" relativeHeight="251894784" behindDoc="0" locked="0" layoutInCell="1" allowOverlap="1" wp14:anchorId="35F93376" wp14:editId="4AD5D3E6">
                <wp:simplePos x="0" y="0"/>
                <wp:positionH relativeFrom="column">
                  <wp:posOffset>2682240</wp:posOffset>
                </wp:positionH>
                <wp:positionV relativeFrom="paragraph">
                  <wp:posOffset>116840</wp:posOffset>
                </wp:positionV>
                <wp:extent cx="243839"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43839"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92C0A9" id="Straight Connector 6" o:spid="_x0000_s1026" style="position:absolute;z-index:251894784;visibility:visible;mso-wrap-style:square;mso-wrap-distance-left:9pt;mso-wrap-distance-top:0;mso-wrap-distance-right:9pt;mso-wrap-distance-bottom:0;mso-position-horizontal:absolute;mso-position-horizontal-relative:text;mso-position-vertical:absolute;mso-position-vertical-relative:text" from="211.2pt,9.2pt" to="230.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" strokecolor="black [3040]" strokeweight="1pt"/>
            </w:pict>
          </mc:Fallback>
        </mc:AlternateContent>
      </w:r>
    </w:p>
    <w:p w14:paraId="41171ADA" w14:textId="77777777" w:rsidR="00E71154" w:rsidRPr="00E71154" w:rsidRDefault="00E71154" w:rsidP="00E71154">
      <w:pPr>
        <w:spacing w:after="160" w:line="259" w:lineRule="auto"/>
        <w:rPr>
          <w:rFonts w:eastAsia="Calibri"/>
          <w:sz w:val="24"/>
          <w:szCs w:val="24"/>
          <w:lang w:val="en-ID"/>
        </w:rPr>
      </w:pPr>
    </w:p>
    <w:p w14:paraId="2E6DF397" w14:textId="77777777" w:rsidR="00E71154" w:rsidRPr="00E71154" w:rsidRDefault="00E71154" w:rsidP="00E71154">
      <w:pPr>
        <w:spacing w:after="160" w:line="259" w:lineRule="auto"/>
        <w:rPr>
          <w:rFonts w:eastAsia="Calibri"/>
          <w:sz w:val="24"/>
          <w:szCs w:val="24"/>
          <w:lang w:val="en-ID"/>
        </w:rPr>
      </w:pPr>
    </w:p>
    <w:p w14:paraId="4B26ABE4" w14:textId="6C3D7454" w:rsidR="00E71154" w:rsidRPr="00E71154" w:rsidRDefault="002F7041" w:rsidP="00E71154">
      <w:pPr>
        <w:spacing w:after="160" w:line="259" w:lineRule="auto"/>
        <w:rPr>
          <w:rFonts w:eastAsia="Calibri"/>
          <w:sz w:val="24"/>
          <w:szCs w:val="24"/>
          <w:lang w:val="en-ID"/>
        </w:rPr>
      </w:pPr>
      <w:r>
        <w:rPr>
          <w:rFonts w:eastAsia="Calibri"/>
          <w:sz w:val="24"/>
          <w:szCs w:val="24"/>
          <w:lang w:val="en-ID"/>
        </w:rPr>
        <w:t xml:space="preserve">  </w:t>
      </w:r>
    </w:p>
    <w:p w14:paraId="259D20F9" w14:textId="0CA4B5B4" w:rsidR="00E71154" w:rsidRPr="00E71154" w:rsidRDefault="00A018D0" w:rsidP="00E71154">
      <w:pPr>
        <w:spacing w:after="160" w:line="259" w:lineRule="auto"/>
        <w:rPr>
          <w:rFonts w:eastAsia="Calibri"/>
          <w:sz w:val="24"/>
          <w:szCs w:val="24"/>
          <w:lang w:val="en-ID"/>
        </w:rPr>
      </w:pPr>
      <w:r>
        <w:rPr>
          <w:b/>
          <w:bCs/>
          <w:noProof/>
          <w:sz w:val="24"/>
          <w:szCs w:val="24"/>
        </w:rPr>
        <mc:AlternateContent>
          <mc:Choice Requires="wps">
            <w:drawing>
              <wp:anchor distT="0" distB="0" distL="114300" distR="114300" simplePos="0" relativeHeight="251874304" behindDoc="0" locked="0" layoutInCell="1" allowOverlap="1" wp14:anchorId="6284E1F9" wp14:editId="4B7D5670">
                <wp:simplePos x="0" y="0"/>
                <wp:positionH relativeFrom="column">
                  <wp:posOffset>2623503</wp:posOffset>
                </wp:positionH>
                <wp:positionV relativeFrom="paragraph">
                  <wp:posOffset>200977</wp:posOffset>
                </wp:positionV>
                <wp:extent cx="375920" cy="1209675"/>
                <wp:effectExtent l="2222" t="0" r="26353" b="26352"/>
                <wp:wrapNone/>
                <wp:docPr id="2011142721" name="Rectangle 6"/>
                <wp:cNvGraphicFramePr/>
                <a:graphic xmlns:a="http://schemas.openxmlformats.org/drawingml/2006/main">
                  <a:graphicData uri="http://schemas.microsoft.com/office/word/2010/wordprocessingShape">
                    <wps:wsp>
                      <wps:cNvSpPr/>
                      <wps:spPr>
                        <a:xfrm rot="16200000">
                          <a:off x="0" y="0"/>
                          <a:ext cx="375920" cy="1209675"/>
                        </a:xfrm>
                        <a:prstGeom prst="rect">
                          <a:avLst/>
                        </a:prstGeom>
                        <a:ln w="19050">
                          <a:prstDash val="sysDot"/>
                        </a:ln>
                      </wps:spPr>
                      <wps:style>
                        <a:lnRef idx="2">
                          <a:schemeClr val="dk1"/>
                        </a:lnRef>
                        <a:fillRef idx="1">
                          <a:schemeClr val="lt1"/>
                        </a:fillRef>
                        <a:effectRef idx="0">
                          <a:schemeClr val="dk1"/>
                        </a:effectRef>
                        <a:fontRef idx="minor">
                          <a:schemeClr val="dk1"/>
                        </a:fontRef>
                      </wps:style>
                      <wps:txbx>
                        <w:txbxContent>
                          <w:p w14:paraId="136C4B3D" w14:textId="77777777" w:rsidR="00372AC2" w:rsidRPr="00A03B44" w:rsidRDefault="006F30F7" w:rsidP="002E4F64">
                            <w:pPr>
                              <w:spacing w:after="160" w:line="259" w:lineRule="auto"/>
                              <w:jc w:val="center"/>
                              <w:rPr>
                                <w:rFonts w:eastAsia="Calibri"/>
                                <w:b/>
                                <w:bCs/>
                                <w:sz w:val="24"/>
                                <w:szCs w:val="24"/>
                                <w:lang w:val="id-ID"/>
                              </w:rPr>
                            </w:pPr>
                            <w:r>
                              <w:rPr>
                                <w:rFonts w:eastAsiaTheme="minorHAnsi"/>
                                <w:b/>
                                <w:bCs/>
                                <w:sz w:val="24"/>
                                <w:szCs w:val="24"/>
                                <w:lang w:val="id-ID"/>
                              </w:rPr>
                              <w:t>Umpan Balik</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284E1F9" id="_x0000_s1050" style="position:absolute;margin-left:206.6pt;margin-top:15.8pt;width:29.6pt;height:95.25pt;rotation:-9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" fillcolor="white [3201]" strokecolor="black [3200]" strokeweight="1.5pt">
                <v:stroke dashstyle="1 1"/>
                <v:textbox style="layout-flow:vertical">
                  <w:txbxContent>
                    <w:p w14:paraId="136C4B3D" w14:textId="77777777" w:rsidR="00372AC2" w:rsidRPr="00A03B44" w:rsidRDefault="006F30F7" w:rsidP="002E4F64">
                      <w:pPr>
                        <w:spacing w:after="160" w:line="259" w:lineRule="auto"/>
                        <w:jc w:val="center"/>
                        <w:rPr>
                          <w:rFonts w:eastAsia="Calibri"/>
                          <w:b/>
                          <w:bCs/>
                          <w:sz w:val="24"/>
                          <w:szCs w:val="24"/>
                          <w:lang w:val="id-ID"/>
                        </w:rPr>
                      </w:pPr>
                      <w:r>
                        <w:rPr>
                          <w:rFonts w:eastAsiaTheme="minorHAnsi"/>
                          <w:b/>
                          <w:bCs/>
                          <w:sz w:val="24"/>
                          <w:szCs w:val="24"/>
                          <w:lang w:val="id-ID"/>
                        </w:rPr>
                        <w:t>Umpan Balik</w:t>
                      </w:r>
                    </w:p>
                  </w:txbxContent>
                </v:textbox>
              </v:rect>
            </w:pict>
          </mc:Fallback>
        </mc:AlternateContent>
      </w:r>
      <w:r w:rsidR="002F7041">
        <w:rPr>
          <w:rFonts w:eastAsia="Calibri"/>
          <w:noProof/>
          <w:sz w:val="24"/>
          <w:szCs w:val="24"/>
          <w:lang w:val="en-ID"/>
        </w:rPr>
        <mc:AlternateContent>
          <mc:Choice Requires="wps">
            <w:drawing>
              <wp:anchor distT="0" distB="0" distL="114300" distR="114300" simplePos="0" relativeHeight="251898880" behindDoc="0" locked="0" layoutInCell="1" allowOverlap="1" wp14:anchorId="6113CC8D" wp14:editId="127938A6">
                <wp:simplePos x="0" y="0"/>
                <wp:positionH relativeFrom="column">
                  <wp:posOffset>327660</wp:posOffset>
                </wp:positionH>
                <wp:positionV relativeFrom="paragraph">
                  <wp:posOffset>274955</wp:posOffset>
                </wp:positionV>
                <wp:extent cx="0" cy="1041400"/>
                <wp:effectExtent l="0" t="0" r="38100" b="25400"/>
                <wp:wrapNone/>
                <wp:docPr id="11" name="Straight Connector 11"/>
                <wp:cNvGraphicFramePr/>
                <a:graphic xmlns:a="http://schemas.openxmlformats.org/drawingml/2006/main">
                  <a:graphicData uri="http://schemas.microsoft.com/office/word/2010/wordprocessingShape">
                    <wps:wsp>
                      <wps:cNvCnPr/>
                      <wps:spPr>
                        <a:xfrm flipV="1">
                          <a:off x="0" y="0"/>
                          <a:ext cx="0" cy="10414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5B6617" id="Straight Connector 11" o:spid="_x0000_s1026" style="position:absolute;flip:y;z-index:251898880;visibility:visible;mso-wrap-style:square;mso-wrap-distance-left:9pt;mso-wrap-distance-top:0;mso-wrap-distance-right:9pt;mso-wrap-distance-bottom:0;mso-position-horizontal:absolute;mso-position-horizontal-relative:text;mso-position-vertical:absolute;mso-position-vertical-relative:text" from="25.8pt,21.65pt" to="25.8pt,1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" strokecolor="black [3040]" strokeweight="1pt"/>
            </w:pict>
          </mc:Fallback>
        </mc:AlternateContent>
      </w:r>
      <w:r w:rsidR="002F7041">
        <w:rPr>
          <w:rFonts w:eastAsia="Calibri"/>
          <w:noProof/>
          <w:sz w:val="24"/>
          <w:szCs w:val="24"/>
          <w:lang w:val="en-ID"/>
        </w:rPr>
        <mc:AlternateContent>
          <mc:Choice Requires="wps">
            <w:drawing>
              <wp:anchor distT="0" distB="0" distL="114300" distR="114300" simplePos="0" relativeHeight="251896832" behindDoc="0" locked="0" layoutInCell="1" allowOverlap="1" wp14:anchorId="3DC20327" wp14:editId="23A42230">
                <wp:simplePos x="0" y="0"/>
                <wp:positionH relativeFrom="column">
                  <wp:posOffset>2902585</wp:posOffset>
                </wp:positionH>
                <wp:positionV relativeFrom="paragraph">
                  <wp:posOffset>152400</wp:posOffset>
                </wp:positionV>
                <wp:extent cx="2034541"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2034541"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7B3109" id="Straight Connector 8" o:spid="_x0000_s1026" style="position:absolute;z-index:251896832;visibility:visible;mso-wrap-style:square;mso-wrap-distance-left:9pt;mso-wrap-distance-top:0;mso-wrap-distance-right:9pt;mso-wrap-distance-bottom:0;mso-position-horizontal:absolute;mso-position-horizontal-relative:text;mso-position-vertical:absolute;mso-position-vertical-relative:text" from="228.55pt,12pt" to="388.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" strokecolor="black [3040]" strokeweight="1pt"/>
            </w:pict>
          </mc:Fallback>
        </mc:AlternateContent>
      </w:r>
    </w:p>
    <w:p w14:paraId="1806AD74" w14:textId="7D0F5AEE" w:rsidR="00E71154" w:rsidRPr="00E71154" w:rsidRDefault="00E71154" w:rsidP="00E71154">
      <w:pPr>
        <w:spacing w:after="160" w:line="259" w:lineRule="auto"/>
        <w:rPr>
          <w:rFonts w:eastAsia="Calibri"/>
          <w:sz w:val="24"/>
          <w:szCs w:val="24"/>
          <w:lang w:val="en-ID"/>
        </w:rPr>
      </w:pPr>
    </w:p>
    <w:p w14:paraId="5338E912" w14:textId="77777777" w:rsidR="00E71154" w:rsidRPr="00E71154" w:rsidRDefault="00E71154" w:rsidP="00E71154">
      <w:pPr>
        <w:spacing w:after="160" w:line="259" w:lineRule="auto"/>
        <w:rPr>
          <w:rFonts w:eastAsia="Calibri"/>
          <w:sz w:val="24"/>
          <w:szCs w:val="24"/>
          <w:lang w:val="en-ID"/>
        </w:rPr>
      </w:pPr>
    </w:p>
    <w:p w14:paraId="49523EA4" w14:textId="63D4C832" w:rsidR="00E71154" w:rsidRPr="00E71154" w:rsidRDefault="00E71154" w:rsidP="00E71154">
      <w:pPr>
        <w:spacing w:after="160" w:line="259" w:lineRule="auto"/>
        <w:rPr>
          <w:rFonts w:eastAsia="Calibri"/>
          <w:sz w:val="24"/>
          <w:szCs w:val="24"/>
          <w:lang w:val="en-ID"/>
        </w:rPr>
      </w:pPr>
    </w:p>
    <w:p w14:paraId="7339F104" w14:textId="4EA172C9" w:rsidR="00E71154" w:rsidRPr="00E71154" w:rsidRDefault="002F7041" w:rsidP="00E71154">
      <w:pPr>
        <w:spacing w:after="160" w:line="259" w:lineRule="auto"/>
        <w:rPr>
          <w:rFonts w:eastAsia="Calibri"/>
          <w:sz w:val="24"/>
          <w:szCs w:val="24"/>
          <w:lang w:val="en-ID"/>
        </w:rPr>
      </w:pPr>
      <w:r>
        <w:rPr>
          <w:rFonts w:eastAsia="Calibri"/>
          <w:noProof/>
          <w:sz w:val="24"/>
          <w:szCs w:val="24"/>
          <w:lang w:val="en-ID"/>
        </w:rPr>
        <mc:AlternateContent>
          <mc:Choice Requires="wps">
            <w:drawing>
              <wp:anchor distT="0" distB="0" distL="114300" distR="114300" simplePos="0" relativeHeight="251899904" behindDoc="0" locked="0" layoutInCell="1" allowOverlap="1" wp14:anchorId="1EAD1418" wp14:editId="3151FAA7">
                <wp:simplePos x="0" y="0"/>
                <wp:positionH relativeFrom="column">
                  <wp:posOffset>327659</wp:posOffset>
                </wp:positionH>
                <wp:positionV relativeFrom="paragraph">
                  <wp:posOffset>151130</wp:posOffset>
                </wp:positionV>
                <wp:extent cx="4951095"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495109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D05F94" id="Straight Connector 12" o:spid="_x0000_s1026" style="position:absolute;z-index:251899904;visibility:visible;mso-wrap-style:square;mso-wrap-distance-left:9pt;mso-wrap-distance-top:0;mso-wrap-distance-right:9pt;mso-wrap-distance-bottom:0;mso-position-horizontal:absolute;mso-position-horizontal-relative:text;mso-position-vertical:absolute;mso-position-vertical-relative:text" from="25.8pt,11.9pt" to="415.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" strokecolor="black [3040]" strokeweight="1pt"/>
            </w:pict>
          </mc:Fallback>
        </mc:AlternateContent>
      </w:r>
    </w:p>
    <w:p w14:paraId="10E025AF" w14:textId="77777777" w:rsidR="00E71154" w:rsidRPr="00E71154" w:rsidRDefault="00E71154" w:rsidP="00E71154">
      <w:pPr>
        <w:spacing w:after="160" w:line="259" w:lineRule="auto"/>
        <w:rPr>
          <w:rFonts w:eastAsia="Calibri"/>
          <w:sz w:val="24"/>
          <w:szCs w:val="24"/>
          <w:lang w:val="en-ID"/>
        </w:rPr>
      </w:pPr>
    </w:p>
    <w:p w14:paraId="02126E8A" w14:textId="77777777" w:rsidR="00E71154" w:rsidRPr="00E71154" w:rsidRDefault="00E71154" w:rsidP="00E71154">
      <w:pPr>
        <w:spacing w:after="160" w:line="259" w:lineRule="auto"/>
        <w:rPr>
          <w:rFonts w:eastAsia="Calibri"/>
          <w:sz w:val="24"/>
          <w:szCs w:val="24"/>
          <w:lang w:val="en-ID"/>
        </w:rPr>
      </w:pPr>
    </w:p>
    <w:p w14:paraId="18274DF2" w14:textId="77777777" w:rsidR="00E71154" w:rsidRPr="00E71154" w:rsidRDefault="00E71154" w:rsidP="00E71154">
      <w:pPr>
        <w:spacing w:after="160" w:line="259" w:lineRule="auto"/>
        <w:rPr>
          <w:rFonts w:eastAsia="Calibri"/>
          <w:sz w:val="24"/>
          <w:szCs w:val="24"/>
          <w:lang w:val="en-ID"/>
        </w:rPr>
      </w:pPr>
    </w:p>
    <w:p w14:paraId="36E5FE08" w14:textId="77777777" w:rsidR="00E71154" w:rsidRDefault="00E71154" w:rsidP="00E71154">
      <w:pPr>
        <w:spacing w:after="160" w:line="259" w:lineRule="auto"/>
        <w:rPr>
          <w:rFonts w:eastAsia="Calibri"/>
          <w:b/>
          <w:bCs/>
          <w:sz w:val="24"/>
          <w:szCs w:val="24"/>
          <w:lang w:val="en-ID"/>
        </w:rPr>
      </w:pPr>
    </w:p>
    <w:p w14:paraId="304F3D78" w14:textId="77777777" w:rsidR="00E71154" w:rsidRDefault="006F30F7" w:rsidP="00E71154">
      <w:pPr>
        <w:spacing w:after="160" w:line="259" w:lineRule="auto"/>
        <w:jc w:val="right"/>
        <w:rPr>
          <w:rFonts w:eastAsia="Calibri"/>
          <w:sz w:val="24"/>
          <w:szCs w:val="24"/>
          <w:lang w:val="en-ID"/>
        </w:rPr>
      </w:pPr>
      <w:r w:rsidRPr="004E4030">
        <w:rPr>
          <w:b/>
          <w:bCs/>
          <w:noProof/>
          <w:sz w:val="24"/>
          <w:szCs w:val="24"/>
        </w:rPr>
        <mc:AlternateContent>
          <mc:Choice Requires="wps">
            <w:drawing>
              <wp:anchor distT="45720" distB="45720" distL="114300" distR="114300" simplePos="0" relativeHeight="251732992" behindDoc="0" locked="0" layoutInCell="1" allowOverlap="1" wp14:anchorId="596E45FC" wp14:editId="767FB4D4">
                <wp:simplePos x="0" y="0"/>
                <wp:positionH relativeFrom="margin">
                  <wp:posOffset>198120</wp:posOffset>
                </wp:positionH>
                <wp:positionV relativeFrom="paragraph">
                  <wp:posOffset>290195</wp:posOffset>
                </wp:positionV>
                <wp:extent cx="990600" cy="292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921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74CE12" w14:textId="77777777" w:rsidR="00372AC2" w:rsidRDefault="006F30F7">
                            <w:pPr>
                              <w:spacing w:after="160" w:line="259" w:lineRule="auto"/>
                              <w:rPr>
                                <w:rFonts w:ascii="Calibri" w:eastAsia="Calibri" w:hAnsi="Calibri"/>
                                <w:sz w:val="22"/>
                                <w:szCs w:val="22"/>
                                <w:lang w:val="en-ID"/>
                              </w:rPr>
                            </w:pPr>
                            <w:r w:rsidRPr="004E4030">
                              <w:rPr>
                                <w:rFonts w:eastAsiaTheme="minorHAnsi"/>
                                <w:sz w:val="24"/>
                                <w:szCs w:val="24"/>
                                <w:lang w:val="en-ID"/>
                              </w:rPr>
                              <w:t>Keterangan</w:t>
                            </w:r>
                            <w:r w:rsidRPr="004E4030">
                              <w:rPr>
                                <w:rFonts w:asciiTheme="minorHAnsi" w:eastAsiaTheme="minorHAnsi" w:hAnsiTheme="minorHAnsi" w:cstheme="minorBidi"/>
                                <w:sz w:val="24"/>
                                <w:szCs w:val="24"/>
                                <w:lang w:val="en-ID"/>
                              </w:rPr>
                              <w:t xml:space="preserve"> </w:t>
                            </w:r>
                            <w:r>
                              <w:rPr>
                                <w:rFonts w:asciiTheme="minorHAnsi" w:eastAsiaTheme="minorHAnsi" w:hAnsiTheme="minorHAnsi" w:cstheme="minorBidi"/>
                                <w:sz w:val="22"/>
                                <w:szCs w:val="22"/>
                                <w:lang w:val="en-ID"/>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596E45FC" id="_x0000_s1051" type="#_x0000_t202" style="position:absolute;left:0;text-align:left;margin-left:15.6pt;margin-top:22.85pt;width:78pt;height:23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" filled="f" stroked="f">
                <v:textbox>
                  <w:txbxContent>
                    <w:p w14:paraId="5C74CE12" w14:textId="77777777" w:rsidR="00372AC2" w:rsidRDefault="006F30F7">
                      <w:pPr>
                        <w:spacing w:after="160" w:line="259" w:lineRule="auto"/>
                        <w:rPr>
                          <w:rFonts w:ascii="Calibri" w:eastAsia="Calibri" w:hAnsi="Calibri"/>
                          <w:sz w:val="22"/>
                          <w:szCs w:val="22"/>
                          <w:lang w:val="en-ID"/>
                        </w:rPr>
                      </w:pPr>
                      <w:r w:rsidRPr="004E4030">
                        <w:rPr>
                          <w:rFonts w:eastAsiaTheme="minorHAnsi"/>
                          <w:sz w:val="24"/>
                          <w:szCs w:val="24"/>
                          <w:lang w:val="en-ID"/>
                        </w:rPr>
                        <w:t>Keterangan</w:t>
                      </w:r>
                      <w:r w:rsidRPr="004E4030">
                        <w:rPr>
                          <w:rFonts w:asciiTheme="minorHAnsi" w:eastAsiaTheme="minorHAnsi" w:hAnsiTheme="minorHAnsi" w:cstheme="minorBidi"/>
                          <w:sz w:val="24"/>
                          <w:szCs w:val="24"/>
                          <w:lang w:val="en-ID"/>
                        </w:rPr>
                        <w:t xml:space="preserve"> </w:t>
                      </w:r>
                      <w:r>
                        <w:rPr>
                          <w:rFonts w:asciiTheme="minorHAnsi" w:eastAsiaTheme="minorHAnsi" w:hAnsiTheme="minorHAnsi" w:cstheme="minorBidi"/>
                          <w:sz w:val="22"/>
                          <w:szCs w:val="22"/>
                          <w:lang w:val="en-ID"/>
                        </w:rPr>
                        <w:t>:</w:t>
                      </w:r>
                    </w:p>
                  </w:txbxContent>
                </v:textbox>
                <w10:wrap type="square" anchorx="margin"/>
              </v:shape>
            </w:pict>
          </mc:Fallback>
        </mc:AlternateContent>
      </w:r>
      <w:r w:rsidR="00550B33">
        <w:rPr>
          <w:rFonts w:eastAsia="Calibri"/>
          <w:sz w:val="24"/>
          <w:szCs w:val="24"/>
          <w:lang w:val="en-ID"/>
        </w:rPr>
        <w:t xml:space="preserve"> </w:t>
      </w:r>
    </w:p>
    <w:p w14:paraId="6AF5DFC9" w14:textId="77777777" w:rsidR="00E71154" w:rsidRDefault="006F30F7" w:rsidP="00E71154">
      <w:pPr>
        <w:spacing w:after="160" w:line="259" w:lineRule="auto"/>
        <w:jc w:val="right"/>
        <w:rPr>
          <w:rFonts w:eastAsia="Calibri"/>
          <w:sz w:val="24"/>
          <w:szCs w:val="24"/>
          <w:lang w:val="en-ID"/>
        </w:rPr>
      </w:pPr>
      <w:r>
        <w:rPr>
          <w:b/>
          <w:bCs/>
          <w:noProof/>
          <w:sz w:val="24"/>
          <w:szCs w:val="24"/>
        </w:rPr>
        <mc:AlternateContent>
          <mc:Choice Requires="wps">
            <w:drawing>
              <wp:anchor distT="0" distB="0" distL="114300" distR="114300" simplePos="0" relativeHeight="251730944" behindDoc="0" locked="0" layoutInCell="1" allowOverlap="1" wp14:anchorId="1C491284" wp14:editId="3A582234">
                <wp:simplePos x="0" y="0"/>
                <wp:positionH relativeFrom="margin">
                  <wp:align>center</wp:align>
                </wp:positionH>
                <wp:positionV relativeFrom="paragraph">
                  <wp:posOffset>7620</wp:posOffset>
                </wp:positionV>
                <wp:extent cx="4695825" cy="8001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4695825" cy="800100"/>
                        </a:xfrm>
                        <a:prstGeom prst="rect">
                          <a:avLst/>
                        </a:prstGeom>
                        <a:noFill/>
                        <a:ln w="9525">
                          <a:solidFill>
                            <a:schemeClr val="dk1"/>
                          </a:solidFill>
                          <a:prstDash val="solid"/>
                          <a:round/>
                          <a:headEnd/>
                          <a:tailEn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5" o:spid="_x0000_s1095" style="width:369.75pt;height:63pt;margin-top:0.6pt;margin-left:0;mso-height-percent:0;mso-height-relative:margin;mso-position-horizontal:center;mso-position-horizontal-relative:margin;mso-width-percent:0;mso-width-relative:margin;mso-wrap-distance-bottom:0;mso-wrap-distance-left:9pt;mso-wrap-distance-right:9pt;mso-wrap-distance-top:0;position:absolute;v-text-anchor:middle;z-index:251729920" filled="f" fillcolor="this" stroked="t" strokecolor="black" strokeweight="0.75pt">
                <v:stroke joinstyle="round"/>
                <w10:wrap anchorx="margin"/>
              </v:rect>
            </w:pict>
          </mc:Fallback>
        </mc:AlternateContent>
      </w:r>
      <w:r w:rsidR="002E4F64" w:rsidRPr="004E4030">
        <w:rPr>
          <w:b/>
          <w:bCs/>
          <w:noProof/>
          <w:sz w:val="24"/>
          <w:szCs w:val="24"/>
        </w:rPr>
        <mc:AlternateContent>
          <mc:Choice Requires="wps">
            <w:drawing>
              <wp:anchor distT="45720" distB="45720" distL="114300" distR="114300" simplePos="0" relativeHeight="251747328" behindDoc="0" locked="0" layoutInCell="1" allowOverlap="1" wp14:anchorId="6224ECF8" wp14:editId="3DA3DC42">
                <wp:simplePos x="0" y="0"/>
                <wp:positionH relativeFrom="column">
                  <wp:posOffset>3241040</wp:posOffset>
                </wp:positionH>
                <wp:positionV relativeFrom="paragraph">
                  <wp:posOffset>184785</wp:posOffset>
                </wp:positionV>
                <wp:extent cx="1066800" cy="279400"/>
                <wp:effectExtent l="0" t="0" r="0" b="635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79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EA6E2F" w14:textId="77777777" w:rsidR="00372AC2" w:rsidRPr="004E4030" w:rsidRDefault="006F30F7" w:rsidP="004E4030">
                            <w:pPr>
                              <w:spacing w:after="160" w:line="259" w:lineRule="auto"/>
                              <w:rPr>
                                <w:rFonts w:ascii="Calibri" w:eastAsia="Calibri" w:hAnsi="Calibri"/>
                                <w:sz w:val="24"/>
                                <w:szCs w:val="24"/>
                                <w:lang w:val="en-ID"/>
                              </w:rPr>
                            </w:pPr>
                            <w:r w:rsidRPr="004E4030">
                              <w:rPr>
                                <w:rFonts w:asciiTheme="minorHAnsi" w:eastAsiaTheme="minorHAnsi" w:hAnsiTheme="minorHAnsi" w:cstheme="minorBidi"/>
                                <w:sz w:val="24"/>
                                <w:szCs w:val="24"/>
                                <w:lang w:val="en-ID"/>
                              </w:rPr>
                              <w:t xml:space="preserve">: </w:t>
                            </w:r>
                            <w:r>
                              <w:rPr>
                                <w:rFonts w:eastAsiaTheme="minorHAnsi"/>
                                <w:sz w:val="24"/>
                                <w:szCs w:val="24"/>
                                <w:lang w:val="en-ID"/>
                              </w:rPr>
                              <w:t>berpengaruh</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224ECF8" id="_x0000_s1052" type="#_x0000_t202" style="position:absolute;left:0;text-align:left;margin-left:255.2pt;margin-top:14.55pt;width:84pt;height:22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" filled="f" stroked="f">
                <v:textbox>
                  <w:txbxContent>
                    <w:p w14:paraId="44EA6E2F" w14:textId="77777777" w:rsidR="00372AC2" w:rsidRPr="004E4030" w:rsidRDefault="006F30F7" w:rsidP="004E4030">
                      <w:pPr>
                        <w:spacing w:after="160" w:line="259" w:lineRule="auto"/>
                        <w:rPr>
                          <w:rFonts w:ascii="Calibri" w:eastAsia="Calibri" w:hAnsi="Calibri"/>
                          <w:sz w:val="24"/>
                          <w:szCs w:val="24"/>
                          <w:lang w:val="en-ID"/>
                        </w:rPr>
                      </w:pPr>
                      <w:r w:rsidRPr="004E4030">
                        <w:rPr>
                          <w:rFonts w:asciiTheme="minorHAnsi" w:eastAsiaTheme="minorHAnsi" w:hAnsiTheme="minorHAnsi" w:cstheme="minorBidi"/>
                          <w:sz w:val="24"/>
                          <w:szCs w:val="24"/>
                          <w:lang w:val="en-ID"/>
                        </w:rPr>
                        <w:t xml:space="preserve">: </w:t>
                      </w:r>
                      <w:r>
                        <w:rPr>
                          <w:rFonts w:eastAsiaTheme="minorHAnsi"/>
                          <w:sz w:val="24"/>
                          <w:szCs w:val="24"/>
                          <w:lang w:val="en-ID"/>
                        </w:rPr>
                        <w:t>berpengaruh</w:t>
                      </w:r>
                    </w:p>
                  </w:txbxContent>
                </v:textbox>
                <w10:wrap type="square"/>
              </v:shape>
            </w:pict>
          </mc:Fallback>
        </mc:AlternateContent>
      </w:r>
      <w:r w:rsidR="00F340DD">
        <w:rPr>
          <w:b/>
          <w:bCs/>
          <w:noProof/>
          <w:sz w:val="24"/>
          <w:szCs w:val="24"/>
        </w:rPr>
        <mc:AlternateContent>
          <mc:Choice Requires="wps">
            <w:drawing>
              <wp:anchor distT="0" distB="0" distL="114300" distR="114300" simplePos="0" relativeHeight="251735040" behindDoc="0" locked="0" layoutInCell="1" allowOverlap="1" wp14:anchorId="5245949C" wp14:editId="52630D32">
                <wp:simplePos x="0" y="0"/>
                <wp:positionH relativeFrom="column">
                  <wp:posOffset>306070</wp:posOffset>
                </wp:positionH>
                <wp:positionV relativeFrom="paragraph">
                  <wp:posOffset>286385</wp:posOffset>
                </wp:positionV>
                <wp:extent cx="317500" cy="168910"/>
                <wp:effectExtent l="19050" t="19050" r="25400" b="21590"/>
                <wp:wrapNone/>
                <wp:docPr id="26" name="Rectangle 26"/>
                <wp:cNvGraphicFramePr/>
                <a:graphic xmlns:a="http://schemas.openxmlformats.org/drawingml/2006/main">
                  <a:graphicData uri="http://schemas.microsoft.com/office/word/2010/wordprocessingShape">
                    <wps:wsp>
                      <wps:cNvSpPr/>
                      <wps:spPr>
                        <a:xfrm>
                          <a:off x="0" y="0"/>
                          <a:ext cx="317500" cy="16891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28D83A0A" w14:textId="77777777" w:rsidR="00372AC2" w:rsidRPr="00C54D1B" w:rsidRDefault="00372AC2" w:rsidP="004E4030">
                            <w:pPr>
                              <w:spacing w:after="160" w:line="259" w:lineRule="auto"/>
                              <w:rPr>
                                <w:rFonts w:eastAsia="Calibri"/>
                                <w:b/>
                                <w:bCs/>
                                <w:sz w:val="24"/>
                                <w:szCs w:val="24"/>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245949C" id="Rectangle 26" o:spid="_x0000_s1053" style="position:absolute;left:0;text-align:left;margin-left:24.1pt;margin-top:22.55pt;width:25pt;height:13.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" fillcolor="white [3201]" strokecolor="black [3200]" strokeweight="2.25pt">
                <v:textbox>
                  <w:txbxContent>
                    <w:p w14:paraId="28D83A0A" w14:textId="77777777" w:rsidR="00372AC2" w:rsidRPr="00C54D1B" w:rsidRDefault="00372AC2" w:rsidP="004E4030">
                      <w:pPr>
                        <w:spacing w:after="160" w:line="259" w:lineRule="auto"/>
                        <w:rPr>
                          <w:rFonts w:eastAsia="Calibri"/>
                          <w:b/>
                          <w:bCs/>
                          <w:sz w:val="24"/>
                          <w:szCs w:val="24"/>
                          <w:lang w:val="en-ID"/>
                        </w:rPr>
                      </w:pPr>
                    </w:p>
                  </w:txbxContent>
                </v:textbox>
              </v:rect>
            </w:pict>
          </mc:Fallback>
        </mc:AlternateContent>
      </w:r>
      <w:r w:rsidR="00F340DD" w:rsidRPr="004E4030">
        <w:rPr>
          <w:b/>
          <w:bCs/>
          <w:noProof/>
          <w:sz w:val="24"/>
          <w:szCs w:val="24"/>
        </w:rPr>
        <mc:AlternateContent>
          <mc:Choice Requires="wps">
            <w:drawing>
              <wp:anchor distT="45720" distB="45720" distL="114300" distR="114300" simplePos="0" relativeHeight="251743232" behindDoc="0" locked="0" layoutInCell="1" allowOverlap="1" wp14:anchorId="3CFE1FEA" wp14:editId="7C1B2B4C">
                <wp:simplePos x="0" y="0"/>
                <wp:positionH relativeFrom="column">
                  <wp:posOffset>624840</wp:posOffset>
                </wp:positionH>
                <wp:positionV relativeFrom="paragraph">
                  <wp:posOffset>223520</wp:posOffset>
                </wp:positionV>
                <wp:extent cx="715010" cy="279400"/>
                <wp:effectExtent l="0" t="0" r="0" b="63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279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A53DBF2" w14:textId="77777777" w:rsidR="00372AC2" w:rsidRPr="004E4030" w:rsidRDefault="006F30F7">
                            <w:pPr>
                              <w:spacing w:after="160" w:line="259" w:lineRule="auto"/>
                              <w:rPr>
                                <w:rFonts w:ascii="Calibri" w:eastAsia="Calibri" w:hAnsi="Calibri"/>
                                <w:sz w:val="24"/>
                                <w:szCs w:val="24"/>
                                <w:lang w:val="en-ID"/>
                              </w:rPr>
                            </w:pPr>
                            <w:r w:rsidRPr="004E4030">
                              <w:rPr>
                                <w:rFonts w:asciiTheme="minorHAnsi" w:eastAsiaTheme="minorHAnsi" w:hAnsiTheme="minorHAnsi" w:cstheme="minorBidi"/>
                                <w:sz w:val="24"/>
                                <w:szCs w:val="24"/>
                                <w:lang w:val="en-ID"/>
                              </w:rPr>
                              <w:t xml:space="preserve">: </w:t>
                            </w:r>
                            <w:r>
                              <w:rPr>
                                <w:rFonts w:eastAsiaTheme="minorHAnsi"/>
                                <w:sz w:val="24"/>
                                <w:szCs w:val="24"/>
                                <w:lang w:val="en-ID"/>
                              </w:rPr>
                              <w:t>d</w:t>
                            </w:r>
                            <w:r w:rsidRPr="004E4030">
                              <w:rPr>
                                <w:rFonts w:eastAsiaTheme="minorHAnsi"/>
                                <w:sz w:val="24"/>
                                <w:szCs w:val="24"/>
                                <w:lang w:val="en-ID"/>
                              </w:rPr>
                              <w:t>iteliti</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3CFE1FEA" id="_x0000_s1054" type="#_x0000_t202" style="position:absolute;left:0;text-align:left;margin-left:49.2pt;margin-top:17.6pt;width:56.3pt;height:22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" filled="f" stroked="f">
                <v:textbox>
                  <w:txbxContent>
                    <w:p w14:paraId="0A53DBF2" w14:textId="77777777" w:rsidR="00372AC2" w:rsidRPr="004E4030" w:rsidRDefault="006F30F7">
                      <w:pPr>
                        <w:spacing w:after="160" w:line="259" w:lineRule="auto"/>
                        <w:rPr>
                          <w:rFonts w:ascii="Calibri" w:eastAsia="Calibri" w:hAnsi="Calibri"/>
                          <w:sz w:val="24"/>
                          <w:szCs w:val="24"/>
                          <w:lang w:val="en-ID"/>
                        </w:rPr>
                      </w:pPr>
                      <w:r w:rsidRPr="004E4030">
                        <w:rPr>
                          <w:rFonts w:asciiTheme="minorHAnsi" w:eastAsiaTheme="minorHAnsi" w:hAnsiTheme="minorHAnsi" w:cstheme="minorBidi"/>
                          <w:sz w:val="24"/>
                          <w:szCs w:val="24"/>
                          <w:lang w:val="en-ID"/>
                        </w:rPr>
                        <w:t xml:space="preserve">: </w:t>
                      </w:r>
                      <w:r>
                        <w:rPr>
                          <w:rFonts w:eastAsiaTheme="minorHAnsi"/>
                          <w:sz w:val="24"/>
                          <w:szCs w:val="24"/>
                          <w:lang w:val="en-ID"/>
                        </w:rPr>
                        <w:t>d</w:t>
                      </w:r>
                      <w:r w:rsidRPr="004E4030">
                        <w:rPr>
                          <w:rFonts w:eastAsiaTheme="minorHAnsi"/>
                          <w:sz w:val="24"/>
                          <w:szCs w:val="24"/>
                          <w:lang w:val="en-ID"/>
                        </w:rPr>
                        <w:t>iteliti</w:t>
                      </w:r>
                    </w:p>
                  </w:txbxContent>
                </v:textbox>
                <w10:wrap type="square"/>
              </v:shape>
            </w:pict>
          </mc:Fallback>
        </mc:AlternateContent>
      </w:r>
      <w:r w:rsidR="00016674">
        <w:rPr>
          <w:rFonts w:eastAsia="Calibri"/>
          <w:sz w:val="24"/>
          <w:szCs w:val="24"/>
          <w:lang w:val="en-ID"/>
        </w:rPr>
        <w:t xml:space="preserve"> </w:t>
      </w:r>
    </w:p>
    <w:p w14:paraId="75970EE3" w14:textId="77777777" w:rsidR="00F340DD" w:rsidRDefault="006F30F7" w:rsidP="00C05D4A">
      <w:pPr>
        <w:pStyle w:val="Caption"/>
      </w:pPr>
      <w:bookmarkStart w:id="68" w:name="_Toc166065372"/>
      <w:r w:rsidRPr="004E4030">
        <w:rPr>
          <w:noProof/>
        </w:rPr>
        <mc:AlternateContent>
          <mc:Choice Requires="wps">
            <w:drawing>
              <wp:anchor distT="45720" distB="45720" distL="114300" distR="114300" simplePos="0" relativeHeight="251749376" behindDoc="0" locked="0" layoutInCell="1" allowOverlap="1" wp14:anchorId="3958F3E7" wp14:editId="2491B0F9">
                <wp:simplePos x="0" y="0"/>
                <wp:positionH relativeFrom="column">
                  <wp:posOffset>3239135</wp:posOffset>
                </wp:positionH>
                <wp:positionV relativeFrom="paragraph">
                  <wp:posOffset>154305</wp:posOffset>
                </wp:positionV>
                <wp:extent cx="1066800" cy="279400"/>
                <wp:effectExtent l="0" t="0" r="0" b="63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79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7D4E5E" w14:textId="77777777" w:rsidR="00372AC2" w:rsidRPr="004E4030" w:rsidRDefault="006F30F7" w:rsidP="004E4030">
                            <w:pPr>
                              <w:spacing w:after="160" w:line="259" w:lineRule="auto"/>
                              <w:rPr>
                                <w:rFonts w:ascii="Calibri" w:eastAsia="Calibri" w:hAnsi="Calibri"/>
                                <w:sz w:val="24"/>
                                <w:szCs w:val="24"/>
                                <w:lang w:val="en-ID"/>
                              </w:rPr>
                            </w:pPr>
                            <w:r w:rsidRPr="004E4030">
                              <w:rPr>
                                <w:rFonts w:asciiTheme="minorHAnsi" w:eastAsiaTheme="minorHAnsi" w:hAnsiTheme="minorHAnsi" w:cstheme="minorBidi"/>
                                <w:sz w:val="24"/>
                                <w:szCs w:val="24"/>
                                <w:lang w:val="en-ID"/>
                              </w:rPr>
                              <w:t xml:space="preserve">: </w:t>
                            </w:r>
                            <w:r>
                              <w:rPr>
                                <w:rFonts w:eastAsiaTheme="minorHAnsi"/>
                                <w:sz w:val="24"/>
                                <w:szCs w:val="24"/>
                                <w:lang w:val="en-ID"/>
                              </w:rPr>
                              <w:t>berhubungan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3958F3E7" id="_x0000_s1055" type="#_x0000_t202" style="position:absolute;margin-left:255.05pt;margin-top:12.15pt;width:84pt;height:22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" filled="f" stroked="f">
                <v:textbox>
                  <w:txbxContent>
                    <w:p w14:paraId="287D4E5E" w14:textId="77777777" w:rsidR="00372AC2" w:rsidRPr="004E4030" w:rsidRDefault="006F30F7" w:rsidP="004E4030">
                      <w:pPr>
                        <w:spacing w:after="160" w:line="259" w:lineRule="auto"/>
                        <w:rPr>
                          <w:rFonts w:ascii="Calibri" w:eastAsia="Calibri" w:hAnsi="Calibri"/>
                          <w:sz w:val="24"/>
                          <w:szCs w:val="24"/>
                          <w:lang w:val="en-ID"/>
                        </w:rPr>
                      </w:pPr>
                      <w:r w:rsidRPr="004E4030">
                        <w:rPr>
                          <w:rFonts w:asciiTheme="minorHAnsi" w:eastAsiaTheme="minorHAnsi" w:hAnsiTheme="minorHAnsi" w:cstheme="minorBidi"/>
                          <w:sz w:val="24"/>
                          <w:szCs w:val="24"/>
                          <w:lang w:val="en-ID"/>
                        </w:rPr>
                        <w:t xml:space="preserve">: </w:t>
                      </w:r>
                      <w:r>
                        <w:rPr>
                          <w:rFonts w:eastAsiaTheme="minorHAnsi"/>
                          <w:sz w:val="24"/>
                          <w:szCs w:val="24"/>
                          <w:lang w:val="en-ID"/>
                        </w:rPr>
                        <w:t>berhubungan</w:t>
                      </w:r>
                    </w:p>
                  </w:txbxContent>
                </v:textbox>
                <w10:wrap type="square"/>
              </v:shape>
            </w:pict>
          </mc:Fallback>
        </mc:AlternateContent>
      </w:r>
      <w:r>
        <w:rPr>
          <w:noProof/>
        </w:rPr>
        <mc:AlternateContent>
          <mc:Choice Requires="wps">
            <w:drawing>
              <wp:anchor distT="0" distB="0" distL="114300" distR="114300" simplePos="0" relativeHeight="251739136" behindDoc="0" locked="0" layoutInCell="1" allowOverlap="1" wp14:anchorId="043F01F3" wp14:editId="003A7151">
                <wp:simplePos x="0" y="0"/>
                <wp:positionH relativeFrom="column">
                  <wp:posOffset>2835275</wp:posOffset>
                </wp:positionH>
                <wp:positionV relativeFrom="paragraph">
                  <wp:posOffset>48260</wp:posOffset>
                </wp:positionV>
                <wp:extent cx="416560"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4165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 o:spid="_x0000_s1100" style="mso-wrap-distance-bottom:0;mso-wrap-distance-left:9pt;mso-wrap-distance-right:9pt;mso-wrap-distance-top:0;position:absolute;v-text-anchor:top;z-index:251738112" from="223.25pt,3.8pt" to="256.05pt,3.8pt" fillcolor="this" stroked="t" strokecolor="black" strokeweight="0.75pt"/>
            </w:pict>
          </mc:Fallback>
        </mc:AlternateContent>
      </w:r>
      <w:r w:rsidR="00F340DD">
        <w:rPr>
          <w:noProof/>
        </w:rPr>
        <mc:AlternateContent>
          <mc:Choice Requires="wps">
            <w:drawing>
              <wp:anchor distT="0" distB="0" distL="114300" distR="114300" simplePos="0" relativeHeight="251737088" behindDoc="0" locked="0" layoutInCell="1" allowOverlap="1" wp14:anchorId="5D19E014" wp14:editId="3C5CAADE">
                <wp:simplePos x="0" y="0"/>
                <wp:positionH relativeFrom="column">
                  <wp:posOffset>302895</wp:posOffset>
                </wp:positionH>
                <wp:positionV relativeFrom="paragraph">
                  <wp:posOffset>269875</wp:posOffset>
                </wp:positionV>
                <wp:extent cx="314960" cy="172720"/>
                <wp:effectExtent l="0" t="0" r="27940" b="17780"/>
                <wp:wrapNone/>
                <wp:docPr id="27" name="Rectangle 27"/>
                <wp:cNvGraphicFramePr/>
                <a:graphic xmlns:a="http://schemas.openxmlformats.org/drawingml/2006/main">
                  <a:graphicData uri="http://schemas.microsoft.com/office/word/2010/wordprocessingShape">
                    <wps:wsp>
                      <wps:cNvSpPr/>
                      <wps:spPr>
                        <a:xfrm>
                          <a:off x="0" y="0"/>
                          <a:ext cx="314960" cy="172720"/>
                        </a:xfrm>
                        <a:prstGeom prst="rect">
                          <a:avLst/>
                        </a:prstGeom>
                        <a:ln w="19050">
                          <a:prstDash val="sysDot"/>
                        </a:ln>
                      </wps:spPr>
                      <wps:style>
                        <a:lnRef idx="2">
                          <a:schemeClr val="dk1"/>
                        </a:lnRef>
                        <a:fillRef idx="1">
                          <a:schemeClr val="lt1"/>
                        </a:fillRef>
                        <a:effectRef idx="0">
                          <a:schemeClr val="dk1"/>
                        </a:effectRef>
                        <a:fontRef idx="minor">
                          <a:schemeClr val="dk1"/>
                        </a:fontRef>
                      </wps:style>
                      <wps:txbx>
                        <w:txbxContent>
                          <w:p w14:paraId="6E127EC2" w14:textId="77777777" w:rsidR="00372AC2" w:rsidRPr="004D67BE" w:rsidRDefault="00372AC2" w:rsidP="004E4030">
                            <w:pPr>
                              <w:spacing w:after="160" w:line="259" w:lineRule="auto"/>
                              <w:jc w:val="center"/>
                              <w:rPr>
                                <w:rFonts w:eastAsia="Calibri"/>
                                <w:b/>
                                <w:bCs/>
                                <w:sz w:val="24"/>
                                <w:szCs w:val="24"/>
                                <w:lang w:val="en-ID"/>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D19E014" id="Rectangle 27" o:spid="_x0000_s1056" style="position:absolute;margin-left:23.85pt;margin-top:21.25pt;width:24.8pt;height:1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" fillcolor="white [3201]" strokecolor="black [3200]" strokeweight="1.5pt">
                <v:stroke dashstyle="1 1"/>
                <v:textbox style="layout-flow:vertical">
                  <w:txbxContent>
                    <w:p w14:paraId="6E127EC2" w14:textId="77777777" w:rsidR="00372AC2" w:rsidRPr="004D67BE" w:rsidRDefault="00372AC2" w:rsidP="004E4030">
                      <w:pPr>
                        <w:spacing w:after="160" w:line="259" w:lineRule="auto"/>
                        <w:jc w:val="center"/>
                        <w:rPr>
                          <w:rFonts w:eastAsia="Calibri"/>
                          <w:b/>
                          <w:bCs/>
                          <w:sz w:val="24"/>
                          <w:szCs w:val="24"/>
                          <w:lang w:val="en-ID"/>
                        </w:rPr>
                      </w:pPr>
                    </w:p>
                  </w:txbxContent>
                </v:textbox>
              </v:rect>
            </w:pict>
          </mc:Fallback>
        </mc:AlternateContent>
      </w:r>
      <w:r w:rsidR="00F340DD" w:rsidRPr="004E4030">
        <w:rPr>
          <w:noProof/>
        </w:rPr>
        <mc:AlternateContent>
          <mc:Choice Requires="wps">
            <w:drawing>
              <wp:anchor distT="45720" distB="45720" distL="114300" distR="114300" simplePos="0" relativeHeight="251745280" behindDoc="0" locked="0" layoutInCell="1" allowOverlap="1" wp14:anchorId="20BBFE36" wp14:editId="671413F0">
                <wp:simplePos x="0" y="0"/>
                <wp:positionH relativeFrom="column">
                  <wp:posOffset>617855</wp:posOffset>
                </wp:positionH>
                <wp:positionV relativeFrom="paragraph">
                  <wp:posOffset>205740</wp:posOffset>
                </wp:positionV>
                <wp:extent cx="1066800" cy="279400"/>
                <wp:effectExtent l="0" t="0" r="0" b="63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79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BDB2F1" w14:textId="77777777" w:rsidR="00372AC2" w:rsidRPr="004E4030" w:rsidRDefault="006F30F7" w:rsidP="004E4030">
                            <w:pPr>
                              <w:spacing w:after="160" w:line="259" w:lineRule="auto"/>
                              <w:rPr>
                                <w:rFonts w:ascii="Calibri" w:eastAsia="Calibri" w:hAnsi="Calibri"/>
                                <w:sz w:val="24"/>
                                <w:szCs w:val="24"/>
                                <w:lang w:val="en-ID"/>
                              </w:rPr>
                            </w:pPr>
                            <w:r w:rsidRPr="004E4030">
                              <w:rPr>
                                <w:rFonts w:asciiTheme="minorHAnsi" w:eastAsiaTheme="minorHAnsi" w:hAnsiTheme="minorHAnsi" w:cstheme="minorBidi"/>
                                <w:sz w:val="24"/>
                                <w:szCs w:val="24"/>
                                <w:lang w:val="en-ID"/>
                              </w:rPr>
                              <w:t xml:space="preserve">: </w:t>
                            </w:r>
                            <w:r>
                              <w:rPr>
                                <w:rFonts w:eastAsiaTheme="minorHAnsi"/>
                                <w:sz w:val="24"/>
                                <w:szCs w:val="24"/>
                                <w:lang w:val="en-ID"/>
                              </w:rPr>
                              <w:t>tidak diteliti</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20BBFE36" id="_x0000_s1057" type="#_x0000_t202" style="position:absolute;margin-left:48.65pt;margin-top:16.2pt;width:84pt;height:22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" filled="f" stroked="f">
                <v:textbox>
                  <w:txbxContent>
                    <w:p w14:paraId="4BBDB2F1" w14:textId="77777777" w:rsidR="00372AC2" w:rsidRPr="004E4030" w:rsidRDefault="006F30F7" w:rsidP="004E4030">
                      <w:pPr>
                        <w:spacing w:after="160" w:line="259" w:lineRule="auto"/>
                        <w:rPr>
                          <w:rFonts w:ascii="Calibri" w:eastAsia="Calibri" w:hAnsi="Calibri"/>
                          <w:sz w:val="24"/>
                          <w:szCs w:val="24"/>
                          <w:lang w:val="en-ID"/>
                        </w:rPr>
                      </w:pPr>
                      <w:r w:rsidRPr="004E4030">
                        <w:rPr>
                          <w:rFonts w:asciiTheme="minorHAnsi" w:eastAsiaTheme="minorHAnsi" w:hAnsiTheme="minorHAnsi" w:cstheme="minorBidi"/>
                          <w:sz w:val="24"/>
                          <w:szCs w:val="24"/>
                          <w:lang w:val="en-ID"/>
                        </w:rPr>
                        <w:t xml:space="preserve">: </w:t>
                      </w:r>
                      <w:r>
                        <w:rPr>
                          <w:rFonts w:eastAsiaTheme="minorHAnsi"/>
                          <w:sz w:val="24"/>
                          <w:szCs w:val="24"/>
                          <w:lang w:val="en-ID"/>
                        </w:rPr>
                        <w:t>tidak diteliti</w:t>
                      </w:r>
                    </w:p>
                  </w:txbxContent>
                </v:textbox>
                <w10:wrap type="square"/>
              </v:shape>
            </w:pict>
          </mc:Fallback>
        </mc:AlternateContent>
      </w:r>
    </w:p>
    <w:p w14:paraId="3F2317D2" w14:textId="77777777" w:rsidR="00F340DD" w:rsidRDefault="006F30F7" w:rsidP="00C05D4A">
      <w:pPr>
        <w:pStyle w:val="Caption"/>
      </w:pPr>
      <w:r>
        <w:rPr>
          <w:noProof/>
        </w:rPr>
        <mc:AlternateContent>
          <mc:Choice Requires="wps">
            <w:drawing>
              <wp:anchor distT="0" distB="0" distL="114300" distR="114300" simplePos="0" relativeHeight="251741184" behindDoc="0" locked="0" layoutInCell="1" allowOverlap="1" wp14:anchorId="084DD27B" wp14:editId="2C906890">
                <wp:simplePos x="0" y="0"/>
                <wp:positionH relativeFrom="column">
                  <wp:posOffset>2826385</wp:posOffset>
                </wp:positionH>
                <wp:positionV relativeFrom="paragraph">
                  <wp:posOffset>35560</wp:posOffset>
                </wp:positionV>
                <wp:extent cx="436880" cy="10160"/>
                <wp:effectExtent l="0" t="76200" r="20320" b="85090"/>
                <wp:wrapNone/>
                <wp:docPr id="29" name="Straight Arrow Connector 29"/>
                <wp:cNvGraphicFramePr/>
                <a:graphic xmlns:a="http://schemas.openxmlformats.org/drawingml/2006/main">
                  <a:graphicData uri="http://schemas.microsoft.com/office/word/2010/wordprocessingShape">
                    <wps:wsp>
                      <wps:cNvCnPr/>
                      <wps:spPr>
                        <a:xfrm flipV="1">
                          <a:off x="0" y="0"/>
                          <a:ext cx="436880" cy="10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9" o:spid="_x0000_s1103" type="#_x0000_t32" style="width:34.4pt;height:0.8pt;margin-top:2.8pt;margin-left:222.55pt;flip:y;mso-wrap-distance-bottom:0;mso-wrap-distance-left:9pt;mso-wrap-distance-right:9pt;mso-wrap-distance-top:0;position:absolute;v-text-anchor:top;z-index:251740160" fillcolor="this" stroked="t" strokecolor="black" strokeweight="0.75pt">
                <v:stroke endarrow="block"/>
              </v:shape>
            </w:pict>
          </mc:Fallback>
        </mc:AlternateContent>
      </w:r>
    </w:p>
    <w:p w14:paraId="4055A8C8" w14:textId="5051D178" w:rsidR="00E71154" w:rsidRDefault="006F30F7" w:rsidP="00C05D4A">
      <w:pPr>
        <w:pStyle w:val="Caption"/>
        <w:rPr>
          <w:rFonts w:eastAsia="Calibri"/>
        </w:rPr>
      </w:pPr>
      <w:r>
        <w:t xml:space="preserve">  </w:t>
      </w:r>
      <w:r w:rsidR="004D77E0">
        <w:t>Gambar 3.</w:t>
      </w:r>
      <w:r w:rsidR="00B45254">
        <w:fldChar w:fldCharType="begin"/>
      </w:r>
      <w:r>
        <w:instrText xml:space="preserve"> SEQ Gambar_3. \* ARABIC </w:instrText>
      </w:r>
      <w:r w:rsidR="00B45254">
        <w:fldChar w:fldCharType="separate"/>
      </w:r>
      <w:r w:rsidR="007874C1">
        <w:rPr>
          <w:noProof/>
        </w:rPr>
        <w:t>1</w:t>
      </w:r>
      <w:r w:rsidR="00B45254">
        <w:rPr>
          <w:noProof/>
        </w:rPr>
        <w:fldChar w:fldCharType="end"/>
      </w:r>
      <w:r w:rsidR="004D77E0">
        <w:t xml:space="preserve"> </w:t>
      </w:r>
      <w:r w:rsidR="004D77E0" w:rsidRPr="00E04A7A">
        <w:t>Kerangka Konseptual</w:t>
      </w:r>
      <w:bookmarkEnd w:id="68"/>
      <w:r w:rsidR="004D77E0">
        <w:rPr>
          <w:rFonts w:eastAsia="Calibri"/>
        </w:rPr>
        <w:t xml:space="preserve"> </w:t>
      </w:r>
    </w:p>
    <w:p w14:paraId="3138E42A" w14:textId="77777777" w:rsidR="00C707C2" w:rsidRPr="00C707C2" w:rsidRDefault="006F30F7" w:rsidP="009973F4">
      <w:pPr>
        <w:pStyle w:val="Heading2"/>
        <w:numPr>
          <w:ilvl w:val="0"/>
          <w:numId w:val="19"/>
        </w:numPr>
        <w:ind w:left="426" w:hanging="426"/>
        <w:rPr>
          <w:rFonts w:eastAsia="Calibri"/>
          <w:b w:val="0"/>
          <w:bCs w:val="0"/>
          <w:szCs w:val="24"/>
          <w:lang w:val="en-ID"/>
        </w:rPr>
      </w:pPr>
      <w:bookmarkStart w:id="69" w:name="_Toc180160427"/>
      <w:r w:rsidRPr="00C707C2">
        <w:rPr>
          <w:rFonts w:eastAsiaTheme="minorHAnsi" w:cs="Times New Roman"/>
          <w:szCs w:val="24"/>
          <w:lang w:val="en-ID"/>
        </w:rPr>
        <w:lastRenderedPageBreak/>
        <w:t>Hipotesis</w:t>
      </w:r>
      <w:bookmarkEnd w:id="69"/>
      <w:r w:rsidRPr="00C707C2">
        <w:rPr>
          <w:rFonts w:eastAsiaTheme="minorHAnsi" w:cs="Times New Roman"/>
          <w:szCs w:val="24"/>
          <w:lang w:val="en-ID"/>
        </w:rPr>
        <w:t xml:space="preserve">   </w:t>
      </w:r>
    </w:p>
    <w:p w14:paraId="6E95DB1F" w14:textId="77777777" w:rsidR="00E71154" w:rsidRPr="00E71154" w:rsidRDefault="006F30F7" w:rsidP="00947003">
      <w:pPr>
        <w:spacing w:after="160" w:line="480" w:lineRule="auto"/>
        <w:jc w:val="both"/>
        <w:rPr>
          <w:rFonts w:eastAsia="Calibri"/>
          <w:sz w:val="24"/>
          <w:szCs w:val="24"/>
          <w:lang w:val="en-ID"/>
        </w:rPr>
        <w:sectPr w:rsidR="00E71154" w:rsidRPr="00E71154" w:rsidSect="00013495">
          <w:headerReference w:type="default" r:id="rId28"/>
          <w:footerReference w:type="default" r:id="rId29"/>
          <w:headerReference w:type="first" r:id="rId30"/>
          <w:footerReference w:type="first" r:id="rId31"/>
          <w:pgSz w:w="11906" w:h="16838"/>
          <w:pgMar w:top="1701" w:right="1701" w:bottom="1701" w:left="2268" w:header="720" w:footer="709" w:gutter="0"/>
          <w:cols w:space="708"/>
          <w:titlePg/>
          <w:docGrid w:linePitch="360"/>
        </w:sectPr>
      </w:pPr>
      <w:r w:rsidRPr="00C707C2">
        <w:rPr>
          <w:rFonts w:eastAsiaTheme="minorHAnsi"/>
          <w:sz w:val="24"/>
          <w:szCs w:val="24"/>
          <w:lang w:val="en-ID"/>
        </w:rPr>
        <w:t xml:space="preserve">Terdapat </w:t>
      </w:r>
      <w:r w:rsidR="00947003">
        <w:rPr>
          <w:rFonts w:eastAsiaTheme="minorHAnsi"/>
          <w:sz w:val="24"/>
          <w:szCs w:val="24"/>
          <w:lang w:val="en-ID"/>
        </w:rPr>
        <w:t>Hubungan Frekuensi</w:t>
      </w:r>
      <w:r w:rsidRPr="00C707C2">
        <w:rPr>
          <w:rFonts w:eastAsiaTheme="minorHAnsi"/>
          <w:sz w:val="24"/>
          <w:szCs w:val="24"/>
          <w:lang w:val="en-ID"/>
        </w:rPr>
        <w:t xml:space="preserve"> terapi hiperbarik oksigen </w:t>
      </w:r>
      <w:r w:rsidR="00947003">
        <w:rPr>
          <w:rFonts w:eastAsiaTheme="minorHAnsi"/>
          <w:sz w:val="24"/>
          <w:szCs w:val="24"/>
          <w:lang w:val="en-ID"/>
        </w:rPr>
        <w:t>terhadap</w:t>
      </w:r>
      <w:r w:rsidRPr="00C707C2">
        <w:rPr>
          <w:rFonts w:eastAsiaTheme="minorHAnsi"/>
          <w:sz w:val="24"/>
          <w:szCs w:val="24"/>
          <w:lang w:val="en-ID"/>
        </w:rPr>
        <w:t xml:space="preserve"> kualitas hidup </w:t>
      </w:r>
      <w:r w:rsidR="003677F2">
        <w:rPr>
          <w:rFonts w:eastAsiaTheme="minorHAnsi"/>
          <w:sz w:val="24"/>
          <w:szCs w:val="24"/>
          <w:lang w:val="en-ID"/>
        </w:rPr>
        <w:t>(</w:t>
      </w:r>
      <w:r w:rsidRPr="003677F2">
        <w:rPr>
          <w:rFonts w:eastAsiaTheme="minorHAnsi"/>
          <w:i/>
          <w:iCs/>
          <w:sz w:val="24"/>
          <w:szCs w:val="24"/>
          <w:lang w:val="en-ID"/>
        </w:rPr>
        <w:t>Quality of life</w:t>
      </w:r>
      <w:r w:rsidR="003677F2">
        <w:rPr>
          <w:rFonts w:eastAsiaTheme="minorHAnsi"/>
          <w:sz w:val="24"/>
          <w:szCs w:val="24"/>
          <w:lang w:val="en-ID"/>
        </w:rPr>
        <w:t xml:space="preserve">) </w:t>
      </w:r>
      <w:r w:rsidRPr="00C707C2">
        <w:rPr>
          <w:rFonts w:eastAsiaTheme="minorHAnsi"/>
          <w:sz w:val="24"/>
          <w:szCs w:val="24"/>
          <w:lang w:val="en-ID"/>
        </w:rPr>
        <w:t>pa</w:t>
      </w:r>
      <w:r w:rsidR="00410638">
        <w:rPr>
          <w:rFonts w:eastAsiaTheme="minorHAnsi"/>
          <w:sz w:val="24"/>
          <w:szCs w:val="24"/>
          <w:lang w:val="en-ID"/>
        </w:rPr>
        <w:t xml:space="preserve"> </w:t>
      </w:r>
      <w:r w:rsidRPr="00C707C2">
        <w:rPr>
          <w:rFonts w:eastAsiaTheme="minorHAnsi"/>
          <w:sz w:val="24"/>
          <w:szCs w:val="24"/>
          <w:lang w:val="en-ID"/>
        </w:rPr>
        <w:t>da penderita Diabetes Mellitus di LAKESLA Drs. Med. R.</w:t>
      </w:r>
      <w:r w:rsidR="00947003">
        <w:rPr>
          <w:rFonts w:eastAsiaTheme="minorHAnsi"/>
          <w:sz w:val="24"/>
          <w:szCs w:val="24"/>
          <w:lang w:val="en-ID"/>
        </w:rPr>
        <w:t xml:space="preserve"> </w:t>
      </w:r>
      <w:r w:rsidRPr="00C707C2">
        <w:rPr>
          <w:rFonts w:eastAsiaTheme="minorHAnsi"/>
          <w:sz w:val="24"/>
          <w:szCs w:val="24"/>
          <w:lang w:val="en-ID"/>
        </w:rPr>
        <w:t xml:space="preserve">Rijadi S.,Phys  </w:t>
      </w:r>
    </w:p>
    <w:p w14:paraId="0604397D" w14:textId="77777777" w:rsidR="00D025B0" w:rsidRPr="00A66CB0" w:rsidRDefault="006F30F7" w:rsidP="00A66CB0">
      <w:pPr>
        <w:pStyle w:val="Heading1"/>
        <w:rPr>
          <w:rFonts w:eastAsia="Calibri"/>
          <w:lang w:val="en-ID"/>
        </w:rPr>
      </w:pPr>
      <w:bookmarkStart w:id="70" w:name="_Toc180160428"/>
      <w:r w:rsidRPr="00D025B0">
        <w:rPr>
          <w:rFonts w:eastAsiaTheme="minorHAnsi"/>
          <w:lang w:val="en-ID"/>
        </w:rPr>
        <w:lastRenderedPageBreak/>
        <w:t>BAB 4</w:t>
      </w:r>
      <w:r w:rsidR="00A66CB0">
        <w:rPr>
          <w:rFonts w:eastAsiaTheme="minorHAnsi"/>
          <w:lang w:val="en-ID"/>
        </w:rPr>
        <w:br/>
      </w:r>
      <w:r w:rsidRPr="00D025B0">
        <w:rPr>
          <w:rFonts w:eastAsiaTheme="minorHAnsi" w:cs="Times New Roman"/>
          <w:kern w:val="0"/>
          <w:szCs w:val="24"/>
          <w:lang w:val="en-ID"/>
        </w:rPr>
        <w:t>METODE PENELITIAN</w:t>
      </w:r>
      <w:bookmarkEnd w:id="70"/>
    </w:p>
    <w:p w14:paraId="6B1E2263" w14:textId="77777777" w:rsidR="00D025B0" w:rsidRPr="00D025B0" w:rsidRDefault="006F30F7" w:rsidP="00A66CB0">
      <w:pPr>
        <w:spacing w:after="160" w:line="480" w:lineRule="auto"/>
        <w:jc w:val="both"/>
        <w:rPr>
          <w:rFonts w:eastAsia="Calibri"/>
          <w:sz w:val="24"/>
          <w:szCs w:val="24"/>
          <w:lang w:val="en-ID"/>
        </w:rPr>
      </w:pPr>
      <w:r>
        <w:rPr>
          <w:rFonts w:eastAsiaTheme="minorHAnsi"/>
          <w:sz w:val="24"/>
          <w:szCs w:val="24"/>
          <w:lang w:val="en-ID"/>
        </w:rPr>
        <w:t xml:space="preserve">Bab ini menjelaskan mengenai </w:t>
      </w:r>
      <w:r w:rsidRPr="00D025B0">
        <w:rPr>
          <w:rFonts w:eastAsiaTheme="minorHAnsi"/>
          <w:sz w:val="24"/>
          <w:szCs w:val="24"/>
          <w:lang w:val="en-ID"/>
        </w:rPr>
        <w:t xml:space="preserve"> </w:t>
      </w:r>
      <w:r>
        <w:rPr>
          <w:rFonts w:eastAsiaTheme="minorHAnsi"/>
          <w:sz w:val="24"/>
          <w:szCs w:val="24"/>
          <w:lang w:val="en-ID"/>
        </w:rPr>
        <w:t>metode penelitian yang digunakan yaitu: 1)Desain penelitian, 2)Kerangka kerja, 3) Waktu dan Tempat Penelitian, 4)</w:t>
      </w:r>
      <w:r w:rsidR="0026508A">
        <w:rPr>
          <w:rFonts w:eastAsiaTheme="minorHAnsi"/>
          <w:sz w:val="24"/>
          <w:szCs w:val="24"/>
          <w:lang w:val="en-ID"/>
        </w:rPr>
        <w:t>Populasi sampel dan Teknik Sampling, 5)Identifikasi Variabel, 6)Definisi</w:t>
      </w:r>
      <w:r w:rsidR="00791FD6">
        <w:rPr>
          <w:rFonts w:eastAsiaTheme="minorHAnsi"/>
          <w:sz w:val="24"/>
          <w:szCs w:val="24"/>
          <w:lang w:val="en-ID"/>
        </w:rPr>
        <w:t xml:space="preserve"> </w:t>
      </w:r>
      <w:r w:rsidR="0026508A">
        <w:rPr>
          <w:rFonts w:eastAsiaTheme="minorHAnsi"/>
          <w:sz w:val="24"/>
          <w:szCs w:val="24"/>
          <w:lang w:val="en-ID"/>
        </w:rPr>
        <w:t xml:space="preserve">operasional, </w:t>
      </w:r>
      <w:r w:rsidR="0026508A" w:rsidRPr="0026508A">
        <w:rPr>
          <w:rFonts w:eastAsiaTheme="minorHAnsi"/>
          <w:sz w:val="24"/>
          <w:szCs w:val="24"/>
          <w:lang w:val="en-ID"/>
        </w:rPr>
        <w:t xml:space="preserve">7)Pengumpulan, Pengolahan, dan Analisa Data dan, 8) Etika Penelitian  </w:t>
      </w:r>
    </w:p>
    <w:p w14:paraId="7E1A0FB8" w14:textId="77777777" w:rsidR="0026508A" w:rsidRDefault="006F30F7" w:rsidP="009973F4">
      <w:pPr>
        <w:pStyle w:val="Heading2"/>
        <w:numPr>
          <w:ilvl w:val="0"/>
          <w:numId w:val="20"/>
        </w:numPr>
        <w:ind w:left="426" w:hanging="426"/>
        <w:rPr>
          <w:rFonts w:eastAsia="Calibri"/>
          <w:lang w:val="en-ID"/>
        </w:rPr>
      </w:pPr>
      <w:bookmarkStart w:id="71" w:name="_Toc180160429"/>
      <w:r w:rsidRPr="0026508A">
        <w:rPr>
          <w:rFonts w:eastAsiaTheme="minorHAnsi"/>
          <w:lang w:val="en-ID"/>
        </w:rPr>
        <w:t>Desain Penelitian</w:t>
      </w:r>
      <w:bookmarkEnd w:id="71"/>
      <w:r w:rsidRPr="0026508A">
        <w:rPr>
          <w:rFonts w:eastAsiaTheme="minorHAnsi"/>
          <w:lang w:val="en-ID"/>
        </w:rPr>
        <w:t xml:space="preserve">   </w:t>
      </w:r>
    </w:p>
    <w:p w14:paraId="48DA0B71" w14:textId="77777777" w:rsidR="00D025B0" w:rsidRPr="0026508A" w:rsidRDefault="006F30F7" w:rsidP="0026508A">
      <w:pPr>
        <w:spacing w:after="160" w:line="480" w:lineRule="auto"/>
        <w:ind w:firstLine="426"/>
        <w:jc w:val="both"/>
        <w:rPr>
          <w:rFonts w:eastAsia="Calibri"/>
          <w:b/>
          <w:bCs/>
          <w:sz w:val="24"/>
          <w:szCs w:val="24"/>
          <w:lang w:val="en-ID"/>
        </w:rPr>
      </w:pPr>
      <w:r>
        <w:rPr>
          <w:noProof/>
          <w:color w:val="000000"/>
          <w:sz w:val="24"/>
          <w:szCs w:val="24"/>
          <w:lang w:val="en-ID" w:eastAsia="en-ID"/>
        </w:rPr>
        <mc:AlternateContent>
          <mc:Choice Requires="wps">
            <w:drawing>
              <wp:anchor distT="0" distB="0" distL="114300" distR="114300" simplePos="0" relativeHeight="251761664" behindDoc="0" locked="0" layoutInCell="1" allowOverlap="1" wp14:anchorId="3B0838C6" wp14:editId="4576E350">
                <wp:simplePos x="0" y="0"/>
                <wp:positionH relativeFrom="column">
                  <wp:posOffset>1181100</wp:posOffset>
                </wp:positionH>
                <wp:positionV relativeFrom="paragraph">
                  <wp:posOffset>3134995</wp:posOffset>
                </wp:positionV>
                <wp:extent cx="1013460" cy="480060"/>
                <wp:effectExtent l="0" t="0" r="22860" b="15240"/>
                <wp:wrapNone/>
                <wp:docPr id="16" name="Rectangle 16"/>
                <wp:cNvGraphicFramePr/>
                <a:graphic xmlns:a="http://schemas.openxmlformats.org/drawingml/2006/main">
                  <a:graphicData uri="http://schemas.microsoft.com/office/word/2010/wordprocessingShape">
                    <wps:wsp>
                      <wps:cNvSpPr/>
                      <wps:spPr>
                        <a:xfrm>
                          <a:off x="0" y="0"/>
                          <a:ext cx="1013460" cy="480060"/>
                        </a:xfrm>
                        <a:prstGeom prst="rect">
                          <a:avLst/>
                        </a:prstGeom>
                      </wps:spPr>
                      <wps:style>
                        <a:lnRef idx="2">
                          <a:schemeClr val="dk1"/>
                        </a:lnRef>
                        <a:fillRef idx="1">
                          <a:schemeClr val="lt1"/>
                        </a:fillRef>
                        <a:effectRef idx="0">
                          <a:schemeClr val="dk1"/>
                        </a:effectRef>
                        <a:fontRef idx="minor">
                          <a:schemeClr val="dk1"/>
                        </a:fontRef>
                      </wps:style>
                      <wps:txbx>
                        <w:txbxContent>
                          <w:p w14:paraId="15658E6C" w14:textId="77777777" w:rsidR="00372AC2" w:rsidRPr="00A86DB8" w:rsidRDefault="006F30F7" w:rsidP="00483BD6">
                            <w:pPr>
                              <w:jc w:val="center"/>
                              <w:rPr>
                                <w:sz w:val="24"/>
                                <w:szCs w:val="24"/>
                              </w:rPr>
                            </w:pPr>
                            <w:r>
                              <w:rPr>
                                <w:sz w:val="24"/>
                                <w:szCs w:val="24"/>
                              </w:rPr>
                              <w:t>Frekuensi TOHB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B0838C6" id="Rectangle 16" o:spid="_x0000_s1058" style="position:absolute;left:0;text-align:left;margin-left:93pt;margin-top:246.85pt;width:79.8pt;height:37.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" fillcolor="white [3201]" strokecolor="black [3200]" strokeweight="2pt">
                <v:textbox>
                  <w:txbxContent>
                    <w:p w14:paraId="15658E6C" w14:textId="77777777" w:rsidR="00372AC2" w:rsidRPr="00A86DB8" w:rsidRDefault="006F30F7" w:rsidP="00483BD6">
                      <w:pPr>
                        <w:jc w:val="center"/>
                        <w:rPr>
                          <w:sz w:val="24"/>
                          <w:szCs w:val="24"/>
                        </w:rPr>
                      </w:pPr>
                      <w:r>
                        <w:rPr>
                          <w:sz w:val="24"/>
                          <w:szCs w:val="24"/>
                        </w:rPr>
                        <w:t>Frekuensi TOHB</w:t>
                      </w:r>
                    </w:p>
                  </w:txbxContent>
                </v:textbox>
              </v:rect>
            </w:pict>
          </mc:Fallback>
        </mc:AlternateContent>
      </w:r>
      <w:r w:rsidR="00D025B0" w:rsidRPr="00D025B0">
        <w:rPr>
          <w:rFonts w:eastAsiaTheme="minorHAnsi"/>
          <w:sz w:val="24"/>
          <w:szCs w:val="24"/>
          <w:lang w:val="en-ID"/>
        </w:rPr>
        <w:t>Desain penelitian yang digunakan dalam penelitian ini</w:t>
      </w:r>
      <w:r w:rsidR="00AD33D5">
        <w:rPr>
          <w:rFonts w:eastAsiaTheme="minorHAnsi"/>
          <w:sz w:val="24"/>
          <w:szCs w:val="24"/>
          <w:lang w:val="en-ID"/>
        </w:rPr>
        <w:t xml:space="preserve"> </w:t>
      </w:r>
      <w:r w:rsidR="00B904B0">
        <w:rPr>
          <w:rFonts w:eastAsiaTheme="minorHAnsi"/>
          <w:sz w:val="24"/>
          <w:szCs w:val="24"/>
          <w:lang w:val="en-ID"/>
        </w:rPr>
        <w:t>menggunakan desain analitik korelasional dengan pendekatan</w:t>
      </w:r>
      <w:r w:rsidR="00B904B0" w:rsidRPr="00B904B0">
        <w:rPr>
          <w:rFonts w:eastAsiaTheme="minorHAnsi"/>
          <w:i/>
          <w:iCs/>
          <w:sz w:val="24"/>
          <w:szCs w:val="24"/>
          <w:lang w:val="en-ID"/>
        </w:rPr>
        <w:t xml:space="preserve"> </w:t>
      </w:r>
      <w:r w:rsidR="00B904B0">
        <w:rPr>
          <w:rFonts w:eastAsiaTheme="minorHAnsi"/>
          <w:i/>
          <w:iCs/>
          <w:sz w:val="24"/>
          <w:szCs w:val="24"/>
          <w:lang w:val="en-ID"/>
        </w:rPr>
        <w:t xml:space="preserve">Cross Sectional. </w:t>
      </w:r>
      <w:r w:rsidR="00D025B0" w:rsidRPr="00D025B0">
        <w:rPr>
          <w:rFonts w:eastAsiaTheme="minorHAnsi"/>
          <w:sz w:val="24"/>
          <w:szCs w:val="24"/>
          <w:lang w:val="en-ID"/>
        </w:rPr>
        <w:t xml:space="preserve">Jenis penelitian pengukuran atau observasi data variabel </w:t>
      </w:r>
      <w:r w:rsidR="00634C0E">
        <w:rPr>
          <w:rFonts w:eastAsiaTheme="minorHAnsi"/>
          <w:sz w:val="24"/>
          <w:szCs w:val="24"/>
          <w:lang w:val="en-ID"/>
        </w:rPr>
        <w:t xml:space="preserve">independen </w:t>
      </w:r>
      <w:r w:rsidR="00B904B0">
        <w:rPr>
          <w:rFonts w:eastAsiaTheme="minorHAnsi"/>
          <w:sz w:val="24"/>
          <w:szCs w:val="24"/>
          <w:lang w:val="en-ID"/>
        </w:rPr>
        <w:t>Frekuensi terapi hiperbarik oksigen</w:t>
      </w:r>
      <w:r w:rsidR="00AD33D5">
        <w:rPr>
          <w:rFonts w:eastAsiaTheme="minorHAnsi"/>
          <w:sz w:val="24"/>
          <w:szCs w:val="24"/>
          <w:lang w:val="en-ID"/>
        </w:rPr>
        <w:t xml:space="preserve"> dan variabel</w:t>
      </w:r>
      <w:r w:rsidR="00634C0E">
        <w:rPr>
          <w:rFonts w:eastAsiaTheme="minorHAnsi"/>
          <w:sz w:val="24"/>
          <w:szCs w:val="24"/>
          <w:lang w:val="en-ID"/>
        </w:rPr>
        <w:t xml:space="preserve"> dependen</w:t>
      </w:r>
      <w:r w:rsidR="00AD33D5">
        <w:rPr>
          <w:rFonts w:eastAsiaTheme="minorHAnsi"/>
          <w:sz w:val="24"/>
          <w:szCs w:val="24"/>
          <w:lang w:val="en-ID"/>
        </w:rPr>
        <w:t xml:space="preserve"> </w:t>
      </w:r>
      <w:r w:rsidR="00B904B0">
        <w:rPr>
          <w:rFonts w:eastAsiaTheme="minorHAnsi"/>
          <w:sz w:val="24"/>
          <w:szCs w:val="24"/>
          <w:lang w:val="en-ID"/>
        </w:rPr>
        <w:t xml:space="preserve">Kualitas hidup </w:t>
      </w:r>
      <w:r w:rsidR="00AD33D5">
        <w:rPr>
          <w:rFonts w:eastAsiaTheme="minorHAnsi"/>
          <w:sz w:val="24"/>
          <w:szCs w:val="24"/>
          <w:lang w:val="en-ID"/>
        </w:rPr>
        <w:t>yang dilakukan pada saat bersama</w:t>
      </w:r>
      <w:r w:rsidR="00D025B0" w:rsidRPr="00D025B0">
        <w:rPr>
          <w:rFonts w:eastAsiaTheme="minorHAnsi"/>
          <w:sz w:val="24"/>
          <w:szCs w:val="24"/>
          <w:lang w:val="en-ID"/>
        </w:rPr>
        <w:t xml:space="preserve"> (sekali waktu). Setiap objek penelitian hanya diobservasi satu kali dan pengukuran dilakukan terhadap status karakter atau variabel subjek pada saat pemeriksaan dan tidak ada tindak lanjut.</w:t>
      </w:r>
      <w:r w:rsidR="00B904B0" w:rsidRPr="00B904B0">
        <w:rPr>
          <w:rFonts w:eastAsiaTheme="minorHAnsi"/>
          <w:sz w:val="24"/>
          <w:szCs w:val="24"/>
          <w:lang w:val="en-ID"/>
        </w:rPr>
        <w:t xml:space="preserve"> </w:t>
      </w:r>
      <w:r w:rsidR="00B904B0">
        <w:rPr>
          <w:rFonts w:eastAsiaTheme="minorHAnsi"/>
          <w:sz w:val="24"/>
          <w:szCs w:val="24"/>
          <w:lang w:val="en-ID"/>
        </w:rPr>
        <w:t>Penelitian ini bertujuan untuk mengetahui hubungan frekuensi terapi hiperbarik oksigen terhadap kualitas hidup (</w:t>
      </w:r>
      <w:r w:rsidR="00B904B0">
        <w:rPr>
          <w:rFonts w:eastAsiaTheme="minorHAnsi"/>
          <w:i/>
          <w:iCs/>
          <w:sz w:val="24"/>
          <w:szCs w:val="24"/>
          <w:lang w:val="en-ID"/>
        </w:rPr>
        <w:t>Quality of life)</w:t>
      </w:r>
      <w:r w:rsidR="00B904B0">
        <w:rPr>
          <w:rFonts w:eastAsiaTheme="minorHAnsi"/>
          <w:sz w:val="24"/>
          <w:szCs w:val="24"/>
          <w:lang w:val="en-ID"/>
        </w:rPr>
        <w:t xml:space="preserve"> pada penderita diabetes melitus di LAKESLA Drs. Med.R.Rijadi S.,Phys</w:t>
      </w:r>
    </w:p>
    <w:p w14:paraId="6FF5C2CB" w14:textId="77777777" w:rsidR="002B5769" w:rsidRDefault="006F30F7" w:rsidP="00D025B0">
      <w:pPr>
        <w:spacing w:after="160" w:line="259" w:lineRule="auto"/>
        <w:rPr>
          <w:rFonts w:eastAsia="Calibri"/>
          <w:sz w:val="24"/>
          <w:szCs w:val="24"/>
          <w:lang w:val="en-ID"/>
        </w:rPr>
      </w:pPr>
      <w:r>
        <w:rPr>
          <w:noProof/>
          <w:color w:val="000000"/>
          <w:sz w:val="24"/>
          <w:szCs w:val="24"/>
          <w:lang w:val="en-ID" w:eastAsia="en-ID"/>
        </w:rPr>
        <mc:AlternateContent>
          <mc:Choice Requires="wps">
            <w:drawing>
              <wp:anchor distT="0" distB="0" distL="114300" distR="114300" simplePos="0" relativeHeight="251778048" behindDoc="0" locked="0" layoutInCell="1" allowOverlap="1" wp14:anchorId="7CFB56AA" wp14:editId="5138B975">
                <wp:simplePos x="0" y="0"/>
                <wp:positionH relativeFrom="column">
                  <wp:posOffset>2194560</wp:posOffset>
                </wp:positionH>
                <wp:positionV relativeFrom="paragraph">
                  <wp:posOffset>157480</wp:posOffset>
                </wp:positionV>
                <wp:extent cx="259080" cy="251460"/>
                <wp:effectExtent l="0" t="0" r="83820" b="53340"/>
                <wp:wrapNone/>
                <wp:docPr id="41" name="Straight Arrow Connector 41"/>
                <wp:cNvGraphicFramePr/>
                <a:graphic xmlns:a="http://schemas.openxmlformats.org/drawingml/2006/main">
                  <a:graphicData uri="http://schemas.microsoft.com/office/word/2010/wordprocessingShape">
                    <wps:wsp>
                      <wps:cNvCnPr/>
                      <wps:spPr>
                        <a:xfrm>
                          <a:off x="0" y="0"/>
                          <a:ext cx="25908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1" o:spid="_x0000_s1105" type="#_x0000_t32" style="width:20.4pt;height:19.8pt;margin-top:12.4pt;margin-left:172.8pt;mso-wrap-distance-bottom:0;mso-wrap-distance-left:9pt;mso-wrap-distance-right:9pt;mso-wrap-distance-top:0;position:absolute;v-text-anchor:top;z-index:251777024" fillcolor="this" stroked="t" strokecolor="black" strokeweight="0.75pt">
                <v:stroke endarrow="block"/>
              </v:shape>
            </w:pict>
          </mc:Fallback>
        </mc:AlternateContent>
      </w:r>
      <w:r>
        <w:rPr>
          <w:noProof/>
          <w:color w:val="000000"/>
          <w:sz w:val="24"/>
          <w:szCs w:val="24"/>
          <w:lang w:val="en-ID" w:eastAsia="en-ID"/>
        </w:rPr>
        <mc:AlternateContent>
          <mc:Choice Requires="wps">
            <w:drawing>
              <wp:anchor distT="0" distB="0" distL="114300" distR="114300" simplePos="0" relativeHeight="251771904" behindDoc="0" locked="0" layoutInCell="1" allowOverlap="1" wp14:anchorId="082FA788" wp14:editId="273AC0B5">
                <wp:simplePos x="0" y="0"/>
                <wp:positionH relativeFrom="column">
                  <wp:posOffset>975360</wp:posOffset>
                </wp:positionH>
                <wp:positionV relativeFrom="paragraph">
                  <wp:posOffset>157480</wp:posOffset>
                </wp:positionV>
                <wp:extent cx="205740" cy="0"/>
                <wp:effectExtent l="0" t="76200" r="22860" b="95250"/>
                <wp:wrapNone/>
                <wp:docPr id="38" name="Straight Arrow Connector 38"/>
                <wp:cNvGraphicFramePr/>
                <a:graphic xmlns:a="http://schemas.openxmlformats.org/drawingml/2006/main">
                  <a:graphicData uri="http://schemas.microsoft.com/office/word/2010/wordprocessingShape">
                    <wps:wsp>
                      <wps:cNvCnPr/>
                      <wps:spPr>
                        <a:xfrm>
                          <a:off x="0" y="0"/>
                          <a:ext cx="2057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8" o:spid="_x0000_s1106" type="#_x0000_t32" style="width:16.2pt;height:0;margin-top:12.4pt;margin-left:76.8pt;mso-wrap-distance-bottom:0;mso-wrap-distance-left:9pt;mso-wrap-distance-right:9pt;mso-wrap-distance-top:0;position:absolute;v-text-anchor:top;z-index:251770880" fillcolor="this" stroked="t" strokecolor="black" strokeweight="0.75pt">
                <v:stroke endarrow="block"/>
              </v:shape>
            </w:pict>
          </mc:Fallback>
        </mc:AlternateContent>
      </w:r>
      <w:r>
        <w:rPr>
          <w:noProof/>
          <w:color w:val="000000"/>
          <w:sz w:val="24"/>
          <w:szCs w:val="24"/>
          <w:lang w:val="en-ID" w:eastAsia="en-ID"/>
        </w:rPr>
        <mc:AlternateContent>
          <mc:Choice Requires="wps">
            <w:drawing>
              <wp:anchor distT="0" distB="0" distL="114300" distR="114300" simplePos="0" relativeHeight="251765760" behindDoc="0" locked="0" layoutInCell="1" allowOverlap="1" wp14:anchorId="13FFB15B" wp14:editId="53439C1E">
                <wp:simplePos x="0" y="0"/>
                <wp:positionH relativeFrom="column">
                  <wp:posOffset>3810000</wp:posOffset>
                </wp:positionH>
                <wp:positionV relativeFrom="paragraph">
                  <wp:posOffset>245110</wp:posOffset>
                </wp:positionV>
                <wp:extent cx="1021080" cy="373380"/>
                <wp:effectExtent l="0" t="0" r="26670" b="26670"/>
                <wp:wrapNone/>
                <wp:docPr id="34" name="Rectangle 34"/>
                <wp:cNvGraphicFramePr/>
                <a:graphic xmlns:a="http://schemas.openxmlformats.org/drawingml/2006/main">
                  <a:graphicData uri="http://schemas.microsoft.com/office/word/2010/wordprocessingShape">
                    <wps:wsp>
                      <wps:cNvSpPr/>
                      <wps:spPr>
                        <a:xfrm>
                          <a:off x="0" y="0"/>
                          <a:ext cx="1021080" cy="373380"/>
                        </a:xfrm>
                        <a:prstGeom prst="rect">
                          <a:avLst/>
                        </a:prstGeom>
                      </wps:spPr>
                      <wps:style>
                        <a:lnRef idx="2">
                          <a:schemeClr val="dk1"/>
                        </a:lnRef>
                        <a:fillRef idx="1">
                          <a:schemeClr val="lt1"/>
                        </a:fillRef>
                        <a:effectRef idx="0">
                          <a:schemeClr val="dk1"/>
                        </a:effectRef>
                        <a:fontRef idx="minor">
                          <a:schemeClr val="dk1"/>
                        </a:fontRef>
                      </wps:style>
                      <wps:txbx>
                        <w:txbxContent>
                          <w:p w14:paraId="7831BF5D" w14:textId="77777777" w:rsidR="00372AC2" w:rsidRPr="00A86DB8" w:rsidRDefault="006F30F7" w:rsidP="00483BD6">
                            <w:pPr>
                              <w:jc w:val="center"/>
                              <w:rPr>
                                <w:sz w:val="24"/>
                                <w:szCs w:val="24"/>
                              </w:rPr>
                            </w:pPr>
                            <w:r>
                              <w:rPr>
                                <w:sz w:val="24"/>
                                <w:szCs w:val="24"/>
                              </w:rPr>
                              <w:t>Interpretasi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3FFB15B" id="Rectangle 34" o:spid="_x0000_s1059" style="position:absolute;margin-left:300pt;margin-top:19.3pt;width:80.4pt;height:29.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" fillcolor="white [3201]" strokecolor="black [3200]" strokeweight="2pt">
                <v:textbox>
                  <w:txbxContent>
                    <w:p w14:paraId="7831BF5D" w14:textId="77777777" w:rsidR="00372AC2" w:rsidRPr="00A86DB8" w:rsidRDefault="006F30F7" w:rsidP="00483BD6">
                      <w:pPr>
                        <w:jc w:val="center"/>
                        <w:rPr>
                          <w:sz w:val="24"/>
                          <w:szCs w:val="24"/>
                        </w:rPr>
                      </w:pPr>
                      <w:r>
                        <w:rPr>
                          <w:sz w:val="24"/>
                          <w:szCs w:val="24"/>
                        </w:rPr>
                        <w:t>Interpretasi</w:t>
                      </w:r>
                    </w:p>
                  </w:txbxContent>
                </v:textbox>
              </v:rect>
            </w:pict>
          </mc:Fallback>
        </mc:AlternateContent>
      </w:r>
      <w:r>
        <w:rPr>
          <w:noProof/>
          <w:color w:val="000000"/>
          <w:sz w:val="24"/>
          <w:szCs w:val="24"/>
          <w:lang w:val="en-ID" w:eastAsia="en-ID"/>
        </w:rPr>
        <mc:AlternateContent>
          <mc:Choice Requires="wps">
            <w:drawing>
              <wp:anchor distT="0" distB="0" distL="114300" distR="114300" simplePos="0" relativeHeight="251763712" behindDoc="0" locked="0" layoutInCell="1" allowOverlap="1" wp14:anchorId="63C8FD3E" wp14:editId="30A82544">
                <wp:simplePos x="0" y="0"/>
                <wp:positionH relativeFrom="column">
                  <wp:posOffset>2453640</wp:posOffset>
                </wp:positionH>
                <wp:positionV relativeFrom="paragraph">
                  <wp:posOffset>256540</wp:posOffset>
                </wp:positionV>
                <wp:extent cx="1112520" cy="373380"/>
                <wp:effectExtent l="0" t="0" r="11430" b="26670"/>
                <wp:wrapNone/>
                <wp:docPr id="24" name="Rectangle 24"/>
                <wp:cNvGraphicFramePr/>
                <a:graphic xmlns:a="http://schemas.openxmlformats.org/drawingml/2006/main">
                  <a:graphicData uri="http://schemas.microsoft.com/office/word/2010/wordprocessingShape">
                    <wps:wsp>
                      <wps:cNvSpPr/>
                      <wps:spPr>
                        <a:xfrm>
                          <a:off x="0" y="0"/>
                          <a:ext cx="1112520" cy="373380"/>
                        </a:xfrm>
                        <a:prstGeom prst="rect">
                          <a:avLst/>
                        </a:prstGeom>
                      </wps:spPr>
                      <wps:style>
                        <a:lnRef idx="2">
                          <a:schemeClr val="dk1"/>
                        </a:lnRef>
                        <a:fillRef idx="1">
                          <a:schemeClr val="lt1"/>
                        </a:fillRef>
                        <a:effectRef idx="0">
                          <a:schemeClr val="dk1"/>
                        </a:effectRef>
                        <a:fontRef idx="minor">
                          <a:schemeClr val="dk1"/>
                        </a:fontRef>
                      </wps:style>
                      <wps:txbx>
                        <w:txbxContent>
                          <w:p w14:paraId="09C770DB" w14:textId="77777777" w:rsidR="00372AC2" w:rsidRPr="00A86DB8" w:rsidRDefault="006F30F7" w:rsidP="00483BD6">
                            <w:pPr>
                              <w:jc w:val="center"/>
                              <w:rPr>
                                <w:sz w:val="24"/>
                                <w:szCs w:val="24"/>
                              </w:rPr>
                            </w:pPr>
                            <w:r>
                              <w:rPr>
                                <w:sz w:val="24"/>
                                <w:szCs w:val="24"/>
                              </w:rPr>
                              <w:t>Uji Hubungan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3C8FD3E" id="Rectangle 24" o:spid="_x0000_s1060" style="position:absolute;margin-left:193.2pt;margin-top:20.2pt;width:87.6pt;height:29.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" fillcolor="white [3201]" strokecolor="black [3200]" strokeweight="2pt">
                <v:textbox>
                  <w:txbxContent>
                    <w:p w14:paraId="09C770DB" w14:textId="77777777" w:rsidR="00372AC2" w:rsidRPr="00A86DB8" w:rsidRDefault="006F30F7" w:rsidP="00483BD6">
                      <w:pPr>
                        <w:jc w:val="center"/>
                        <w:rPr>
                          <w:sz w:val="24"/>
                          <w:szCs w:val="24"/>
                        </w:rPr>
                      </w:pPr>
                      <w:r>
                        <w:rPr>
                          <w:sz w:val="24"/>
                          <w:szCs w:val="24"/>
                        </w:rPr>
                        <w:t>Uji Hubungan</w:t>
                      </w:r>
                    </w:p>
                  </w:txbxContent>
                </v:textbox>
              </v:rect>
            </w:pict>
          </mc:Fallback>
        </mc:AlternateContent>
      </w:r>
      <w:r>
        <w:rPr>
          <w:noProof/>
          <w:color w:val="000000"/>
          <w:sz w:val="24"/>
          <w:szCs w:val="24"/>
          <w:lang w:val="en-ID" w:eastAsia="en-ID"/>
        </w:rPr>
        <mc:AlternateContent>
          <mc:Choice Requires="wps">
            <w:drawing>
              <wp:anchor distT="0" distB="0" distL="114300" distR="114300" simplePos="0" relativeHeight="251759616" behindDoc="0" locked="0" layoutInCell="1" allowOverlap="1" wp14:anchorId="3DAA7134" wp14:editId="4EC5A704">
                <wp:simplePos x="0" y="0"/>
                <wp:positionH relativeFrom="column">
                  <wp:posOffset>0</wp:posOffset>
                </wp:positionH>
                <wp:positionV relativeFrom="paragraph">
                  <wp:posOffset>0</wp:posOffset>
                </wp:positionV>
                <wp:extent cx="975360" cy="358140"/>
                <wp:effectExtent l="0" t="0" r="15240" b="22860"/>
                <wp:wrapNone/>
                <wp:docPr id="2" name="Rectangle 2"/>
                <wp:cNvGraphicFramePr/>
                <a:graphic xmlns:a="http://schemas.openxmlformats.org/drawingml/2006/main">
                  <a:graphicData uri="http://schemas.microsoft.com/office/word/2010/wordprocessingShape">
                    <wps:wsp>
                      <wps:cNvSpPr/>
                      <wps:spPr>
                        <a:xfrm>
                          <a:off x="0" y="0"/>
                          <a:ext cx="975360" cy="358140"/>
                        </a:xfrm>
                        <a:prstGeom prst="rect">
                          <a:avLst/>
                        </a:prstGeom>
                      </wps:spPr>
                      <wps:style>
                        <a:lnRef idx="2">
                          <a:schemeClr val="dk1"/>
                        </a:lnRef>
                        <a:fillRef idx="1">
                          <a:schemeClr val="lt1"/>
                        </a:fillRef>
                        <a:effectRef idx="0">
                          <a:schemeClr val="dk1"/>
                        </a:effectRef>
                        <a:fontRef idx="minor">
                          <a:schemeClr val="dk1"/>
                        </a:fontRef>
                      </wps:style>
                      <wps:txbx>
                        <w:txbxContent>
                          <w:p w14:paraId="37E448B6" w14:textId="77777777" w:rsidR="00372AC2" w:rsidRPr="00A86DB8" w:rsidRDefault="006F30F7" w:rsidP="00483BD6">
                            <w:pPr>
                              <w:jc w:val="center"/>
                              <w:rPr>
                                <w:sz w:val="24"/>
                                <w:szCs w:val="24"/>
                              </w:rPr>
                            </w:pPr>
                            <w:r w:rsidRPr="00A86DB8">
                              <w:rPr>
                                <w:sz w:val="24"/>
                                <w:szCs w:val="24"/>
                              </w:rPr>
                              <w:t>Variabel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DAA7134" id="_x0000_s1061" style="position:absolute;margin-left:0;margin-top:0;width:76.8pt;height:28.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" fillcolor="white [3201]" strokecolor="black [3200]" strokeweight="2pt">
                <v:textbox>
                  <w:txbxContent>
                    <w:p w14:paraId="37E448B6" w14:textId="77777777" w:rsidR="00372AC2" w:rsidRPr="00A86DB8" w:rsidRDefault="006F30F7" w:rsidP="00483BD6">
                      <w:pPr>
                        <w:jc w:val="center"/>
                        <w:rPr>
                          <w:sz w:val="24"/>
                          <w:szCs w:val="24"/>
                        </w:rPr>
                      </w:pPr>
                      <w:r w:rsidRPr="00A86DB8">
                        <w:rPr>
                          <w:sz w:val="24"/>
                          <w:szCs w:val="24"/>
                        </w:rPr>
                        <w:t>Variabel 1</w:t>
                      </w:r>
                    </w:p>
                  </w:txbxContent>
                </v:textbox>
              </v:rect>
            </w:pict>
          </mc:Fallback>
        </mc:AlternateContent>
      </w:r>
    </w:p>
    <w:p w14:paraId="423ED04B" w14:textId="77777777" w:rsidR="002B5769" w:rsidRDefault="006F30F7" w:rsidP="00D025B0">
      <w:pPr>
        <w:spacing w:after="160" w:line="259" w:lineRule="auto"/>
        <w:rPr>
          <w:rFonts w:eastAsia="Calibri"/>
          <w:sz w:val="24"/>
          <w:szCs w:val="24"/>
          <w:lang w:val="en-ID"/>
        </w:rPr>
      </w:pPr>
      <w:r>
        <w:rPr>
          <w:rFonts w:eastAsia="Calibri"/>
          <w:noProof/>
          <w:sz w:val="24"/>
          <w:szCs w:val="24"/>
          <w:lang w:val="en-ID"/>
        </w:rPr>
        <mc:AlternateContent>
          <mc:Choice Requires="wps">
            <w:drawing>
              <wp:anchor distT="0" distB="0" distL="114300" distR="114300" simplePos="0" relativeHeight="251780096" behindDoc="0" locked="0" layoutInCell="1" allowOverlap="1" wp14:anchorId="0FA5171A" wp14:editId="4B740155">
                <wp:simplePos x="0" y="0"/>
                <wp:positionH relativeFrom="column">
                  <wp:posOffset>3566160</wp:posOffset>
                </wp:positionH>
                <wp:positionV relativeFrom="paragraph">
                  <wp:posOffset>171450</wp:posOffset>
                </wp:positionV>
                <wp:extent cx="243840" cy="0"/>
                <wp:effectExtent l="0" t="76200" r="22860" b="95250"/>
                <wp:wrapNone/>
                <wp:docPr id="42" name="Straight Arrow Connector 42"/>
                <wp:cNvGraphicFramePr/>
                <a:graphic xmlns:a="http://schemas.openxmlformats.org/drawingml/2006/main">
                  <a:graphicData uri="http://schemas.microsoft.com/office/word/2010/wordprocessingShape">
                    <wps:wsp>
                      <wps:cNvCnPr/>
                      <wps:spPr>
                        <a:xfrm>
                          <a:off x="0" y="0"/>
                          <a:ext cx="2438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2" o:spid="_x0000_s1110" type="#_x0000_t32" style="width:19.2pt;height:0;margin-top:13.5pt;margin-left:280.8pt;mso-wrap-distance-bottom:0;mso-wrap-distance-left:9pt;mso-wrap-distance-right:9pt;mso-wrap-distance-top:0;position:absolute;v-text-anchor:top;z-index:251779072" fillcolor="this" stroked="t" strokecolor="black" strokeweight="0.75pt">
                <v:stroke endarrow="block"/>
              </v:shape>
            </w:pict>
          </mc:Fallback>
        </mc:AlternateContent>
      </w:r>
      <w:r>
        <w:rPr>
          <w:rFonts w:eastAsia="Calibri"/>
          <w:noProof/>
          <w:sz w:val="24"/>
          <w:szCs w:val="24"/>
          <w:lang w:val="en-ID"/>
        </w:rPr>
        <mc:AlternateContent>
          <mc:Choice Requires="wps">
            <w:drawing>
              <wp:anchor distT="0" distB="0" distL="114300" distR="114300" simplePos="0" relativeHeight="251776000" behindDoc="0" locked="0" layoutInCell="1" allowOverlap="1" wp14:anchorId="3C63FF42" wp14:editId="63445799">
                <wp:simplePos x="0" y="0"/>
                <wp:positionH relativeFrom="column">
                  <wp:posOffset>2194560</wp:posOffset>
                </wp:positionH>
                <wp:positionV relativeFrom="paragraph">
                  <wp:posOffset>255270</wp:posOffset>
                </wp:positionV>
                <wp:extent cx="259080" cy="266700"/>
                <wp:effectExtent l="0" t="38100" r="64770" b="19050"/>
                <wp:wrapNone/>
                <wp:docPr id="40" name="Straight Arrow Connector 40"/>
                <wp:cNvGraphicFramePr/>
                <a:graphic xmlns:a="http://schemas.openxmlformats.org/drawingml/2006/main">
                  <a:graphicData uri="http://schemas.microsoft.com/office/word/2010/wordprocessingShape">
                    <wps:wsp>
                      <wps:cNvCnPr/>
                      <wps:spPr>
                        <a:xfrm flipV="1">
                          <a:off x="0" y="0"/>
                          <a:ext cx="25908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0" o:spid="_x0000_s1111" type="#_x0000_t32" style="width:20.4pt;height:21pt;margin-top:20.1pt;margin-left:172.8pt;flip:y;mso-wrap-distance-bottom:0;mso-wrap-distance-left:9pt;mso-wrap-distance-right:9pt;mso-wrap-distance-top:0;position:absolute;v-text-anchor:top;z-index:251774976" fillcolor="this" stroked="t" strokecolor="black" strokeweight="0.75pt">
                <v:stroke endarrow="block"/>
              </v:shape>
            </w:pict>
          </mc:Fallback>
        </mc:AlternateContent>
      </w:r>
    </w:p>
    <w:p w14:paraId="7EC9B279" w14:textId="77777777" w:rsidR="002B5769" w:rsidRDefault="006F30F7" w:rsidP="00D025B0">
      <w:pPr>
        <w:spacing w:after="160" w:line="259" w:lineRule="auto"/>
        <w:rPr>
          <w:rFonts w:eastAsia="Calibri"/>
          <w:sz w:val="24"/>
          <w:szCs w:val="24"/>
          <w:lang w:val="en-ID"/>
        </w:rPr>
      </w:pPr>
      <w:r>
        <w:rPr>
          <w:noProof/>
          <w:color w:val="000000"/>
          <w:sz w:val="24"/>
          <w:szCs w:val="24"/>
          <w:lang w:val="en-ID" w:eastAsia="en-ID"/>
        </w:rPr>
        <mc:AlternateContent>
          <mc:Choice Requires="wps">
            <w:drawing>
              <wp:anchor distT="0" distB="0" distL="114300" distR="114300" simplePos="0" relativeHeight="251773952" behindDoc="0" locked="0" layoutInCell="1" allowOverlap="1" wp14:anchorId="4FE17381" wp14:editId="1718FD6C">
                <wp:simplePos x="0" y="0"/>
                <wp:positionH relativeFrom="column">
                  <wp:posOffset>975360</wp:posOffset>
                </wp:positionH>
                <wp:positionV relativeFrom="paragraph">
                  <wp:posOffset>231140</wp:posOffset>
                </wp:positionV>
                <wp:extent cx="205740" cy="0"/>
                <wp:effectExtent l="0" t="76200" r="22860" b="95250"/>
                <wp:wrapNone/>
                <wp:docPr id="39" name="Straight Arrow Connector 39"/>
                <wp:cNvGraphicFramePr/>
                <a:graphic xmlns:a="http://schemas.openxmlformats.org/drawingml/2006/main">
                  <a:graphicData uri="http://schemas.microsoft.com/office/word/2010/wordprocessingShape">
                    <wps:wsp>
                      <wps:cNvCnPr/>
                      <wps:spPr>
                        <a:xfrm>
                          <a:off x="0" y="0"/>
                          <a:ext cx="2057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9" o:spid="_x0000_s1112" type="#_x0000_t32" style="width:16.2pt;height:0;margin-top:18.2pt;margin-left:76.8pt;mso-wrap-distance-bottom:0;mso-wrap-distance-left:9pt;mso-wrap-distance-right:9pt;mso-wrap-distance-top:0;position:absolute;v-text-anchor:top;z-index:251772928" fillcolor="this" stroked="t" strokecolor="black" strokeweight="0.75pt">
                <v:stroke endarrow="block"/>
              </v:shape>
            </w:pict>
          </mc:Fallback>
        </mc:AlternateContent>
      </w:r>
      <w:r>
        <w:rPr>
          <w:noProof/>
          <w:color w:val="000000"/>
          <w:sz w:val="24"/>
          <w:szCs w:val="24"/>
          <w:lang w:val="en-ID" w:eastAsia="en-ID"/>
        </w:rPr>
        <mc:AlternateContent>
          <mc:Choice Requires="wps">
            <w:drawing>
              <wp:anchor distT="0" distB="0" distL="114300" distR="114300" simplePos="0" relativeHeight="251769856" behindDoc="0" locked="0" layoutInCell="1" allowOverlap="1" wp14:anchorId="34BEDEBE" wp14:editId="1973F5F1">
                <wp:simplePos x="0" y="0"/>
                <wp:positionH relativeFrom="column">
                  <wp:posOffset>1181100</wp:posOffset>
                </wp:positionH>
                <wp:positionV relativeFrom="paragraph">
                  <wp:posOffset>71120</wp:posOffset>
                </wp:positionV>
                <wp:extent cx="1013460" cy="480060"/>
                <wp:effectExtent l="0" t="0" r="19050" b="15240"/>
                <wp:wrapNone/>
                <wp:docPr id="36" name="Rectangle 36"/>
                <wp:cNvGraphicFramePr/>
                <a:graphic xmlns:a="http://schemas.openxmlformats.org/drawingml/2006/main">
                  <a:graphicData uri="http://schemas.microsoft.com/office/word/2010/wordprocessingShape">
                    <wps:wsp>
                      <wps:cNvSpPr/>
                      <wps:spPr>
                        <a:xfrm>
                          <a:off x="0" y="0"/>
                          <a:ext cx="1013460" cy="480060"/>
                        </a:xfrm>
                        <a:prstGeom prst="rect">
                          <a:avLst/>
                        </a:prstGeom>
                      </wps:spPr>
                      <wps:style>
                        <a:lnRef idx="2">
                          <a:schemeClr val="dk1"/>
                        </a:lnRef>
                        <a:fillRef idx="1">
                          <a:schemeClr val="lt1"/>
                        </a:fillRef>
                        <a:effectRef idx="0">
                          <a:schemeClr val="dk1"/>
                        </a:effectRef>
                        <a:fontRef idx="minor">
                          <a:schemeClr val="dk1"/>
                        </a:fontRef>
                      </wps:style>
                      <wps:txbx>
                        <w:txbxContent>
                          <w:p w14:paraId="0CC121D9" w14:textId="77777777" w:rsidR="00372AC2" w:rsidRPr="00A86DB8" w:rsidRDefault="006F30F7" w:rsidP="00483BD6">
                            <w:pPr>
                              <w:jc w:val="center"/>
                              <w:rPr>
                                <w:sz w:val="24"/>
                                <w:szCs w:val="24"/>
                              </w:rPr>
                            </w:pPr>
                            <w:r>
                              <w:rPr>
                                <w:sz w:val="24"/>
                                <w:szCs w:val="24"/>
                              </w:rPr>
                              <w:t>Kualitas Hidup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4BEDEBE" id="Rectangle 36" o:spid="_x0000_s1062" style="position:absolute;margin-left:93pt;margin-top:5.6pt;width:79.8pt;height:37.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" fillcolor="white [3201]" strokecolor="black [3200]" strokeweight="2pt">
                <v:textbox>
                  <w:txbxContent>
                    <w:p w14:paraId="0CC121D9" w14:textId="77777777" w:rsidR="00372AC2" w:rsidRPr="00A86DB8" w:rsidRDefault="006F30F7" w:rsidP="00483BD6">
                      <w:pPr>
                        <w:jc w:val="center"/>
                        <w:rPr>
                          <w:sz w:val="24"/>
                          <w:szCs w:val="24"/>
                        </w:rPr>
                      </w:pPr>
                      <w:r>
                        <w:rPr>
                          <w:sz w:val="24"/>
                          <w:szCs w:val="24"/>
                        </w:rPr>
                        <w:t>Kualitas Hidup</w:t>
                      </w:r>
                    </w:p>
                  </w:txbxContent>
                </v:textbox>
              </v:rect>
            </w:pict>
          </mc:Fallback>
        </mc:AlternateContent>
      </w:r>
      <w:r>
        <w:rPr>
          <w:noProof/>
          <w:color w:val="000000"/>
          <w:sz w:val="24"/>
          <w:szCs w:val="24"/>
          <w:lang w:val="en-ID" w:eastAsia="en-ID"/>
        </w:rPr>
        <mc:AlternateContent>
          <mc:Choice Requires="wps">
            <w:drawing>
              <wp:anchor distT="0" distB="0" distL="114300" distR="114300" simplePos="0" relativeHeight="251767808" behindDoc="0" locked="0" layoutInCell="1" allowOverlap="1" wp14:anchorId="10AEED01" wp14:editId="21C6F9A9">
                <wp:simplePos x="0" y="0"/>
                <wp:positionH relativeFrom="column">
                  <wp:posOffset>0</wp:posOffset>
                </wp:positionH>
                <wp:positionV relativeFrom="paragraph">
                  <wp:posOffset>25400</wp:posOffset>
                </wp:positionV>
                <wp:extent cx="975360" cy="358140"/>
                <wp:effectExtent l="0" t="0" r="15240" b="22860"/>
                <wp:wrapNone/>
                <wp:docPr id="35" name="Rectangle 35"/>
                <wp:cNvGraphicFramePr/>
                <a:graphic xmlns:a="http://schemas.openxmlformats.org/drawingml/2006/main">
                  <a:graphicData uri="http://schemas.microsoft.com/office/word/2010/wordprocessingShape">
                    <wps:wsp>
                      <wps:cNvSpPr/>
                      <wps:spPr>
                        <a:xfrm>
                          <a:off x="0" y="0"/>
                          <a:ext cx="975360" cy="358140"/>
                        </a:xfrm>
                        <a:prstGeom prst="rect">
                          <a:avLst/>
                        </a:prstGeom>
                      </wps:spPr>
                      <wps:style>
                        <a:lnRef idx="2">
                          <a:schemeClr val="dk1"/>
                        </a:lnRef>
                        <a:fillRef idx="1">
                          <a:schemeClr val="lt1"/>
                        </a:fillRef>
                        <a:effectRef idx="0">
                          <a:schemeClr val="dk1"/>
                        </a:effectRef>
                        <a:fontRef idx="minor">
                          <a:schemeClr val="dk1"/>
                        </a:fontRef>
                      </wps:style>
                      <wps:txbx>
                        <w:txbxContent>
                          <w:p w14:paraId="6AC732FF" w14:textId="77777777" w:rsidR="00372AC2" w:rsidRPr="00A86DB8" w:rsidRDefault="006F30F7" w:rsidP="00483BD6">
                            <w:pPr>
                              <w:jc w:val="center"/>
                              <w:rPr>
                                <w:sz w:val="24"/>
                                <w:szCs w:val="24"/>
                              </w:rPr>
                            </w:pPr>
                            <w:r w:rsidRPr="00A86DB8">
                              <w:rPr>
                                <w:sz w:val="24"/>
                                <w:szCs w:val="24"/>
                              </w:rPr>
                              <w:t xml:space="preserve">Variabel </w:t>
                            </w:r>
                            <w:r>
                              <w:rPr>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0AEED01" id="Rectangle 35" o:spid="_x0000_s1063" style="position:absolute;margin-left:0;margin-top:2pt;width:76.8pt;height:28.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" fillcolor="white [3201]" strokecolor="black [3200]" strokeweight="2pt">
                <v:textbox>
                  <w:txbxContent>
                    <w:p w14:paraId="6AC732FF" w14:textId="77777777" w:rsidR="00372AC2" w:rsidRPr="00A86DB8" w:rsidRDefault="006F30F7" w:rsidP="00483BD6">
                      <w:pPr>
                        <w:jc w:val="center"/>
                        <w:rPr>
                          <w:sz w:val="24"/>
                          <w:szCs w:val="24"/>
                        </w:rPr>
                      </w:pPr>
                      <w:r w:rsidRPr="00A86DB8">
                        <w:rPr>
                          <w:sz w:val="24"/>
                          <w:szCs w:val="24"/>
                        </w:rPr>
                        <w:t xml:space="preserve">Variabel </w:t>
                      </w:r>
                      <w:r>
                        <w:rPr>
                          <w:sz w:val="24"/>
                          <w:szCs w:val="24"/>
                        </w:rPr>
                        <w:t>2</w:t>
                      </w:r>
                    </w:p>
                  </w:txbxContent>
                </v:textbox>
              </v:rect>
            </w:pict>
          </mc:Fallback>
        </mc:AlternateContent>
      </w:r>
    </w:p>
    <w:p w14:paraId="1AD0B502" w14:textId="77777777" w:rsidR="00483BD6" w:rsidRDefault="00483BD6" w:rsidP="00D025B0">
      <w:pPr>
        <w:spacing w:after="160" w:line="259" w:lineRule="auto"/>
        <w:rPr>
          <w:rFonts w:eastAsia="Calibri"/>
          <w:sz w:val="24"/>
          <w:szCs w:val="24"/>
          <w:lang w:val="en-ID"/>
        </w:rPr>
      </w:pPr>
    </w:p>
    <w:p w14:paraId="53BCDAAD" w14:textId="77777777" w:rsidR="00483BD6" w:rsidRDefault="00483BD6" w:rsidP="00C05D4A">
      <w:pPr>
        <w:pStyle w:val="Caption"/>
      </w:pPr>
    </w:p>
    <w:p w14:paraId="0F1E0D98" w14:textId="36479C1B" w:rsidR="003717F6" w:rsidRPr="003717F6" w:rsidRDefault="006F30F7" w:rsidP="002A59AB">
      <w:pPr>
        <w:pStyle w:val="Caption"/>
        <w:ind w:left="1276" w:hanging="1418"/>
        <w:jc w:val="both"/>
        <w:rPr>
          <w:szCs w:val="24"/>
          <w:lang w:val="en-ID"/>
        </w:rPr>
      </w:pPr>
      <w:bookmarkStart w:id="72" w:name="_Toc175132303"/>
      <w:r>
        <w:t>Gambar 4</w:t>
      </w:r>
      <w:r w:rsidR="00636F81">
        <w:t>.</w:t>
      </w:r>
      <w:r w:rsidR="00B45254">
        <w:fldChar w:fldCharType="begin"/>
      </w:r>
      <w:r>
        <w:instrText xml:space="preserve"> SEQ Gambar_4._ \* ARABIC </w:instrText>
      </w:r>
      <w:r w:rsidR="00B45254">
        <w:fldChar w:fldCharType="separate"/>
      </w:r>
      <w:r w:rsidR="007874C1">
        <w:rPr>
          <w:noProof/>
        </w:rPr>
        <w:t>1</w:t>
      </w:r>
      <w:r w:rsidR="00B45254">
        <w:rPr>
          <w:noProof/>
        </w:rPr>
        <w:fldChar w:fldCharType="end"/>
      </w:r>
      <w:r w:rsidR="00B904B0">
        <w:t xml:space="preserve"> Skema Korelasi Hubungan Frekuensi Terapi </w:t>
      </w:r>
      <w:r w:rsidR="00CB0C74">
        <w:t>Oksigen Hiperbarik Terhadap Kualitas Hidup Pada Penderita Diabetes Mellitus di LAKESLA Drs. Med. R. Rijadi S ., Phys</w:t>
      </w:r>
      <w:bookmarkEnd w:id="72"/>
    </w:p>
    <w:p w14:paraId="0EFC4588" w14:textId="77777777" w:rsidR="003717F6" w:rsidRPr="00CB0C74" w:rsidRDefault="003717F6" w:rsidP="003717F6">
      <w:pPr>
        <w:spacing w:after="160" w:line="259" w:lineRule="auto"/>
        <w:rPr>
          <w:rFonts w:eastAsiaTheme="minorHAnsi"/>
          <w:szCs w:val="24"/>
          <w:lang w:val="en-ID"/>
        </w:rPr>
      </w:pPr>
    </w:p>
    <w:p w14:paraId="7F04268E" w14:textId="77777777" w:rsidR="005A0C63" w:rsidRPr="00E81A31" w:rsidRDefault="006F30F7" w:rsidP="009973F4">
      <w:pPr>
        <w:pStyle w:val="Heading2"/>
        <w:numPr>
          <w:ilvl w:val="0"/>
          <w:numId w:val="20"/>
        </w:numPr>
        <w:ind w:left="426" w:hanging="426"/>
        <w:rPr>
          <w:rFonts w:eastAsia="Calibri"/>
          <w:lang w:val="en-ID"/>
        </w:rPr>
      </w:pPr>
      <w:bookmarkStart w:id="73" w:name="_Toc180160430"/>
      <w:r>
        <w:rPr>
          <w:rFonts w:eastAsiaTheme="minorHAnsi"/>
          <w:lang w:val="en-ID"/>
        </w:rPr>
        <w:lastRenderedPageBreak/>
        <w:t>Kerangka Kerja</w:t>
      </w:r>
      <w:bookmarkEnd w:id="73"/>
    </w:p>
    <w:p w14:paraId="5D47FF9C" w14:textId="77777777" w:rsidR="006F7D2E" w:rsidRPr="006F7D2E" w:rsidRDefault="006F30F7" w:rsidP="006F7D2E">
      <w:pPr>
        <w:spacing w:after="160" w:line="259" w:lineRule="auto"/>
        <w:rPr>
          <w:rFonts w:eastAsia="Calibri"/>
          <w:sz w:val="24"/>
          <w:szCs w:val="24"/>
          <w:lang w:val="en-ID"/>
        </w:rPr>
      </w:pPr>
      <w:r w:rsidRPr="00A66CB0">
        <w:rPr>
          <w:rFonts w:eastAsiaTheme="minorHAnsi"/>
          <w:noProof/>
          <w:lang w:val="en-ID"/>
        </w:rPr>
        <mc:AlternateContent>
          <mc:Choice Requires="wpg">
            <w:drawing>
              <wp:anchor distT="0" distB="0" distL="114300" distR="114300" simplePos="0" relativeHeight="251751424" behindDoc="1" locked="0" layoutInCell="1" allowOverlap="1" wp14:anchorId="69648802" wp14:editId="50C296BB">
                <wp:simplePos x="0" y="0"/>
                <wp:positionH relativeFrom="page">
                  <wp:posOffset>1805354</wp:posOffset>
                </wp:positionH>
                <wp:positionV relativeFrom="page">
                  <wp:posOffset>1500554</wp:posOffset>
                </wp:positionV>
                <wp:extent cx="4604385" cy="6595745"/>
                <wp:effectExtent l="0" t="0" r="24765" b="14605"/>
                <wp:wrapNone/>
                <wp:docPr id="68" name="Group 68"/>
                <wp:cNvGraphicFramePr/>
                <a:graphic xmlns:a="http://schemas.openxmlformats.org/drawingml/2006/main">
                  <a:graphicData uri="http://schemas.microsoft.com/office/word/2010/wordprocessingGroup">
                    <wpg:wgp>
                      <wpg:cNvGrpSpPr/>
                      <wpg:grpSpPr>
                        <a:xfrm>
                          <a:off x="0" y="0"/>
                          <a:ext cx="4604385" cy="6595745"/>
                          <a:chOff x="2845" y="2371"/>
                          <a:chExt cx="7251" cy="10387"/>
                        </a:xfrm>
                      </wpg:grpSpPr>
                      <wps:wsp>
                        <wps:cNvPr id="69" name="Freeform 27"/>
                        <wps:cNvSpPr/>
                        <wps:spPr bwMode="auto">
                          <a:xfrm>
                            <a:off x="2845" y="2371"/>
                            <a:ext cx="6912" cy="1332"/>
                          </a:xfrm>
                          <a:custGeom>
                            <a:avLst/>
                            <a:gdLst>
                              <a:gd name="T0" fmla="+- 0 2845 2845"/>
                              <a:gd name="T1" fmla="*/ T0 w 6912"/>
                              <a:gd name="T2" fmla="+- 0 3703 2371"/>
                              <a:gd name="T3" fmla="*/ 3703 h 1332"/>
                              <a:gd name="T4" fmla="+- 0 9757 2845"/>
                              <a:gd name="T5" fmla="*/ T4 w 6912"/>
                              <a:gd name="T6" fmla="+- 0 3703 2371"/>
                              <a:gd name="T7" fmla="*/ 3703 h 1332"/>
                              <a:gd name="T8" fmla="+- 0 9757 2845"/>
                              <a:gd name="T9" fmla="*/ T8 w 6912"/>
                              <a:gd name="T10" fmla="+- 0 2371 2371"/>
                              <a:gd name="T11" fmla="*/ 2371 h 1332"/>
                              <a:gd name="T12" fmla="+- 0 2845 2845"/>
                              <a:gd name="T13" fmla="*/ T12 w 6912"/>
                              <a:gd name="T14" fmla="+- 0 2371 2371"/>
                              <a:gd name="T15" fmla="*/ 2371 h 1332"/>
                              <a:gd name="T16" fmla="+- 0 2845 2845"/>
                              <a:gd name="T17" fmla="*/ T16 w 6912"/>
                              <a:gd name="T18" fmla="+- 0 3703 2371"/>
                              <a:gd name="T19" fmla="*/ 3703 h 1332"/>
                            </a:gdLst>
                            <a:ahLst/>
                            <a:cxnLst>
                              <a:cxn ang="0">
                                <a:pos x="T1" y="T3"/>
                              </a:cxn>
                              <a:cxn ang="0">
                                <a:pos x="T5" y="T7"/>
                              </a:cxn>
                              <a:cxn ang="0">
                                <a:pos x="T9" y="T11"/>
                              </a:cxn>
                              <a:cxn ang="0">
                                <a:pos x="T13" y="T15"/>
                              </a:cxn>
                              <a:cxn ang="0">
                                <a:pos x="T17" y="T19"/>
                              </a:cxn>
                            </a:cxnLst>
                            <a:rect l="0" t="0" r="r" b="b"/>
                            <a:pathLst>
                              <a:path w="6912" h="1332">
                                <a:moveTo>
                                  <a:pt x="0" y="1332"/>
                                </a:moveTo>
                                <a:lnTo>
                                  <a:pt x="6912" y="1332"/>
                                </a:lnTo>
                                <a:lnTo>
                                  <a:pt x="6912" y="0"/>
                                </a:lnTo>
                                <a:lnTo>
                                  <a:pt x="0" y="0"/>
                                </a:lnTo>
                                <a:lnTo>
                                  <a:pt x="0" y="133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7AF315F" w14:textId="77777777" w:rsidR="00372AC2" w:rsidRPr="005A0C63" w:rsidRDefault="006F30F7" w:rsidP="005A0C63">
                              <w:pPr>
                                <w:spacing w:after="160" w:line="259" w:lineRule="auto"/>
                                <w:jc w:val="center"/>
                                <w:rPr>
                                  <w:rFonts w:eastAsia="Calibri"/>
                                  <w:b/>
                                  <w:bCs/>
                                  <w:sz w:val="24"/>
                                  <w:szCs w:val="24"/>
                                  <w:lang w:val="en-ID"/>
                                </w:rPr>
                              </w:pPr>
                              <w:r w:rsidRPr="005A0C63">
                                <w:rPr>
                                  <w:rFonts w:eastAsiaTheme="minorHAnsi"/>
                                  <w:b/>
                                  <w:bCs/>
                                  <w:sz w:val="24"/>
                                  <w:szCs w:val="24"/>
                                  <w:lang w:val="en-ID"/>
                                </w:rPr>
                                <w:t>Populasi</w:t>
                              </w:r>
                            </w:p>
                            <w:p w14:paraId="2705E7D9" w14:textId="77777777" w:rsidR="00372AC2" w:rsidRPr="005A0C63" w:rsidRDefault="006F30F7" w:rsidP="0070162E">
                              <w:pPr>
                                <w:spacing w:after="160" w:line="259" w:lineRule="auto"/>
                                <w:jc w:val="center"/>
                                <w:rPr>
                                  <w:rFonts w:eastAsia="Calibri"/>
                                  <w:sz w:val="24"/>
                                  <w:szCs w:val="24"/>
                                  <w:lang w:val="en-ID"/>
                                </w:rPr>
                              </w:pPr>
                              <w:r w:rsidRPr="005A0C63">
                                <w:rPr>
                                  <w:rFonts w:eastAsiaTheme="minorHAnsi"/>
                                  <w:sz w:val="24"/>
                                  <w:szCs w:val="24"/>
                                  <w:lang w:val="en-ID"/>
                                </w:rPr>
                                <w:t>Pasien Diabetes Mellitus di LAKESLA Drs. Med. R. Rijadi S., Phys</w:t>
                              </w:r>
                              <w:r>
                                <w:rPr>
                                  <w:rFonts w:eastAsia="Calibri"/>
                                  <w:sz w:val="24"/>
                                  <w:szCs w:val="24"/>
                                  <w:lang w:val="en-ID"/>
                                </w:rPr>
                                <w:t xml:space="preserve"> </w:t>
                              </w:r>
                              <w:r w:rsidRPr="005A0C63">
                                <w:rPr>
                                  <w:rFonts w:eastAsiaTheme="minorHAnsi"/>
                                  <w:sz w:val="24"/>
                                  <w:szCs w:val="24"/>
                                  <w:lang w:val="en-ID"/>
                                </w:rPr>
                                <w:t>Sebanyak 29 pasien</w:t>
                              </w:r>
                            </w:p>
                          </w:txbxContent>
                        </wps:txbx>
                        <wps:bodyPr rot="0" vert="horz" wrap="square" lIns="91440" tIns="45720" rIns="91440" bIns="45720" anchor="t" anchorCtr="0" upright="1"/>
                      </wps:wsp>
                      <pic:pic xmlns:pic="http://schemas.openxmlformats.org/drawingml/2006/picture">
                        <pic:nvPicPr>
                          <pic:cNvPr id="70" name="Picture 28"/>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5866" y="2467"/>
                            <a:ext cx="1171" cy="350"/>
                          </a:xfrm>
                          <a:prstGeom prst="rect">
                            <a:avLst/>
                          </a:prstGeom>
                          <a:noFill/>
                          <a:extLst>
                            <a:ext uri="{909E8E84-426E-40DD-AFC4-6F175D3DCCD1}">
                              <a14:hiddenFill xmlns:a14="http://schemas.microsoft.com/office/drawing/2010/main">
                                <a:solidFill>
                                  <a:srgbClr val="FFFFFF"/>
                                </a:solidFill>
                              </a14:hiddenFill>
                            </a:ext>
                          </a:extLst>
                        </pic:spPr>
                      </pic:pic>
                      <wps:wsp>
                        <wps:cNvPr id="72" name="Freeform 30"/>
                        <wps:cNvSpPr/>
                        <wps:spPr bwMode="auto">
                          <a:xfrm>
                            <a:off x="2872" y="3970"/>
                            <a:ext cx="6888" cy="1260"/>
                          </a:xfrm>
                          <a:custGeom>
                            <a:avLst/>
                            <a:gdLst>
                              <a:gd name="T0" fmla="+- 0 2857 2857"/>
                              <a:gd name="T1" fmla="*/ T0 w 6888"/>
                              <a:gd name="T2" fmla="+- 0 5245 3985"/>
                              <a:gd name="T3" fmla="*/ 5245 h 1260"/>
                              <a:gd name="T4" fmla="+- 0 9745 2857"/>
                              <a:gd name="T5" fmla="*/ T4 w 6888"/>
                              <a:gd name="T6" fmla="+- 0 5245 3985"/>
                              <a:gd name="T7" fmla="*/ 5245 h 1260"/>
                              <a:gd name="T8" fmla="+- 0 9745 2857"/>
                              <a:gd name="T9" fmla="*/ T8 w 6888"/>
                              <a:gd name="T10" fmla="+- 0 3985 3985"/>
                              <a:gd name="T11" fmla="*/ 3985 h 1260"/>
                              <a:gd name="T12" fmla="+- 0 2857 2857"/>
                              <a:gd name="T13" fmla="*/ T12 w 6888"/>
                              <a:gd name="T14" fmla="+- 0 3985 3985"/>
                              <a:gd name="T15" fmla="*/ 3985 h 1260"/>
                              <a:gd name="T16" fmla="+- 0 2857 2857"/>
                              <a:gd name="T17" fmla="*/ T16 w 6888"/>
                              <a:gd name="T18" fmla="+- 0 5245 3985"/>
                              <a:gd name="T19" fmla="*/ 5245 h 1260"/>
                            </a:gdLst>
                            <a:ahLst/>
                            <a:cxnLst>
                              <a:cxn ang="0">
                                <a:pos x="T1" y="T3"/>
                              </a:cxn>
                              <a:cxn ang="0">
                                <a:pos x="T5" y="T7"/>
                              </a:cxn>
                              <a:cxn ang="0">
                                <a:pos x="T9" y="T11"/>
                              </a:cxn>
                              <a:cxn ang="0">
                                <a:pos x="T13" y="T15"/>
                              </a:cxn>
                              <a:cxn ang="0">
                                <a:pos x="T17" y="T19"/>
                              </a:cxn>
                            </a:cxnLst>
                            <a:rect l="0" t="0" r="r" b="b"/>
                            <a:pathLst>
                              <a:path w="6888" h="1260">
                                <a:moveTo>
                                  <a:pt x="0" y="1260"/>
                                </a:moveTo>
                                <a:lnTo>
                                  <a:pt x="6888" y="1260"/>
                                </a:lnTo>
                                <a:lnTo>
                                  <a:pt x="6888" y="0"/>
                                </a:lnTo>
                                <a:lnTo>
                                  <a:pt x="0" y="0"/>
                                </a:lnTo>
                                <a:lnTo>
                                  <a:pt x="0" y="12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CF451FB" w14:textId="77777777" w:rsidR="00372AC2" w:rsidRPr="005A0C63" w:rsidRDefault="006F30F7" w:rsidP="005A0C63">
                              <w:pPr>
                                <w:spacing w:after="160" w:line="259" w:lineRule="auto"/>
                                <w:jc w:val="center"/>
                                <w:rPr>
                                  <w:rFonts w:eastAsia="Calibri"/>
                                  <w:b/>
                                  <w:bCs/>
                                  <w:sz w:val="24"/>
                                  <w:szCs w:val="24"/>
                                  <w:lang w:val="en-ID"/>
                                </w:rPr>
                              </w:pPr>
                              <w:r w:rsidRPr="005A0C63">
                                <w:rPr>
                                  <w:rFonts w:eastAsiaTheme="minorHAnsi"/>
                                  <w:b/>
                                  <w:bCs/>
                                  <w:sz w:val="24"/>
                                  <w:szCs w:val="24"/>
                                  <w:lang w:val="en-ID"/>
                                </w:rPr>
                                <w:t>Teknik Sampling</w:t>
                              </w:r>
                            </w:p>
                            <w:p w14:paraId="13F9C887" w14:textId="77777777" w:rsidR="00372AC2" w:rsidRDefault="006F30F7" w:rsidP="00CB0C74">
                              <w:pPr>
                                <w:autoSpaceDE w:val="0"/>
                                <w:autoSpaceDN w:val="0"/>
                                <w:adjustRightInd w:val="0"/>
                                <w:rPr>
                                  <w:sz w:val="24"/>
                                  <w:szCs w:val="24"/>
                                  <w:lang w:val="en-ID"/>
                                </w:rPr>
                              </w:pPr>
                              <w:r>
                                <w:rPr>
                                  <w:color w:val="000000"/>
                                  <w:sz w:val="24"/>
                                  <w:szCs w:val="24"/>
                                  <w:lang w:val="en-ID"/>
                                </w:rPr>
                                <w:t xml:space="preserve">Teknik pengambilan data </w:t>
                              </w:r>
                              <w:r>
                                <w:rPr>
                                  <w:i/>
                                  <w:iCs/>
                                  <w:color w:val="000000"/>
                                  <w:sz w:val="24"/>
                                  <w:szCs w:val="24"/>
                                  <w:lang w:val="en-ID"/>
                                </w:rPr>
                                <w:t>Probability Sampling</w:t>
                              </w:r>
                              <w:r>
                                <w:rPr>
                                  <w:color w:val="000000"/>
                                  <w:sz w:val="24"/>
                                  <w:szCs w:val="24"/>
                                  <w:lang w:val="en-ID"/>
                                </w:rPr>
                                <w:t xml:space="preserve"> dengan </w:t>
                              </w:r>
                              <w:r>
                                <w:rPr>
                                  <w:i/>
                                  <w:iCs/>
                                  <w:color w:val="000000"/>
                                  <w:sz w:val="24"/>
                                  <w:szCs w:val="24"/>
                                  <w:lang w:val="en-ID"/>
                                </w:rPr>
                                <w:t xml:space="preserve">Simple </w:t>
                              </w:r>
                            </w:p>
                            <w:p w14:paraId="708E9B50" w14:textId="77777777" w:rsidR="00372AC2" w:rsidRPr="005A0C63" w:rsidRDefault="006F30F7" w:rsidP="00CB0C74">
                              <w:pPr>
                                <w:spacing w:after="160" w:line="259" w:lineRule="auto"/>
                                <w:jc w:val="center"/>
                                <w:rPr>
                                  <w:rFonts w:eastAsia="Calibri"/>
                                  <w:sz w:val="24"/>
                                  <w:szCs w:val="24"/>
                                  <w:lang w:val="en-ID"/>
                                </w:rPr>
                              </w:pPr>
                              <w:r>
                                <w:rPr>
                                  <w:i/>
                                  <w:iCs/>
                                  <w:color w:val="000000"/>
                                  <w:sz w:val="24"/>
                                  <w:szCs w:val="24"/>
                                  <w:lang w:val="en-ID"/>
                                </w:rPr>
                                <w:t>Random Sampling</w:t>
                              </w:r>
                            </w:p>
                          </w:txbxContent>
                        </wps:txbx>
                        <wps:bodyPr rot="0" vert="horz" wrap="square" lIns="91440" tIns="45720" rIns="91440" bIns="45720" anchor="t" anchorCtr="0" upright="1"/>
                      </wps:wsp>
                      <wps:wsp>
                        <wps:cNvPr id="75" name="Freeform 33"/>
                        <wps:cNvSpPr/>
                        <wps:spPr bwMode="auto">
                          <a:xfrm>
                            <a:off x="6246" y="3693"/>
                            <a:ext cx="120" cy="288"/>
                          </a:xfrm>
                          <a:custGeom>
                            <a:avLst/>
                            <a:gdLst>
                              <a:gd name="T0" fmla="+- 0 6366 6246"/>
                              <a:gd name="T1" fmla="*/ T0 w 120"/>
                              <a:gd name="T2" fmla="+- 0 3860 3693"/>
                              <a:gd name="T3" fmla="*/ 3860 h 288"/>
                              <a:gd name="T4" fmla="+- 0 6311 6246"/>
                              <a:gd name="T5" fmla="*/ T4 w 120"/>
                              <a:gd name="T6" fmla="+- 0 3861 3693"/>
                              <a:gd name="T7" fmla="*/ 3861 h 288"/>
                              <a:gd name="T8" fmla="+- 0 6306 6246"/>
                              <a:gd name="T9" fmla="*/ T8 w 120"/>
                              <a:gd name="T10" fmla="+- 0 3693 3693"/>
                              <a:gd name="T11" fmla="*/ 3693 h 288"/>
                              <a:gd name="T12" fmla="+- 0 6296 6246"/>
                              <a:gd name="T13" fmla="*/ T12 w 120"/>
                              <a:gd name="T14" fmla="+- 0 3694 3693"/>
                              <a:gd name="T15" fmla="*/ 3694 h 288"/>
                              <a:gd name="T16" fmla="+- 0 6301 6246"/>
                              <a:gd name="T17" fmla="*/ T16 w 120"/>
                              <a:gd name="T18" fmla="+- 0 3862 3693"/>
                              <a:gd name="T19" fmla="*/ 3862 h 288"/>
                              <a:gd name="T20" fmla="+- 0 6246 6246"/>
                              <a:gd name="T21" fmla="*/ T20 w 120"/>
                              <a:gd name="T22" fmla="+- 0 3863 3693"/>
                              <a:gd name="T23" fmla="*/ 3863 h 288"/>
                              <a:gd name="T24" fmla="+- 0 6309 6246"/>
                              <a:gd name="T25" fmla="*/ T24 w 120"/>
                              <a:gd name="T26" fmla="+- 0 3982 3693"/>
                              <a:gd name="T27" fmla="*/ 3982 h 288"/>
                              <a:gd name="T28" fmla="+- 0 6366 6246"/>
                              <a:gd name="T29" fmla="*/ T28 w 120"/>
                              <a:gd name="T30" fmla="+- 0 3860 3693"/>
                              <a:gd name="T31" fmla="*/ 3860 h 2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288">
                                <a:moveTo>
                                  <a:pt x="120" y="167"/>
                                </a:moveTo>
                                <a:lnTo>
                                  <a:pt x="65" y="168"/>
                                </a:lnTo>
                                <a:lnTo>
                                  <a:pt x="60" y="0"/>
                                </a:lnTo>
                                <a:lnTo>
                                  <a:pt x="50" y="1"/>
                                </a:lnTo>
                                <a:lnTo>
                                  <a:pt x="55" y="169"/>
                                </a:lnTo>
                                <a:lnTo>
                                  <a:pt x="0" y="170"/>
                                </a:lnTo>
                                <a:lnTo>
                                  <a:pt x="63" y="289"/>
                                </a:lnTo>
                                <a:lnTo>
                                  <a:pt x="120"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76" name="Freeform 34"/>
                        <wps:cNvSpPr/>
                        <wps:spPr bwMode="auto">
                          <a:xfrm>
                            <a:off x="2929" y="5530"/>
                            <a:ext cx="6804" cy="1368"/>
                          </a:xfrm>
                          <a:custGeom>
                            <a:avLst/>
                            <a:gdLst>
                              <a:gd name="T0" fmla="+- 0 2929 2929"/>
                              <a:gd name="T1" fmla="*/ T0 w 6804"/>
                              <a:gd name="T2" fmla="+- 0 6838 5530"/>
                              <a:gd name="T3" fmla="*/ 6838 h 1308"/>
                              <a:gd name="T4" fmla="+- 0 9733 2929"/>
                              <a:gd name="T5" fmla="*/ T4 w 6804"/>
                              <a:gd name="T6" fmla="+- 0 6838 5530"/>
                              <a:gd name="T7" fmla="*/ 6838 h 1308"/>
                              <a:gd name="T8" fmla="+- 0 9733 2929"/>
                              <a:gd name="T9" fmla="*/ T8 w 6804"/>
                              <a:gd name="T10" fmla="+- 0 5530 5530"/>
                              <a:gd name="T11" fmla="*/ 5530 h 1308"/>
                              <a:gd name="T12" fmla="+- 0 2929 2929"/>
                              <a:gd name="T13" fmla="*/ T12 w 6804"/>
                              <a:gd name="T14" fmla="+- 0 5530 5530"/>
                              <a:gd name="T15" fmla="*/ 5530 h 1308"/>
                              <a:gd name="T16" fmla="+- 0 2929 2929"/>
                              <a:gd name="T17" fmla="*/ T16 w 6804"/>
                              <a:gd name="T18" fmla="+- 0 6838 5530"/>
                              <a:gd name="T19" fmla="*/ 6838 h 1308"/>
                            </a:gdLst>
                            <a:ahLst/>
                            <a:cxnLst>
                              <a:cxn ang="0">
                                <a:pos x="T1" y="T3"/>
                              </a:cxn>
                              <a:cxn ang="0">
                                <a:pos x="T5" y="T7"/>
                              </a:cxn>
                              <a:cxn ang="0">
                                <a:pos x="T9" y="T11"/>
                              </a:cxn>
                              <a:cxn ang="0">
                                <a:pos x="T13" y="T15"/>
                              </a:cxn>
                              <a:cxn ang="0">
                                <a:pos x="T17" y="T19"/>
                              </a:cxn>
                            </a:cxnLst>
                            <a:rect l="0" t="0" r="r" b="b"/>
                            <a:pathLst>
                              <a:path w="6804" h="1308">
                                <a:moveTo>
                                  <a:pt x="0" y="1308"/>
                                </a:moveTo>
                                <a:lnTo>
                                  <a:pt x="6804" y="1308"/>
                                </a:lnTo>
                                <a:lnTo>
                                  <a:pt x="6804" y="0"/>
                                </a:lnTo>
                                <a:lnTo>
                                  <a:pt x="0" y="0"/>
                                </a:lnTo>
                                <a:lnTo>
                                  <a:pt x="0" y="130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2BE6573" w14:textId="77777777" w:rsidR="00372AC2" w:rsidRPr="005A0C63" w:rsidRDefault="006F30F7" w:rsidP="005A0C63">
                              <w:pPr>
                                <w:spacing w:after="160" w:line="259" w:lineRule="auto"/>
                                <w:jc w:val="center"/>
                                <w:rPr>
                                  <w:rFonts w:eastAsia="Calibri"/>
                                  <w:b/>
                                  <w:bCs/>
                                  <w:sz w:val="24"/>
                                  <w:szCs w:val="24"/>
                                  <w:lang w:val="en-ID"/>
                                </w:rPr>
                              </w:pPr>
                              <w:r w:rsidRPr="005A0C63">
                                <w:rPr>
                                  <w:rFonts w:eastAsiaTheme="minorHAnsi"/>
                                  <w:b/>
                                  <w:bCs/>
                                  <w:sz w:val="24"/>
                                  <w:szCs w:val="24"/>
                                  <w:lang w:val="en-ID"/>
                                </w:rPr>
                                <w:t>Sampel</w:t>
                              </w:r>
                            </w:p>
                            <w:p w14:paraId="0D46E0EB" w14:textId="77777777" w:rsidR="00372AC2" w:rsidRPr="005A0C63" w:rsidRDefault="006F30F7" w:rsidP="005A0C63">
                              <w:pPr>
                                <w:spacing w:after="160" w:line="259" w:lineRule="auto"/>
                                <w:jc w:val="center"/>
                                <w:rPr>
                                  <w:rFonts w:eastAsia="Calibri"/>
                                  <w:sz w:val="24"/>
                                  <w:szCs w:val="24"/>
                                  <w:lang w:val="en-ID"/>
                                </w:rPr>
                              </w:pPr>
                              <w:r w:rsidRPr="005A0C63">
                                <w:rPr>
                                  <w:rFonts w:eastAsiaTheme="minorHAnsi"/>
                                  <w:sz w:val="24"/>
                                  <w:szCs w:val="24"/>
                                  <w:lang w:val="en-ID"/>
                                </w:rPr>
                                <w:t>Sampel yang digunakan sebanyak 29 pasien di LAKESLA Drs</w:t>
                              </w:r>
                            </w:p>
                            <w:p w14:paraId="732F5FD3" w14:textId="77777777" w:rsidR="00372AC2" w:rsidRPr="005A0C63" w:rsidRDefault="006F30F7" w:rsidP="005A0C63">
                              <w:pPr>
                                <w:spacing w:after="160" w:line="259" w:lineRule="auto"/>
                                <w:jc w:val="center"/>
                                <w:rPr>
                                  <w:rFonts w:eastAsia="Calibri"/>
                                  <w:sz w:val="24"/>
                                  <w:szCs w:val="24"/>
                                  <w:lang w:val="en-ID"/>
                                </w:rPr>
                              </w:pPr>
                              <w:r w:rsidRPr="005A0C63">
                                <w:rPr>
                                  <w:rFonts w:eastAsiaTheme="minorHAnsi"/>
                                  <w:sz w:val="24"/>
                                  <w:szCs w:val="24"/>
                                  <w:lang w:val="en-ID"/>
                                </w:rPr>
                                <w:t>Med. R. Rijadi S., Phys</w:t>
                              </w:r>
                            </w:p>
                          </w:txbxContent>
                        </wps:txbx>
                        <wps:bodyPr rot="0" vert="horz" wrap="square" lIns="91440" tIns="45720" rIns="91440" bIns="45720" anchor="t" anchorCtr="0" upright="1"/>
                      </wps:wsp>
                      <wps:wsp>
                        <wps:cNvPr id="79" name="Freeform 37"/>
                        <wps:cNvSpPr/>
                        <wps:spPr bwMode="auto">
                          <a:xfrm>
                            <a:off x="6250" y="5225"/>
                            <a:ext cx="120" cy="288"/>
                          </a:xfrm>
                          <a:custGeom>
                            <a:avLst/>
                            <a:gdLst>
                              <a:gd name="T0" fmla="+- 0 6370 6250"/>
                              <a:gd name="T1" fmla="*/ T0 w 120"/>
                              <a:gd name="T2" fmla="+- 0 5392 5225"/>
                              <a:gd name="T3" fmla="*/ 5392 h 288"/>
                              <a:gd name="T4" fmla="+- 0 6315 6250"/>
                              <a:gd name="T5" fmla="*/ T4 w 120"/>
                              <a:gd name="T6" fmla="+- 0 5393 5225"/>
                              <a:gd name="T7" fmla="*/ 5393 h 288"/>
                              <a:gd name="T8" fmla="+- 0 6310 6250"/>
                              <a:gd name="T9" fmla="*/ T8 w 120"/>
                              <a:gd name="T10" fmla="+- 0 5225 5225"/>
                              <a:gd name="T11" fmla="*/ 5225 h 288"/>
                              <a:gd name="T12" fmla="+- 0 6300 6250"/>
                              <a:gd name="T13" fmla="*/ T12 w 120"/>
                              <a:gd name="T14" fmla="+- 0 5226 5225"/>
                              <a:gd name="T15" fmla="*/ 5226 h 288"/>
                              <a:gd name="T16" fmla="+- 0 6305 6250"/>
                              <a:gd name="T17" fmla="*/ T16 w 120"/>
                              <a:gd name="T18" fmla="+- 0 5394 5225"/>
                              <a:gd name="T19" fmla="*/ 5394 h 288"/>
                              <a:gd name="T20" fmla="+- 0 6250 6250"/>
                              <a:gd name="T21" fmla="*/ T20 w 120"/>
                              <a:gd name="T22" fmla="+- 0 5395 5225"/>
                              <a:gd name="T23" fmla="*/ 5395 h 288"/>
                              <a:gd name="T24" fmla="+- 0 6313 6250"/>
                              <a:gd name="T25" fmla="*/ T24 w 120"/>
                              <a:gd name="T26" fmla="+- 0 5513 5225"/>
                              <a:gd name="T27" fmla="*/ 5513 h 288"/>
                              <a:gd name="T28" fmla="+- 0 6370 6250"/>
                              <a:gd name="T29" fmla="*/ T28 w 120"/>
                              <a:gd name="T30" fmla="+- 0 5392 5225"/>
                              <a:gd name="T31" fmla="*/ 5392 h 2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288">
                                <a:moveTo>
                                  <a:pt x="120" y="167"/>
                                </a:moveTo>
                                <a:lnTo>
                                  <a:pt x="65" y="168"/>
                                </a:lnTo>
                                <a:lnTo>
                                  <a:pt x="60" y="0"/>
                                </a:lnTo>
                                <a:lnTo>
                                  <a:pt x="50" y="1"/>
                                </a:lnTo>
                                <a:lnTo>
                                  <a:pt x="55" y="169"/>
                                </a:lnTo>
                                <a:lnTo>
                                  <a:pt x="0" y="170"/>
                                </a:lnTo>
                                <a:lnTo>
                                  <a:pt x="63" y="288"/>
                                </a:lnTo>
                                <a:lnTo>
                                  <a:pt x="120"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80" name="Freeform 38"/>
                        <wps:cNvSpPr/>
                        <wps:spPr bwMode="auto">
                          <a:xfrm>
                            <a:off x="4529" y="7182"/>
                            <a:ext cx="3978" cy="556"/>
                          </a:xfrm>
                          <a:custGeom>
                            <a:avLst/>
                            <a:gdLst>
                              <a:gd name="T0" fmla="+- 0 4394 4394"/>
                              <a:gd name="T1" fmla="*/ T0 w 3978"/>
                              <a:gd name="T2" fmla="+- 0 7663 7107"/>
                              <a:gd name="T3" fmla="*/ 7663 h 556"/>
                              <a:gd name="T4" fmla="+- 0 8372 4394"/>
                              <a:gd name="T5" fmla="*/ T4 w 3978"/>
                              <a:gd name="T6" fmla="+- 0 7663 7107"/>
                              <a:gd name="T7" fmla="*/ 7663 h 556"/>
                              <a:gd name="T8" fmla="+- 0 8372 4394"/>
                              <a:gd name="T9" fmla="*/ T8 w 3978"/>
                              <a:gd name="T10" fmla="+- 0 7107 7107"/>
                              <a:gd name="T11" fmla="*/ 7107 h 556"/>
                              <a:gd name="T12" fmla="+- 0 4394 4394"/>
                              <a:gd name="T13" fmla="*/ T12 w 3978"/>
                              <a:gd name="T14" fmla="+- 0 7107 7107"/>
                              <a:gd name="T15" fmla="*/ 7107 h 556"/>
                              <a:gd name="T16" fmla="+- 0 4394 4394"/>
                              <a:gd name="T17" fmla="*/ T16 w 3978"/>
                              <a:gd name="T18" fmla="+- 0 7663 7107"/>
                              <a:gd name="T19" fmla="*/ 7663 h 556"/>
                            </a:gdLst>
                            <a:ahLst/>
                            <a:cxnLst>
                              <a:cxn ang="0">
                                <a:pos x="T1" y="T3"/>
                              </a:cxn>
                              <a:cxn ang="0">
                                <a:pos x="T5" y="T7"/>
                              </a:cxn>
                              <a:cxn ang="0">
                                <a:pos x="T9" y="T11"/>
                              </a:cxn>
                              <a:cxn ang="0">
                                <a:pos x="T13" y="T15"/>
                              </a:cxn>
                              <a:cxn ang="0">
                                <a:pos x="T17" y="T19"/>
                              </a:cxn>
                            </a:cxnLst>
                            <a:rect l="0" t="0" r="r" b="b"/>
                            <a:pathLst>
                              <a:path w="3978" h="556">
                                <a:moveTo>
                                  <a:pt x="0" y="556"/>
                                </a:moveTo>
                                <a:lnTo>
                                  <a:pt x="3978" y="556"/>
                                </a:lnTo>
                                <a:lnTo>
                                  <a:pt x="3978" y="0"/>
                                </a:lnTo>
                                <a:lnTo>
                                  <a:pt x="0" y="0"/>
                                </a:lnTo>
                                <a:lnTo>
                                  <a:pt x="0" y="55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22357C9" w14:textId="77777777" w:rsidR="00372AC2" w:rsidRPr="005A0C63" w:rsidRDefault="006F30F7" w:rsidP="005A0C63">
                              <w:pPr>
                                <w:spacing w:after="160" w:line="259" w:lineRule="auto"/>
                                <w:rPr>
                                  <w:rFonts w:eastAsia="Calibri"/>
                                  <w:sz w:val="24"/>
                                  <w:szCs w:val="24"/>
                                  <w:lang w:val="en-ID"/>
                                </w:rPr>
                              </w:pPr>
                              <w:r w:rsidRPr="005A0C63">
                                <w:rPr>
                                  <w:rFonts w:eastAsiaTheme="minorHAnsi"/>
                                  <w:sz w:val="24"/>
                                  <w:szCs w:val="24"/>
                                  <w:lang w:val="en-ID"/>
                                </w:rPr>
                                <w:t>Pengumpulan Data dengan kuisioner</w:t>
                              </w:r>
                            </w:p>
                            <w:p w14:paraId="00EBB26F" w14:textId="77777777" w:rsidR="00372AC2" w:rsidRDefault="00372AC2" w:rsidP="005A0C63">
                              <w:pPr>
                                <w:spacing w:after="160" w:line="259" w:lineRule="auto"/>
                                <w:jc w:val="center"/>
                                <w:rPr>
                                  <w:rFonts w:ascii="Calibri" w:eastAsia="Calibri" w:hAnsi="Calibri"/>
                                  <w:sz w:val="22"/>
                                  <w:szCs w:val="22"/>
                                  <w:lang w:val="en-ID"/>
                                </w:rPr>
                              </w:pPr>
                            </w:p>
                          </w:txbxContent>
                        </wps:txbx>
                        <wps:bodyPr rot="0" vert="horz" wrap="square" lIns="91440" tIns="45720" rIns="91440" bIns="45720" anchor="t" anchorCtr="0" upright="1"/>
                      </wps:wsp>
                      <wps:wsp>
                        <wps:cNvPr id="82" name="Freeform 40"/>
                        <wps:cNvSpPr/>
                        <wps:spPr bwMode="auto">
                          <a:xfrm>
                            <a:off x="6278" y="6894"/>
                            <a:ext cx="120" cy="288"/>
                          </a:xfrm>
                          <a:custGeom>
                            <a:avLst/>
                            <a:gdLst>
                              <a:gd name="T0" fmla="+- 0 6398 6278"/>
                              <a:gd name="T1" fmla="*/ T0 w 120"/>
                              <a:gd name="T2" fmla="+- 0 6995 6828"/>
                              <a:gd name="T3" fmla="*/ 6995 h 288"/>
                              <a:gd name="T4" fmla="+- 0 6343 6278"/>
                              <a:gd name="T5" fmla="*/ T4 w 120"/>
                              <a:gd name="T6" fmla="+- 0 6996 6828"/>
                              <a:gd name="T7" fmla="*/ 6996 h 288"/>
                              <a:gd name="T8" fmla="+- 0 6338 6278"/>
                              <a:gd name="T9" fmla="*/ T8 w 120"/>
                              <a:gd name="T10" fmla="+- 0 6828 6828"/>
                              <a:gd name="T11" fmla="*/ 6828 h 288"/>
                              <a:gd name="T12" fmla="+- 0 6328 6278"/>
                              <a:gd name="T13" fmla="*/ T12 w 120"/>
                              <a:gd name="T14" fmla="+- 0 6829 6828"/>
                              <a:gd name="T15" fmla="*/ 6829 h 288"/>
                              <a:gd name="T16" fmla="+- 0 6333 6278"/>
                              <a:gd name="T17" fmla="*/ T16 w 120"/>
                              <a:gd name="T18" fmla="+- 0 6996 6828"/>
                              <a:gd name="T19" fmla="*/ 6996 h 288"/>
                              <a:gd name="T20" fmla="+- 0 6278 6278"/>
                              <a:gd name="T21" fmla="*/ T20 w 120"/>
                              <a:gd name="T22" fmla="+- 0 6998 6828"/>
                              <a:gd name="T23" fmla="*/ 6998 h 288"/>
                              <a:gd name="T24" fmla="+- 0 6341 6278"/>
                              <a:gd name="T25" fmla="*/ T24 w 120"/>
                              <a:gd name="T26" fmla="+- 0 7116 6828"/>
                              <a:gd name="T27" fmla="*/ 7116 h 288"/>
                              <a:gd name="T28" fmla="+- 0 6398 6278"/>
                              <a:gd name="T29" fmla="*/ T28 w 120"/>
                              <a:gd name="T30" fmla="+- 0 6995 6828"/>
                              <a:gd name="T31" fmla="*/ 6995 h 2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288">
                                <a:moveTo>
                                  <a:pt x="120" y="167"/>
                                </a:moveTo>
                                <a:lnTo>
                                  <a:pt x="65" y="168"/>
                                </a:lnTo>
                                <a:lnTo>
                                  <a:pt x="60" y="0"/>
                                </a:lnTo>
                                <a:lnTo>
                                  <a:pt x="50" y="1"/>
                                </a:lnTo>
                                <a:lnTo>
                                  <a:pt x="55" y="168"/>
                                </a:lnTo>
                                <a:lnTo>
                                  <a:pt x="0" y="170"/>
                                </a:lnTo>
                                <a:lnTo>
                                  <a:pt x="63" y="288"/>
                                </a:lnTo>
                                <a:lnTo>
                                  <a:pt x="120"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83" name="Freeform 41"/>
                        <wps:cNvSpPr/>
                        <wps:spPr bwMode="auto">
                          <a:xfrm>
                            <a:off x="7037" y="8099"/>
                            <a:ext cx="3059" cy="1131"/>
                          </a:xfrm>
                          <a:custGeom>
                            <a:avLst/>
                            <a:gdLst>
                              <a:gd name="T0" fmla="+- 0 4394 4394"/>
                              <a:gd name="T1" fmla="*/ T0 w 3978"/>
                              <a:gd name="T2" fmla="+- 0 8901 7920"/>
                              <a:gd name="T3" fmla="*/ 8901 h 981"/>
                              <a:gd name="T4" fmla="+- 0 8372 4394"/>
                              <a:gd name="T5" fmla="*/ T4 w 3978"/>
                              <a:gd name="T6" fmla="+- 0 8901 7920"/>
                              <a:gd name="T7" fmla="*/ 8901 h 981"/>
                              <a:gd name="T8" fmla="+- 0 8372 4394"/>
                              <a:gd name="T9" fmla="*/ T8 w 3978"/>
                              <a:gd name="T10" fmla="+- 0 7920 7920"/>
                              <a:gd name="T11" fmla="*/ 7920 h 981"/>
                              <a:gd name="T12" fmla="+- 0 4394 4394"/>
                              <a:gd name="T13" fmla="*/ T12 w 3978"/>
                              <a:gd name="T14" fmla="+- 0 7920 7920"/>
                              <a:gd name="T15" fmla="*/ 7920 h 981"/>
                              <a:gd name="T16" fmla="+- 0 4394 4394"/>
                              <a:gd name="T17" fmla="*/ T16 w 3978"/>
                              <a:gd name="T18" fmla="+- 0 8901 7920"/>
                              <a:gd name="T19" fmla="*/ 8901 h 981"/>
                            </a:gdLst>
                            <a:ahLst/>
                            <a:cxnLst>
                              <a:cxn ang="0">
                                <a:pos x="T1" y="T3"/>
                              </a:cxn>
                              <a:cxn ang="0">
                                <a:pos x="T5" y="T7"/>
                              </a:cxn>
                              <a:cxn ang="0">
                                <a:pos x="T9" y="T11"/>
                              </a:cxn>
                              <a:cxn ang="0">
                                <a:pos x="T13" y="T15"/>
                              </a:cxn>
                              <a:cxn ang="0">
                                <a:pos x="T17" y="T19"/>
                              </a:cxn>
                            </a:cxnLst>
                            <a:rect l="0" t="0" r="r" b="b"/>
                            <a:pathLst>
                              <a:path w="3978" h="981">
                                <a:moveTo>
                                  <a:pt x="0" y="981"/>
                                </a:moveTo>
                                <a:lnTo>
                                  <a:pt x="3978" y="981"/>
                                </a:lnTo>
                                <a:lnTo>
                                  <a:pt x="3978" y="0"/>
                                </a:lnTo>
                                <a:lnTo>
                                  <a:pt x="0" y="0"/>
                                </a:lnTo>
                                <a:lnTo>
                                  <a:pt x="0" y="9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851D400" w14:textId="77777777" w:rsidR="00372AC2" w:rsidRPr="005A0C63" w:rsidRDefault="006F30F7" w:rsidP="005A0C63">
                              <w:pPr>
                                <w:spacing w:after="160" w:line="259" w:lineRule="auto"/>
                                <w:jc w:val="center"/>
                                <w:rPr>
                                  <w:rFonts w:eastAsia="Calibri"/>
                                  <w:sz w:val="24"/>
                                  <w:szCs w:val="24"/>
                                  <w:lang w:val="en-ID"/>
                                </w:rPr>
                              </w:pPr>
                              <w:r w:rsidRPr="005A0C63">
                                <w:rPr>
                                  <w:rFonts w:eastAsiaTheme="minorHAnsi"/>
                                  <w:sz w:val="24"/>
                                  <w:szCs w:val="24"/>
                                  <w:lang w:val="en-ID"/>
                                </w:rPr>
                                <w:t>Variabel Dependen: Kualitas Hidup Diabetes Quality Of Life (DQOL)</w:t>
                              </w:r>
                            </w:p>
                          </w:txbxContent>
                        </wps:txbx>
                        <wps:bodyPr rot="0" vert="horz" wrap="square" lIns="91440" tIns="45720" rIns="91440" bIns="45720" anchor="t" anchorCtr="0" upright="1"/>
                      </wps:wsp>
                      <wps:wsp>
                        <wps:cNvPr id="86" name="Freeform 44"/>
                        <wps:cNvSpPr/>
                        <wps:spPr bwMode="auto">
                          <a:xfrm>
                            <a:off x="5376" y="9546"/>
                            <a:ext cx="2312" cy="469"/>
                          </a:xfrm>
                          <a:custGeom>
                            <a:avLst/>
                            <a:gdLst>
                              <a:gd name="T0" fmla="+- 0 5205 5205"/>
                              <a:gd name="T1" fmla="*/ T0 w 2312"/>
                              <a:gd name="T2" fmla="+- 0 9662 9193"/>
                              <a:gd name="T3" fmla="*/ 9662 h 469"/>
                              <a:gd name="T4" fmla="+- 0 7517 5205"/>
                              <a:gd name="T5" fmla="*/ T4 w 2312"/>
                              <a:gd name="T6" fmla="+- 0 9662 9193"/>
                              <a:gd name="T7" fmla="*/ 9662 h 469"/>
                              <a:gd name="T8" fmla="+- 0 7517 5205"/>
                              <a:gd name="T9" fmla="*/ T8 w 2312"/>
                              <a:gd name="T10" fmla="+- 0 9193 9193"/>
                              <a:gd name="T11" fmla="*/ 9193 h 469"/>
                              <a:gd name="T12" fmla="+- 0 5205 5205"/>
                              <a:gd name="T13" fmla="*/ T12 w 2312"/>
                              <a:gd name="T14" fmla="+- 0 9193 9193"/>
                              <a:gd name="T15" fmla="*/ 9193 h 469"/>
                              <a:gd name="T16" fmla="+- 0 5205 5205"/>
                              <a:gd name="T17" fmla="*/ T16 w 2312"/>
                              <a:gd name="T18" fmla="+- 0 9662 9193"/>
                              <a:gd name="T19" fmla="*/ 9662 h 469"/>
                            </a:gdLst>
                            <a:ahLst/>
                            <a:cxnLst>
                              <a:cxn ang="0">
                                <a:pos x="T1" y="T3"/>
                              </a:cxn>
                              <a:cxn ang="0">
                                <a:pos x="T5" y="T7"/>
                              </a:cxn>
                              <a:cxn ang="0">
                                <a:pos x="T9" y="T11"/>
                              </a:cxn>
                              <a:cxn ang="0">
                                <a:pos x="T13" y="T15"/>
                              </a:cxn>
                              <a:cxn ang="0">
                                <a:pos x="T17" y="T19"/>
                              </a:cxn>
                            </a:cxnLst>
                            <a:rect l="0" t="0" r="r" b="b"/>
                            <a:pathLst>
                              <a:path w="2312" h="469">
                                <a:moveTo>
                                  <a:pt x="0" y="469"/>
                                </a:moveTo>
                                <a:lnTo>
                                  <a:pt x="2312" y="469"/>
                                </a:lnTo>
                                <a:lnTo>
                                  <a:pt x="2312" y="0"/>
                                </a:lnTo>
                                <a:lnTo>
                                  <a:pt x="0" y="0"/>
                                </a:lnTo>
                                <a:lnTo>
                                  <a:pt x="0" y="4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4BA53D0" w14:textId="77777777" w:rsidR="00372AC2" w:rsidRPr="005A0C63" w:rsidRDefault="006F30F7" w:rsidP="005A0C63">
                              <w:pPr>
                                <w:spacing w:after="160" w:line="259" w:lineRule="auto"/>
                                <w:jc w:val="center"/>
                                <w:rPr>
                                  <w:rFonts w:eastAsia="Calibri"/>
                                  <w:sz w:val="24"/>
                                  <w:szCs w:val="24"/>
                                  <w:lang w:val="en-ID"/>
                                </w:rPr>
                              </w:pPr>
                              <w:r w:rsidRPr="005A0C63">
                                <w:rPr>
                                  <w:rFonts w:eastAsiaTheme="minorHAnsi"/>
                                  <w:sz w:val="24"/>
                                  <w:szCs w:val="24"/>
                                  <w:lang w:val="en-ID"/>
                                </w:rPr>
                                <w:t>Pengolahan Data</w:t>
                              </w:r>
                            </w:p>
                          </w:txbxContent>
                        </wps:txbx>
                        <wps:bodyPr rot="0" vert="horz" wrap="square" lIns="91440" tIns="45720" rIns="91440" bIns="45720" anchor="t" anchorCtr="0" upright="1"/>
                      </wps:wsp>
                      <pic:pic xmlns:pic="http://schemas.openxmlformats.org/drawingml/2006/picture">
                        <pic:nvPicPr>
                          <pic:cNvPr id="88" name="Picture 4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6542" y="9293"/>
                            <a:ext cx="845" cy="350"/>
                          </a:xfrm>
                          <a:prstGeom prst="rect">
                            <a:avLst/>
                          </a:prstGeom>
                          <a:noFill/>
                          <a:extLst>
                            <a:ext uri="{909E8E84-426E-40DD-AFC4-6F175D3DCCD1}">
                              <a14:hiddenFill xmlns:a14="http://schemas.microsoft.com/office/drawing/2010/main">
                                <a:solidFill>
                                  <a:srgbClr val="FFFFFF"/>
                                </a:solidFill>
                              </a14:hiddenFill>
                            </a:ext>
                          </a:extLst>
                        </pic:spPr>
                      </pic:pic>
                      <wps:wsp>
                        <wps:cNvPr id="90" name="Freeform 48"/>
                        <wps:cNvSpPr/>
                        <wps:spPr bwMode="auto">
                          <a:xfrm>
                            <a:off x="4445" y="10203"/>
                            <a:ext cx="3763" cy="1025"/>
                          </a:xfrm>
                          <a:custGeom>
                            <a:avLst/>
                            <a:gdLst>
                              <a:gd name="T0" fmla="+- 0 4419 4419"/>
                              <a:gd name="T1" fmla="*/ T0 w 3763"/>
                              <a:gd name="T2" fmla="+- 0 11018 9993"/>
                              <a:gd name="T3" fmla="*/ 11018 h 1025"/>
                              <a:gd name="T4" fmla="+- 0 8182 4419"/>
                              <a:gd name="T5" fmla="*/ T4 w 3763"/>
                              <a:gd name="T6" fmla="+- 0 11018 9993"/>
                              <a:gd name="T7" fmla="*/ 11018 h 1025"/>
                              <a:gd name="T8" fmla="+- 0 8182 4419"/>
                              <a:gd name="T9" fmla="*/ T8 w 3763"/>
                              <a:gd name="T10" fmla="+- 0 9993 9993"/>
                              <a:gd name="T11" fmla="*/ 9993 h 1025"/>
                              <a:gd name="T12" fmla="+- 0 4419 4419"/>
                              <a:gd name="T13" fmla="*/ T12 w 3763"/>
                              <a:gd name="T14" fmla="+- 0 9993 9993"/>
                              <a:gd name="T15" fmla="*/ 9993 h 1025"/>
                              <a:gd name="T16" fmla="+- 0 4419 4419"/>
                              <a:gd name="T17" fmla="*/ T16 w 3763"/>
                              <a:gd name="T18" fmla="+- 0 11018 9993"/>
                              <a:gd name="T19" fmla="*/ 11018 h 1025"/>
                            </a:gdLst>
                            <a:ahLst/>
                            <a:cxnLst>
                              <a:cxn ang="0">
                                <a:pos x="T1" y="T3"/>
                              </a:cxn>
                              <a:cxn ang="0">
                                <a:pos x="T5" y="T7"/>
                              </a:cxn>
                              <a:cxn ang="0">
                                <a:pos x="T9" y="T11"/>
                              </a:cxn>
                              <a:cxn ang="0">
                                <a:pos x="T13" y="T15"/>
                              </a:cxn>
                              <a:cxn ang="0">
                                <a:pos x="T17" y="T19"/>
                              </a:cxn>
                            </a:cxnLst>
                            <a:rect l="0" t="0" r="r" b="b"/>
                            <a:pathLst>
                              <a:path w="3763" h="1025">
                                <a:moveTo>
                                  <a:pt x="0" y="1025"/>
                                </a:moveTo>
                                <a:lnTo>
                                  <a:pt x="3763" y="1025"/>
                                </a:lnTo>
                                <a:lnTo>
                                  <a:pt x="3763" y="0"/>
                                </a:lnTo>
                                <a:lnTo>
                                  <a:pt x="0" y="0"/>
                                </a:lnTo>
                                <a:lnTo>
                                  <a:pt x="0" y="102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48A072D" w14:textId="77777777" w:rsidR="00372AC2" w:rsidRPr="005A0C63" w:rsidRDefault="006F30F7" w:rsidP="005A0C63">
                              <w:pPr>
                                <w:spacing w:after="160" w:line="259" w:lineRule="auto"/>
                                <w:jc w:val="center"/>
                                <w:rPr>
                                  <w:rFonts w:eastAsia="Calibri"/>
                                  <w:sz w:val="24"/>
                                  <w:szCs w:val="24"/>
                                  <w:lang w:val="en-ID"/>
                                </w:rPr>
                              </w:pPr>
                              <w:r w:rsidRPr="005A0C63">
                                <w:rPr>
                                  <w:rFonts w:eastAsiaTheme="minorHAnsi"/>
                                  <w:sz w:val="24"/>
                                  <w:szCs w:val="24"/>
                                  <w:lang w:val="en-ID"/>
                                </w:rPr>
                                <w:t>Analisis Data:</w:t>
                              </w:r>
                            </w:p>
                            <w:p w14:paraId="6E423145" w14:textId="77777777" w:rsidR="00372AC2" w:rsidRPr="00634C0E" w:rsidRDefault="006F30F7" w:rsidP="00634C0E">
                              <w:pPr>
                                <w:spacing w:after="160" w:line="259" w:lineRule="auto"/>
                                <w:rPr>
                                  <w:rFonts w:eastAsia="Calibri"/>
                                  <w:sz w:val="24"/>
                                  <w:szCs w:val="24"/>
                                  <w:lang w:val="en-ID"/>
                                </w:rPr>
                              </w:pPr>
                              <w:r>
                                <w:rPr>
                                  <w:rFonts w:eastAsiaTheme="minorHAnsi"/>
                                  <w:i/>
                                  <w:iCs/>
                                  <w:sz w:val="24"/>
                                  <w:szCs w:val="24"/>
                                  <w:lang w:val="en-ID"/>
                                </w:rPr>
                                <w:t xml:space="preserve"> </w:t>
                              </w:r>
                              <w:r>
                                <w:rPr>
                                  <w:rFonts w:eastAsiaTheme="minorHAnsi"/>
                                  <w:sz w:val="24"/>
                                  <w:szCs w:val="24"/>
                                  <w:lang w:val="en-ID"/>
                                </w:rPr>
                                <w:t>Korelasi Rank Spearman RHO</w:t>
                              </w:r>
                            </w:p>
                          </w:txbxContent>
                        </wps:txbx>
                        <wps:bodyPr rot="0" vert="horz" wrap="square" lIns="91440" tIns="45720" rIns="91440" bIns="45720" anchor="t" anchorCtr="0" upright="1"/>
                      </wps:wsp>
                      <pic:pic xmlns:pic="http://schemas.openxmlformats.org/drawingml/2006/picture">
                        <pic:nvPicPr>
                          <pic:cNvPr id="91" name="Picture 49"/>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5587" y="10090"/>
                            <a:ext cx="1810"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50"/>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4877" y="10526"/>
                            <a:ext cx="3802" cy="350"/>
                          </a:xfrm>
                          <a:prstGeom prst="rect">
                            <a:avLst/>
                          </a:prstGeom>
                          <a:noFill/>
                          <a:extLst>
                            <a:ext uri="{909E8E84-426E-40DD-AFC4-6F175D3DCCD1}">
                              <a14:hiddenFill xmlns:a14="http://schemas.microsoft.com/office/drawing/2010/main">
                                <a:solidFill>
                                  <a:srgbClr val="FFFFFF"/>
                                </a:solidFill>
                              </a14:hiddenFill>
                            </a:ext>
                          </a:extLst>
                        </pic:spPr>
                      </pic:pic>
                      <wps:wsp>
                        <wps:cNvPr id="94" name="Freeform 52"/>
                        <wps:cNvSpPr/>
                        <wps:spPr bwMode="auto">
                          <a:xfrm>
                            <a:off x="5153" y="11434"/>
                            <a:ext cx="2530" cy="523"/>
                          </a:xfrm>
                          <a:custGeom>
                            <a:avLst/>
                            <a:gdLst>
                              <a:gd name="T0" fmla="+- 0 5153 5153"/>
                              <a:gd name="T1" fmla="*/ T0 w 2530"/>
                              <a:gd name="T2" fmla="+- 0 11809 11286"/>
                              <a:gd name="T3" fmla="*/ 11809 h 523"/>
                              <a:gd name="T4" fmla="+- 0 7683 5153"/>
                              <a:gd name="T5" fmla="*/ T4 w 2530"/>
                              <a:gd name="T6" fmla="+- 0 11809 11286"/>
                              <a:gd name="T7" fmla="*/ 11809 h 523"/>
                              <a:gd name="T8" fmla="+- 0 7683 5153"/>
                              <a:gd name="T9" fmla="*/ T8 w 2530"/>
                              <a:gd name="T10" fmla="+- 0 11286 11286"/>
                              <a:gd name="T11" fmla="*/ 11286 h 523"/>
                              <a:gd name="T12" fmla="+- 0 5153 5153"/>
                              <a:gd name="T13" fmla="*/ T12 w 2530"/>
                              <a:gd name="T14" fmla="+- 0 11286 11286"/>
                              <a:gd name="T15" fmla="*/ 11286 h 523"/>
                              <a:gd name="T16" fmla="+- 0 5153 5153"/>
                              <a:gd name="T17" fmla="*/ T16 w 2530"/>
                              <a:gd name="T18" fmla="+- 0 11809 11286"/>
                              <a:gd name="T19" fmla="*/ 11809 h 523"/>
                            </a:gdLst>
                            <a:ahLst/>
                            <a:cxnLst>
                              <a:cxn ang="0">
                                <a:pos x="T1" y="T3"/>
                              </a:cxn>
                              <a:cxn ang="0">
                                <a:pos x="T5" y="T7"/>
                              </a:cxn>
                              <a:cxn ang="0">
                                <a:pos x="T9" y="T11"/>
                              </a:cxn>
                              <a:cxn ang="0">
                                <a:pos x="T13" y="T15"/>
                              </a:cxn>
                              <a:cxn ang="0">
                                <a:pos x="T17" y="T19"/>
                              </a:cxn>
                            </a:cxnLst>
                            <a:rect l="0" t="0" r="r" b="b"/>
                            <a:pathLst>
                              <a:path w="2530" h="523">
                                <a:moveTo>
                                  <a:pt x="0" y="523"/>
                                </a:moveTo>
                                <a:lnTo>
                                  <a:pt x="2530" y="523"/>
                                </a:lnTo>
                                <a:lnTo>
                                  <a:pt x="2530" y="0"/>
                                </a:lnTo>
                                <a:lnTo>
                                  <a:pt x="0" y="0"/>
                                </a:lnTo>
                                <a:lnTo>
                                  <a:pt x="0" y="52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84540F3" w14:textId="77777777" w:rsidR="00372AC2" w:rsidRPr="006F7D2E" w:rsidRDefault="006F30F7" w:rsidP="005A0C63">
                              <w:pPr>
                                <w:spacing w:after="160" w:line="259" w:lineRule="auto"/>
                                <w:jc w:val="center"/>
                                <w:rPr>
                                  <w:rFonts w:eastAsia="Calibri"/>
                                  <w:sz w:val="24"/>
                                  <w:szCs w:val="24"/>
                                  <w:lang w:val="en-ID"/>
                                </w:rPr>
                              </w:pPr>
                              <w:r w:rsidRPr="006F7D2E">
                                <w:rPr>
                                  <w:rFonts w:eastAsiaTheme="minorHAnsi"/>
                                  <w:sz w:val="24"/>
                                  <w:szCs w:val="24"/>
                                  <w:lang w:val="en-ID"/>
                                </w:rPr>
                                <w:t>Hasil dan Pembahasan</w:t>
                              </w:r>
                            </w:p>
                          </w:txbxContent>
                        </wps:txbx>
                        <wps:bodyPr rot="0" vert="horz" wrap="square" lIns="91440" tIns="45720" rIns="91440" bIns="45720" anchor="t" anchorCtr="0" upright="1"/>
                      </wps:wsp>
                      <pic:pic xmlns:pic="http://schemas.openxmlformats.org/drawingml/2006/picture">
                        <pic:nvPicPr>
                          <pic:cNvPr id="95" name="Picture 5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5333" y="11434"/>
                            <a:ext cx="749" cy="288"/>
                          </a:xfrm>
                          <a:prstGeom prst="rect">
                            <a:avLst/>
                          </a:prstGeom>
                          <a:noFill/>
                          <a:extLst>
                            <a:ext uri="{909E8E84-426E-40DD-AFC4-6F175D3DCCD1}">
                              <a14:hiddenFill xmlns:a14="http://schemas.microsoft.com/office/drawing/2010/main">
                                <a:solidFill>
                                  <a:srgbClr val="FFFFFF"/>
                                </a:solidFill>
                              </a14:hiddenFill>
                            </a:ext>
                          </a:extLst>
                        </pic:spPr>
                      </pic:pic>
                      <wps:wsp>
                        <wps:cNvPr id="98" name="Freeform 56"/>
                        <wps:cNvSpPr/>
                        <wps:spPr bwMode="auto">
                          <a:xfrm>
                            <a:off x="5154" y="12235"/>
                            <a:ext cx="2530" cy="523"/>
                          </a:xfrm>
                          <a:custGeom>
                            <a:avLst/>
                            <a:gdLst>
                              <a:gd name="T0" fmla="+- 0 5154 5154"/>
                              <a:gd name="T1" fmla="*/ T0 w 2530"/>
                              <a:gd name="T2" fmla="+- 0 12613 12090"/>
                              <a:gd name="T3" fmla="*/ 12613 h 523"/>
                              <a:gd name="T4" fmla="+- 0 7684 5154"/>
                              <a:gd name="T5" fmla="*/ T4 w 2530"/>
                              <a:gd name="T6" fmla="+- 0 12613 12090"/>
                              <a:gd name="T7" fmla="*/ 12613 h 523"/>
                              <a:gd name="T8" fmla="+- 0 7684 5154"/>
                              <a:gd name="T9" fmla="*/ T8 w 2530"/>
                              <a:gd name="T10" fmla="+- 0 12090 12090"/>
                              <a:gd name="T11" fmla="*/ 12090 h 523"/>
                              <a:gd name="T12" fmla="+- 0 5154 5154"/>
                              <a:gd name="T13" fmla="*/ T12 w 2530"/>
                              <a:gd name="T14" fmla="+- 0 12090 12090"/>
                              <a:gd name="T15" fmla="*/ 12090 h 523"/>
                              <a:gd name="T16" fmla="+- 0 5154 5154"/>
                              <a:gd name="T17" fmla="*/ T16 w 2530"/>
                              <a:gd name="T18" fmla="+- 0 12613 12090"/>
                              <a:gd name="T19" fmla="*/ 12613 h 523"/>
                            </a:gdLst>
                            <a:ahLst/>
                            <a:cxnLst>
                              <a:cxn ang="0">
                                <a:pos x="T1" y="T3"/>
                              </a:cxn>
                              <a:cxn ang="0">
                                <a:pos x="T5" y="T7"/>
                              </a:cxn>
                              <a:cxn ang="0">
                                <a:pos x="T9" y="T11"/>
                              </a:cxn>
                              <a:cxn ang="0">
                                <a:pos x="T13" y="T15"/>
                              </a:cxn>
                              <a:cxn ang="0">
                                <a:pos x="T17" y="T19"/>
                              </a:cxn>
                            </a:cxnLst>
                            <a:rect l="0" t="0" r="r" b="b"/>
                            <a:pathLst>
                              <a:path w="2530" h="523">
                                <a:moveTo>
                                  <a:pt x="0" y="523"/>
                                </a:moveTo>
                                <a:lnTo>
                                  <a:pt x="2530" y="523"/>
                                </a:lnTo>
                                <a:lnTo>
                                  <a:pt x="2530" y="0"/>
                                </a:lnTo>
                                <a:lnTo>
                                  <a:pt x="0" y="0"/>
                                </a:lnTo>
                                <a:lnTo>
                                  <a:pt x="0" y="52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E2F1C39" w14:textId="77777777" w:rsidR="00372AC2" w:rsidRPr="006F7D2E" w:rsidRDefault="006F30F7" w:rsidP="006F7D2E">
                              <w:pPr>
                                <w:spacing w:after="160" w:line="259" w:lineRule="auto"/>
                                <w:jc w:val="center"/>
                                <w:rPr>
                                  <w:rFonts w:eastAsia="Calibri"/>
                                  <w:sz w:val="24"/>
                                  <w:szCs w:val="24"/>
                                  <w:lang w:val="en-ID"/>
                                </w:rPr>
                              </w:pPr>
                              <w:r w:rsidRPr="006F7D2E">
                                <w:rPr>
                                  <w:rFonts w:eastAsiaTheme="minorHAnsi"/>
                                  <w:sz w:val="24"/>
                                  <w:szCs w:val="24"/>
                                  <w:lang w:val="en-ID"/>
                                </w:rPr>
                                <w:t>Simpulan dan saran</w:t>
                              </w:r>
                            </w:p>
                          </w:txbxContent>
                        </wps:txbx>
                        <wps:bodyPr rot="0" vert="horz" wrap="square" lIns="91440" tIns="45720" rIns="91440" bIns="45720" anchor="t" anchorCtr="0" upright="1"/>
                      </wps:wsp>
                      <pic:pic xmlns:pic="http://schemas.openxmlformats.org/drawingml/2006/picture">
                        <pic:nvPicPr>
                          <pic:cNvPr id="99" name="Picture 5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5477" y="12235"/>
                            <a:ext cx="264"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59"/>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6869" y="12187"/>
                            <a:ext cx="667" cy="3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648802" id="Group 68" o:spid="_x0000_s1064" style="position:absolute;margin-left:142.15pt;margin-top:118.15pt;width:362.55pt;height:519.35pt;z-index:-251565056;mso-position-horizontal-relative:page;mso-position-vertical-relative:page" coordorigin="2845,2371" coordsize="7251,10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">
                <v:shape id="Freeform 27" o:spid="_x0000_s1065" style="position:absolute;left:2845;top:2371;width:6912;height:1332;visibility:visible;mso-wrap-style:square;v-text-anchor:top" coordsize="6912,13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" adj="-11796480,,5400" path="m,1332r6912,l6912,,,,,1332xe" filled="f" strokeweight="1pt">
                  <v:stroke joinstyle="round"/>
                  <v:formulas/>
                  <v:path arrowok="t" o:connecttype="custom" o:connectlocs="0,3703;6912,3703;6912,2371;0,2371;0,3703" o:connectangles="0,0,0,0,0" textboxrect="0,0,6912,1332"/>
                  <v:textbox>
                    <w:txbxContent>
                      <w:p w14:paraId="47AF315F" w14:textId="77777777" w:rsidR="00372AC2" w:rsidRPr="005A0C63" w:rsidRDefault="006F30F7" w:rsidP="005A0C63">
                        <w:pPr>
                          <w:spacing w:after="160" w:line="259" w:lineRule="auto"/>
                          <w:jc w:val="center"/>
                          <w:rPr>
                            <w:rFonts w:eastAsia="Calibri"/>
                            <w:b/>
                            <w:bCs/>
                            <w:sz w:val="24"/>
                            <w:szCs w:val="24"/>
                            <w:lang w:val="en-ID"/>
                          </w:rPr>
                        </w:pPr>
                        <w:r w:rsidRPr="005A0C63">
                          <w:rPr>
                            <w:rFonts w:eastAsiaTheme="minorHAnsi"/>
                            <w:b/>
                            <w:bCs/>
                            <w:sz w:val="24"/>
                            <w:szCs w:val="24"/>
                            <w:lang w:val="en-ID"/>
                          </w:rPr>
                          <w:t>Populasi</w:t>
                        </w:r>
                      </w:p>
                      <w:p w14:paraId="2705E7D9" w14:textId="77777777" w:rsidR="00372AC2" w:rsidRPr="005A0C63" w:rsidRDefault="006F30F7" w:rsidP="0070162E">
                        <w:pPr>
                          <w:spacing w:after="160" w:line="259" w:lineRule="auto"/>
                          <w:jc w:val="center"/>
                          <w:rPr>
                            <w:rFonts w:eastAsia="Calibri"/>
                            <w:sz w:val="24"/>
                            <w:szCs w:val="24"/>
                            <w:lang w:val="en-ID"/>
                          </w:rPr>
                        </w:pPr>
                        <w:r w:rsidRPr="005A0C63">
                          <w:rPr>
                            <w:rFonts w:eastAsiaTheme="minorHAnsi"/>
                            <w:sz w:val="24"/>
                            <w:szCs w:val="24"/>
                            <w:lang w:val="en-ID"/>
                          </w:rPr>
                          <w:t>Pasien Diabetes Mellitus di LAKESLA Drs. Med. R. Rijadi S., Phys</w:t>
                        </w:r>
                        <w:r>
                          <w:rPr>
                            <w:rFonts w:eastAsia="Calibri"/>
                            <w:sz w:val="24"/>
                            <w:szCs w:val="24"/>
                            <w:lang w:val="en-ID"/>
                          </w:rPr>
                          <w:t xml:space="preserve"> </w:t>
                        </w:r>
                        <w:r w:rsidRPr="005A0C63">
                          <w:rPr>
                            <w:rFonts w:eastAsiaTheme="minorHAnsi"/>
                            <w:sz w:val="24"/>
                            <w:szCs w:val="24"/>
                            <w:lang w:val="en-ID"/>
                          </w:rPr>
                          <w:t>Sebanyak 29 pasien</w:t>
                        </w:r>
                      </w:p>
                    </w:txbxContent>
                  </v:textbox>
                </v:shape>
                <v:shape id="Picture 28" o:spid="_x0000_s1066" type="#_x0000_t75" style="position:absolute;left:5866;top:2467;width:1171;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">
                  <v:imagedata r:id="rId39" o:title=""/>
                </v:shape>
                <v:shape id="Freeform 30" o:spid="_x0000_s1067" style="position:absolute;left:2872;top:3970;width:6888;height:1260;visibility:visible;mso-wrap-style:square;v-text-anchor:top" coordsize="6888,1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" adj="-11796480,,5400" path="m,1260r6888,l6888,,,,,1260xe" filled="f" strokeweight="1pt">
                  <v:stroke joinstyle="round"/>
                  <v:formulas/>
                  <v:path arrowok="t" o:connecttype="custom" o:connectlocs="0,5245;6888,5245;6888,3985;0,3985;0,5245" o:connectangles="0,0,0,0,0" textboxrect="0,0,6888,1260"/>
                  <v:textbox>
                    <w:txbxContent>
                      <w:p w14:paraId="0CF451FB" w14:textId="77777777" w:rsidR="00372AC2" w:rsidRPr="005A0C63" w:rsidRDefault="006F30F7" w:rsidP="005A0C63">
                        <w:pPr>
                          <w:spacing w:after="160" w:line="259" w:lineRule="auto"/>
                          <w:jc w:val="center"/>
                          <w:rPr>
                            <w:rFonts w:eastAsia="Calibri"/>
                            <w:b/>
                            <w:bCs/>
                            <w:sz w:val="24"/>
                            <w:szCs w:val="24"/>
                            <w:lang w:val="en-ID"/>
                          </w:rPr>
                        </w:pPr>
                        <w:r w:rsidRPr="005A0C63">
                          <w:rPr>
                            <w:rFonts w:eastAsiaTheme="minorHAnsi"/>
                            <w:b/>
                            <w:bCs/>
                            <w:sz w:val="24"/>
                            <w:szCs w:val="24"/>
                            <w:lang w:val="en-ID"/>
                          </w:rPr>
                          <w:t>Teknik Sampling</w:t>
                        </w:r>
                      </w:p>
                      <w:p w14:paraId="13F9C887" w14:textId="77777777" w:rsidR="00372AC2" w:rsidRDefault="006F30F7" w:rsidP="00CB0C74">
                        <w:pPr>
                          <w:autoSpaceDE w:val="0"/>
                          <w:autoSpaceDN w:val="0"/>
                          <w:adjustRightInd w:val="0"/>
                          <w:rPr>
                            <w:sz w:val="24"/>
                            <w:szCs w:val="24"/>
                            <w:lang w:val="en-ID"/>
                          </w:rPr>
                        </w:pPr>
                        <w:r>
                          <w:rPr>
                            <w:color w:val="000000"/>
                            <w:sz w:val="24"/>
                            <w:szCs w:val="24"/>
                            <w:lang w:val="en-ID"/>
                          </w:rPr>
                          <w:t xml:space="preserve">Teknik pengambilan data </w:t>
                        </w:r>
                        <w:r>
                          <w:rPr>
                            <w:i/>
                            <w:iCs/>
                            <w:color w:val="000000"/>
                            <w:sz w:val="24"/>
                            <w:szCs w:val="24"/>
                            <w:lang w:val="en-ID"/>
                          </w:rPr>
                          <w:t>Probability Sampling</w:t>
                        </w:r>
                        <w:r>
                          <w:rPr>
                            <w:color w:val="000000"/>
                            <w:sz w:val="24"/>
                            <w:szCs w:val="24"/>
                            <w:lang w:val="en-ID"/>
                          </w:rPr>
                          <w:t xml:space="preserve"> dengan </w:t>
                        </w:r>
                        <w:r>
                          <w:rPr>
                            <w:i/>
                            <w:iCs/>
                            <w:color w:val="000000"/>
                            <w:sz w:val="24"/>
                            <w:szCs w:val="24"/>
                            <w:lang w:val="en-ID"/>
                          </w:rPr>
                          <w:t xml:space="preserve">Simple </w:t>
                        </w:r>
                      </w:p>
                      <w:p w14:paraId="708E9B50" w14:textId="77777777" w:rsidR="00372AC2" w:rsidRPr="005A0C63" w:rsidRDefault="006F30F7" w:rsidP="00CB0C74">
                        <w:pPr>
                          <w:spacing w:after="160" w:line="259" w:lineRule="auto"/>
                          <w:jc w:val="center"/>
                          <w:rPr>
                            <w:rFonts w:eastAsia="Calibri"/>
                            <w:sz w:val="24"/>
                            <w:szCs w:val="24"/>
                            <w:lang w:val="en-ID"/>
                          </w:rPr>
                        </w:pPr>
                        <w:r>
                          <w:rPr>
                            <w:i/>
                            <w:iCs/>
                            <w:color w:val="000000"/>
                            <w:sz w:val="24"/>
                            <w:szCs w:val="24"/>
                            <w:lang w:val="en-ID"/>
                          </w:rPr>
                          <w:t>Random Sampling</w:t>
                        </w:r>
                      </w:p>
                    </w:txbxContent>
                  </v:textbox>
                </v:shape>
                <v:shape id="Freeform 33" o:spid="_x0000_s1068" style="position:absolute;left:6246;top:3693;width:120;height:288;visibility:visible;mso-wrap-style:square;v-text-anchor:top" coordsize="12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" path="m120,167r-55,1l60,,50,1r5,168l,170,63,289,120,167xe" fillcolor="black" stroked="f">
                  <v:path arrowok="t" o:connecttype="custom" o:connectlocs="120,3860;65,3861;60,3693;50,3694;55,3862;0,3863;63,3982;120,3860" o:connectangles="0,0,0,0,0,0,0,0"/>
                </v:shape>
                <v:shape id="Freeform 34" o:spid="_x0000_s1069" style="position:absolute;left:2929;top:5530;width:6804;height:1368;visibility:visible;mso-wrap-style:square;v-text-anchor:top" coordsize="6804,13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" adj="-11796480,,5400" path="m,1308r6804,l6804,,,,,1308xe" filled="f" strokeweight="1pt">
                  <v:stroke joinstyle="round"/>
                  <v:formulas/>
                  <v:path arrowok="t" o:connecttype="custom" o:connectlocs="0,7152;6804,7152;6804,5784;0,5784;0,7152" o:connectangles="0,0,0,0,0" textboxrect="0,0,6804,1308"/>
                  <v:textbox>
                    <w:txbxContent>
                      <w:p w14:paraId="72BE6573" w14:textId="77777777" w:rsidR="00372AC2" w:rsidRPr="005A0C63" w:rsidRDefault="006F30F7" w:rsidP="005A0C63">
                        <w:pPr>
                          <w:spacing w:after="160" w:line="259" w:lineRule="auto"/>
                          <w:jc w:val="center"/>
                          <w:rPr>
                            <w:rFonts w:eastAsia="Calibri"/>
                            <w:b/>
                            <w:bCs/>
                            <w:sz w:val="24"/>
                            <w:szCs w:val="24"/>
                            <w:lang w:val="en-ID"/>
                          </w:rPr>
                        </w:pPr>
                        <w:r w:rsidRPr="005A0C63">
                          <w:rPr>
                            <w:rFonts w:eastAsiaTheme="minorHAnsi"/>
                            <w:b/>
                            <w:bCs/>
                            <w:sz w:val="24"/>
                            <w:szCs w:val="24"/>
                            <w:lang w:val="en-ID"/>
                          </w:rPr>
                          <w:t>Sampel</w:t>
                        </w:r>
                      </w:p>
                      <w:p w14:paraId="0D46E0EB" w14:textId="77777777" w:rsidR="00372AC2" w:rsidRPr="005A0C63" w:rsidRDefault="006F30F7" w:rsidP="005A0C63">
                        <w:pPr>
                          <w:spacing w:after="160" w:line="259" w:lineRule="auto"/>
                          <w:jc w:val="center"/>
                          <w:rPr>
                            <w:rFonts w:eastAsia="Calibri"/>
                            <w:sz w:val="24"/>
                            <w:szCs w:val="24"/>
                            <w:lang w:val="en-ID"/>
                          </w:rPr>
                        </w:pPr>
                        <w:r w:rsidRPr="005A0C63">
                          <w:rPr>
                            <w:rFonts w:eastAsiaTheme="minorHAnsi"/>
                            <w:sz w:val="24"/>
                            <w:szCs w:val="24"/>
                            <w:lang w:val="en-ID"/>
                          </w:rPr>
                          <w:t>Sampel yang digunakan sebanyak 29 pasien di LAKESLA Drs</w:t>
                        </w:r>
                      </w:p>
                      <w:p w14:paraId="732F5FD3" w14:textId="77777777" w:rsidR="00372AC2" w:rsidRPr="005A0C63" w:rsidRDefault="006F30F7" w:rsidP="005A0C63">
                        <w:pPr>
                          <w:spacing w:after="160" w:line="259" w:lineRule="auto"/>
                          <w:jc w:val="center"/>
                          <w:rPr>
                            <w:rFonts w:eastAsia="Calibri"/>
                            <w:sz w:val="24"/>
                            <w:szCs w:val="24"/>
                            <w:lang w:val="en-ID"/>
                          </w:rPr>
                        </w:pPr>
                        <w:r w:rsidRPr="005A0C63">
                          <w:rPr>
                            <w:rFonts w:eastAsiaTheme="minorHAnsi"/>
                            <w:sz w:val="24"/>
                            <w:szCs w:val="24"/>
                            <w:lang w:val="en-ID"/>
                          </w:rPr>
                          <w:t>Med. R. Rijadi S., Phys</w:t>
                        </w:r>
                      </w:p>
                    </w:txbxContent>
                  </v:textbox>
                </v:shape>
                <v:shape id="Freeform 37" o:spid="_x0000_s1070" style="position:absolute;left:6250;top:5225;width:120;height:288;visibility:visible;mso-wrap-style:square;v-text-anchor:top" coordsize="12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" path="m120,167r-55,1l60,,50,1r5,168l,170,63,288,120,167xe" fillcolor="black" stroked="f">
                  <v:path arrowok="t" o:connecttype="custom" o:connectlocs="120,5392;65,5393;60,5225;50,5226;55,5394;0,5395;63,5513;120,5392" o:connectangles="0,0,0,0,0,0,0,0"/>
                </v:shape>
                <v:shape id="Freeform 38" o:spid="_x0000_s1071" style="position:absolute;left:4529;top:7182;width:3978;height:556;visibility:visible;mso-wrap-style:square;v-text-anchor:top" coordsize="3978,5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" adj="-11796480,,5400" path="m,556r3978,l3978,,,,,556xe" filled="f" strokeweight="1pt">
                  <v:stroke joinstyle="round"/>
                  <v:formulas/>
                  <v:path arrowok="t" o:connecttype="custom" o:connectlocs="0,7663;3978,7663;3978,7107;0,7107;0,7663" o:connectangles="0,0,0,0,0" textboxrect="0,0,3978,556"/>
                  <v:textbox>
                    <w:txbxContent>
                      <w:p w14:paraId="622357C9" w14:textId="77777777" w:rsidR="00372AC2" w:rsidRPr="005A0C63" w:rsidRDefault="006F30F7" w:rsidP="005A0C63">
                        <w:pPr>
                          <w:spacing w:after="160" w:line="259" w:lineRule="auto"/>
                          <w:rPr>
                            <w:rFonts w:eastAsia="Calibri"/>
                            <w:sz w:val="24"/>
                            <w:szCs w:val="24"/>
                            <w:lang w:val="en-ID"/>
                          </w:rPr>
                        </w:pPr>
                        <w:r w:rsidRPr="005A0C63">
                          <w:rPr>
                            <w:rFonts w:eastAsiaTheme="minorHAnsi"/>
                            <w:sz w:val="24"/>
                            <w:szCs w:val="24"/>
                            <w:lang w:val="en-ID"/>
                          </w:rPr>
                          <w:t>Pengumpulan Data dengan kuisioner</w:t>
                        </w:r>
                      </w:p>
                      <w:p w14:paraId="00EBB26F" w14:textId="77777777" w:rsidR="00372AC2" w:rsidRDefault="00372AC2" w:rsidP="005A0C63">
                        <w:pPr>
                          <w:spacing w:after="160" w:line="259" w:lineRule="auto"/>
                          <w:jc w:val="center"/>
                          <w:rPr>
                            <w:rFonts w:ascii="Calibri" w:eastAsia="Calibri" w:hAnsi="Calibri"/>
                            <w:sz w:val="22"/>
                            <w:szCs w:val="22"/>
                            <w:lang w:val="en-ID"/>
                          </w:rPr>
                        </w:pPr>
                      </w:p>
                    </w:txbxContent>
                  </v:textbox>
                </v:shape>
                <v:shape id="Freeform 40" o:spid="_x0000_s1072" style="position:absolute;left:6278;top:6894;width:120;height:288;visibility:visible;mso-wrap-style:square;v-text-anchor:top" coordsize="12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" path="m120,167r-55,1l60,,50,1r5,167l,170,63,288,120,167xe" fillcolor="black" stroked="f">
                  <v:path arrowok="t" o:connecttype="custom" o:connectlocs="120,6995;65,6996;60,6828;50,6829;55,6996;0,6998;63,7116;120,6995" o:connectangles="0,0,0,0,0,0,0,0"/>
                </v:shape>
                <v:shape id="_x0000_s1073" style="position:absolute;left:7037;top:8099;width:3059;height:1131;visibility:visible;mso-wrap-style:square;v-text-anchor:top" coordsize="3978,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" adj="-11796480,,5400" path="m,981r3978,l3978,,,,,981xe" filled="f" strokeweight="1pt">
                  <v:stroke joinstyle="round"/>
                  <v:formulas/>
                  <v:path arrowok="t" o:connecttype="custom" o:connectlocs="0,10262;3059,10262;3059,9131;0,9131;0,10262" o:connectangles="0,0,0,0,0" textboxrect="0,0,3978,981"/>
                  <v:textbox>
                    <w:txbxContent>
                      <w:p w14:paraId="5851D400" w14:textId="77777777" w:rsidR="00372AC2" w:rsidRPr="005A0C63" w:rsidRDefault="006F30F7" w:rsidP="005A0C63">
                        <w:pPr>
                          <w:spacing w:after="160" w:line="259" w:lineRule="auto"/>
                          <w:jc w:val="center"/>
                          <w:rPr>
                            <w:rFonts w:eastAsia="Calibri"/>
                            <w:sz w:val="24"/>
                            <w:szCs w:val="24"/>
                            <w:lang w:val="en-ID"/>
                          </w:rPr>
                        </w:pPr>
                        <w:r w:rsidRPr="005A0C63">
                          <w:rPr>
                            <w:rFonts w:eastAsiaTheme="minorHAnsi"/>
                            <w:sz w:val="24"/>
                            <w:szCs w:val="24"/>
                            <w:lang w:val="en-ID"/>
                          </w:rPr>
                          <w:t>Variabel Dependen: Kualitas Hidup Diabetes Quality Of Life (DQOL)</w:t>
                        </w:r>
                      </w:p>
                    </w:txbxContent>
                  </v:textbox>
                </v:shape>
                <v:shape id="Freeform 44" o:spid="_x0000_s1074" style="position:absolute;left:5376;top:9546;width:2312;height:469;visibility:visible;mso-wrap-style:square;v-text-anchor:top" coordsize="2312,4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" adj="-11796480,,5400" path="m,469r2312,l2312,,,,,469xe" filled="f" strokeweight="1pt">
                  <v:stroke joinstyle="round"/>
                  <v:formulas/>
                  <v:path arrowok="t" o:connecttype="custom" o:connectlocs="0,9662;2312,9662;2312,9193;0,9193;0,9662" o:connectangles="0,0,0,0,0" textboxrect="0,0,2312,469"/>
                  <v:textbox>
                    <w:txbxContent>
                      <w:p w14:paraId="44BA53D0" w14:textId="77777777" w:rsidR="00372AC2" w:rsidRPr="005A0C63" w:rsidRDefault="006F30F7" w:rsidP="005A0C63">
                        <w:pPr>
                          <w:spacing w:after="160" w:line="259" w:lineRule="auto"/>
                          <w:jc w:val="center"/>
                          <w:rPr>
                            <w:rFonts w:eastAsia="Calibri"/>
                            <w:sz w:val="24"/>
                            <w:szCs w:val="24"/>
                            <w:lang w:val="en-ID"/>
                          </w:rPr>
                        </w:pPr>
                        <w:r w:rsidRPr="005A0C63">
                          <w:rPr>
                            <w:rFonts w:eastAsiaTheme="minorHAnsi"/>
                            <w:sz w:val="24"/>
                            <w:szCs w:val="24"/>
                            <w:lang w:val="en-ID"/>
                          </w:rPr>
                          <w:t>Pengolahan Data</w:t>
                        </w:r>
                      </w:p>
                    </w:txbxContent>
                  </v:textbox>
                </v:shape>
                <v:shape id="Picture 46" o:spid="_x0000_s1075" type="#_x0000_t75" style="position:absolute;left:6542;top:9293;width:845;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">
                  <v:imagedata r:id="rId40" o:title=""/>
                </v:shape>
                <v:shape id="Freeform 48" o:spid="_x0000_s1076" style="position:absolute;left:4445;top:10203;width:3763;height:1025;visibility:visible;mso-wrap-style:square;v-text-anchor:top" coordsize="3763,10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" adj="-11796480,,5400" path="m,1025r3763,l3763,,,,,1025xe" filled="f" strokeweight="1pt">
                  <v:stroke joinstyle="round"/>
                  <v:formulas/>
                  <v:path arrowok="t" o:connecttype="custom" o:connectlocs="0,11018;3763,11018;3763,9993;0,9993;0,11018" o:connectangles="0,0,0,0,0" textboxrect="0,0,3763,1025"/>
                  <v:textbox>
                    <w:txbxContent>
                      <w:p w14:paraId="748A072D" w14:textId="77777777" w:rsidR="00372AC2" w:rsidRPr="005A0C63" w:rsidRDefault="006F30F7" w:rsidP="005A0C63">
                        <w:pPr>
                          <w:spacing w:after="160" w:line="259" w:lineRule="auto"/>
                          <w:jc w:val="center"/>
                          <w:rPr>
                            <w:rFonts w:eastAsia="Calibri"/>
                            <w:sz w:val="24"/>
                            <w:szCs w:val="24"/>
                            <w:lang w:val="en-ID"/>
                          </w:rPr>
                        </w:pPr>
                        <w:r w:rsidRPr="005A0C63">
                          <w:rPr>
                            <w:rFonts w:eastAsiaTheme="minorHAnsi"/>
                            <w:sz w:val="24"/>
                            <w:szCs w:val="24"/>
                            <w:lang w:val="en-ID"/>
                          </w:rPr>
                          <w:t>Analisis Data:</w:t>
                        </w:r>
                      </w:p>
                      <w:p w14:paraId="6E423145" w14:textId="77777777" w:rsidR="00372AC2" w:rsidRPr="00634C0E" w:rsidRDefault="006F30F7" w:rsidP="00634C0E">
                        <w:pPr>
                          <w:spacing w:after="160" w:line="259" w:lineRule="auto"/>
                          <w:rPr>
                            <w:rFonts w:eastAsia="Calibri"/>
                            <w:sz w:val="24"/>
                            <w:szCs w:val="24"/>
                            <w:lang w:val="en-ID"/>
                          </w:rPr>
                        </w:pPr>
                        <w:r>
                          <w:rPr>
                            <w:rFonts w:eastAsiaTheme="minorHAnsi"/>
                            <w:i/>
                            <w:iCs/>
                            <w:sz w:val="24"/>
                            <w:szCs w:val="24"/>
                            <w:lang w:val="en-ID"/>
                          </w:rPr>
                          <w:t xml:space="preserve"> </w:t>
                        </w:r>
                        <w:r>
                          <w:rPr>
                            <w:rFonts w:eastAsiaTheme="minorHAnsi"/>
                            <w:sz w:val="24"/>
                            <w:szCs w:val="24"/>
                            <w:lang w:val="en-ID"/>
                          </w:rPr>
                          <w:t>Korelasi Rank Spearman RHO</w:t>
                        </w:r>
                      </w:p>
                    </w:txbxContent>
                  </v:textbox>
                </v:shape>
                <v:shape id="Picture 49" o:spid="_x0000_s1077" type="#_x0000_t75" style="position:absolute;left:5587;top:10090;width:1810;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">
                  <v:imagedata r:id="rId41" o:title=""/>
                </v:shape>
                <v:shape id="Picture 50" o:spid="_x0000_s1078" type="#_x0000_t75" style="position:absolute;left:4877;top:10526;width:3802;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">
                  <v:imagedata r:id="rId42" o:title=""/>
                </v:shape>
                <v:shape id="Freeform 52" o:spid="_x0000_s1079" style="position:absolute;left:5153;top:11434;width:2530;height:523;visibility:visible;mso-wrap-style:square;v-text-anchor:top" coordsize="2530,5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" adj="-11796480,,5400" path="m,523r2530,l2530,,,,,523xe" filled="f" strokeweight="1pt">
                  <v:stroke joinstyle="round"/>
                  <v:formulas/>
                  <v:path arrowok="t" o:connecttype="custom" o:connectlocs="0,11809;2530,11809;2530,11286;0,11286;0,11809" o:connectangles="0,0,0,0,0" textboxrect="0,0,2530,523"/>
                  <v:textbox>
                    <w:txbxContent>
                      <w:p w14:paraId="684540F3" w14:textId="77777777" w:rsidR="00372AC2" w:rsidRPr="006F7D2E" w:rsidRDefault="006F30F7" w:rsidP="005A0C63">
                        <w:pPr>
                          <w:spacing w:after="160" w:line="259" w:lineRule="auto"/>
                          <w:jc w:val="center"/>
                          <w:rPr>
                            <w:rFonts w:eastAsia="Calibri"/>
                            <w:sz w:val="24"/>
                            <w:szCs w:val="24"/>
                            <w:lang w:val="en-ID"/>
                          </w:rPr>
                        </w:pPr>
                        <w:r w:rsidRPr="006F7D2E">
                          <w:rPr>
                            <w:rFonts w:eastAsiaTheme="minorHAnsi"/>
                            <w:sz w:val="24"/>
                            <w:szCs w:val="24"/>
                            <w:lang w:val="en-ID"/>
                          </w:rPr>
                          <w:t>Hasil dan Pembahasan</w:t>
                        </w:r>
                      </w:p>
                    </w:txbxContent>
                  </v:textbox>
                </v:shape>
                <v:shape id="Picture 53" o:spid="_x0000_s1080" type="#_x0000_t75" style="position:absolute;left:5333;top:11434;width:74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">
                  <v:imagedata r:id="rId43" o:title=""/>
                </v:shape>
                <v:shape id="Freeform 56" o:spid="_x0000_s1081" style="position:absolute;left:5154;top:12235;width:2530;height:523;visibility:visible;mso-wrap-style:square;v-text-anchor:top" coordsize="2530,5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" adj="-11796480,,5400" path="m,523r2530,l2530,,,,,523xe" filled="f" strokeweight="1pt">
                  <v:stroke joinstyle="round"/>
                  <v:formulas/>
                  <v:path arrowok="t" o:connecttype="custom" o:connectlocs="0,12613;2530,12613;2530,12090;0,12090;0,12613" o:connectangles="0,0,0,0,0" textboxrect="0,0,2530,523"/>
                  <v:textbox>
                    <w:txbxContent>
                      <w:p w14:paraId="0E2F1C39" w14:textId="77777777" w:rsidR="00372AC2" w:rsidRPr="006F7D2E" w:rsidRDefault="006F30F7" w:rsidP="006F7D2E">
                        <w:pPr>
                          <w:spacing w:after="160" w:line="259" w:lineRule="auto"/>
                          <w:jc w:val="center"/>
                          <w:rPr>
                            <w:rFonts w:eastAsia="Calibri"/>
                            <w:sz w:val="24"/>
                            <w:szCs w:val="24"/>
                            <w:lang w:val="en-ID"/>
                          </w:rPr>
                        </w:pPr>
                        <w:r w:rsidRPr="006F7D2E">
                          <w:rPr>
                            <w:rFonts w:eastAsiaTheme="minorHAnsi"/>
                            <w:sz w:val="24"/>
                            <w:szCs w:val="24"/>
                            <w:lang w:val="en-ID"/>
                          </w:rPr>
                          <w:t>Simpulan dan saran</w:t>
                        </w:r>
                      </w:p>
                    </w:txbxContent>
                  </v:textbox>
                </v:shape>
                <v:shape id="Picture 57" o:spid="_x0000_s1082" type="#_x0000_t75" style="position:absolute;left:5477;top:12235;width:26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">
                  <v:imagedata r:id="rId44" o:title=""/>
                </v:shape>
                <v:shape id="Picture 59" o:spid="_x0000_s1083" type="#_x0000_t75" style="position:absolute;left:6869;top:12187;width:667;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">
                  <v:imagedata r:id="rId45" o:title=""/>
                </v:shape>
                <w10:wrap anchorx="page" anchory="page"/>
              </v:group>
            </w:pict>
          </mc:Fallback>
        </mc:AlternateContent>
      </w:r>
    </w:p>
    <w:p w14:paraId="2E25DE69" w14:textId="77777777" w:rsidR="006F7D2E" w:rsidRPr="006F7D2E" w:rsidRDefault="006F7D2E" w:rsidP="006F7D2E">
      <w:pPr>
        <w:spacing w:after="160" w:line="259" w:lineRule="auto"/>
        <w:rPr>
          <w:rFonts w:eastAsia="Calibri"/>
          <w:sz w:val="24"/>
          <w:szCs w:val="24"/>
          <w:lang w:val="en-ID"/>
        </w:rPr>
      </w:pPr>
    </w:p>
    <w:p w14:paraId="7DD23AB5" w14:textId="77777777" w:rsidR="006F7D2E" w:rsidRPr="006F7D2E" w:rsidRDefault="006F7D2E" w:rsidP="006F7D2E">
      <w:pPr>
        <w:spacing w:after="160" w:line="259" w:lineRule="auto"/>
        <w:rPr>
          <w:rFonts w:eastAsia="Calibri"/>
          <w:sz w:val="24"/>
          <w:szCs w:val="24"/>
          <w:lang w:val="en-ID"/>
        </w:rPr>
      </w:pPr>
    </w:p>
    <w:p w14:paraId="0523266C" w14:textId="77777777" w:rsidR="006F7D2E" w:rsidRPr="006F7D2E" w:rsidRDefault="006F7D2E" w:rsidP="006F7D2E">
      <w:pPr>
        <w:spacing w:after="160" w:line="259" w:lineRule="auto"/>
        <w:rPr>
          <w:rFonts w:eastAsia="Calibri"/>
          <w:sz w:val="24"/>
          <w:szCs w:val="24"/>
          <w:lang w:val="en-ID"/>
        </w:rPr>
      </w:pPr>
    </w:p>
    <w:p w14:paraId="3085A9AB" w14:textId="77777777" w:rsidR="006F7D2E" w:rsidRPr="006F7D2E" w:rsidRDefault="006F7D2E" w:rsidP="006F7D2E">
      <w:pPr>
        <w:spacing w:after="160" w:line="259" w:lineRule="auto"/>
        <w:rPr>
          <w:rFonts w:eastAsia="Calibri"/>
          <w:sz w:val="24"/>
          <w:szCs w:val="24"/>
          <w:lang w:val="en-ID"/>
        </w:rPr>
      </w:pPr>
    </w:p>
    <w:p w14:paraId="12CAD3F3" w14:textId="77777777" w:rsidR="006F7D2E" w:rsidRPr="006F7D2E" w:rsidRDefault="006F7D2E" w:rsidP="006F7D2E">
      <w:pPr>
        <w:spacing w:after="160" w:line="259" w:lineRule="auto"/>
        <w:rPr>
          <w:rFonts w:eastAsia="Calibri"/>
          <w:sz w:val="24"/>
          <w:szCs w:val="24"/>
          <w:lang w:val="en-ID"/>
        </w:rPr>
      </w:pPr>
    </w:p>
    <w:p w14:paraId="0A31C80E" w14:textId="77777777" w:rsidR="006F7D2E" w:rsidRPr="006F7D2E" w:rsidRDefault="006F7D2E" w:rsidP="006F7D2E">
      <w:pPr>
        <w:spacing w:after="160" w:line="259" w:lineRule="auto"/>
        <w:rPr>
          <w:rFonts w:eastAsia="Calibri"/>
          <w:sz w:val="24"/>
          <w:szCs w:val="24"/>
          <w:lang w:val="en-ID"/>
        </w:rPr>
      </w:pPr>
    </w:p>
    <w:p w14:paraId="32D46C19" w14:textId="77777777" w:rsidR="006F7D2E" w:rsidRPr="006F7D2E" w:rsidRDefault="006F7D2E" w:rsidP="006F7D2E">
      <w:pPr>
        <w:spacing w:after="160" w:line="259" w:lineRule="auto"/>
        <w:rPr>
          <w:rFonts w:eastAsia="Calibri"/>
          <w:sz w:val="24"/>
          <w:szCs w:val="24"/>
          <w:lang w:val="en-ID"/>
        </w:rPr>
      </w:pPr>
    </w:p>
    <w:p w14:paraId="1A43B89A" w14:textId="77777777" w:rsidR="006F7D2E" w:rsidRPr="006F7D2E" w:rsidRDefault="006F7D2E" w:rsidP="006F7D2E">
      <w:pPr>
        <w:spacing w:after="160" w:line="259" w:lineRule="auto"/>
        <w:rPr>
          <w:rFonts w:eastAsia="Calibri"/>
          <w:sz w:val="24"/>
          <w:szCs w:val="24"/>
          <w:lang w:val="en-ID"/>
        </w:rPr>
      </w:pPr>
    </w:p>
    <w:p w14:paraId="330DA44B" w14:textId="77777777" w:rsidR="006F7D2E" w:rsidRPr="006F7D2E" w:rsidRDefault="006F7D2E" w:rsidP="006F7D2E">
      <w:pPr>
        <w:spacing w:after="160" w:line="259" w:lineRule="auto"/>
        <w:rPr>
          <w:rFonts w:eastAsia="Calibri"/>
          <w:sz w:val="24"/>
          <w:szCs w:val="24"/>
          <w:lang w:val="en-ID"/>
        </w:rPr>
      </w:pPr>
    </w:p>
    <w:p w14:paraId="2D649B80" w14:textId="77777777" w:rsidR="006F7D2E" w:rsidRPr="006F7D2E" w:rsidRDefault="006F7D2E" w:rsidP="006F7D2E">
      <w:pPr>
        <w:spacing w:after="160" w:line="259" w:lineRule="auto"/>
        <w:rPr>
          <w:rFonts w:eastAsia="Calibri"/>
          <w:sz w:val="24"/>
          <w:szCs w:val="24"/>
          <w:lang w:val="en-ID"/>
        </w:rPr>
      </w:pPr>
    </w:p>
    <w:p w14:paraId="07AE5791" w14:textId="77777777" w:rsidR="006F7D2E" w:rsidRPr="006F7D2E" w:rsidRDefault="006F30F7" w:rsidP="006F7D2E">
      <w:pPr>
        <w:spacing w:after="160" w:line="259" w:lineRule="auto"/>
        <w:rPr>
          <w:rFonts w:eastAsia="Calibri"/>
          <w:sz w:val="24"/>
          <w:szCs w:val="24"/>
          <w:lang w:val="en-ID"/>
        </w:rPr>
      </w:pPr>
      <w:r>
        <w:rPr>
          <w:rFonts w:eastAsia="Calibri"/>
          <w:noProof/>
          <w:sz w:val="24"/>
          <w:szCs w:val="24"/>
          <w:lang w:val="en-ID"/>
        </w:rPr>
        <mc:AlternateContent>
          <mc:Choice Requires="wps">
            <w:drawing>
              <wp:anchor distT="0" distB="0" distL="114300" distR="114300" simplePos="0" relativeHeight="251784192" behindDoc="0" locked="0" layoutInCell="1" allowOverlap="1" wp14:anchorId="541D7440" wp14:editId="09019FCF">
                <wp:simplePos x="0" y="0"/>
                <wp:positionH relativeFrom="column">
                  <wp:posOffset>2601009</wp:posOffset>
                </wp:positionH>
                <wp:positionV relativeFrom="paragraph">
                  <wp:posOffset>280084</wp:posOffset>
                </wp:positionV>
                <wp:extent cx="0" cy="67847"/>
                <wp:effectExtent l="0" t="0" r="38100" b="27940"/>
                <wp:wrapNone/>
                <wp:docPr id="58" name="Straight Connector 58"/>
                <wp:cNvGraphicFramePr/>
                <a:graphic xmlns:a="http://schemas.openxmlformats.org/drawingml/2006/main">
                  <a:graphicData uri="http://schemas.microsoft.com/office/word/2010/wordprocessingShape">
                    <wps:wsp>
                      <wps:cNvCnPr/>
                      <wps:spPr>
                        <a:xfrm>
                          <a:off x="0" y="0"/>
                          <a:ext cx="0" cy="678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8" o:spid="_x0000_s1135" style="mso-wrap-distance-bottom:0;mso-wrap-distance-left:9pt;mso-wrap-distance-right:9pt;mso-wrap-distance-top:0;position:absolute;v-text-anchor:top;z-index:251783168" from="204.8pt,22.05pt" to="204.8pt,27.4pt" fillcolor="this" stroked="t" strokecolor="black" strokeweight="0.75pt"/>
            </w:pict>
          </mc:Fallback>
        </mc:AlternateContent>
      </w:r>
    </w:p>
    <w:p w14:paraId="466215E4" w14:textId="77777777" w:rsidR="006F7D2E" w:rsidRPr="006F7D2E" w:rsidRDefault="006F30F7" w:rsidP="006F7D2E">
      <w:pPr>
        <w:spacing w:after="160" w:line="259" w:lineRule="auto"/>
        <w:rPr>
          <w:rFonts w:eastAsia="Calibri"/>
          <w:sz w:val="24"/>
          <w:szCs w:val="24"/>
          <w:lang w:val="en-ID"/>
        </w:rPr>
      </w:pPr>
      <w:r>
        <w:rPr>
          <w:noProof/>
        </w:rPr>
        <mc:AlternateContent>
          <mc:Choice Requires="wps">
            <w:drawing>
              <wp:anchor distT="0" distB="0" distL="114300" distR="114300" simplePos="0" relativeHeight="251790336" behindDoc="0" locked="0" layoutInCell="1" allowOverlap="1" wp14:anchorId="1E5C7289" wp14:editId="5BA2BD4C">
                <wp:simplePos x="0" y="0"/>
                <wp:positionH relativeFrom="column">
                  <wp:posOffset>3805311</wp:posOffset>
                </wp:positionH>
                <wp:positionV relativeFrom="paragraph">
                  <wp:posOffset>54073</wp:posOffset>
                </wp:positionV>
                <wp:extent cx="0" cy="164416"/>
                <wp:effectExtent l="0" t="0" r="38100" b="26670"/>
                <wp:wrapNone/>
                <wp:docPr id="61" name="Straight Connector 61"/>
                <wp:cNvGraphicFramePr/>
                <a:graphic xmlns:a="http://schemas.openxmlformats.org/drawingml/2006/main">
                  <a:graphicData uri="http://schemas.microsoft.com/office/word/2010/wordprocessingShape">
                    <wps:wsp>
                      <wps:cNvCnPr/>
                      <wps:spPr>
                        <a:xfrm>
                          <a:off x="0" y="0"/>
                          <a:ext cx="0" cy="1644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1" o:spid="_x0000_s1136" style="mso-wrap-distance-bottom:0;mso-wrap-distance-left:9pt;mso-wrap-distance-right:9pt;mso-wrap-distance-top:0;position:absolute;v-text-anchor:top;z-index:251789312" from="299.63pt,4.26pt" to="299.63pt,17.2pt" fillcolor="this" stroked="t" strokecolor="black" strokeweight="0.75pt"/>
            </w:pict>
          </mc:Fallback>
        </mc:AlternateContent>
      </w:r>
      <w:r>
        <w:rPr>
          <w:noProof/>
        </w:rPr>
        <mc:AlternateContent>
          <mc:Choice Requires="wps">
            <w:drawing>
              <wp:anchor distT="0" distB="0" distL="114300" distR="114300" simplePos="0" relativeHeight="251788288" behindDoc="0" locked="0" layoutInCell="1" allowOverlap="1" wp14:anchorId="0D44EA0C" wp14:editId="27D3953E">
                <wp:simplePos x="0" y="0"/>
                <wp:positionH relativeFrom="column">
                  <wp:posOffset>1572651</wp:posOffset>
                </wp:positionH>
                <wp:positionV relativeFrom="paragraph">
                  <wp:posOffset>51240</wp:posOffset>
                </wp:positionV>
                <wp:extent cx="0" cy="167249"/>
                <wp:effectExtent l="0" t="0" r="38100" b="23495"/>
                <wp:wrapNone/>
                <wp:docPr id="60" name="Straight Connector 60"/>
                <wp:cNvGraphicFramePr/>
                <a:graphic xmlns:a="http://schemas.openxmlformats.org/drawingml/2006/main">
                  <a:graphicData uri="http://schemas.microsoft.com/office/word/2010/wordprocessingShape">
                    <wps:wsp>
                      <wps:cNvCnPr/>
                      <wps:spPr>
                        <a:xfrm>
                          <a:off x="0" y="0"/>
                          <a:ext cx="0" cy="1672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0" o:spid="_x0000_s1137" style="mso-wrap-distance-bottom:0;mso-wrap-distance-left:9pt;mso-wrap-distance-right:9pt;mso-wrap-distance-top:0;position:absolute;v-text-anchor:top;z-index:251787264" from="123.83pt,4.03pt" to="123.83pt,17.2pt" fillcolor="this" stroked="t" strokecolor="black" strokeweight="0.75pt"/>
            </w:pict>
          </mc:Fallback>
        </mc:AlternateContent>
      </w:r>
      <w:r>
        <w:rPr>
          <w:noProof/>
        </w:rPr>
        <mc:AlternateContent>
          <mc:Choice Requires="wps">
            <w:drawing>
              <wp:anchor distT="0" distB="0" distL="114300" distR="114300" simplePos="0" relativeHeight="251786240" behindDoc="0" locked="0" layoutInCell="1" allowOverlap="1" wp14:anchorId="7B113EEA" wp14:editId="5FA79D94">
                <wp:simplePos x="0" y="0"/>
                <wp:positionH relativeFrom="column">
                  <wp:posOffset>1572651</wp:posOffset>
                </wp:positionH>
                <wp:positionV relativeFrom="paragraph">
                  <wp:posOffset>54073</wp:posOffset>
                </wp:positionV>
                <wp:extent cx="2233246" cy="0"/>
                <wp:effectExtent l="0" t="0" r="0" b="0"/>
                <wp:wrapNone/>
                <wp:docPr id="59" name="Straight Connector 59"/>
                <wp:cNvGraphicFramePr/>
                <a:graphic xmlns:a="http://schemas.openxmlformats.org/drawingml/2006/main">
                  <a:graphicData uri="http://schemas.microsoft.com/office/word/2010/wordprocessingShape">
                    <wps:wsp>
                      <wps:cNvCnPr/>
                      <wps:spPr>
                        <a:xfrm>
                          <a:off x="0" y="0"/>
                          <a:ext cx="22332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9" o:spid="_x0000_s1138" style="mso-wrap-distance-bottom:0;mso-wrap-distance-left:9pt;mso-wrap-distance-right:9pt;mso-wrap-distance-top:0;position:absolute;v-text-anchor:top;z-index:251785216" from="123.83pt,4.26pt" to="299.68pt,4.26pt" fillcolor="this" stroked="t" strokecolor="black" strokeweight="0.75pt"/>
            </w:pict>
          </mc:Fallback>
        </mc:AlternateContent>
      </w:r>
      <w:r>
        <w:rPr>
          <w:noProof/>
        </w:rPr>
        <mc:AlternateContent>
          <mc:Choice Requires="wps">
            <w:drawing>
              <wp:anchor distT="0" distB="0" distL="114300" distR="114300" simplePos="0" relativeHeight="251782144" behindDoc="0" locked="0" layoutInCell="1" allowOverlap="1" wp14:anchorId="3C55194C" wp14:editId="27B84CFB">
                <wp:simplePos x="0" y="0"/>
                <wp:positionH relativeFrom="column">
                  <wp:posOffset>417830</wp:posOffset>
                </wp:positionH>
                <wp:positionV relativeFrom="paragraph">
                  <wp:posOffset>211895</wp:posOffset>
                </wp:positionV>
                <wp:extent cx="1942465" cy="515816"/>
                <wp:effectExtent l="0" t="0" r="19685" b="17780"/>
                <wp:wrapNone/>
                <wp:docPr id="43" name="Freeform 41"/>
                <wp:cNvGraphicFramePr/>
                <a:graphic xmlns:a="http://schemas.openxmlformats.org/drawingml/2006/main">
                  <a:graphicData uri="http://schemas.microsoft.com/office/word/2010/wordprocessingShape">
                    <wps:wsp>
                      <wps:cNvSpPr/>
                      <wps:spPr bwMode="auto">
                        <a:xfrm>
                          <a:off x="0" y="0"/>
                          <a:ext cx="1942465" cy="515816"/>
                        </a:xfrm>
                        <a:custGeom>
                          <a:avLst/>
                          <a:gdLst>
                            <a:gd name="T0" fmla="+- 0 4394 4394"/>
                            <a:gd name="T1" fmla="*/ T0 w 3978"/>
                            <a:gd name="T2" fmla="+- 0 8901 7920"/>
                            <a:gd name="T3" fmla="*/ 8901 h 981"/>
                            <a:gd name="T4" fmla="+- 0 8372 4394"/>
                            <a:gd name="T5" fmla="*/ T4 w 3978"/>
                            <a:gd name="T6" fmla="+- 0 8901 7920"/>
                            <a:gd name="T7" fmla="*/ 8901 h 981"/>
                            <a:gd name="T8" fmla="+- 0 8372 4394"/>
                            <a:gd name="T9" fmla="*/ T8 w 3978"/>
                            <a:gd name="T10" fmla="+- 0 7920 7920"/>
                            <a:gd name="T11" fmla="*/ 7920 h 981"/>
                            <a:gd name="T12" fmla="+- 0 4394 4394"/>
                            <a:gd name="T13" fmla="*/ T12 w 3978"/>
                            <a:gd name="T14" fmla="+- 0 7920 7920"/>
                            <a:gd name="T15" fmla="*/ 7920 h 981"/>
                            <a:gd name="T16" fmla="+- 0 4394 4394"/>
                            <a:gd name="T17" fmla="*/ T16 w 3978"/>
                            <a:gd name="T18" fmla="+- 0 8901 7920"/>
                            <a:gd name="T19" fmla="*/ 8901 h 981"/>
                          </a:gdLst>
                          <a:ahLst/>
                          <a:cxnLst>
                            <a:cxn ang="0">
                              <a:pos x="T1" y="T3"/>
                            </a:cxn>
                            <a:cxn ang="0">
                              <a:pos x="T5" y="T7"/>
                            </a:cxn>
                            <a:cxn ang="0">
                              <a:pos x="T9" y="T11"/>
                            </a:cxn>
                            <a:cxn ang="0">
                              <a:pos x="T13" y="T15"/>
                            </a:cxn>
                            <a:cxn ang="0">
                              <a:pos x="T17" y="T19"/>
                            </a:cxn>
                          </a:cxnLst>
                          <a:rect l="0" t="0" r="r" b="b"/>
                          <a:pathLst>
                            <a:path w="3978" h="981">
                              <a:moveTo>
                                <a:pt x="0" y="981"/>
                              </a:moveTo>
                              <a:lnTo>
                                <a:pt x="3978" y="981"/>
                              </a:lnTo>
                              <a:lnTo>
                                <a:pt x="3978" y="0"/>
                              </a:lnTo>
                              <a:lnTo>
                                <a:pt x="0" y="0"/>
                              </a:lnTo>
                              <a:lnTo>
                                <a:pt x="0" y="9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A5FFF72" w14:textId="77777777" w:rsidR="00372AC2" w:rsidRPr="005A0C63" w:rsidRDefault="006F30F7" w:rsidP="007703B2">
                            <w:pPr>
                              <w:spacing w:after="160" w:line="259" w:lineRule="auto"/>
                              <w:jc w:val="center"/>
                              <w:rPr>
                                <w:rFonts w:eastAsia="Calibri"/>
                                <w:sz w:val="24"/>
                                <w:szCs w:val="24"/>
                                <w:lang w:val="en-ID"/>
                              </w:rPr>
                            </w:pPr>
                            <w:r w:rsidRPr="005A0C63">
                              <w:rPr>
                                <w:rFonts w:eastAsiaTheme="minorHAnsi"/>
                                <w:sz w:val="24"/>
                                <w:szCs w:val="24"/>
                                <w:lang w:val="en-ID"/>
                              </w:rPr>
                              <w:t xml:space="preserve">Variabel </w:t>
                            </w:r>
                            <w:r>
                              <w:rPr>
                                <w:rFonts w:eastAsiaTheme="minorHAnsi"/>
                                <w:sz w:val="24"/>
                                <w:szCs w:val="24"/>
                                <w:lang w:val="en-ID"/>
                              </w:rPr>
                              <w:t xml:space="preserve">Independen </w:t>
                            </w:r>
                            <w:r w:rsidRPr="005A0C63">
                              <w:rPr>
                                <w:rFonts w:eastAsiaTheme="minorHAnsi"/>
                                <w:sz w:val="24"/>
                                <w:szCs w:val="24"/>
                                <w:lang w:val="en-ID"/>
                              </w:rPr>
                              <w:t xml:space="preserve">: </w:t>
                            </w:r>
                            <w:r>
                              <w:rPr>
                                <w:rFonts w:eastAsiaTheme="minorHAnsi"/>
                                <w:sz w:val="24"/>
                                <w:szCs w:val="24"/>
                                <w:lang w:val="en-ID"/>
                              </w:rPr>
                              <w:t>Frekuensi Terapi</w:t>
                            </w:r>
                          </w:p>
                        </w:txbxContent>
                      </wps:txbx>
                      <wps:bodyPr rot="0" vert="horz" wrap="square" lIns="91440" tIns="45720" rIns="91440" bIns="45720" anchor="t" anchorCtr="0" upright="1"/>
                    </wps:wsp>
                  </a:graphicData>
                </a:graphic>
                <wp14:sizeRelV relativeFrom="margin">
                  <wp14:pctHeight>0</wp14:pctHeight>
                </wp14:sizeRelV>
              </wp:anchor>
            </w:drawing>
          </mc:Choice>
          <mc:Fallback>
            <w:pict>
              <v:shape w14:anchorId="3C55194C" id="Freeform 41" o:spid="_x0000_s1084" style="position:absolute;margin-left:32.9pt;margin-top:16.7pt;width:152.95pt;height:40.6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3978,9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" adj="-11796480,,5400" path="m,981r3978,l3978,,,,,981xe" filled="f" strokeweight="1pt">
                <v:stroke joinstyle="round"/>
                <v:formulas/>
                <v:path arrowok="t" o:connecttype="custom" o:connectlocs="0,4680202;1942465,4680202;1942465,4164386;0,4164386;0,4680202" o:connectangles="0,0,0,0,0" textboxrect="0,0,3978,981"/>
                <v:textbox>
                  <w:txbxContent>
                    <w:p w14:paraId="6A5FFF72" w14:textId="77777777" w:rsidR="00372AC2" w:rsidRPr="005A0C63" w:rsidRDefault="006F30F7" w:rsidP="007703B2">
                      <w:pPr>
                        <w:spacing w:after="160" w:line="259" w:lineRule="auto"/>
                        <w:jc w:val="center"/>
                        <w:rPr>
                          <w:rFonts w:eastAsia="Calibri"/>
                          <w:sz w:val="24"/>
                          <w:szCs w:val="24"/>
                          <w:lang w:val="en-ID"/>
                        </w:rPr>
                      </w:pPr>
                      <w:r w:rsidRPr="005A0C63">
                        <w:rPr>
                          <w:rFonts w:eastAsiaTheme="minorHAnsi"/>
                          <w:sz w:val="24"/>
                          <w:szCs w:val="24"/>
                          <w:lang w:val="en-ID"/>
                        </w:rPr>
                        <w:t xml:space="preserve">Variabel </w:t>
                      </w:r>
                      <w:r>
                        <w:rPr>
                          <w:rFonts w:eastAsiaTheme="minorHAnsi"/>
                          <w:sz w:val="24"/>
                          <w:szCs w:val="24"/>
                          <w:lang w:val="en-ID"/>
                        </w:rPr>
                        <w:t xml:space="preserve">Independen </w:t>
                      </w:r>
                      <w:r w:rsidRPr="005A0C63">
                        <w:rPr>
                          <w:rFonts w:eastAsiaTheme="minorHAnsi"/>
                          <w:sz w:val="24"/>
                          <w:szCs w:val="24"/>
                          <w:lang w:val="en-ID"/>
                        </w:rPr>
                        <w:t xml:space="preserve">: </w:t>
                      </w:r>
                      <w:r>
                        <w:rPr>
                          <w:rFonts w:eastAsiaTheme="minorHAnsi"/>
                          <w:sz w:val="24"/>
                          <w:szCs w:val="24"/>
                          <w:lang w:val="en-ID"/>
                        </w:rPr>
                        <w:t>Frekuensi Terapi</w:t>
                      </w:r>
                    </w:p>
                  </w:txbxContent>
                </v:textbox>
              </v:shape>
            </w:pict>
          </mc:Fallback>
        </mc:AlternateContent>
      </w:r>
    </w:p>
    <w:p w14:paraId="3BEE98DB" w14:textId="77777777" w:rsidR="006F7D2E" w:rsidRPr="006F7D2E" w:rsidRDefault="006F7D2E" w:rsidP="006F7D2E">
      <w:pPr>
        <w:spacing w:after="160" w:line="259" w:lineRule="auto"/>
        <w:rPr>
          <w:rFonts w:eastAsia="Calibri"/>
          <w:sz w:val="24"/>
          <w:szCs w:val="24"/>
          <w:lang w:val="en-ID"/>
        </w:rPr>
      </w:pPr>
    </w:p>
    <w:p w14:paraId="4B6AD8E8" w14:textId="77777777" w:rsidR="006F7D2E" w:rsidRPr="006F7D2E" w:rsidRDefault="006F30F7" w:rsidP="006F7D2E">
      <w:pPr>
        <w:spacing w:after="160" w:line="259" w:lineRule="auto"/>
        <w:rPr>
          <w:rFonts w:eastAsia="Calibri"/>
          <w:sz w:val="24"/>
          <w:szCs w:val="24"/>
          <w:lang w:val="en-ID"/>
        </w:rPr>
      </w:pPr>
      <w:r>
        <w:rPr>
          <w:rFonts w:eastAsia="Calibri"/>
          <w:noProof/>
          <w:sz w:val="24"/>
          <w:szCs w:val="24"/>
          <w:lang w:val="en-ID"/>
        </w:rPr>
        <mc:AlternateContent>
          <mc:Choice Requires="wps">
            <w:drawing>
              <wp:anchor distT="0" distB="0" distL="114300" distR="114300" simplePos="0" relativeHeight="251792384" behindDoc="0" locked="0" layoutInCell="1" allowOverlap="1" wp14:anchorId="646E00E3" wp14:editId="6B24FE25">
                <wp:simplePos x="0" y="0"/>
                <wp:positionH relativeFrom="column">
                  <wp:posOffset>1572651</wp:posOffset>
                </wp:positionH>
                <wp:positionV relativeFrom="paragraph">
                  <wp:posOffset>143461</wp:posOffset>
                </wp:positionV>
                <wp:extent cx="0" cy="251558"/>
                <wp:effectExtent l="0" t="0" r="38100" b="34290"/>
                <wp:wrapNone/>
                <wp:docPr id="62" name="Straight Connector 62"/>
                <wp:cNvGraphicFramePr/>
                <a:graphic xmlns:a="http://schemas.openxmlformats.org/drawingml/2006/main">
                  <a:graphicData uri="http://schemas.microsoft.com/office/word/2010/wordprocessingShape">
                    <wps:wsp>
                      <wps:cNvCnPr/>
                      <wps:spPr>
                        <a:xfrm>
                          <a:off x="0" y="0"/>
                          <a:ext cx="0" cy="2515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2" o:spid="_x0000_s1140" style="mso-wrap-distance-bottom:0;mso-wrap-distance-left:9pt;mso-wrap-distance-right:9pt;mso-wrap-distance-top:0;position:absolute;v-text-anchor:top;z-index:251791360" from="123.83pt,11.3pt" to="123.83pt,31.1pt" fillcolor="this" stroked="t" strokecolor="black" strokeweight="0.75pt"/>
            </w:pict>
          </mc:Fallback>
        </mc:AlternateContent>
      </w:r>
    </w:p>
    <w:p w14:paraId="5D1023D5" w14:textId="77777777" w:rsidR="006F7D2E" w:rsidRPr="006F7D2E" w:rsidRDefault="006F30F7" w:rsidP="006F7D2E">
      <w:pPr>
        <w:spacing w:after="160" w:line="259" w:lineRule="auto"/>
        <w:rPr>
          <w:rFonts w:eastAsia="Calibri"/>
          <w:sz w:val="24"/>
          <w:szCs w:val="24"/>
          <w:lang w:val="en-ID"/>
        </w:rPr>
      </w:pPr>
      <w:r>
        <w:rPr>
          <w:rFonts w:eastAsia="Calibri"/>
          <w:noProof/>
          <w:sz w:val="24"/>
          <w:szCs w:val="24"/>
          <w:lang w:val="en-ID"/>
        </w:rPr>
        <mc:AlternateContent>
          <mc:Choice Requires="wps">
            <w:drawing>
              <wp:anchor distT="0" distB="0" distL="114300" distR="114300" simplePos="0" relativeHeight="251798528" behindDoc="0" locked="0" layoutInCell="1" allowOverlap="1" wp14:anchorId="0536D10C" wp14:editId="22FE79BA">
                <wp:simplePos x="0" y="0"/>
                <wp:positionH relativeFrom="column">
                  <wp:posOffset>2603549</wp:posOffset>
                </wp:positionH>
                <wp:positionV relativeFrom="paragraph">
                  <wp:posOffset>105508</wp:posOffset>
                </wp:positionV>
                <wp:extent cx="0" cy="159971"/>
                <wp:effectExtent l="76200" t="0" r="57150" b="50165"/>
                <wp:wrapNone/>
                <wp:docPr id="66" name="Straight Arrow Connector 66"/>
                <wp:cNvGraphicFramePr/>
                <a:graphic xmlns:a="http://schemas.openxmlformats.org/drawingml/2006/main">
                  <a:graphicData uri="http://schemas.microsoft.com/office/word/2010/wordprocessingShape">
                    <wps:wsp>
                      <wps:cNvCnPr/>
                      <wps:spPr>
                        <a:xfrm>
                          <a:off x="0" y="0"/>
                          <a:ext cx="0" cy="1599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6" o:spid="_x0000_s1141" type="#_x0000_t32" style="width:0;height:12.6pt;margin-top:8.31pt;margin-left:205pt;mso-wrap-distance-bottom:0;mso-wrap-distance-left:9pt;mso-wrap-distance-right:9pt;mso-wrap-distance-top:0;position:absolute;v-text-anchor:top;z-index:251797504" fillcolor="this" stroked="t" strokecolor="black" strokeweight="0.75pt">
                <v:stroke endarrow="block"/>
              </v:shape>
            </w:pict>
          </mc:Fallback>
        </mc:AlternateContent>
      </w:r>
      <w:r>
        <w:rPr>
          <w:rFonts w:eastAsia="Calibri"/>
          <w:noProof/>
          <w:sz w:val="24"/>
          <w:szCs w:val="24"/>
          <w:lang w:val="en-ID"/>
        </w:rPr>
        <mc:AlternateContent>
          <mc:Choice Requires="wps">
            <w:drawing>
              <wp:anchor distT="0" distB="0" distL="114300" distR="114300" simplePos="0" relativeHeight="251796480" behindDoc="0" locked="0" layoutInCell="1" allowOverlap="1" wp14:anchorId="1790892C" wp14:editId="1EEB2418">
                <wp:simplePos x="0" y="0"/>
                <wp:positionH relativeFrom="column">
                  <wp:posOffset>3805311</wp:posOffset>
                </wp:positionH>
                <wp:positionV relativeFrom="paragraph">
                  <wp:posOffset>64819</wp:posOffset>
                </wp:positionV>
                <wp:extent cx="0" cy="40689"/>
                <wp:effectExtent l="0" t="0" r="38100" b="16510"/>
                <wp:wrapNone/>
                <wp:docPr id="64" name="Straight Connector 64"/>
                <wp:cNvGraphicFramePr/>
                <a:graphic xmlns:a="http://schemas.openxmlformats.org/drawingml/2006/main">
                  <a:graphicData uri="http://schemas.microsoft.com/office/word/2010/wordprocessingShape">
                    <wps:wsp>
                      <wps:cNvCnPr/>
                      <wps:spPr>
                        <a:xfrm flipV="1">
                          <a:off x="0" y="0"/>
                          <a:ext cx="0" cy="406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4" o:spid="_x0000_s1142" style="flip:y;mso-wrap-distance-bottom:0;mso-wrap-distance-left:9pt;mso-wrap-distance-right:9pt;mso-wrap-distance-top:0;position:absolute;v-text-anchor:top;z-index:251795456" from="299.63pt,5.1pt" to="299.63pt,8.31pt" fillcolor="this" stroked="t" strokecolor="black" strokeweight="0.75pt"/>
            </w:pict>
          </mc:Fallback>
        </mc:AlternateContent>
      </w:r>
      <w:r>
        <w:rPr>
          <w:rFonts w:eastAsia="Calibri"/>
          <w:noProof/>
          <w:sz w:val="24"/>
          <w:szCs w:val="24"/>
          <w:lang w:val="en-ID"/>
        </w:rPr>
        <mc:AlternateContent>
          <mc:Choice Requires="wps">
            <w:drawing>
              <wp:anchor distT="0" distB="0" distL="114300" distR="114300" simplePos="0" relativeHeight="251794432" behindDoc="0" locked="0" layoutInCell="1" allowOverlap="1" wp14:anchorId="3DD46EA8" wp14:editId="19A5F6E1">
                <wp:simplePos x="0" y="0"/>
                <wp:positionH relativeFrom="column">
                  <wp:posOffset>1572651</wp:posOffset>
                </wp:positionH>
                <wp:positionV relativeFrom="paragraph">
                  <wp:posOffset>104824</wp:posOffset>
                </wp:positionV>
                <wp:extent cx="2233246" cy="98"/>
                <wp:effectExtent l="0" t="0" r="0" b="0"/>
                <wp:wrapNone/>
                <wp:docPr id="63" name="Straight Connector 63"/>
                <wp:cNvGraphicFramePr/>
                <a:graphic xmlns:a="http://schemas.openxmlformats.org/drawingml/2006/main">
                  <a:graphicData uri="http://schemas.microsoft.com/office/word/2010/wordprocessingShape">
                    <wps:wsp>
                      <wps:cNvCnPr/>
                      <wps:spPr>
                        <a:xfrm>
                          <a:off x="0" y="0"/>
                          <a:ext cx="2233246" cy="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3" o:spid="_x0000_s1143" style="mso-wrap-distance-bottom:0;mso-wrap-distance-left:9pt;mso-wrap-distance-right:9pt;mso-wrap-distance-top:0;position:absolute;v-text-anchor:top;z-index:251793408" from="123.83pt,8.25pt" to="299.68pt,8.26pt" fillcolor="this" stroked="t" strokecolor="black" strokeweight="0.75pt"/>
            </w:pict>
          </mc:Fallback>
        </mc:AlternateContent>
      </w:r>
    </w:p>
    <w:p w14:paraId="4F3B7D44" w14:textId="77777777" w:rsidR="006F7D2E" w:rsidRPr="006F7D2E" w:rsidRDefault="006F30F7" w:rsidP="006F7D2E">
      <w:pPr>
        <w:spacing w:after="160" w:line="259" w:lineRule="auto"/>
        <w:rPr>
          <w:rFonts w:eastAsia="Calibri"/>
          <w:sz w:val="24"/>
          <w:szCs w:val="24"/>
          <w:lang w:val="en-ID"/>
        </w:rPr>
      </w:pPr>
      <w:r>
        <w:rPr>
          <w:rFonts w:eastAsia="Calibri"/>
          <w:noProof/>
          <w:sz w:val="24"/>
          <w:szCs w:val="24"/>
          <w:lang w:val="en-ID"/>
        </w:rPr>
        <mc:AlternateContent>
          <mc:Choice Requires="wps">
            <w:drawing>
              <wp:anchor distT="0" distB="0" distL="114300" distR="114300" simplePos="0" relativeHeight="251800576" behindDoc="0" locked="0" layoutInCell="1" allowOverlap="1" wp14:anchorId="0EFCD308" wp14:editId="1438A3B7">
                <wp:simplePos x="0" y="0"/>
                <wp:positionH relativeFrom="column">
                  <wp:posOffset>2596368</wp:posOffset>
                </wp:positionH>
                <wp:positionV relativeFrom="paragraph">
                  <wp:posOffset>272415</wp:posOffset>
                </wp:positionV>
                <wp:extent cx="0" cy="119380"/>
                <wp:effectExtent l="76200" t="0" r="57150" b="52070"/>
                <wp:wrapNone/>
                <wp:docPr id="67" name="Straight Arrow Connector 67"/>
                <wp:cNvGraphicFramePr/>
                <a:graphic xmlns:a="http://schemas.openxmlformats.org/drawingml/2006/main">
                  <a:graphicData uri="http://schemas.microsoft.com/office/word/2010/wordprocessingShape">
                    <wps:wsp>
                      <wps:cNvCnPr/>
                      <wps:spPr>
                        <a:xfrm>
                          <a:off x="0" y="0"/>
                          <a:ext cx="0" cy="1193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7" o:spid="_x0000_s1144" type="#_x0000_t32" style="width:0;height:9.4pt;margin-top:21.45pt;margin-left:204.44pt;mso-wrap-distance-bottom:0;mso-wrap-distance-left:9pt;mso-wrap-distance-right:9pt;mso-wrap-distance-top:0;position:absolute;v-text-anchor:top;z-index:251799552" fillcolor="this" stroked="t" strokecolor="black" strokeweight="0.75pt">
                <v:stroke endarrow="block"/>
              </v:shape>
            </w:pict>
          </mc:Fallback>
        </mc:AlternateContent>
      </w:r>
    </w:p>
    <w:p w14:paraId="38418035" w14:textId="77777777" w:rsidR="006F7D2E" w:rsidRPr="006F7D2E" w:rsidRDefault="006F7D2E" w:rsidP="006F7D2E">
      <w:pPr>
        <w:spacing w:after="160" w:line="259" w:lineRule="auto"/>
        <w:rPr>
          <w:rFonts w:eastAsia="Calibri"/>
          <w:sz w:val="24"/>
          <w:szCs w:val="24"/>
          <w:lang w:val="en-ID"/>
        </w:rPr>
      </w:pPr>
    </w:p>
    <w:p w14:paraId="43E03750" w14:textId="77777777" w:rsidR="006F7D2E" w:rsidRPr="006F7D2E" w:rsidRDefault="006F7D2E" w:rsidP="006F7D2E">
      <w:pPr>
        <w:spacing w:after="160" w:line="259" w:lineRule="auto"/>
        <w:rPr>
          <w:rFonts w:eastAsia="Calibri"/>
          <w:sz w:val="24"/>
          <w:szCs w:val="24"/>
          <w:lang w:val="en-ID"/>
        </w:rPr>
      </w:pPr>
    </w:p>
    <w:p w14:paraId="0BB6CB89" w14:textId="77777777" w:rsidR="006F7D2E" w:rsidRPr="006F7D2E" w:rsidRDefault="006F30F7" w:rsidP="006F7D2E">
      <w:pPr>
        <w:spacing w:after="160" w:line="259" w:lineRule="auto"/>
        <w:rPr>
          <w:rFonts w:eastAsia="Calibri"/>
          <w:sz w:val="24"/>
          <w:szCs w:val="24"/>
          <w:lang w:val="en-ID"/>
        </w:rPr>
      </w:pPr>
      <w:r>
        <w:rPr>
          <w:rFonts w:eastAsia="Calibri"/>
          <w:noProof/>
          <w:sz w:val="24"/>
          <w:szCs w:val="24"/>
          <w:lang w:val="en-ID"/>
        </w:rPr>
        <mc:AlternateContent>
          <mc:Choice Requires="wps">
            <w:drawing>
              <wp:anchor distT="0" distB="0" distL="114300" distR="114300" simplePos="0" relativeHeight="251802624" behindDoc="0" locked="0" layoutInCell="1" allowOverlap="1" wp14:anchorId="5BED53BC" wp14:editId="3AB22C3D">
                <wp:simplePos x="0" y="0"/>
                <wp:positionH relativeFrom="column">
                  <wp:posOffset>2598420</wp:posOffset>
                </wp:positionH>
                <wp:positionV relativeFrom="paragraph">
                  <wp:posOffset>170229</wp:posOffset>
                </wp:positionV>
                <wp:extent cx="0" cy="130810"/>
                <wp:effectExtent l="76200" t="0" r="57150" b="59690"/>
                <wp:wrapNone/>
                <wp:docPr id="71" name="Straight Arrow Connector 71"/>
                <wp:cNvGraphicFramePr/>
                <a:graphic xmlns:a="http://schemas.openxmlformats.org/drawingml/2006/main">
                  <a:graphicData uri="http://schemas.microsoft.com/office/word/2010/wordprocessingShape">
                    <wps:wsp>
                      <wps:cNvCnPr/>
                      <wps:spPr>
                        <a:xfrm>
                          <a:off x="0" y="0"/>
                          <a:ext cx="0" cy="130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1" o:spid="_x0000_s1145" type="#_x0000_t32" style="width:0;height:10.3pt;margin-top:13.4pt;margin-left:204.6pt;mso-wrap-distance-bottom:0;mso-wrap-distance-left:9pt;mso-wrap-distance-right:9pt;mso-wrap-distance-top:0;position:absolute;v-text-anchor:top;z-index:251801600" fillcolor="this" stroked="t" strokecolor="black" strokeweight="0.75pt">
                <v:stroke endarrow="block"/>
              </v:shape>
            </w:pict>
          </mc:Fallback>
        </mc:AlternateContent>
      </w:r>
    </w:p>
    <w:p w14:paraId="7EAB0794" w14:textId="77777777" w:rsidR="006F7D2E" w:rsidRDefault="006F7D2E" w:rsidP="006F7D2E">
      <w:pPr>
        <w:spacing w:after="160" w:line="259" w:lineRule="auto"/>
        <w:rPr>
          <w:rFonts w:eastAsia="Calibri"/>
          <w:sz w:val="24"/>
          <w:szCs w:val="24"/>
          <w:lang w:val="en-ID"/>
        </w:rPr>
      </w:pPr>
    </w:p>
    <w:p w14:paraId="024EBD8B" w14:textId="77777777" w:rsidR="004F3EF9" w:rsidRPr="006F7D2E" w:rsidRDefault="006F30F7" w:rsidP="006F7D2E">
      <w:pPr>
        <w:spacing w:after="160" w:line="259" w:lineRule="auto"/>
        <w:rPr>
          <w:rFonts w:eastAsia="Calibri"/>
          <w:sz w:val="24"/>
          <w:szCs w:val="24"/>
          <w:lang w:val="en-ID"/>
        </w:rPr>
      </w:pPr>
      <w:r>
        <w:rPr>
          <w:rFonts w:eastAsia="Calibri"/>
          <w:noProof/>
          <w:sz w:val="24"/>
          <w:szCs w:val="24"/>
          <w:lang w:val="en-ID"/>
        </w:rPr>
        <mc:AlternateContent>
          <mc:Choice Requires="wps">
            <w:drawing>
              <wp:anchor distT="0" distB="0" distL="114300" distR="114300" simplePos="0" relativeHeight="251804672" behindDoc="0" locked="0" layoutInCell="1" allowOverlap="1" wp14:anchorId="6057EAF0" wp14:editId="27DCDDAB">
                <wp:simplePos x="0" y="0"/>
                <wp:positionH relativeFrom="column">
                  <wp:posOffset>2598420</wp:posOffset>
                </wp:positionH>
                <wp:positionV relativeFrom="paragraph">
                  <wp:posOffset>52119</wp:posOffset>
                </wp:positionV>
                <wp:extent cx="5862" cy="176530"/>
                <wp:effectExtent l="76200" t="0" r="70485" b="52070"/>
                <wp:wrapNone/>
                <wp:docPr id="73" name="Straight Arrow Connector 73"/>
                <wp:cNvGraphicFramePr/>
                <a:graphic xmlns:a="http://schemas.openxmlformats.org/drawingml/2006/main">
                  <a:graphicData uri="http://schemas.microsoft.com/office/word/2010/wordprocessingShape">
                    <wps:wsp>
                      <wps:cNvCnPr/>
                      <wps:spPr>
                        <a:xfrm>
                          <a:off x="0" y="0"/>
                          <a:ext cx="5862" cy="1765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3" o:spid="_x0000_s1146" type="#_x0000_t32" style="width:0.46pt;height:13.9pt;margin-top:4.1pt;margin-left:204.6pt;mso-wrap-distance-bottom:0;mso-wrap-distance-left:9pt;mso-wrap-distance-right:9pt;mso-wrap-distance-top:0;position:absolute;v-text-anchor:top;z-index:251803648" fillcolor="this" stroked="t" strokecolor="black" strokeweight="0.75pt">
                <v:stroke endarrow="block"/>
              </v:shape>
            </w:pict>
          </mc:Fallback>
        </mc:AlternateContent>
      </w:r>
    </w:p>
    <w:p w14:paraId="21CA2BE1" w14:textId="77777777" w:rsidR="006F7D2E" w:rsidRDefault="006F7D2E" w:rsidP="006F7D2E">
      <w:pPr>
        <w:spacing w:after="160" w:line="259" w:lineRule="auto"/>
        <w:rPr>
          <w:rFonts w:eastAsia="Calibri"/>
          <w:sz w:val="24"/>
          <w:szCs w:val="24"/>
          <w:lang w:val="en-ID"/>
        </w:rPr>
      </w:pPr>
    </w:p>
    <w:p w14:paraId="64021AEC" w14:textId="77777777" w:rsidR="004219F1" w:rsidRDefault="004219F1" w:rsidP="00C05D4A">
      <w:pPr>
        <w:pStyle w:val="Caption"/>
      </w:pPr>
      <w:bookmarkStart w:id="74" w:name="_Toc175132304"/>
    </w:p>
    <w:p w14:paraId="3FCFCBD1" w14:textId="1D57361E" w:rsidR="006F7D2E" w:rsidRDefault="006F30F7" w:rsidP="00D41D9A">
      <w:pPr>
        <w:pStyle w:val="Caption"/>
        <w:ind w:left="1134" w:hanging="1276"/>
        <w:jc w:val="both"/>
        <w:rPr>
          <w:rFonts w:eastAsia="Calibri"/>
          <w:szCs w:val="24"/>
          <w:lang w:val="en-ID"/>
        </w:rPr>
      </w:pPr>
      <w:r>
        <w:t>Gambar 4.</w:t>
      </w:r>
      <w:r w:rsidR="00B45254">
        <w:fldChar w:fldCharType="begin"/>
      </w:r>
      <w:r>
        <w:instrText xml:space="preserve"> SEQ Gambar_4._ \* ARABIC </w:instrText>
      </w:r>
      <w:r w:rsidR="00B45254">
        <w:fldChar w:fldCharType="separate"/>
      </w:r>
      <w:r w:rsidR="007874C1">
        <w:rPr>
          <w:noProof/>
        </w:rPr>
        <w:t>2</w:t>
      </w:r>
      <w:r w:rsidR="00B45254">
        <w:rPr>
          <w:noProof/>
        </w:rPr>
        <w:fldChar w:fldCharType="end"/>
      </w:r>
      <w:r>
        <w:t xml:space="preserve"> </w:t>
      </w:r>
      <w:r w:rsidRPr="00CB529B">
        <w:t xml:space="preserve">Kerangka Penelitian </w:t>
      </w:r>
      <w:r w:rsidR="00634C0E">
        <w:t xml:space="preserve">Hubungan Frekuensi </w:t>
      </w:r>
      <w:r w:rsidRPr="00CB529B">
        <w:t xml:space="preserve">Terapi Oksigen Hiperbarik </w:t>
      </w:r>
      <w:r w:rsidR="004219F1">
        <w:t xml:space="preserve"> </w:t>
      </w:r>
      <w:r w:rsidRPr="00CB529B">
        <w:t>terhadap Kualitas Hidup pada Penderita Diabetes Mellitus di</w:t>
      </w:r>
      <w:r w:rsidR="00D41D9A">
        <w:t xml:space="preserve"> </w:t>
      </w:r>
      <w:r w:rsidRPr="00CB529B">
        <w:t>LAKESLA Drs.</w:t>
      </w:r>
      <w:r w:rsidR="004219F1">
        <w:t xml:space="preserve"> </w:t>
      </w:r>
      <w:r w:rsidRPr="00CB529B">
        <w:t>Med. R. Rijadi S., Phys. Surabaya</w:t>
      </w:r>
      <w:bookmarkEnd w:id="74"/>
      <w:r>
        <w:rPr>
          <w:rFonts w:eastAsia="Calibri"/>
          <w:szCs w:val="24"/>
          <w:lang w:val="en-ID"/>
        </w:rPr>
        <w:t xml:space="preserve"> </w:t>
      </w:r>
      <w:r w:rsidR="00D41D9A">
        <w:rPr>
          <w:rFonts w:eastAsia="Calibri"/>
          <w:szCs w:val="24"/>
          <w:lang w:val="en-ID"/>
        </w:rPr>
        <w:t>.</w:t>
      </w:r>
    </w:p>
    <w:p w14:paraId="21CAE2F9" w14:textId="77777777" w:rsidR="006F7D2E" w:rsidRDefault="006F7D2E" w:rsidP="006F7D2E">
      <w:pPr>
        <w:spacing w:after="160" w:line="259" w:lineRule="auto"/>
        <w:ind w:left="1440"/>
        <w:rPr>
          <w:rFonts w:eastAsia="Calibri"/>
          <w:sz w:val="24"/>
          <w:szCs w:val="24"/>
          <w:lang w:val="en-ID"/>
        </w:rPr>
      </w:pPr>
    </w:p>
    <w:p w14:paraId="7F724052" w14:textId="77777777" w:rsidR="006F7D2E" w:rsidRPr="006F7D2E" w:rsidRDefault="006F30F7" w:rsidP="009973F4">
      <w:pPr>
        <w:pStyle w:val="Heading2"/>
        <w:numPr>
          <w:ilvl w:val="0"/>
          <w:numId w:val="20"/>
        </w:numPr>
        <w:ind w:left="426" w:hanging="426"/>
        <w:rPr>
          <w:rFonts w:eastAsia="Calibri"/>
          <w:b w:val="0"/>
          <w:bCs w:val="0"/>
          <w:szCs w:val="24"/>
          <w:lang w:val="en-ID"/>
        </w:rPr>
      </w:pPr>
      <w:r>
        <w:rPr>
          <w:rFonts w:eastAsiaTheme="minorHAnsi" w:cs="Times New Roman"/>
          <w:szCs w:val="24"/>
          <w:lang w:val="en-ID"/>
        </w:rPr>
        <w:br w:type="page"/>
      </w:r>
      <w:bookmarkStart w:id="75" w:name="_Toc180160431"/>
      <w:r w:rsidRPr="006F7D2E">
        <w:rPr>
          <w:rFonts w:eastAsiaTheme="minorHAnsi" w:cs="Times New Roman"/>
          <w:szCs w:val="24"/>
          <w:lang w:val="en-ID"/>
        </w:rPr>
        <w:lastRenderedPageBreak/>
        <w:t>Waktu dan Tempat Penelitian</w:t>
      </w:r>
      <w:bookmarkEnd w:id="75"/>
      <w:r w:rsidRPr="006F7D2E">
        <w:rPr>
          <w:rFonts w:eastAsiaTheme="minorHAnsi" w:cs="Times New Roman"/>
          <w:szCs w:val="24"/>
          <w:lang w:val="en-ID"/>
        </w:rPr>
        <w:t xml:space="preserve">   </w:t>
      </w:r>
    </w:p>
    <w:p w14:paraId="5D1A9022" w14:textId="77777777" w:rsidR="006F7D2E" w:rsidRPr="006F7D2E" w:rsidRDefault="006F30F7" w:rsidP="006F7D2E">
      <w:pPr>
        <w:spacing w:after="160" w:line="480" w:lineRule="auto"/>
        <w:ind w:firstLine="567"/>
        <w:jc w:val="both"/>
        <w:rPr>
          <w:rFonts w:eastAsia="Calibri"/>
          <w:sz w:val="24"/>
          <w:szCs w:val="24"/>
          <w:lang w:val="en-ID"/>
        </w:rPr>
      </w:pPr>
      <w:r w:rsidRPr="006F7D2E">
        <w:rPr>
          <w:rFonts w:eastAsiaTheme="minorHAnsi"/>
          <w:sz w:val="24"/>
          <w:szCs w:val="24"/>
          <w:lang w:val="en-ID"/>
        </w:rPr>
        <w:t>Penelitian ini dilaksanakan pada Mei-Juni 2024 di LAKESLA Drs. Med. R.</w:t>
      </w:r>
      <w:r>
        <w:rPr>
          <w:rFonts w:eastAsiaTheme="minorHAnsi"/>
          <w:sz w:val="24"/>
          <w:szCs w:val="24"/>
          <w:lang w:val="en-ID"/>
        </w:rPr>
        <w:t xml:space="preserve"> </w:t>
      </w:r>
      <w:r w:rsidRPr="006F7D2E">
        <w:rPr>
          <w:rFonts w:eastAsiaTheme="minorHAnsi"/>
          <w:sz w:val="24"/>
          <w:szCs w:val="24"/>
          <w:lang w:val="en-ID"/>
        </w:rPr>
        <w:t>Rijadi S., Phys Surabaya Jl. Gadung No. 1 Kecamatan Wonokromo, Kota</w:t>
      </w:r>
      <w:r>
        <w:rPr>
          <w:rFonts w:eastAsiaTheme="minorHAnsi"/>
          <w:sz w:val="24"/>
          <w:szCs w:val="24"/>
          <w:lang w:val="en-ID"/>
        </w:rPr>
        <w:t xml:space="preserve"> </w:t>
      </w:r>
      <w:r w:rsidRPr="006F7D2E">
        <w:rPr>
          <w:rFonts w:eastAsiaTheme="minorHAnsi"/>
          <w:sz w:val="24"/>
          <w:szCs w:val="24"/>
          <w:lang w:val="en-ID"/>
        </w:rPr>
        <w:t>Surabaya, Jawa Timur</w:t>
      </w:r>
      <w:r w:rsidR="00A03B44">
        <w:rPr>
          <w:rFonts w:eastAsiaTheme="minorHAnsi"/>
          <w:sz w:val="24"/>
          <w:szCs w:val="24"/>
          <w:lang w:val="en-ID"/>
        </w:rPr>
        <w:t>.</w:t>
      </w:r>
    </w:p>
    <w:p w14:paraId="5F185C6A" w14:textId="77777777" w:rsidR="006F7D2E" w:rsidRPr="006F7D2E" w:rsidRDefault="006F30F7" w:rsidP="009973F4">
      <w:pPr>
        <w:pStyle w:val="Heading2"/>
        <w:numPr>
          <w:ilvl w:val="0"/>
          <w:numId w:val="20"/>
        </w:numPr>
        <w:ind w:left="426" w:hanging="426"/>
        <w:rPr>
          <w:rFonts w:eastAsia="Calibri"/>
          <w:b w:val="0"/>
          <w:bCs w:val="0"/>
          <w:szCs w:val="24"/>
          <w:lang w:val="en-ID"/>
        </w:rPr>
      </w:pPr>
      <w:bookmarkStart w:id="76" w:name="_Toc180160432"/>
      <w:r w:rsidRPr="006F7D2E">
        <w:rPr>
          <w:rFonts w:eastAsiaTheme="minorHAnsi" w:cs="Times New Roman"/>
          <w:szCs w:val="24"/>
          <w:lang w:val="en-ID"/>
        </w:rPr>
        <w:t xml:space="preserve">Populasi, Sampel, dan </w:t>
      </w:r>
      <w:r w:rsidRPr="00190918">
        <w:rPr>
          <w:rFonts w:eastAsiaTheme="minorHAnsi" w:cs="Times New Roman"/>
          <w:i/>
          <w:iCs w:val="0"/>
          <w:szCs w:val="24"/>
          <w:lang w:val="en-ID"/>
        </w:rPr>
        <w:t>Sampling</w:t>
      </w:r>
      <w:r w:rsidRPr="006F7D2E">
        <w:rPr>
          <w:rFonts w:eastAsiaTheme="minorHAnsi" w:cs="Times New Roman"/>
          <w:szCs w:val="24"/>
          <w:lang w:val="en-ID"/>
        </w:rPr>
        <w:t xml:space="preserve"> Desain</w:t>
      </w:r>
      <w:bookmarkEnd w:id="76"/>
      <w:r w:rsidRPr="006F7D2E">
        <w:rPr>
          <w:rFonts w:eastAsiaTheme="minorHAnsi" w:cs="Times New Roman"/>
          <w:szCs w:val="24"/>
          <w:lang w:val="en-ID"/>
        </w:rPr>
        <w:t xml:space="preserve">   </w:t>
      </w:r>
    </w:p>
    <w:p w14:paraId="449E3635" w14:textId="77777777" w:rsidR="006F7D2E" w:rsidRDefault="006F30F7" w:rsidP="009973F4">
      <w:pPr>
        <w:pStyle w:val="Heading3"/>
        <w:numPr>
          <w:ilvl w:val="0"/>
          <w:numId w:val="21"/>
        </w:numPr>
        <w:ind w:left="567" w:hanging="567"/>
        <w:rPr>
          <w:rFonts w:eastAsia="Calibri"/>
          <w:lang w:val="en-ID"/>
        </w:rPr>
      </w:pPr>
      <w:bookmarkStart w:id="77" w:name="_Toc180160433"/>
      <w:r w:rsidRPr="006F7D2E">
        <w:rPr>
          <w:rFonts w:eastAsiaTheme="minorHAnsi"/>
          <w:lang w:val="en-ID"/>
        </w:rPr>
        <w:t>Populasi Penelitian</w:t>
      </w:r>
      <w:bookmarkEnd w:id="77"/>
      <w:r w:rsidRPr="006F7D2E">
        <w:rPr>
          <w:rFonts w:eastAsiaTheme="minorHAnsi"/>
          <w:lang w:val="en-ID"/>
        </w:rPr>
        <w:t xml:space="preserve">   </w:t>
      </w:r>
    </w:p>
    <w:p w14:paraId="04927815" w14:textId="77777777" w:rsidR="006F7D2E" w:rsidRDefault="006F30F7" w:rsidP="007143AE">
      <w:pPr>
        <w:spacing w:after="160" w:line="480" w:lineRule="auto"/>
        <w:ind w:firstLine="709"/>
        <w:jc w:val="both"/>
        <w:rPr>
          <w:rFonts w:eastAsia="Calibri"/>
          <w:sz w:val="24"/>
          <w:szCs w:val="24"/>
          <w:lang w:val="en-ID"/>
        </w:rPr>
      </w:pPr>
      <w:r w:rsidRPr="006F7D2E">
        <w:rPr>
          <w:rFonts w:eastAsiaTheme="minorHAnsi"/>
          <w:sz w:val="24"/>
          <w:szCs w:val="24"/>
          <w:lang w:val="en-ID"/>
        </w:rPr>
        <w:t>Populasi dalam peneli</w:t>
      </w:r>
      <w:r w:rsidR="003B56D7">
        <w:rPr>
          <w:rFonts w:eastAsiaTheme="minorHAnsi"/>
          <w:sz w:val="24"/>
          <w:szCs w:val="24"/>
          <w:lang w:val="en-ID"/>
        </w:rPr>
        <w:t>t</w:t>
      </w:r>
      <w:r w:rsidRPr="006F7D2E">
        <w:rPr>
          <w:rFonts w:eastAsiaTheme="minorHAnsi"/>
          <w:sz w:val="24"/>
          <w:szCs w:val="24"/>
          <w:lang w:val="en-ID"/>
        </w:rPr>
        <w:t>ian ini adalah pasien Diabetes Mellitus</w:t>
      </w:r>
      <w:r w:rsidR="007143AE">
        <w:rPr>
          <w:rFonts w:eastAsiaTheme="minorHAnsi"/>
          <w:sz w:val="24"/>
          <w:szCs w:val="24"/>
          <w:lang w:val="en-ID"/>
        </w:rPr>
        <w:t xml:space="preserve"> yang menjalani terapi oksigen  hiperbarik </w:t>
      </w:r>
      <w:r w:rsidRPr="006F7D2E">
        <w:rPr>
          <w:rFonts w:eastAsiaTheme="minorHAnsi"/>
          <w:sz w:val="24"/>
          <w:szCs w:val="24"/>
          <w:lang w:val="en-ID"/>
        </w:rPr>
        <w:t xml:space="preserve"> di</w:t>
      </w:r>
      <w:r>
        <w:rPr>
          <w:rFonts w:eastAsiaTheme="minorHAnsi"/>
          <w:sz w:val="24"/>
          <w:szCs w:val="24"/>
          <w:lang w:val="en-ID"/>
        </w:rPr>
        <w:t xml:space="preserve"> </w:t>
      </w:r>
      <w:r w:rsidRPr="006F7D2E">
        <w:rPr>
          <w:rFonts w:eastAsiaTheme="minorHAnsi"/>
          <w:sz w:val="24"/>
          <w:szCs w:val="24"/>
          <w:lang w:val="en-ID"/>
        </w:rPr>
        <w:t>LAKESLA Drs. Med. R. Rijadi S., Phys Surabaya berjumlah 29 pasien</w:t>
      </w:r>
      <w:r>
        <w:rPr>
          <w:rFonts w:eastAsiaTheme="minorHAnsi"/>
          <w:sz w:val="24"/>
          <w:szCs w:val="24"/>
          <w:lang w:val="en-ID"/>
        </w:rPr>
        <w:t>.</w:t>
      </w:r>
    </w:p>
    <w:p w14:paraId="02157588" w14:textId="77777777" w:rsidR="006F7D2E" w:rsidRPr="006F7D2E" w:rsidRDefault="006F30F7" w:rsidP="009973F4">
      <w:pPr>
        <w:pStyle w:val="Heading3"/>
        <w:numPr>
          <w:ilvl w:val="0"/>
          <w:numId w:val="21"/>
        </w:numPr>
        <w:ind w:left="567" w:hanging="567"/>
        <w:rPr>
          <w:rFonts w:eastAsia="Calibri"/>
          <w:b w:val="0"/>
          <w:bCs w:val="0"/>
          <w:szCs w:val="24"/>
          <w:lang w:val="en-ID"/>
        </w:rPr>
      </w:pPr>
      <w:bookmarkStart w:id="78" w:name="_Toc180160434"/>
      <w:r w:rsidRPr="006F7D2E">
        <w:rPr>
          <w:rFonts w:eastAsiaTheme="minorHAnsi" w:cs="Times New Roman"/>
          <w:szCs w:val="24"/>
          <w:lang w:val="en-ID"/>
        </w:rPr>
        <w:t>Teknik Sampel</w:t>
      </w:r>
      <w:bookmarkEnd w:id="78"/>
      <w:r w:rsidRPr="006F7D2E">
        <w:rPr>
          <w:rFonts w:eastAsiaTheme="minorHAnsi" w:cs="Times New Roman"/>
          <w:szCs w:val="24"/>
          <w:lang w:val="en-ID"/>
        </w:rPr>
        <w:t xml:space="preserve">   </w:t>
      </w:r>
    </w:p>
    <w:p w14:paraId="0C4A82DB" w14:textId="77777777" w:rsidR="006F7D2E" w:rsidRPr="00634C0E" w:rsidRDefault="006F30F7" w:rsidP="00634C0E">
      <w:pPr>
        <w:autoSpaceDE w:val="0"/>
        <w:autoSpaceDN w:val="0"/>
        <w:adjustRightInd w:val="0"/>
        <w:spacing w:line="480" w:lineRule="auto"/>
        <w:jc w:val="both"/>
        <w:rPr>
          <w:sz w:val="24"/>
          <w:szCs w:val="24"/>
          <w:lang w:val="en-ID"/>
        </w:rPr>
      </w:pPr>
      <w:r w:rsidRPr="006F7D2E">
        <w:rPr>
          <w:rFonts w:eastAsiaTheme="minorHAnsi"/>
          <w:sz w:val="24"/>
          <w:szCs w:val="24"/>
          <w:lang w:val="en-ID"/>
        </w:rPr>
        <w:t xml:space="preserve">        </w:t>
      </w:r>
      <w:r w:rsidR="00EE0197">
        <w:rPr>
          <w:rFonts w:eastAsiaTheme="minorHAnsi"/>
          <w:sz w:val="24"/>
          <w:szCs w:val="24"/>
          <w:lang w:val="en-ID"/>
        </w:rPr>
        <w:tab/>
      </w:r>
      <w:r w:rsidR="00EE0197" w:rsidRPr="00634C0E">
        <w:rPr>
          <w:rFonts w:eastAsiaTheme="minorHAnsi"/>
          <w:sz w:val="24"/>
          <w:szCs w:val="24"/>
          <w:lang w:val="en-ID"/>
        </w:rPr>
        <w:t xml:space="preserve">    </w:t>
      </w:r>
      <w:r w:rsidR="00634C0E" w:rsidRPr="00634C0E">
        <w:rPr>
          <w:color w:val="000000"/>
          <w:sz w:val="24"/>
          <w:szCs w:val="24"/>
          <w:lang w:val="en-ID"/>
        </w:rPr>
        <w:t xml:space="preserve">Teknik sampling dalam penelitian ini menggunakan </w:t>
      </w:r>
      <w:r w:rsidR="00634C0E" w:rsidRPr="00634C0E">
        <w:rPr>
          <w:i/>
          <w:iCs/>
          <w:color w:val="000000"/>
          <w:sz w:val="24"/>
          <w:szCs w:val="24"/>
          <w:lang w:val="en-ID"/>
        </w:rPr>
        <w:t>Probability</w:t>
      </w:r>
      <w:r w:rsidR="00634C0E">
        <w:rPr>
          <w:i/>
          <w:iCs/>
          <w:color w:val="000000"/>
          <w:sz w:val="24"/>
          <w:szCs w:val="24"/>
          <w:lang w:val="en-ID"/>
        </w:rPr>
        <w:t xml:space="preserve"> </w:t>
      </w:r>
      <w:r w:rsidR="00634C0E" w:rsidRPr="00634C0E">
        <w:rPr>
          <w:i/>
          <w:iCs/>
          <w:color w:val="000000"/>
          <w:sz w:val="24"/>
          <w:szCs w:val="24"/>
          <w:lang w:val="en-ID"/>
        </w:rPr>
        <w:t>Sampling</w:t>
      </w:r>
      <w:r w:rsidR="00634C0E" w:rsidRPr="00634C0E">
        <w:rPr>
          <w:color w:val="000000"/>
          <w:sz w:val="24"/>
          <w:szCs w:val="24"/>
          <w:lang w:val="en-ID"/>
        </w:rPr>
        <w:t xml:space="preserve"> dengan menggunakan </w:t>
      </w:r>
      <w:r w:rsidR="00634C0E" w:rsidRPr="00634C0E">
        <w:rPr>
          <w:i/>
          <w:iCs/>
          <w:color w:val="000000"/>
          <w:sz w:val="24"/>
          <w:szCs w:val="24"/>
          <w:lang w:val="en-ID"/>
        </w:rPr>
        <w:t>Sampling Random</w:t>
      </w:r>
      <w:r w:rsidR="00634C0E" w:rsidRPr="00634C0E">
        <w:rPr>
          <w:color w:val="000000"/>
          <w:sz w:val="24"/>
          <w:szCs w:val="24"/>
          <w:lang w:val="en-ID"/>
        </w:rPr>
        <w:t xml:space="preserve"> pada penelitian ini yaitu</w:t>
      </w:r>
      <w:r w:rsidR="00634C0E">
        <w:rPr>
          <w:color w:val="000000"/>
          <w:sz w:val="24"/>
          <w:szCs w:val="24"/>
          <w:lang w:val="en-ID"/>
        </w:rPr>
        <w:t xml:space="preserve"> </w:t>
      </w:r>
      <w:r w:rsidR="00634C0E" w:rsidRPr="00634C0E">
        <w:rPr>
          <w:color w:val="000000"/>
          <w:sz w:val="24"/>
          <w:szCs w:val="24"/>
          <w:lang w:val="en-ID"/>
        </w:rPr>
        <w:t>penderita diabetes mellitus yang datang untuk terapi oksigen hiperbarik memenuhi undangan yang telah diberikan oleh peneliti pada saat itu menjadi kriteria inklusi yang akan dijadikan sebagai responden.</w:t>
      </w:r>
      <w:r w:rsidRPr="00634C0E">
        <w:rPr>
          <w:rFonts w:eastAsiaTheme="minorHAnsi"/>
          <w:sz w:val="24"/>
          <w:szCs w:val="24"/>
          <w:lang w:val="en-ID"/>
        </w:rPr>
        <w:t>Pengambilan data dianggap selesai apabila sampel telah mencukupi sesuai dengan sampel penelitian yaitu sebanyak</w:t>
      </w:r>
      <w:r w:rsidRPr="006F7D2E">
        <w:rPr>
          <w:rFonts w:eastAsiaTheme="minorHAnsi"/>
          <w:sz w:val="24"/>
          <w:szCs w:val="24"/>
          <w:lang w:val="en-ID"/>
        </w:rPr>
        <w:t xml:space="preserve"> 2</w:t>
      </w:r>
      <w:r w:rsidR="00EE0197">
        <w:rPr>
          <w:rFonts w:eastAsiaTheme="minorHAnsi"/>
          <w:sz w:val="24"/>
          <w:szCs w:val="24"/>
          <w:lang w:val="en-ID"/>
        </w:rPr>
        <w:t>9</w:t>
      </w:r>
      <w:r w:rsidRPr="006F7D2E">
        <w:rPr>
          <w:rFonts w:eastAsiaTheme="minorHAnsi"/>
          <w:sz w:val="24"/>
          <w:szCs w:val="24"/>
          <w:lang w:val="en-ID"/>
        </w:rPr>
        <w:t xml:space="preserve"> orang.</w:t>
      </w:r>
    </w:p>
    <w:p w14:paraId="218AB1A0" w14:textId="77777777" w:rsidR="006F7D2E" w:rsidRPr="00A66CB0" w:rsidRDefault="006F30F7" w:rsidP="009973F4">
      <w:pPr>
        <w:pStyle w:val="Heading2"/>
        <w:numPr>
          <w:ilvl w:val="0"/>
          <w:numId w:val="20"/>
        </w:numPr>
        <w:ind w:left="426" w:hanging="426"/>
        <w:rPr>
          <w:rFonts w:eastAsiaTheme="minorHAnsi" w:cs="Times New Roman"/>
          <w:szCs w:val="24"/>
          <w:lang w:val="en-ID"/>
        </w:rPr>
      </w:pPr>
      <w:bookmarkStart w:id="79" w:name="_Toc180160435"/>
      <w:r w:rsidRPr="00A66CB0">
        <w:rPr>
          <w:rFonts w:eastAsiaTheme="minorHAnsi" w:cs="Times New Roman"/>
          <w:szCs w:val="24"/>
          <w:lang w:val="en-ID"/>
        </w:rPr>
        <w:t>Identifikasi Variabel</w:t>
      </w:r>
      <w:bookmarkEnd w:id="79"/>
      <w:r w:rsidRPr="00A66CB0">
        <w:rPr>
          <w:rFonts w:eastAsiaTheme="minorHAnsi" w:cs="Times New Roman"/>
          <w:szCs w:val="24"/>
          <w:lang w:val="en-ID"/>
        </w:rPr>
        <w:t xml:space="preserve">   </w:t>
      </w:r>
    </w:p>
    <w:p w14:paraId="60CD1C15" w14:textId="77777777" w:rsidR="006F7D2E" w:rsidRPr="006F7D2E" w:rsidRDefault="006F30F7" w:rsidP="009973F4">
      <w:pPr>
        <w:pStyle w:val="Heading3"/>
        <w:numPr>
          <w:ilvl w:val="0"/>
          <w:numId w:val="22"/>
        </w:numPr>
        <w:ind w:left="567" w:hanging="567"/>
        <w:rPr>
          <w:rFonts w:eastAsia="Calibri"/>
          <w:lang w:val="en-ID"/>
        </w:rPr>
      </w:pPr>
      <w:bookmarkStart w:id="80" w:name="_Toc180160436"/>
      <w:r w:rsidRPr="006F7D2E">
        <w:rPr>
          <w:rFonts w:eastAsiaTheme="minorHAnsi"/>
          <w:lang w:val="en-ID"/>
        </w:rPr>
        <w:t xml:space="preserve">Variabel </w:t>
      </w:r>
      <w:r w:rsidR="00634C0E">
        <w:rPr>
          <w:rFonts w:eastAsiaTheme="minorHAnsi"/>
          <w:lang w:val="en-ID"/>
        </w:rPr>
        <w:t>Ind</w:t>
      </w:r>
      <w:r w:rsidRPr="006F7D2E">
        <w:rPr>
          <w:rFonts w:eastAsiaTheme="minorHAnsi"/>
          <w:lang w:val="en-ID"/>
        </w:rPr>
        <w:t xml:space="preserve">ependen (Variabel </w:t>
      </w:r>
      <w:r w:rsidR="00634C0E">
        <w:rPr>
          <w:rFonts w:eastAsiaTheme="minorHAnsi"/>
          <w:lang w:val="en-ID"/>
        </w:rPr>
        <w:t>Bebas</w:t>
      </w:r>
      <w:r w:rsidRPr="006F7D2E">
        <w:rPr>
          <w:rFonts w:eastAsiaTheme="minorHAnsi"/>
          <w:lang w:val="en-ID"/>
        </w:rPr>
        <w:t>)</w:t>
      </w:r>
      <w:bookmarkEnd w:id="80"/>
      <w:r w:rsidRPr="006F7D2E">
        <w:rPr>
          <w:rFonts w:eastAsiaTheme="minorHAnsi"/>
          <w:lang w:val="en-ID"/>
        </w:rPr>
        <w:t xml:space="preserve">   </w:t>
      </w:r>
    </w:p>
    <w:p w14:paraId="37BB41D6" w14:textId="77777777" w:rsidR="005003F1" w:rsidRDefault="006F30F7" w:rsidP="00FE70E1">
      <w:pPr>
        <w:spacing w:after="160" w:line="480" w:lineRule="auto"/>
        <w:ind w:firstLine="567"/>
        <w:jc w:val="both"/>
        <w:rPr>
          <w:rFonts w:eastAsiaTheme="minorHAnsi"/>
          <w:sz w:val="24"/>
          <w:szCs w:val="24"/>
          <w:lang w:val="en-ID"/>
        </w:rPr>
      </w:pPr>
      <w:r w:rsidRPr="00EE0197">
        <w:rPr>
          <w:rFonts w:eastAsiaTheme="minorHAnsi"/>
          <w:sz w:val="24"/>
          <w:szCs w:val="24"/>
          <w:lang w:val="en-ID"/>
        </w:rPr>
        <w:t>Variabel</w:t>
      </w:r>
      <w:r w:rsidR="00634C0E">
        <w:rPr>
          <w:rFonts w:eastAsiaTheme="minorHAnsi"/>
          <w:sz w:val="24"/>
          <w:szCs w:val="24"/>
          <w:lang w:val="en-ID"/>
        </w:rPr>
        <w:t xml:space="preserve"> Bebas</w:t>
      </w:r>
      <w:r w:rsidRPr="00EE0197">
        <w:rPr>
          <w:rFonts w:eastAsiaTheme="minorHAnsi"/>
          <w:sz w:val="24"/>
          <w:szCs w:val="24"/>
          <w:lang w:val="en-ID"/>
        </w:rPr>
        <w:t xml:space="preserve"> (</w:t>
      </w:r>
      <w:r w:rsidR="00634C0E">
        <w:rPr>
          <w:rFonts w:eastAsiaTheme="minorHAnsi"/>
          <w:sz w:val="24"/>
          <w:szCs w:val="24"/>
          <w:lang w:val="en-ID"/>
        </w:rPr>
        <w:t>in</w:t>
      </w:r>
      <w:r w:rsidRPr="00EE0197">
        <w:rPr>
          <w:rFonts w:eastAsiaTheme="minorHAnsi"/>
          <w:sz w:val="24"/>
          <w:szCs w:val="24"/>
          <w:lang w:val="en-ID"/>
        </w:rPr>
        <w:t>dependen) dalam penelitian ini adalah</w:t>
      </w:r>
      <w:r w:rsidR="00FF6A33">
        <w:rPr>
          <w:rFonts w:eastAsiaTheme="minorHAnsi"/>
          <w:sz w:val="24"/>
          <w:szCs w:val="24"/>
          <w:lang w:val="en-ID"/>
        </w:rPr>
        <w:t xml:space="preserve"> frekuensi terapi oksigen hiperbarik</w:t>
      </w:r>
      <w:r w:rsidR="00CF1AB0">
        <w:rPr>
          <w:rFonts w:eastAsiaTheme="minorHAnsi"/>
          <w:sz w:val="24"/>
          <w:szCs w:val="24"/>
          <w:lang w:val="en-ID"/>
        </w:rPr>
        <w:t xml:space="preserve"> pada </w:t>
      </w:r>
      <w:r w:rsidRPr="00EE0197">
        <w:rPr>
          <w:rFonts w:eastAsiaTheme="minorHAnsi"/>
          <w:sz w:val="24"/>
          <w:szCs w:val="24"/>
          <w:lang w:val="en-ID"/>
        </w:rPr>
        <w:t xml:space="preserve">Diabetes Mellitus di LAKESLA Drs. Med. R. Rijadi S., Phys Surabaya.  </w:t>
      </w:r>
    </w:p>
    <w:p w14:paraId="25D975A0" w14:textId="77777777" w:rsidR="00B0553A" w:rsidRDefault="00B0553A" w:rsidP="00CF1AB0">
      <w:pPr>
        <w:spacing w:after="160" w:line="480" w:lineRule="auto"/>
        <w:jc w:val="both"/>
        <w:rPr>
          <w:rFonts w:eastAsiaTheme="minorHAnsi"/>
          <w:sz w:val="24"/>
          <w:szCs w:val="24"/>
          <w:lang w:val="en-ID"/>
        </w:rPr>
      </w:pPr>
    </w:p>
    <w:p w14:paraId="22824E86" w14:textId="77777777" w:rsidR="00B0553A" w:rsidRPr="00CF1AB0" w:rsidRDefault="00B0553A" w:rsidP="00CF1AB0">
      <w:pPr>
        <w:spacing w:after="160" w:line="480" w:lineRule="auto"/>
        <w:jc w:val="both"/>
        <w:rPr>
          <w:rFonts w:eastAsia="Calibri"/>
          <w:sz w:val="24"/>
          <w:szCs w:val="24"/>
          <w:lang w:val="en-ID"/>
        </w:rPr>
      </w:pPr>
    </w:p>
    <w:p w14:paraId="7C0B2485" w14:textId="77777777" w:rsidR="00FF6A33" w:rsidRPr="00AF2D99" w:rsidRDefault="006F30F7" w:rsidP="009973F4">
      <w:pPr>
        <w:pStyle w:val="Heading3"/>
        <w:numPr>
          <w:ilvl w:val="0"/>
          <w:numId w:val="22"/>
        </w:numPr>
        <w:ind w:left="567" w:hanging="567"/>
        <w:rPr>
          <w:rFonts w:eastAsiaTheme="minorHAnsi"/>
          <w:lang w:val="en-ID"/>
        </w:rPr>
      </w:pPr>
      <w:bookmarkStart w:id="81" w:name="_Toc180160437"/>
      <w:r w:rsidRPr="00AF2D99">
        <w:rPr>
          <w:rFonts w:eastAsiaTheme="minorHAnsi"/>
          <w:lang w:val="en-ID"/>
        </w:rPr>
        <w:lastRenderedPageBreak/>
        <w:t>Variabel Dependen (Variabel Terikat)</w:t>
      </w:r>
      <w:bookmarkEnd w:id="81"/>
    </w:p>
    <w:p w14:paraId="52850B36" w14:textId="77777777" w:rsidR="00EE0197" w:rsidRPr="00FE70E1" w:rsidRDefault="006F30F7" w:rsidP="00FE70E1">
      <w:pPr>
        <w:spacing w:line="480" w:lineRule="auto"/>
        <w:ind w:firstLine="567"/>
        <w:jc w:val="both"/>
        <w:rPr>
          <w:rFonts w:eastAsiaTheme="minorHAnsi"/>
          <w:b/>
          <w:bCs/>
          <w:sz w:val="24"/>
          <w:szCs w:val="24"/>
          <w:lang w:val="en-ID"/>
        </w:rPr>
      </w:pPr>
      <w:r w:rsidRPr="00FE70E1">
        <w:rPr>
          <w:color w:val="000000"/>
          <w:sz w:val="24"/>
          <w:szCs w:val="24"/>
          <w:lang w:val="en-ID"/>
        </w:rPr>
        <w:t>Variabel terikat (dependen) dalam penelitian ini adalah kualitas hidup pada pasien Diabetes Mellitus di LAKESLA Drs. Med. R. Rijadi S., Phys</w:t>
      </w:r>
      <w:r w:rsidR="00FE70E1" w:rsidRPr="00FE70E1">
        <w:rPr>
          <w:color w:val="000000"/>
          <w:sz w:val="24"/>
          <w:szCs w:val="24"/>
          <w:lang w:val="en-ID"/>
        </w:rPr>
        <w:t xml:space="preserve"> </w:t>
      </w:r>
      <w:r w:rsidRPr="00FE70E1">
        <w:rPr>
          <w:color w:val="000000"/>
          <w:sz w:val="24"/>
          <w:szCs w:val="24"/>
          <w:lang w:val="en-ID"/>
        </w:rPr>
        <w:t>Surabaya.</w:t>
      </w:r>
    </w:p>
    <w:p w14:paraId="550BEB0F" w14:textId="77777777" w:rsidR="00EE0197" w:rsidRDefault="006F30F7" w:rsidP="009973F4">
      <w:pPr>
        <w:pStyle w:val="Heading2"/>
        <w:numPr>
          <w:ilvl w:val="0"/>
          <w:numId w:val="20"/>
        </w:numPr>
        <w:ind w:left="426" w:hanging="426"/>
        <w:rPr>
          <w:rFonts w:eastAsia="Calibri"/>
          <w:b w:val="0"/>
          <w:bCs w:val="0"/>
          <w:szCs w:val="24"/>
          <w:lang w:val="en-ID"/>
        </w:rPr>
      </w:pPr>
      <w:bookmarkStart w:id="82" w:name="_Toc180160438"/>
      <w:r w:rsidRPr="006F7D2E">
        <w:rPr>
          <w:rFonts w:eastAsiaTheme="minorHAnsi" w:cs="Times New Roman"/>
          <w:szCs w:val="24"/>
          <w:lang w:val="en-ID"/>
        </w:rPr>
        <w:t>Definisi Operasional</w:t>
      </w:r>
      <w:bookmarkEnd w:id="82"/>
      <w:r w:rsidRPr="006F7D2E">
        <w:rPr>
          <w:rFonts w:eastAsiaTheme="minorHAnsi" w:cs="Times New Roman"/>
          <w:szCs w:val="24"/>
          <w:lang w:val="en-ID"/>
        </w:rPr>
        <w:t xml:space="preserve">   </w:t>
      </w:r>
    </w:p>
    <w:p w14:paraId="4545937D" w14:textId="0B4A6E6A" w:rsidR="006F7D2E" w:rsidRDefault="006F30F7" w:rsidP="00375119">
      <w:pPr>
        <w:pStyle w:val="Caption"/>
        <w:ind w:left="1134" w:hanging="1134"/>
        <w:jc w:val="both"/>
        <w:rPr>
          <w:rFonts w:eastAsia="Calibri"/>
          <w:lang w:val="en-ID"/>
        </w:rPr>
      </w:pPr>
      <w:bookmarkStart w:id="83" w:name="_Toc175132347"/>
      <w:r w:rsidRPr="00EE0197">
        <w:rPr>
          <w:lang w:val="en-ID"/>
        </w:rPr>
        <w:t>Tabel 4.</w:t>
      </w:r>
      <w:r w:rsidR="00972F6B">
        <w:rPr>
          <w:lang w:val="en-ID"/>
        </w:rPr>
        <w:fldChar w:fldCharType="begin"/>
      </w:r>
      <w:r w:rsidR="00972F6B">
        <w:rPr>
          <w:lang w:val="en-ID"/>
        </w:rPr>
        <w:instrText xml:space="preserve"> SEQ tabel_4. \* ARABIC </w:instrText>
      </w:r>
      <w:r w:rsidR="00972F6B">
        <w:rPr>
          <w:lang w:val="en-ID"/>
        </w:rPr>
        <w:fldChar w:fldCharType="separate"/>
      </w:r>
      <w:r w:rsidR="007874C1">
        <w:rPr>
          <w:noProof/>
          <w:lang w:val="en-ID"/>
        </w:rPr>
        <w:t>1</w:t>
      </w:r>
      <w:r w:rsidR="00972F6B">
        <w:rPr>
          <w:lang w:val="en-ID"/>
        </w:rPr>
        <w:fldChar w:fldCharType="end"/>
      </w:r>
      <w:r w:rsidRPr="00EE0197">
        <w:rPr>
          <w:lang w:val="en-ID"/>
        </w:rPr>
        <w:t xml:space="preserve"> </w:t>
      </w:r>
      <w:r w:rsidR="00972F6B">
        <w:rPr>
          <w:lang w:val="en-ID"/>
        </w:rPr>
        <w:tab/>
      </w:r>
      <w:r w:rsidRPr="00EE0197">
        <w:rPr>
          <w:lang w:val="en-ID"/>
        </w:rPr>
        <w:t>Definisi Operasional Penelitian Pengaruh Terapi Oksigen Hiperbarik</w:t>
      </w:r>
      <w:r w:rsidR="00EE0197">
        <w:rPr>
          <w:lang w:val="en-ID"/>
        </w:rPr>
        <w:t xml:space="preserve">    </w:t>
      </w:r>
      <w:r w:rsidR="00972F6B">
        <w:rPr>
          <w:lang w:val="en-ID"/>
        </w:rPr>
        <w:t>t</w:t>
      </w:r>
      <w:r w:rsidRPr="00EE0197">
        <w:rPr>
          <w:lang w:val="en-ID"/>
        </w:rPr>
        <w:t xml:space="preserve">erhadap Kualitas Hidup </w:t>
      </w:r>
      <w:r w:rsidR="000737E4">
        <w:rPr>
          <w:lang w:val="en-ID"/>
        </w:rPr>
        <w:t>(</w:t>
      </w:r>
      <w:r w:rsidR="000737E4">
        <w:rPr>
          <w:i/>
          <w:lang w:val="en-ID"/>
        </w:rPr>
        <w:t xml:space="preserve">Quality Of Life) </w:t>
      </w:r>
      <w:r w:rsidR="00972F6B">
        <w:rPr>
          <w:lang w:val="en-ID"/>
        </w:rPr>
        <w:t>p</w:t>
      </w:r>
      <w:r w:rsidRPr="00EE0197">
        <w:rPr>
          <w:lang w:val="en-ID"/>
        </w:rPr>
        <w:t>ada Penderita Diabetes Mellitus di</w:t>
      </w:r>
      <w:r w:rsidR="00EE0197">
        <w:rPr>
          <w:lang w:val="en-ID"/>
        </w:rPr>
        <w:t xml:space="preserve"> </w:t>
      </w:r>
      <w:r w:rsidRPr="00EE0197">
        <w:rPr>
          <w:lang w:val="en-ID"/>
        </w:rPr>
        <w:t>LAKESLA</w:t>
      </w:r>
      <w:r w:rsidR="00EE0197" w:rsidRPr="00EE0197">
        <w:rPr>
          <w:lang w:val="en-ID"/>
        </w:rPr>
        <w:t xml:space="preserve"> </w:t>
      </w:r>
      <w:r w:rsidRPr="00EE0197">
        <w:rPr>
          <w:lang w:val="en-ID"/>
        </w:rPr>
        <w:t>Drs. Med.R. Rijadi S., Phys Surabaya</w:t>
      </w:r>
      <w:bookmarkEnd w:id="83"/>
      <w:r w:rsidRPr="00EE0197">
        <w:rPr>
          <w:lang w:val="en-ID"/>
        </w:rPr>
        <w:t xml:space="preserve">  </w:t>
      </w:r>
    </w:p>
    <w:tbl>
      <w:tblPr>
        <w:tblStyle w:val="TableGrid"/>
        <w:tblW w:w="8500" w:type="dxa"/>
        <w:tblLayout w:type="fixed"/>
        <w:tblLook w:val="04A0" w:firstRow="1" w:lastRow="0" w:firstColumn="1" w:lastColumn="0" w:noHBand="0" w:noVBand="1"/>
      </w:tblPr>
      <w:tblGrid>
        <w:gridCol w:w="569"/>
        <w:gridCol w:w="1411"/>
        <w:gridCol w:w="1417"/>
        <w:gridCol w:w="1560"/>
        <w:gridCol w:w="1417"/>
        <w:gridCol w:w="1134"/>
        <w:gridCol w:w="992"/>
      </w:tblGrid>
      <w:tr w:rsidR="00AC387C" w14:paraId="6FADB393" w14:textId="77777777" w:rsidTr="00E556AF">
        <w:trPr>
          <w:trHeight w:val="360"/>
        </w:trPr>
        <w:tc>
          <w:tcPr>
            <w:tcW w:w="569" w:type="dxa"/>
            <w:tcBorders>
              <w:top w:val="single" w:sz="4" w:space="0" w:color="auto"/>
              <w:left w:val="nil"/>
              <w:bottom w:val="single" w:sz="4" w:space="0" w:color="auto"/>
              <w:right w:val="nil"/>
            </w:tcBorders>
          </w:tcPr>
          <w:p w14:paraId="1937F19D" w14:textId="77777777" w:rsidR="00EE0197" w:rsidRDefault="006F30F7" w:rsidP="00331155">
            <w:pPr>
              <w:spacing w:line="480" w:lineRule="auto"/>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No</w:t>
            </w:r>
          </w:p>
        </w:tc>
        <w:tc>
          <w:tcPr>
            <w:tcW w:w="1411" w:type="dxa"/>
            <w:tcBorders>
              <w:top w:val="single" w:sz="4" w:space="0" w:color="auto"/>
              <w:left w:val="nil"/>
              <w:bottom w:val="single" w:sz="4" w:space="0" w:color="auto"/>
              <w:right w:val="nil"/>
            </w:tcBorders>
          </w:tcPr>
          <w:p w14:paraId="123CC74A" w14:textId="77777777" w:rsidR="00EE0197" w:rsidRDefault="006F30F7" w:rsidP="00331155">
            <w:pPr>
              <w:spacing w:line="480" w:lineRule="auto"/>
              <w:jc w:val="center"/>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Variabel</w:t>
            </w:r>
          </w:p>
        </w:tc>
        <w:tc>
          <w:tcPr>
            <w:tcW w:w="1417" w:type="dxa"/>
            <w:tcBorders>
              <w:top w:val="single" w:sz="4" w:space="0" w:color="auto"/>
              <w:left w:val="nil"/>
              <w:bottom w:val="single" w:sz="4" w:space="0" w:color="auto"/>
              <w:right w:val="nil"/>
            </w:tcBorders>
          </w:tcPr>
          <w:p w14:paraId="40B61EA6" w14:textId="77777777" w:rsidR="00EE0197" w:rsidRPr="002E3D63" w:rsidRDefault="006F30F7" w:rsidP="00331155">
            <w:pPr>
              <w:spacing w:line="480" w:lineRule="auto"/>
              <w:jc w:val="center"/>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Definisi</w:t>
            </w:r>
          </w:p>
        </w:tc>
        <w:tc>
          <w:tcPr>
            <w:tcW w:w="1560" w:type="dxa"/>
            <w:tcBorders>
              <w:top w:val="single" w:sz="4" w:space="0" w:color="auto"/>
              <w:left w:val="nil"/>
              <w:bottom w:val="single" w:sz="4" w:space="0" w:color="auto"/>
              <w:right w:val="nil"/>
            </w:tcBorders>
          </w:tcPr>
          <w:p w14:paraId="25C2AC0F" w14:textId="77777777" w:rsidR="00EE0197" w:rsidRDefault="006F30F7" w:rsidP="00331155">
            <w:pPr>
              <w:spacing w:line="480" w:lineRule="auto"/>
              <w:jc w:val="center"/>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Indikator</w:t>
            </w:r>
          </w:p>
        </w:tc>
        <w:tc>
          <w:tcPr>
            <w:tcW w:w="1417" w:type="dxa"/>
            <w:tcBorders>
              <w:top w:val="single" w:sz="4" w:space="0" w:color="auto"/>
              <w:left w:val="nil"/>
              <w:bottom w:val="single" w:sz="4" w:space="0" w:color="auto"/>
              <w:right w:val="nil"/>
            </w:tcBorders>
          </w:tcPr>
          <w:p w14:paraId="384F888D" w14:textId="77777777" w:rsidR="00EE0197" w:rsidRDefault="006F30F7" w:rsidP="00331155">
            <w:pPr>
              <w:spacing w:line="480" w:lineRule="auto"/>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Alat Ukur</w:t>
            </w:r>
          </w:p>
        </w:tc>
        <w:tc>
          <w:tcPr>
            <w:tcW w:w="1134" w:type="dxa"/>
            <w:tcBorders>
              <w:top w:val="single" w:sz="4" w:space="0" w:color="auto"/>
              <w:left w:val="nil"/>
              <w:bottom w:val="single" w:sz="4" w:space="0" w:color="auto"/>
              <w:right w:val="nil"/>
            </w:tcBorders>
          </w:tcPr>
          <w:p w14:paraId="5E365F8A" w14:textId="77777777" w:rsidR="00EE0197" w:rsidRDefault="006F30F7" w:rsidP="00331155">
            <w:pPr>
              <w:spacing w:line="480" w:lineRule="auto"/>
              <w:jc w:val="center"/>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Skala</w:t>
            </w:r>
          </w:p>
        </w:tc>
        <w:tc>
          <w:tcPr>
            <w:tcW w:w="992" w:type="dxa"/>
            <w:tcBorders>
              <w:top w:val="single" w:sz="4" w:space="0" w:color="auto"/>
              <w:left w:val="nil"/>
              <w:bottom w:val="single" w:sz="4" w:space="0" w:color="auto"/>
              <w:right w:val="nil"/>
            </w:tcBorders>
          </w:tcPr>
          <w:p w14:paraId="66FC1490" w14:textId="77777777" w:rsidR="00EE0197" w:rsidRDefault="006F30F7" w:rsidP="00331155">
            <w:pPr>
              <w:spacing w:line="480" w:lineRule="auto"/>
              <w:jc w:val="center"/>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Skor</w:t>
            </w:r>
          </w:p>
        </w:tc>
      </w:tr>
      <w:tr w:rsidR="00AC387C" w14:paraId="1F1402CF" w14:textId="77777777" w:rsidTr="00E556AF">
        <w:trPr>
          <w:trHeight w:val="3030"/>
        </w:trPr>
        <w:tc>
          <w:tcPr>
            <w:tcW w:w="569" w:type="dxa"/>
            <w:tcBorders>
              <w:top w:val="single" w:sz="4" w:space="0" w:color="auto"/>
              <w:left w:val="nil"/>
              <w:bottom w:val="single" w:sz="4" w:space="0" w:color="auto"/>
              <w:right w:val="nil"/>
            </w:tcBorders>
          </w:tcPr>
          <w:p w14:paraId="75CEF161" w14:textId="77777777" w:rsidR="00EE0197" w:rsidRDefault="006F30F7" w:rsidP="004D181E">
            <w:pPr>
              <w:jc w:val="center"/>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1.</w:t>
            </w:r>
          </w:p>
          <w:p w14:paraId="1F0F147F" w14:textId="77777777" w:rsidR="004D181E" w:rsidRDefault="004D181E" w:rsidP="004D181E">
            <w:pPr>
              <w:jc w:val="center"/>
              <w:rPr>
                <w:rFonts w:ascii="Times New Roman" w:eastAsia="Times New Roman" w:hAnsi="Times New Roman"/>
                <w:sz w:val="24"/>
                <w:szCs w:val="24"/>
                <w:lang w:val="en-ID" w:eastAsia="en-ID"/>
              </w:rPr>
            </w:pPr>
          </w:p>
          <w:p w14:paraId="2092022A" w14:textId="77777777" w:rsidR="004D181E" w:rsidRDefault="004D181E" w:rsidP="004D181E">
            <w:pPr>
              <w:jc w:val="center"/>
              <w:rPr>
                <w:rFonts w:ascii="Times New Roman" w:eastAsia="Times New Roman" w:hAnsi="Times New Roman"/>
                <w:sz w:val="24"/>
                <w:szCs w:val="24"/>
                <w:lang w:val="en-ID" w:eastAsia="en-ID"/>
              </w:rPr>
            </w:pPr>
          </w:p>
          <w:p w14:paraId="1C69B750" w14:textId="77777777" w:rsidR="004D181E" w:rsidRDefault="004D181E" w:rsidP="004D181E">
            <w:pPr>
              <w:jc w:val="center"/>
              <w:rPr>
                <w:rFonts w:ascii="Times New Roman" w:eastAsia="Times New Roman" w:hAnsi="Times New Roman"/>
                <w:sz w:val="24"/>
                <w:szCs w:val="24"/>
                <w:lang w:val="en-ID" w:eastAsia="en-ID"/>
              </w:rPr>
            </w:pPr>
          </w:p>
          <w:p w14:paraId="1EAA386E" w14:textId="77777777" w:rsidR="004D181E" w:rsidRDefault="004D181E" w:rsidP="004D181E">
            <w:pPr>
              <w:jc w:val="center"/>
              <w:rPr>
                <w:rFonts w:ascii="Times New Roman" w:eastAsia="Times New Roman" w:hAnsi="Times New Roman"/>
                <w:sz w:val="24"/>
                <w:szCs w:val="24"/>
                <w:lang w:val="en-ID" w:eastAsia="en-ID"/>
              </w:rPr>
            </w:pPr>
          </w:p>
          <w:p w14:paraId="03438891" w14:textId="77777777" w:rsidR="004D181E" w:rsidRDefault="004D181E" w:rsidP="004D181E">
            <w:pPr>
              <w:jc w:val="center"/>
              <w:rPr>
                <w:rFonts w:ascii="Times New Roman" w:eastAsia="Times New Roman" w:hAnsi="Times New Roman"/>
                <w:sz w:val="24"/>
                <w:szCs w:val="24"/>
                <w:lang w:val="en-ID" w:eastAsia="en-ID"/>
              </w:rPr>
            </w:pPr>
          </w:p>
          <w:p w14:paraId="50DAC36B" w14:textId="77777777" w:rsidR="004D181E" w:rsidRDefault="004D181E" w:rsidP="004D181E">
            <w:pPr>
              <w:jc w:val="center"/>
              <w:rPr>
                <w:rFonts w:ascii="Times New Roman" w:eastAsia="Times New Roman" w:hAnsi="Times New Roman"/>
                <w:sz w:val="24"/>
                <w:szCs w:val="24"/>
                <w:lang w:val="en-ID" w:eastAsia="en-ID"/>
              </w:rPr>
            </w:pPr>
          </w:p>
          <w:p w14:paraId="7387C82C" w14:textId="77777777" w:rsidR="004D181E" w:rsidRDefault="004D181E" w:rsidP="004D181E">
            <w:pPr>
              <w:jc w:val="center"/>
              <w:rPr>
                <w:rFonts w:ascii="Times New Roman" w:eastAsia="Times New Roman" w:hAnsi="Times New Roman"/>
                <w:sz w:val="24"/>
                <w:szCs w:val="24"/>
                <w:lang w:val="en-ID" w:eastAsia="en-ID"/>
              </w:rPr>
            </w:pPr>
          </w:p>
          <w:p w14:paraId="3B172AD5" w14:textId="77777777" w:rsidR="004D181E" w:rsidRDefault="004D181E" w:rsidP="004D181E">
            <w:pPr>
              <w:jc w:val="center"/>
              <w:rPr>
                <w:rFonts w:ascii="Times New Roman" w:eastAsia="Times New Roman" w:hAnsi="Times New Roman"/>
                <w:sz w:val="24"/>
                <w:szCs w:val="24"/>
                <w:lang w:val="en-ID" w:eastAsia="en-ID"/>
              </w:rPr>
            </w:pPr>
          </w:p>
          <w:p w14:paraId="02D3081F" w14:textId="77777777" w:rsidR="004D181E" w:rsidRDefault="004D181E" w:rsidP="004D181E">
            <w:pPr>
              <w:jc w:val="center"/>
              <w:rPr>
                <w:rFonts w:ascii="Times New Roman" w:eastAsia="Times New Roman" w:hAnsi="Times New Roman"/>
                <w:sz w:val="24"/>
                <w:szCs w:val="24"/>
                <w:lang w:val="en-ID" w:eastAsia="en-ID"/>
              </w:rPr>
            </w:pPr>
          </w:p>
          <w:p w14:paraId="74EB3F76" w14:textId="77777777" w:rsidR="005003F1" w:rsidRDefault="005003F1" w:rsidP="00CE61AE">
            <w:pPr>
              <w:rPr>
                <w:rFonts w:ascii="Times New Roman" w:eastAsia="Times New Roman" w:hAnsi="Times New Roman"/>
                <w:sz w:val="24"/>
                <w:szCs w:val="24"/>
                <w:lang w:val="en-ID" w:eastAsia="en-ID"/>
              </w:rPr>
            </w:pPr>
          </w:p>
          <w:p w14:paraId="7FEE8688" w14:textId="77777777" w:rsidR="004D181E" w:rsidRDefault="004D181E" w:rsidP="004D181E">
            <w:pPr>
              <w:jc w:val="center"/>
              <w:rPr>
                <w:rFonts w:ascii="Times New Roman" w:eastAsia="Times New Roman" w:hAnsi="Times New Roman"/>
                <w:sz w:val="24"/>
                <w:szCs w:val="24"/>
                <w:lang w:val="en-ID" w:eastAsia="en-ID"/>
              </w:rPr>
            </w:pPr>
          </w:p>
        </w:tc>
        <w:tc>
          <w:tcPr>
            <w:tcW w:w="1411" w:type="dxa"/>
            <w:tcBorders>
              <w:top w:val="single" w:sz="4" w:space="0" w:color="auto"/>
              <w:left w:val="nil"/>
              <w:bottom w:val="single" w:sz="4" w:space="0" w:color="auto"/>
              <w:right w:val="nil"/>
            </w:tcBorders>
          </w:tcPr>
          <w:p w14:paraId="7CABF920" w14:textId="77777777" w:rsidR="00EE0197" w:rsidRDefault="006F30F7" w:rsidP="00FF6A33">
            <w:pPr>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Variabel Independen Frekuensi Terapi Oksigen Hiperbarik</w:t>
            </w:r>
            <w:r w:rsidRPr="002E3D63">
              <w:rPr>
                <w:rFonts w:ascii="Times New Roman" w:eastAsia="Times New Roman" w:hAnsi="Times New Roman"/>
                <w:sz w:val="24"/>
                <w:szCs w:val="24"/>
                <w:lang w:val="en-ID" w:eastAsia="en-ID"/>
              </w:rPr>
              <w:t xml:space="preserve"> </w:t>
            </w:r>
          </w:p>
          <w:p w14:paraId="6C814C37" w14:textId="77777777" w:rsidR="004D181E" w:rsidRDefault="004D181E" w:rsidP="00331155">
            <w:pPr>
              <w:jc w:val="both"/>
              <w:rPr>
                <w:rFonts w:ascii="Times New Roman" w:eastAsia="Times New Roman" w:hAnsi="Times New Roman"/>
                <w:sz w:val="24"/>
                <w:szCs w:val="24"/>
                <w:lang w:val="en-ID" w:eastAsia="en-ID"/>
              </w:rPr>
            </w:pPr>
          </w:p>
          <w:p w14:paraId="3755C31B" w14:textId="77777777" w:rsidR="004D181E" w:rsidRDefault="004D181E" w:rsidP="00331155">
            <w:pPr>
              <w:jc w:val="both"/>
              <w:rPr>
                <w:rFonts w:ascii="Times New Roman" w:eastAsia="Times New Roman" w:hAnsi="Times New Roman"/>
                <w:sz w:val="24"/>
                <w:szCs w:val="24"/>
                <w:lang w:val="en-ID" w:eastAsia="en-ID"/>
              </w:rPr>
            </w:pPr>
          </w:p>
          <w:p w14:paraId="702AB6A7" w14:textId="77777777" w:rsidR="004D181E" w:rsidRDefault="004D181E" w:rsidP="00331155">
            <w:pPr>
              <w:jc w:val="both"/>
              <w:rPr>
                <w:rFonts w:ascii="Times New Roman" w:eastAsia="Times New Roman" w:hAnsi="Times New Roman"/>
                <w:sz w:val="24"/>
                <w:szCs w:val="24"/>
                <w:lang w:val="en-ID" w:eastAsia="en-ID"/>
              </w:rPr>
            </w:pPr>
          </w:p>
          <w:p w14:paraId="31AE0853" w14:textId="77777777" w:rsidR="00FF6A33" w:rsidRDefault="00FF6A33" w:rsidP="00331155">
            <w:pPr>
              <w:jc w:val="both"/>
              <w:rPr>
                <w:rFonts w:ascii="Times New Roman" w:eastAsia="Times New Roman" w:hAnsi="Times New Roman"/>
                <w:sz w:val="24"/>
                <w:szCs w:val="24"/>
                <w:lang w:val="en-ID" w:eastAsia="en-ID"/>
              </w:rPr>
            </w:pPr>
          </w:p>
          <w:p w14:paraId="7C82221A" w14:textId="77777777" w:rsidR="00FF6A33" w:rsidRDefault="00FF6A33" w:rsidP="00331155">
            <w:pPr>
              <w:jc w:val="both"/>
              <w:rPr>
                <w:rFonts w:ascii="Times New Roman" w:eastAsia="Times New Roman" w:hAnsi="Times New Roman"/>
                <w:sz w:val="24"/>
                <w:szCs w:val="24"/>
                <w:lang w:val="en-ID" w:eastAsia="en-ID"/>
              </w:rPr>
            </w:pPr>
          </w:p>
          <w:p w14:paraId="27634A5D" w14:textId="77777777" w:rsidR="004D181E" w:rsidRDefault="004D181E" w:rsidP="00331155">
            <w:pPr>
              <w:jc w:val="both"/>
              <w:rPr>
                <w:rFonts w:ascii="Times New Roman" w:eastAsia="Times New Roman" w:hAnsi="Times New Roman"/>
                <w:sz w:val="24"/>
                <w:szCs w:val="24"/>
                <w:lang w:val="en-ID" w:eastAsia="en-ID"/>
              </w:rPr>
            </w:pPr>
          </w:p>
        </w:tc>
        <w:tc>
          <w:tcPr>
            <w:tcW w:w="1417" w:type="dxa"/>
            <w:tcBorders>
              <w:top w:val="single" w:sz="4" w:space="0" w:color="auto"/>
              <w:left w:val="nil"/>
              <w:bottom w:val="single" w:sz="4" w:space="0" w:color="auto"/>
              <w:right w:val="nil"/>
            </w:tcBorders>
          </w:tcPr>
          <w:p w14:paraId="2728A2A2" w14:textId="77777777" w:rsidR="00FF6A33" w:rsidRDefault="006F30F7" w:rsidP="00331155">
            <w:pPr>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Berapa kali dalam menjalani Terapi Oksigen Hiperbarik</w:t>
            </w:r>
          </w:p>
          <w:p w14:paraId="5CF3FA51" w14:textId="77777777" w:rsidR="00FF6A33" w:rsidRDefault="00FF6A33" w:rsidP="00331155">
            <w:pPr>
              <w:jc w:val="both"/>
              <w:rPr>
                <w:rFonts w:ascii="Times New Roman" w:eastAsia="Times New Roman" w:hAnsi="Times New Roman"/>
                <w:sz w:val="24"/>
                <w:szCs w:val="24"/>
                <w:lang w:val="en-ID" w:eastAsia="en-ID"/>
              </w:rPr>
            </w:pPr>
          </w:p>
          <w:p w14:paraId="16D6CA9F" w14:textId="77777777" w:rsidR="00FF6A33" w:rsidRDefault="00FF6A33" w:rsidP="00331155">
            <w:pPr>
              <w:jc w:val="both"/>
              <w:rPr>
                <w:rFonts w:ascii="Times New Roman" w:eastAsia="Times New Roman" w:hAnsi="Times New Roman"/>
                <w:sz w:val="24"/>
                <w:szCs w:val="24"/>
                <w:lang w:val="en-ID" w:eastAsia="en-ID"/>
              </w:rPr>
            </w:pPr>
          </w:p>
          <w:p w14:paraId="4927FD65" w14:textId="77777777" w:rsidR="00FF6A33" w:rsidRDefault="00FF6A33" w:rsidP="00331155">
            <w:pPr>
              <w:jc w:val="both"/>
              <w:rPr>
                <w:rFonts w:ascii="Times New Roman" w:eastAsia="Times New Roman" w:hAnsi="Times New Roman"/>
                <w:sz w:val="24"/>
                <w:szCs w:val="24"/>
                <w:lang w:val="en-ID" w:eastAsia="en-ID"/>
              </w:rPr>
            </w:pPr>
          </w:p>
          <w:p w14:paraId="1E30D80C" w14:textId="77777777" w:rsidR="00FF6A33" w:rsidRDefault="00FF6A33" w:rsidP="00331155">
            <w:pPr>
              <w:jc w:val="both"/>
              <w:rPr>
                <w:rFonts w:ascii="Times New Roman" w:eastAsia="Times New Roman" w:hAnsi="Times New Roman"/>
                <w:sz w:val="24"/>
                <w:szCs w:val="24"/>
                <w:lang w:val="en-ID" w:eastAsia="en-ID"/>
              </w:rPr>
            </w:pPr>
          </w:p>
          <w:p w14:paraId="52DCFB5B" w14:textId="77777777" w:rsidR="00FF6A33" w:rsidRDefault="00FF6A33" w:rsidP="00331155">
            <w:pPr>
              <w:jc w:val="both"/>
              <w:rPr>
                <w:rFonts w:ascii="Times New Roman" w:eastAsia="Times New Roman" w:hAnsi="Times New Roman"/>
                <w:sz w:val="24"/>
                <w:szCs w:val="24"/>
                <w:lang w:val="en-ID" w:eastAsia="en-ID"/>
              </w:rPr>
            </w:pPr>
          </w:p>
          <w:p w14:paraId="02A3B857" w14:textId="77777777" w:rsidR="004D181E" w:rsidRDefault="004D181E" w:rsidP="00331155">
            <w:pPr>
              <w:jc w:val="both"/>
              <w:rPr>
                <w:rFonts w:ascii="Times New Roman" w:eastAsia="Times New Roman" w:hAnsi="Times New Roman"/>
                <w:sz w:val="24"/>
                <w:szCs w:val="24"/>
                <w:lang w:val="en-ID" w:eastAsia="en-ID"/>
              </w:rPr>
            </w:pPr>
          </w:p>
        </w:tc>
        <w:tc>
          <w:tcPr>
            <w:tcW w:w="1560" w:type="dxa"/>
            <w:tcBorders>
              <w:top w:val="single" w:sz="4" w:space="0" w:color="auto"/>
              <w:left w:val="nil"/>
              <w:bottom w:val="single" w:sz="4" w:space="0" w:color="auto"/>
              <w:right w:val="nil"/>
            </w:tcBorders>
          </w:tcPr>
          <w:p w14:paraId="5DE392C2" w14:textId="77777777" w:rsidR="00B2227A" w:rsidRDefault="006F30F7" w:rsidP="00331155">
            <w:pPr>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1 Seri (10 kali terapi)</w:t>
            </w:r>
          </w:p>
          <w:p w14:paraId="7E81FC4F" w14:textId="77777777" w:rsidR="00B2227A" w:rsidRDefault="006F30F7" w:rsidP="00331155">
            <w:pPr>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2</w:t>
            </w:r>
            <w:r w:rsidR="00CF029E">
              <w:rPr>
                <w:rFonts w:ascii="Times New Roman" w:eastAsia="Times New Roman" w:hAnsi="Times New Roman"/>
                <w:sz w:val="24"/>
                <w:szCs w:val="24"/>
                <w:lang w:val="en-ID" w:eastAsia="en-ID"/>
              </w:rPr>
              <w:t xml:space="preserve"> Seri</w:t>
            </w:r>
            <w:r>
              <w:rPr>
                <w:rFonts w:ascii="Times New Roman" w:eastAsia="Times New Roman" w:hAnsi="Times New Roman"/>
                <w:sz w:val="24"/>
                <w:szCs w:val="24"/>
                <w:lang w:val="en-ID" w:eastAsia="en-ID"/>
              </w:rPr>
              <w:t xml:space="preserve"> (</w:t>
            </w:r>
            <w:r w:rsidR="00CF029E">
              <w:rPr>
                <w:rFonts w:ascii="Times New Roman" w:eastAsia="Times New Roman" w:hAnsi="Times New Roman"/>
                <w:sz w:val="24"/>
                <w:szCs w:val="24"/>
                <w:lang w:val="en-ID" w:eastAsia="en-ID"/>
              </w:rPr>
              <w:t xml:space="preserve">20 </w:t>
            </w:r>
            <w:r>
              <w:rPr>
                <w:rFonts w:ascii="Times New Roman" w:eastAsia="Times New Roman" w:hAnsi="Times New Roman"/>
                <w:sz w:val="24"/>
                <w:szCs w:val="24"/>
                <w:lang w:val="en-ID" w:eastAsia="en-ID"/>
              </w:rPr>
              <w:t>kali terapi)</w:t>
            </w:r>
          </w:p>
          <w:p w14:paraId="5BB95FC1" w14:textId="77777777" w:rsidR="005003F1" w:rsidRPr="00FF6A33" w:rsidRDefault="005003F1" w:rsidP="00F303F8">
            <w:pPr>
              <w:jc w:val="both"/>
              <w:rPr>
                <w:rFonts w:ascii="Times New Roman" w:eastAsia="Times New Roman" w:hAnsi="Times New Roman"/>
                <w:sz w:val="24"/>
                <w:szCs w:val="24"/>
                <w:lang w:val="en-ID" w:eastAsia="en-ID"/>
              </w:rPr>
            </w:pPr>
          </w:p>
        </w:tc>
        <w:tc>
          <w:tcPr>
            <w:tcW w:w="1417" w:type="dxa"/>
            <w:tcBorders>
              <w:top w:val="single" w:sz="4" w:space="0" w:color="auto"/>
              <w:left w:val="nil"/>
              <w:bottom w:val="single" w:sz="4" w:space="0" w:color="auto"/>
              <w:right w:val="nil"/>
            </w:tcBorders>
          </w:tcPr>
          <w:p w14:paraId="719B4F18" w14:textId="77777777" w:rsidR="00B2227A" w:rsidRDefault="006F30F7" w:rsidP="00331155">
            <w:pPr>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Kuesioner berapa paket menjalani terapi</w:t>
            </w:r>
            <w:r w:rsidRPr="002E3D63">
              <w:rPr>
                <w:rFonts w:ascii="Times New Roman" w:eastAsia="Times New Roman" w:hAnsi="Times New Roman"/>
                <w:sz w:val="24"/>
                <w:szCs w:val="24"/>
                <w:lang w:val="en-ID" w:eastAsia="en-ID"/>
              </w:rPr>
              <w:t xml:space="preserve"> </w:t>
            </w:r>
          </w:p>
          <w:p w14:paraId="6E363FB5" w14:textId="77777777" w:rsidR="00B2227A" w:rsidRDefault="00B2227A" w:rsidP="00331155">
            <w:pPr>
              <w:jc w:val="both"/>
              <w:rPr>
                <w:rFonts w:ascii="Times New Roman" w:eastAsia="Times New Roman" w:hAnsi="Times New Roman"/>
                <w:sz w:val="24"/>
                <w:szCs w:val="24"/>
                <w:lang w:val="en-ID" w:eastAsia="en-ID"/>
              </w:rPr>
            </w:pPr>
          </w:p>
          <w:p w14:paraId="3236E37D" w14:textId="77777777" w:rsidR="00B2227A" w:rsidRDefault="00B2227A" w:rsidP="00331155">
            <w:pPr>
              <w:jc w:val="both"/>
              <w:rPr>
                <w:rFonts w:ascii="Times New Roman" w:eastAsia="Times New Roman" w:hAnsi="Times New Roman"/>
                <w:sz w:val="24"/>
                <w:szCs w:val="24"/>
                <w:lang w:val="en-ID" w:eastAsia="en-ID"/>
              </w:rPr>
            </w:pPr>
          </w:p>
          <w:p w14:paraId="7EC1F910" w14:textId="77777777" w:rsidR="00B2227A" w:rsidRDefault="00B2227A" w:rsidP="00331155">
            <w:pPr>
              <w:jc w:val="both"/>
              <w:rPr>
                <w:rFonts w:ascii="Times New Roman" w:eastAsia="Times New Roman" w:hAnsi="Times New Roman"/>
                <w:sz w:val="24"/>
                <w:szCs w:val="24"/>
                <w:lang w:val="en-ID" w:eastAsia="en-ID"/>
              </w:rPr>
            </w:pPr>
          </w:p>
          <w:p w14:paraId="727CE607" w14:textId="77777777" w:rsidR="00B2227A" w:rsidRDefault="00B2227A" w:rsidP="00331155">
            <w:pPr>
              <w:jc w:val="both"/>
              <w:rPr>
                <w:rFonts w:ascii="Times New Roman" w:eastAsia="Times New Roman" w:hAnsi="Times New Roman"/>
                <w:sz w:val="24"/>
                <w:szCs w:val="24"/>
                <w:lang w:val="en-ID" w:eastAsia="en-ID"/>
              </w:rPr>
            </w:pPr>
          </w:p>
          <w:p w14:paraId="3C918744" w14:textId="77777777" w:rsidR="00B2227A" w:rsidRDefault="00B2227A" w:rsidP="00331155">
            <w:pPr>
              <w:jc w:val="both"/>
              <w:rPr>
                <w:rFonts w:ascii="Times New Roman" w:eastAsia="Times New Roman" w:hAnsi="Times New Roman"/>
                <w:sz w:val="24"/>
                <w:szCs w:val="24"/>
                <w:lang w:val="en-ID" w:eastAsia="en-ID"/>
              </w:rPr>
            </w:pPr>
          </w:p>
          <w:p w14:paraId="35FF04C2" w14:textId="77777777" w:rsidR="00B2227A" w:rsidRDefault="00B2227A" w:rsidP="00331155">
            <w:pPr>
              <w:jc w:val="both"/>
              <w:rPr>
                <w:rFonts w:ascii="Times New Roman" w:eastAsia="Times New Roman" w:hAnsi="Times New Roman"/>
                <w:sz w:val="24"/>
                <w:szCs w:val="24"/>
                <w:lang w:val="en-ID" w:eastAsia="en-ID"/>
              </w:rPr>
            </w:pPr>
          </w:p>
          <w:p w14:paraId="13666424" w14:textId="77777777" w:rsidR="005003F1" w:rsidRDefault="005003F1" w:rsidP="00331155">
            <w:pPr>
              <w:jc w:val="both"/>
              <w:rPr>
                <w:rFonts w:ascii="Times New Roman" w:eastAsia="Times New Roman" w:hAnsi="Times New Roman"/>
                <w:sz w:val="24"/>
                <w:szCs w:val="24"/>
                <w:lang w:val="en-ID" w:eastAsia="en-ID"/>
              </w:rPr>
            </w:pPr>
          </w:p>
        </w:tc>
        <w:tc>
          <w:tcPr>
            <w:tcW w:w="1134" w:type="dxa"/>
            <w:tcBorders>
              <w:top w:val="single" w:sz="4" w:space="0" w:color="auto"/>
              <w:left w:val="nil"/>
              <w:bottom w:val="single" w:sz="4" w:space="0" w:color="auto"/>
              <w:right w:val="nil"/>
            </w:tcBorders>
          </w:tcPr>
          <w:p w14:paraId="5A1C6E80" w14:textId="77777777" w:rsidR="00EE0197" w:rsidRDefault="006F30F7" w:rsidP="00331155">
            <w:pPr>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Nominal</w:t>
            </w:r>
          </w:p>
          <w:p w14:paraId="0FC811E6" w14:textId="77777777" w:rsidR="005003F1" w:rsidRDefault="005003F1" w:rsidP="00331155">
            <w:pPr>
              <w:jc w:val="both"/>
              <w:rPr>
                <w:rFonts w:ascii="Times New Roman" w:eastAsia="Times New Roman" w:hAnsi="Times New Roman"/>
                <w:sz w:val="24"/>
                <w:szCs w:val="24"/>
                <w:lang w:val="en-ID" w:eastAsia="en-ID"/>
              </w:rPr>
            </w:pPr>
          </w:p>
          <w:p w14:paraId="09635F87" w14:textId="77777777" w:rsidR="005003F1" w:rsidRDefault="005003F1" w:rsidP="00331155">
            <w:pPr>
              <w:jc w:val="both"/>
              <w:rPr>
                <w:rFonts w:ascii="Times New Roman" w:eastAsia="Times New Roman" w:hAnsi="Times New Roman"/>
                <w:sz w:val="24"/>
                <w:szCs w:val="24"/>
                <w:lang w:val="en-ID" w:eastAsia="en-ID"/>
              </w:rPr>
            </w:pPr>
          </w:p>
          <w:p w14:paraId="44546FA5" w14:textId="77777777" w:rsidR="005003F1" w:rsidRDefault="005003F1" w:rsidP="00331155">
            <w:pPr>
              <w:jc w:val="both"/>
              <w:rPr>
                <w:rFonts w:ascii="Times New Roman" w:eastAsia="Times New Roman" w:hAnsi="Times New Roman"/>
                <w:sz w:val="24"/>
                <w:szCs w:val="24"/>
                <w:lang w:val="en-ID" w:eastAsia="en-ID"/>
              </w:rPr>
            </w:pPr>
          </w:p>
          <w:p w14:paraId="764BF038" w14:textId="77777777" w:rsidR="005003F1" w:rsidRDefault="005003F1" w:rsidP="00331155">
            <w:pPr>
              <w:jc w:val="both"/>
              <w:rPr>
                <w:rFonts w:ascii="Times New Roman" w:eastAsia="Times New Roman" w:hAnsi="Times New Roman"/>
                <w:sz w:val="24"/>
                <w:szCs w:val="24"/>
                <w:lang w:val="en-ID" w:eastAsia="en-ID"/>
              </w:rPr>
            </w:pPr>
          </w:p>
          <w:p w14:paraId="5A4B8808" w14:textId="77777777" w:rsidR="005003F1" w:rsidRDefault="005003F1" w:rsidP="00331155">
            <w:pPr>
              <w:jc w:val="both"/>
              <w:rPr>
                <w:rFonts w:ascii="Times New Roman" w:eastAsia="Times New Roman" w:hAnsi="Times New Roman"/>
                <w:sz w:val="24"/>
                <w:szCs w:val="24"/>
                <w:lang w:val="en-ID" w:eastAsia="en-ID"/>
              </w:rPr>
            </w:pPr>
          </w:p>
          <w:p w14:paraId="1EAE8622" w14:textId="77777777" w:rsidR="005003F1" w:rsidRDefault="005003F1" w:rsidP="00331155">
            <w:pPr>
              <w:jc w:val="both"/>
              <w:rPr>
                <w:rFonts w:ascii="Times New Roman" w:eastAsia="Times New Roman" w:hAnsi="Times New Roman"/>
                <w:sz w:val="24"/>
                <w:szCs w:val="24"/>
                <w:lang w:val="en-ID" w:eastAsia="en-ID"/>
              </w:rPr>
            </w:pPr>
          </w:p>
          <w:p w14:paraId="285C770F" w14:textId="77777777" w:rsidR="005003F1" w:rsidRDefault="005003F1" w:rsidP="00331155">
            <w:pPr>
              <w:jc w:val="both"/>
              <w:rPr>
                <w:rFonts w:ascii="Times New Roman" w:eastAsia="Times New Roman" w:hAnsi="Times New Roman"/>
                <w:sz w:val="24"/>
                <w:szCs w:val="24"/>
                <w:lang w:val="en-ID" w:eastAsia="en-ID"/>
              </w:rPr>
            </w:pPr>
          </w:p>
          <w:p w14:paraId="7E503078" w14:textId="77777777" w:rsidR="005003F1" w:rsidRDefault="005003F1" w:rsidP="00331155">
            <w:pPr>
              <w:jc w:val="both"/>
              <w:rPr>
                <w:rFonts w:ascii="Times New Roman" w:eastAsia="Times New Roman" w:hAnsi="Times New Roman"/>
                <w:sz w:val="24"/>
                <w:szCs w:val="24"/>
                <w:lang w:val="en-ID" w:eastAsia="en-ID"/>
              </w:rPr>
            </w:pPr>
          </w:p>
          <w:p w14:paraId="65606A5F" w14:textId="77777777" w:rsidR="005003F1" w:rsidRDefault="005003F1" w:rsidP="00331155">
            <w:pPr>
              <w:jc w:val="both"/>
              <w:rPr>
                <w:rFonts w:ascii="Times New Roman" w:eastAsia="Times New Roman" w:hAnsi="Times New Roman"/>
                <w:sz w:val="24"/>
                <w:szCs w:val="24"/>
                <w:lang w:val="en-ID" w:eastAsia="en-ID"/>
              </w:rPr>
            </w:pPr>
          </w:p>
          <w:p w14:paraId="3EDDA53D" w14:textId="77777777" w:rsidR="005003F1" w:rsidRDefault="005003F1" w:rsidP="00331155">
            <w:pPr>
              <w:jc w:val="both"/>
              <w:rPr>
                <w:rFonts w:ascii="Times New Roman" w:eastAsia="Times New Roman" w:hAnsi="Times New Roman"/>
                <w:sz w:val="24"/>
                <w:szCs w:val="24"/>
                <w:lang w:val="en-ID" w:eastAsia="en-ID"/>
              </w:rPr>
            </w:pPr>
          </w:p>
          <w:p w14:paraId="5818F01F" w14:textId="77777777" w:rsidR="005003F1" w:rsidRDefault="005003F1" w:rsidP="00331155">
            <w:pPr>
              <w:jc w:val="both"/>
              <w:rPr>
                <w:rFonts w:ascii="Times New Roman" w:eastAsia="Times New Roman" w:hAnsi="Times New Roman"/>
                <w:sz w:val="24"/>
                <w:szCs w:val="24"/>
                <w:lang w:val="en-ID" w:eastAsia="en-ID"/>
              </w:rPr>
            </w:pPr>
          </w:p>
        </w:tc>
        <w:tc>
          <w:tcPr>
            <w:tcW w:w="992" w:type="dxa"/>
            <w:tcBorders>
              <w:top w:val="single" w:sz="4" w:space="0" w:color="auto"/>
              <w:left w:val="nil"/>
              <w:bottom w:val="single" w:sz="4" w:space="0" w:color="auto"/>
              <w:right w:val="nil"/>
            </w:tcBorders>
          </w:tcPr>
          <w:p w14:paraId="4FC0C2BB" w14:textId="77777777" w:rsidR="00B2227A" w:rsidRDefault="006F30F7" w:rsidP="00B2227A">
            <w:pPr>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&lt;1 Seri</w:t>
            </w:r>
          </w:p>
          <w:p w14:paraId="30FB683C" w14:textId="77777777" w:rsidR="00C44603" w:rsidRPr="00B2227A" w:rsidRDefault="006F30F7" w:rsidP="00B2227A">
            <w:pPr>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&gt;1 Seri</w:t>
            </w:r>
          </w:p>
          <w:p w14:paraId="37DA99A4" w14:textId="77777777" w:rsidR="00B2227A" w:rsidRDefault="00B2227A" w:rsidP="00B2227A">
            <w:pPr>
              <w:jc w:val="both"/>
              <w:rPr>
                <w:sz w:val="24"/>
                <w:szCs w:val="24"/>
                <w:lang w:val="en-ID" w:eastAsia="en-ID"/>
              </w:rPr>
            </w:pPr>
          </w:p>
          <w:p w14:paraId="58450C3B" w14:textId="77777777" w:rsidR="00B2227A" w:rsidRDefault="00B2227A" w:rsidP="00B2227A">
            <w:pPr>
              <w:jc w:val="both"/>
              <w:rPr>
                <w:sz w:val="24"/>
                <w:szCs w:val="24"/>
                <w:lang w:val="en-ID" w:eastAsia="en-ID"/>
              </w:rPr>
            </w:pPr>
          </w:p>
          <w:p w14:paraId="6BF32399" w14:textId="77777777" w:rsidR="00B2227A" w:rsidRDefault="00B2227A" w:rsidP="00B2227A">
            <w:pPr>
              <w:jc w:val="both"/>
              <w:rPr>
                <w:sz w:val="24"/>
                <w:szCs w:val="24"/>
                <w:lang w:val="en-ID" w:eastAsia="en-ID"/>
              </w:rPr>
            </w:pPr>
          </w:p>
          <w:p w14:paraId="69A9A18F" w14:textId="77777777" w:rsidR="00B2227A" w:rsidRDefault="00B2227A" w:rsidP="00B2227A">
            <w:pPr>
              <w:jc w:val="both"/>
              <w:rPr>
                <w:sz w:val="24"/>
                <w:szCs w:val="24"/>
                <w:lang w:val="en-ID" w:eastAsia="en-ID"/>
              </w:rPr>
            </w:pPr>
          </w:p>
          <w:p w14:paraId="2BA7EA41" w14:textId="77777777" w:rsidR="00B2227A" w:rsidRDefault="00B2227A" w:rsidP="00B2227A">
            <w:pPr>
              <w:jc w:val="both"/>
              <w:rPr>
                <w:sz w:val="24"/>
                <w:szCs w:val="24"/>
                <w:lang w:val="en-ID" w:eastAsia="en-ID"/>
              </w:rPr>
            </w:pPr>
          </w:p>
          <w:p w14:paraId="63D28A64" w14:textId="77777777" w:rsidR="005003F1" w:rsidRDefault="005003F1" w:rsidP="00331155">
            <w:pPr>
              <w:jc w:val="both"/>
              <w:rPr>
                <w:rFonts w:ascii="Times New Roman" w:eastAsia="Times New Roman" w:hAnsi="Times New Roman"/>
                <w:sz w:val="24"/>
                <w:szCs w:val="24"/>
                <w:lang w:val="en-ID" w:eastAsia="en-ID"/>
              </w:rPr>
            </w:pPr>
          </w:p>
        </w:tc>
      </w:tr>
      <w:tr w:rsidR="00AC387C" w14:paraId="25088C0F" w14:textId="77777777" w:rsidTr="00E556AF">
        <w:trPr>
          <w:trHeight w:val="3585"/>
        </w:trPr>
        <w:tc>
          <w:tcPr>
            <w:tcW w:w="569" w:type="dxa"/>
            <w:tcBorders>
              <w:top w:val="single" w:sz="4" w:space="0" w:color="auto"/>
              <w:left w:val="nil"/>
              <w:bottom w:val="single" w:sz="4" w:space="0" w:color="auto"/>
              <w:right w:val="nil"/>
            </w:tcBorders>
          </w:tcPr>
          <w:p w14:paraId="5DBC88ED" w14:textId="77777777" w:rsidR="00CE61AE" w:rsidRDefault="006F30F7" w:rsidP="004D181E">
            <w:pPr>
              <w:jc w:val="center"/>
              <w:rPr>
                <w:sz w:val="24"/>
                <w:szCs w:val="24"/>
                <w:lang w:val="en-ID" w:eastAsia="en-ID"/>
              </w:rPr>
            </w:pPr>
            <w:r>
              <w:rPr>
                <w:rFonts w:ascii="Times New Roman" w:eastAsia="Times New Roman" w:hAnsi="Times New Roman"/>
                <w:sz w:val="24"/>
                <w:szCs w:val="24"/>
                <w:lang w:val="en-ID" w:eastAsia="en-ID"/>
              </w:rPr>
              <w:t>2.</w:t>
            </w:r>
          </w:p>
        </w:tc>
        <w:tc>
          <w:tcPr>
            <w:tcW w:w="1411" w:type="dxa"/>
            <w:tcBorders>
              <w:top w:val="single" w:sz="4" w:space="0" w:color="auto"/>
              <w:left w:val="nil"/>
              <w:bottom w:val="single" w:sz="4" w:space="0" w:color="auto"/>
              <w:right w:val="nil"/>
            </w:tcBorders>
          </w:tcPr>
          <w:p w14:paraId="24DDE21D" w14:textId="77777777" w:rsidR="00CE61AE" w:rsidRPr="002E3D63" w:rsidRDefault="006F30F7" w:rsidP="00FF6A33">
            <w:pPr>
              <w:jc w:val="both"/>
              <w:rPr>
                <w:rFonts w:ascii="Times New Roman" w:eastAsia="Times New Roman" w:hAnsi="Times New Roman"/>
                <w:sz w:val="24"/>
                <w:szCs w:val="24"/>
                <w:lang w:val="en-ID" w:eastAsia="en-ID"/>
              </w:rPr>
            </w:pPr>
            <w:r w:rsidRPr="002E3D63">
              <w:rPr>
                <w:rFonts w:ascii="Times New Roman" w:eastAsia="Times New Roman" w:hAnsi="Times New Roman"/>
                <w:sz w:val="24"/>
                <w:szCs w:val="24"/>
                <w:lang w:val="en-ID" w:eastAsia="en-ID"/>
              </w:rPr>
              <w:t>Variabel</w:t>
            </w:r>
            <w:r>
              <w:rPr>
                <w:rFonts w:ascii="Times New Roman" w:eastAsia="Times New Roman" w:hAnsi="Times New Roman"/>
                <w:sz w:val="24"/>
                <w:szCs w:val="24"/>
                <w:lang w:val="en-ID" w:eastAsia="en-ID"/>
              </w:rPr>
              <w:t xml:space="preserve"> </w:t>
            </w:r>
            <w:r w:rsidRPr="002E3D63">
              <w:rPr>
                <w:rFonts w:ascii="Times New Roman" w:eastAsia="Times New Roman" w:hAnsi="Times New Roman"/>
                <w:sz w:val="24"/>
                <w:szCs w:val="24"/>
                <w:lang w:val="en-ID" w:eastAsia="en-ID"/>
              </w:rPr>
              <w:t>Dependen Kualitas</w:t>
            </w:r>
          </w:p>
          <w:p w14:paraId="6F38293B" w14:textId="77777777" w:rsidR="00CE61AE" w:rsidRDefault="006F30F7" w:rsidP="00FF6A33">
            <w:pPr>
              <w:jc w:val="both"/>
              <w:rPr>
                <w:rFonts w:ascii="Times New Roman" w:eastAsia="Times New Roman" w:hAnsi="Times New Roman"/>
                <w:sz w:val="24"/>
                <w:szCs w:val="24"/>
                <w:lang w:val="en-ID" w:eastAsia="en-ID"/>
              </w:rPr>
            </w:pPr>
            <w:r w:rsidRPr="002E3D63">
              <w:rPr>
                <w:rFonts w:ascii="Times New Roman" w:eastAsia="Times New Roman" w:hAnsi="Times New Roman"/>
                <w:sz w:val="24"/>
                <w:szCs w:val="24"/>
                <w:lang w:val="en-ID" w:eastAsia="en-ID"/>
              </w:rPr>
              <w:t>Hidup</w:t>
            </w:r>
          </w:p>
          <w:p w14:paraId="5892AD33" w14:textId="77777777" w:rsidR="00CE61AE" w:rsidRDefault="00CE61AE" w:rsidP="00331155">
            <w:pPr>
              <w:jc w:val="both"/>
              <w:rPr>
                <w:rFonts w:ascii="Times New Roman" w:eastAsia="Times New Roman" w:hAnsi="Times New Roman"/>
                <w:sz w:val="24"/>
                <w:szCs w:val="24"/>
                <w:lang w:val="en-ID" w:eastAsia="en-ID"/>
              </w:rPr>
            </w:pPr>
          </w:p>
          <w:p w14:paraId="0E0B659B" w14:textId="77777777" w:rsidR="00CE61AE" w:rsidRDefault="00CE61AE" w:rsidP="00331155">
            <w:pPr>
              <w:jc w:val="both"/>
              <w:rPr>
                <w:rFonts w:ascii="Times New Roman" w:eastAsia="Times New Roman" w:hAnsi="Times New Roman"/>
                <w:sz w:val="24"/>
                <w:szCs w:val="24"/>
                <w:lang w:val="en-ID" w:eastAsia="en-ID"/>
              </w:rPr>
            </w:pPr>
          </w:p>
          <w:p w14:paraId="6645AA3F" w14:textId="77777777" w:rsidR="00CE61AE" w:rsidRDefault="00CE61AE" w:rsidP="00331155">
            <w:pPr>
              <w:jc w:val="both"/>
              <w:rPr>
                <w:rFonts w:ascii="Times New Roman" w:eastAsia="Times New Roman" w:hAnsi="Times New Roman"/>
                <w:sz w:val="24"/>
                <w:szCs w:val="24"/>
                <w:lang w:val="en-ID" w:eastAsia="en-ID"/>
              </w:rPr>
            </w:pPr>
          </w:p>
          <w:p w14:paraId="19A122E8" w14:textId="77777777" w:rsidR="00CE61AE" w:rsidRDefault="00CE61AE" w:rsidP="00331155">
            <w:pPr>
              <w:jc w:val="both"/>
              <w:rPr>
                <w:sz w:val="24"/>
                <w:szCs w:val="24"/>
                <w:lang w:val="en-ID" w:eastAsia="en-ID"/>
              </w:rPr>
            </w:pPr>
          </w:p>
        </w:tc>
        <w:tc>
          <w:tcPr>
            <w:tcW w:w="1417" w:type="dxa"/>
            <w:tcBorders>
              <w:top w:val="single" w:sz="4" w:space="0" w:color="auto"/>
              <w:left w:val="nil"/>
              <w:bottom w:val="single" w:sz="4" w:space="0" w:color="auto"/>
              <w:right w:val="nil"/>
            </w:tcBorders>
          </w:tcPr>
          <w:p w14:paraId="55C4E6F6" w14:textId="77777777" w:rsidR="00CE61AE" w:rsidRPr="002E3D63" w:rsidRDefault="006F30F7" w:rsidP="00331155">
            <w:pPr>
              <w:jc w:val="both"/>
              <w:rPr>
                <w:rFonts w:ascii="Times New Roman" w:eastAsia="Times New Roman" w:hAnsi="Times New Roman"/>
                <w:sz w:val="24"/>
                <w:szCs w:val="24"/>
                <w:lang w:val="en-ID" w:eastAsia="en-ID"/>
              </w:rPr>
            </w:pPr>
            <w:r w:rsidRPr="002E3D63">
              <w:rPr>
                <w:rFonts w:ascii="Times New Roman" w:eastAsia="Times New Roman" w:hAnsi="Times New Roman"/>
                <w:sz w:val="24"/>
                <w:szCs w:val="24"/>
                <w:lang w:val="en-ID" w:eastAsia="en-ID"/>
              </w:rPr>
              <w:t>Persepsi</w:t>
            </w:r>
          </w:p>
          <w:p w14:paraId="7DDD4C8C" w14:textId="77777777" w:rsidR="00CE61AE" w:rsidRPr="002E3D63" w:rsidRDefault="006F30F7" w:rsidP="00331155">
            <w:pPr>
              <w:jc w:val="both"/>
              <w:rPr>
                <w:rFonts w:ascii="Times New Roman" w:eastAsia="Times New Roman" w:hAnsi="Times New Roman"/>
                <w:sz w:val="24"/>
                <w:szCs w:val="24"/>
                <w:lang w:val="en-ID" w:eastAsia="en-ID"/>
              </w:rPr>
            </w:pPr>
            <w:r w:rsidRPr="002E3D63">
              <w:rPr>
                <w:rFonts w:ascii="Times New Roman" w:eastAsia="Times New Roman" w:hAnsi="Times New Roman"/>
                <w:sz w:val="24"/>
                <w:szCs w:val="24"/>
                <w:lang w:val="en-ID" w:eastAsia="en-ID"/>
              </w:rPr>
              <w:t>seseorang</w:t>
            </w:r>
          </w:p>
          <w:p w14:paraId="2DCE8741" w14:textId="77777777" w:rsidR="00CE61AE" w:rsidRPr="002E3D63" w:rsidRDefault="006F30F7" w:rsidP="00331155">
            <w:pPr>
              <w:jc w:val="both"/>
              <w:rPr>
                <w:rFonts w:ascii="Times New Roman" w:eastAsia="Times New Roman" w:hAnsi="Times New Roman"/>
                <w:sz w:val="24"/>
                <w:szCs w:val="24"/>
                <w:lang w:val="en-ID" w:eastAsia="en-ID"/>
              </w:rPr>
            </w:pPr>
            <w:r w:rsidRPr="002E3D63">
              <w:rPr>
                <w:rFonts w:ascii="Times New Roman" w:eastAsia="Times New Roman" w:hAnsi="Times New Roman"/>
                <w:sz w:val="24"/>
                <w:szCs w:val="24"/>
                <w:lang w:val="en-ID" w:eastAsia="en-ID"/>
              </w:rPr>
              <w:t>tentang</w:t>
            </w:r>
          </w:p>
          <w:p w14:paraId="67278DC5" w14:textId="77777777" w:rsidR="00CE61AE" w:rsidRPr="002E3D63" w:rsidRDefault="006F30F7" w:rsidP="00331155">
            <w:pPr>
              <w:jc w:val="both"/>
              <w:rPr>
                <w:rFonts w:ascii="Times New Roman" w:eastAsia="Times New Roman" w:hAnsi="Times New Roman"/>
                <w:sz w:val="24"/>
                <w:szCs w:val="24"/>
                <w:lang w:val="en-ID" w:eastAsia="en-ID"/>
              </w:rPr>
            </w:pPr>
            <w:r w:rsidRPr="002E3D63">
              <w:rPr>
                <w:rFonts w:ascii="Times New Roman" w:eastAsia="Times New Roman" w:hAnsi="Times New Roman"/>
                <w:sz w:val="24"/>
                <w:szCs w:val="24"/>
                <w:lang w:val="en-ID" w:eastAsia="en-ID"/>
              </w:rPr>
              <w:t>kondisi</w:t>
            </w:r>
          </w:p>
          <w:p w14:paraId="7376B181" w14:textId="77777777" w:rsidR="00CE61AE" w:rsidRPr="002E3D63" w:rsidRDefault="006F30F7" w:rsidP="00331155">
            <w:pPr>
              <w:jc w:val="both"/>
              <w:rPr>
                <w:rFonts w:ascii="Times New Roman" w:eastAsia="Times New Roman" w:hAnsi="Times New Roman"/>
                <w:sz w:val="24"/>
                <w:szCs w:val="24"/>
                <w:lang w:val="en-ID" w:eastAsia="en-ID"/>
              </w:rPr>
            </w:pPr>
            <w:r w:rsidRPr="002E3D63">
              <w:rPr>
                <w:rFonts w:ascii="Times New Roman" w:eastAsia="Times New Roman" w:hAnsi="Times New Roman"/>
                <w:sz w:val="24"/>
                <w:szCs w:val="24"/>
                <w:lang w:val="en-ID" w:eastAsia="en-ID"/>
              </w:rPr>
              <w:t>kesehatannya</w:t>
            </w:r>
          </w:p>
          <w:p w14:paraId="2B849421" w14:textId="77777777" w:rsidR="00CE61AE" w:rsidRPr="002E3D63" w:rsidRDefault="006F30F7" w:rsidP="00331155">
            <w:pPr>
              <w:jc w:val="both"/>
              <w:rPr>
                <w:rFonts w:ascii="Times New Roman" w:eastAsia="Times New Roman" w:hAnsi="Times New Roman"/>
                <w:sz w:val="24"/>
                <w:szCs w:val="24"/>
                <w:lang w:val="en-ID" w:eastAsia="en-ID"/>
              </w:rPr>
            </w:pPr>
            <w:r w:rsidRPr="002E3D63">
              <w:rPr>
                <w:rFonts w:ascii="Times New Roman" w:eastAsia="Times New Roman" w:hAnsi="Times New Roman"/>
                <w:sz w:val="24"/>
                <w:szCs w:val="24"/>
                <w:lang w:val="en-ID" w:eastAsia="en-ID"/>
              </w:rPr>
              <w:t>yang</w:t>
            </w:r>
          </w:p>
          <w:p w14:paraId="18338FFB" w14:textId="77777777" w:rsidR="00CE61AE" w:rsidRPr="007957CB" w:rsidRDefault="006F30F7" w:rsidP="00331155">
            <w:pPr>
              <w:jc w:val="both"/>
              <w:rPr>
                <w:rFonts w:ascii="Times New Roman" w:eastAsia="Times New Roman" w:hAnsi="Times New Roman"/>
                <w:sz w:val="24"/>
                <w:szCs w:val="24"/>
                <w:lang w:val="en-ID" w:eastAsia="en-ID"/>
              </w:rPr>
            </w:pPr>
            <w:r w:rsidRPr="002E3D63">
              <w:rPr>
                <w:rFonts w:ascii="Times New Roman" w:eastAsia="Times New Roman" w:hAnsi="Times New Roman"/>
                <w:sz w:val="24"/>
                <w:szCs w:val="24"/>
                <w:lang w:val="en-ID" w:eastAsia="en-ID"/>
              </w:rPr>
              <w:t>mempengaruhi</w:t>
            </w:r>
            <w:r>
              <w:rPr>
                <w:rFonts w:ascii="Times New Roman" w:eastAsia="Times New Roman" w:hAnsi="Times New Roman"/>
                <w:sz w:val="24"/>
                <w:szCs w:val="24"/>
                <w:lang w:val="en-ID" w:eastAsia="en-ID"/>
              </w:rPr>
              <w:t xml:space="preserve"> </w:t>
            </w:r>
            <w:r w:rsidRPr="007957CB">
              <w:rPr>
                <w:rFonts w:ascii="Times New Roman" w:eastAsia="Times New Roman" w:hAnsi="Times New Roman"/>
                <w:sz w:val="24"/>
                <w:szCs w:val="24"/>
                <w:lang w:val="en-ID" w:eastAsia="en-ID"/>
              </w:rPr>
              <w:t>kesehatan</w:t>
            </w:r>
          </w:p>
          <w:p w14:paraId="0D27496F" w14:textId="77777777" w:rsidR="00CE61AE" w:rsidRDefault="006F30F7" w:rsidP="00331155">
            <w:pPr>
              <w:jc w:val="both"/>
              <w:rPr>
                <w:sz w:val="24"/>
                <w:szCs w:val="24"/>
                <w:lang w:val="en-ID" w:eastAsia="en-ID"/>
              </w:rPr>
            </w:pPr>
            <w:r w:rsidRPr="007957CB">
              <w:rPr>
                <w:rFonts w:ascii="Times New Roman" w:eastAsia="Times New Roman" w:hAnsi="Times New Roman"/>
                <w:sz w:val="24"/>
                <w:szCs w:val="24"/>
                <w:lang w:val="en-ID" w:eastAsia="en-ID"/>
              </w:rPr>
              <w:t>secara umum</w:t>
            </w:r>
            <w:r>
              <w:rPr>
                <w:rFonts w:ascii="Times New Roman" w:eastAsia="Times New Roman" w:hAnsi="Times New Roman"/>
                <w:sz w:val="24"/>
                <w:szCs w:val="24"/>
                <w:lang w:val="en-ID" w:eastAsia="en-ID"/>
              </w:rPr>
              <w:t>.</w:t>
            </w:r>
          </w:p>
        </w:tc>
        <w:tc>
          <w:tcPr>
            <w:tcW w:w="1560" w:type="dxa"/>
            <w:tcBorders>
              <w:top w:val="single" w:sz="4" w:space="0" w:color="auto"/>
              <w:left w:val="nil"/>
              <w:bottom w:val="single" w:sz="4" w:space="0" w:color="auto"/>
              <w:right w:val="nil"/>
            </w:tcBorders>
          </w:tcPr>
          <w:p w14:paraId="3738D21C" w14:textId="77777777" w:rsidR="00CE61AE" w:rsidRDefault="006F30F7" w:rsidP="00FF6A33">
            <w:pPr>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 xml:space="preserve">1.Kepuasan </w:t>
            </w:r>
          </w:p>
          <w:p w14:paraId="19E14B26" w14:textId="77777777" w:rsidR="00CE61AE" w:rsidRDefault="006F30F7" w:rsidP="00FF6A33">
            <w:pPr>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Hal yang dirasakan pasien mengenai penyakit dan pengolahannya</w:t>
            </w:r>
          </w:p>
          <w:p w14:paraId="730CB583" w14:textId="77777777" w:rsidR="00CE61AE" w:rsidRPr="007957CB" w:rsidRDefault="006F30F7" w:rsidP="00FF6A33">
            <w:pPr>
              <w:jc w:val="both"/>
              <w:rPr>
                <w:rFonts w:ascii="Times New Roman" w:eastAsia="Times New Roman" w:hAnsi="Times New Roman"/>
                <w:sz w:val="24"/>
                <w:szCs w:val="24"/>
                <w:lang w:val="en-ID" w:eastAsia="en-ID"/>
              </w:rPr>
            </w:pPr>
            <w:r w:rsidRPr="007957CB">
              <w:rPr>
                <w:rFonts w:ascii="Times New Roman" w:eastAsia="Times New Roman" w:hAnsi="Times New Roman"/>
                <w:sz w:val="24"/>
                <w:szCs w:val="24"/>
                <w:lang w:val="en-ID" w:eastAsia="en-ID"/>
              </w:rPr>
              <w:t>2. Dampak</w:t>
            </w:r>
          </w:p>
          <w:p w14:paraId="499C5215" w14:textId="77777777" w:rsidR="00CE61AE" w:rsidRPr="007957CB" w:rsidRDefault="006F30F7" w:rsidP="00FF6A33">
            <w:pPr>
              <w:jc w:val="both"/>
              <w:rPr>
                <w:rFonts w:ascii="Times New Roman" w:eastAsia="Times New Roman" w:hAnsi="Times New Roman"/>
                <w:sz w:val="24"/>
                <w:szCs w:val="24"/>
                <w:lang w:val="en-ID" w:eastAsia="en-ID"/>
              </w:rPr>
            </w:pPr>
            <w:r w:rsidRPr="007957CB">
              <w:rPr>
                <w:rFonts w:ascii="Times New Roman" w:eastAsia="Times New Roman" w:hAnsi="Times New Roman"/>
                <w:sz w:val="24"/>
                <w:szCs w:val="24"/>
                <w:lang w:val="en-ID" w:eastAsia="en-ID"/>
              </w:rPr>
              <w:t>Hal</w:t>
            </w:r>
            <w:r>
              <w:rPr>
                <w:rFonts w:ascii="Times New Roman" w:eastAsia="Times New Roman" w:hAnsi="Times New Roman"/>
                <w:sz w:val="24"/>
                <w:szCs w:val="24"/>
                <w:lang w:val="en-ID" w:eastAsia="en-ID"/>
              </w:rPr>
              <w:t xml:space="preserve"> </w:t>
            </w:r>
            <w:r w:rsidRPr="007957CB">
              <w:rPr>
                <w:rFonts w:ascii="Times New Roman" w:eastAsia="Times New Roman" w:hAnsi="Times New Roman"/>
                <w:sz w:val="24"/>
                <w:szCs w:val="24"/>
                <w:lang w:val="en-ID" w:eastAsia="en-ID"/>
              </w:rPr>
              <w:t>yang</w:t>
            </w:r>
            <w:r>
              <w:rPr>
                <w:rFonts w:ascii="Times New Roman" w:eastAsia="Times New Roman" w:hAnsi="Times New Roman"/>
                <w:sz w:val="24"/>
                <w:szCs w:val="24"/>
                <w:lang w:val="en-ID" w:eastAsia="en-ID"/>
              </w:rPr>
              <w:t xml:space="preserve"> </w:t>
            </w:r>
            <w:r w:rsidRPr="007957CB">
              <w:rPr>
                <w:rFonts w:ascii="Times New Roman" w:eastAsia="Times New Roman" w:hAnsi="Times New Roman"/>
                <w:sz w:val="24"/>
                <w:szCs w:val="24"/>
                <w:lang w:val="en-ID" w:eastAsia="en-ID"/>
              </w:rPr>
              <w:t>dirasakan</w:t>
            </w:r>
          </w:p>
          <w:p w14:paraId="0D05D443" w14:textId="77777777" w:rsidR="00CE61AE" w:rsidRPr="007957CB" w:rsidRDefault="006F30F7" w:rsidP="00FF6A33">
            <w:pPr>
              <w:jc w:val="both"/>
              <w:rPr>
                <w:rFonts w:ascii="Times New Roman" w:eastAsia="Times New Roman" w:hAnsi="Times New Roman"/>
                <w:sz w:val="24"/>
                <w:szCs w:val="24"/>
                <w:lang w:val="en-ID" w:eastAsia="en-ID"/>
              </w:rPr>
            </w:pPr>
            <w:r w:rsidRPr="007957CB">
              <w:rPr>
                <w:rFonts w:ascii="Times New Roman" w:eastAsia="Times New Roman" w:hAnsi="Times New Roman"/>
                <w:sz w:val="24"/>
                <w:szCs w:val="24"/>
                <w:lang w:val="en-ID" w:eastAsia="en-ID"/>
              </w:rPr>
              <w:t>pasien akibat</w:t>
            </w:r>
          </w:p>
          <w:p w14:paraId="33ACBFA5" w14:textId="77777777" w:rsidR="00CE61AE" w:rsidRDefault="006F30F7" w:rsidP="005003F1">
            <w:pPr>
              <w:jc w:val="both"/>
              <w:rPr>
                <w:sz w:val="24"/>
                <w:szCs w:val="24"/>
                <w:lang w:val="en-ID" w:eastAsia="en-ID"/>
              </w:rPr>
            </w:pPr>
            <w:r w:rsidRPr="007957CB">
              <w:rPr>
                <w:rFonts w:ascii="Times New Roman" w:eastAsia="Times New Roman" w:hAnsi="Times New Roman"/>
                <w:sz w:val="24"/>
                <w:szCs w:val="24"/>
                <w:lang w:val="en-ID" w:eastAsia="en-ID"/>
              </w:rPr>
              <w:t>penyakitnya.</w:t>
            </w:r>
          </w:p>
        </w:tc>
        <w:tc>
          <w:tcPr>
            <w:tcW w:w="1417" w:type="dxa"/>
            <w:tcBorders>
              <w:top w:val="single" w:sz="4" w:space="0" w:color="auto"/>
              <w:left w:val="nil"/>
              <w:bottom w:val="single" w:sz="4" w:space="0" w:color="auto"/>
              <w:right w:val="nil"/>
            </w:tcBorders>
          </w:tcPr>
          <w:p w14:paraId="0540E45A" w14:textId="77777777" w:rsidR="00CE61AE" w:rsidRPr="002E3D63" w:rsidRDefault="006F30F7" w:rsidP="00331155">
            <w:pPr>
              <w:jc w:val="both"/>
              <w:rPr>
                <w:rFonts w:ascii="Times New Roman" w:eastAsia="Times New Roman" w:hAnsi="Times New Roman"/>
                <w:sz w:val="24"/>
                <w:szCs w:val="24"/>
                <w:lang w:val="en-ID" w:eastAsia="en-ID"/>
              </w:rPr>
            </w:pPr>
            <w:r w:rsidRPr="002E3D63">
              <w:rPr>
                <w:rFonts w:ascii="Times New Roman" w:eastAsia="Times New Roman" w:hAnsi="Times New Roman"/>
                <w:sz w:val="24"/>
                <w:szCs w:val="24"/>
                <w:lang w:val="en-ID" w:eastAsia="en-ID"/>
              </w:rPr>
              <w:t>Kuesioner</w:t>
            </w:r>
          </w:p>
          <w:p w14:paraId="25850825" w14:textId="77777777" w:rsidR="00CE61AE" w:rsidRPr="002E3D63" w:rsidRDefault="006F30F7" w:rsidP="00331155">
            <w:pPr>
              <w:jc w:val="both"/>
              <w:rPr>
                <w:rFonts w:ascii="Times New Roman" w:eastAsia="Times New Roman" w:hAnsi="Times New Roman"/>
                <w:sz w:val="24"/>
                <w:szCs w:val="24"/>
                <w:lang w:val="en-ID" w:eastAsia="en-ID"/>
              </w:rPr>
            </w:pPr>
            <w:r w:rsidRPr="002E3D63">
              <w:rPr>
                <w:rFonts w:ascii="Times New Roman" w:eastAsia="Times New Roman" w:hAnsi="Times New Roman"/>
                <w:sz w:val="24"/>
                <w:szCs w:val="24"/>
                <w:lang w:val="en-ID" w:eastAsia="en-ID"/>
              </w:rPr>
              <w:t>Diabetes</w:t>
            </w:r>
          </w:p>
          <w:p w14:paraId="7B9636CC" w14:textId="77777777" w:rsidR="00CE61AE" w:rsidRPr="002E3D63" w:rsidRDefault="006F30F7" w:rsidP="00331155">
            <w:pPr>
              <w:jc w:val="both"/>
              <w:rPr>
                <w:rFonts w:ascii="Times New Roman" w:eastAsia="Times New Roman" w:hAnsi="Times New Roman"/>
                <w:sz w:val="24"/>
                <w:szCs w:val="24"/>
                <w:lang w:val="en-ID" w:eastAsia="en-ID"/>
              </w:rPr>
            </w:pPr>
            <w:r w:rsidRPr="002E3D63">
              <w:rPr>
                <w:rFonts w:ascii="Times New Roman" w:eastAsia="Times New Roman" w:hAnsi="Times New Roman"/>
                <w:sz w:val="24"/>
                <w:szCs w:val="24"/>
                <w:lang w:val="en-ID" w:eastAsia="en-ID"/>
              </w:rPr>
              <w:t>Quality of</w:t>
            </w:r>
          </w:p>
          <w:p w14:paraId="4CC13BA0" w14:textId="77777777" w:rsidR="00CE61AE" w:rsidRPr="002E3D63" w:rsidRDefault="006F30F7" w:rsidP="00331155">
            <w:pPr>
              <w:jc w:val="both"/>
              <w:rPr>
                <w:rFonts w:ascii="Times New Roman" w:eastAsia="Times New Roman" w:hAnsi="Times New Roman"/>
                <w:sz w:val="24"/>
                <w:szCs w:val="24"/>
                <w:lang w:val="en-ID" w:eastAsia="en-ID"/>
              </w:rPr>
            </w:pPr>
            <w:r w:rsidRPr="002E3D63">
              <w:rPr>
                <w:rFonts w:ascii="Times New Roman" w:eastAsia="Times New Roman" w:hAnsi="Times New Roman"/>
                <w:sz w:val="24"/>
                <w:szCs w:val="24"/>
                <w:lang w:val="en-ID" w:eastAsia="en-ID"/>
              </w:rPr>
              <w:t>Life</w:t>
            </w:r>
          </w:p>
          <w:p w14:paraId="2C194B5C" w14:textId="77777777" w:rsidR="00CE61AE" w:rsidRDefault="006F30F7" w:rsidP="00331155">
            <w:pPr>
              <w:jc w:val="both"/>
              <w:rPr>
                <w:sz w:val="24"/>
                <w:szCs w:val="24"/>
                <w:lang w:val="en-ID" w:eastAsia="en-ID"/>
              </w:rPr>
            </w:pPr>
            <w:r w:rsidRPr="002E3D63">
              <w:rPr>
                <w:rFonts w:ascii="Times New Roman" w:eastAsia="Times New Roman" w:hAnsi="Times New Roman"/>
                <w:sz w:val="24"/>
                <w:szCs w:val="24"/>
                <w:lang w:val="en-ID" w:eastAsia="en-ID"/>
              </w:rPr>
              <w:t>(DQOL).</w:t>
            </w:r>
          </w:p>
        </w:tc>
        <w:tc>
          <w:tcPr>
            <w:tcW w:w="1134" w:type="dxa"/>
            <w:tcBorders>
              <w:top w:val="single" w:sz="4" w:space="0" w:color="auto"/>
              <w:left w:val="nil"/>
              <w:bottom w:val="single" w:sz="4" w:space="0" w:color="auto"/>
              <w:right w:val="nil"/>
            </w:tcBorders>
          </w:tcPr>
          <w:p w14:paraId="616CC0EB" w14:textId="77777777" w:rsidR="00CE61AE" w:rsidRDefault="006F30F7" w:rsidP="00331155">
            <w:pPr>
              <w:jc w:val="both"/>
              <w:rPr>
                <w:sz w:val="24"/>
                <w:szCs w:val="24"/>
                <w:lang w:val="en-ID" w:eastAsia="en-ID"/>
              </w:rPr>
            </w:pPr>
            <w:r>
              <w:rPr>
                <w:rFonts w:ascii="Times New Roman" w:eastAsia="Times New Roman" w:hAnsi="Times New Roman"/>
                <w:sz w:val="24"/>
                <w:szCs w:val="24"/>
                <w:lang w:val="en-ID" w:eastAsia="en-ID"/>
              </w:rPr>
              <w:t>Ordinal</w:t>
            </w:r>
          </w:p>
        </w:tc>
        <w:tc>
          <w:tcPr>
            <w:tcW w:w="992" w:type="dxa"/>
            <w:tcBorders>
              <w:top w:val="single" w:sz="4" w:space="0" w:color="auto"/>
              <w:left w:val="nil"/>
              <w:bottom w:val="single" w:sz="4" w:space="0" w:color="auto"/>
              <w:right w:val="nil"/>
            </w:tcBorders>
          </w:tcPr>
          <w:p w14:paraId="2431CF90" w14:textId="77777777" w:rsidR="00CE61AE" w:rsidRPr="00B2227A" w:rsidRDefault="006F30F7" w:rsidP="00B2227A">
            <w:pPr>
              <w:jc w:val="both"/>
              <w:rPr>
                <w:rFonts w:ascii="Times New Roman" w:hAnsi="Times New Roman"/>
                <w:sz w:val="24"/>
                <w:szCs w:val="24"/>
                <w:lang w:val="en-ID" w:eastAsia="en-ID"/>
              </w:rPr>
            </w:pPr>
            <w:r w:rsidRPr="00B2227A">
              <w:rPr>
                <w:rFonts w:ascii="Times New Roman" w:hAnsi="Times New Roman"/>
                <w:sz w:val="24"/>
                <w:szCs w:val="24"/>
                <w:lang w:val="en-ID" w:eastAsia="en-ID"/>
              </w:rPr>
              <w:t>Baik:</w:t>
            </w:r>
          </w:p>
          <w:p w14:paraId="25F49923" w14:textId="77777777" w:rsidR="00CE61AE" w:rsidRPr="00B2227A" w:rsidRDefault="006F30F7" w:rsidP="00331155">
            <w:pPr>
              <w:jc w:val="both"/>
              <w:rPr>
                <w:rFonts w:ascii="Times New Roman" w:eastAsia="Times New Roman" w:hAnsi="Times New Roman"/>
                <w:sz w:val="24"/>
                <w:szCs w:val="24"/>
                <w:lang w:val="en-ID" w:eastAsia="en-ID"/>
              </w:rPr>
            </w:pPr>
            <w:r w:rsidRPr="00B2227A">
              <w:rPr>
                <w:rFonts w:ascii="Times New Roman" w:eastAsia="Times New Roman" w:hAnsi="Times New Roman"/>
                <w:sz w:val="24"/>
                <w:szCs w:val="24"/>
                <w:lang w:val="en-ID" w:eastAsia="en-ID"/>
              </w:rPr>
              <w:t>44-60</w:t>
            </w:r>
          </w:p>
          <w:p w14:paraId="33A394AE" w14:textId="77777777" w:rsidR="00CE61AE" w:rsidRPr="00B2227A" w:rsidRDefault="006F30F7" w:rsidP="00331155">
            <w:pPr>
              <w:jc w:val="both"/>
              <w:rPr>
                <w:rFonts w:ascii="Times New Roman" w:eastAsia="Times New Roman" w:hAnsi="Times New Roman"/>
                <w:sz w:val="24"/>
                <w:szCs w:val="24"/>
                <w:lang w:val="en-ID" w:eastAsia="en-ID"/>
              </w:rPr>
            </w:pPr>
            <w:r w:rsidRPr="00B2227A">
              <w:rPr>
                <w:rFonts w:ascii="Times New Roman" w:eastAsia="Times New Roman" w:hAnsi="Times New Roman"/>
                <w:sz w:val="24"/>
                <w:szCs w:val="24"/>
                <w:lang w:val="en-ID" w:eastAsia="en-ID"/>
              </w:rPr>
              <w:t>Sedang:</w:t>
            </w:r>
          </w:p>
          <w:p w14:paraId="258B9D32" w14:textId="77777777" w:rsidR="00CE61AE" w:rsidRPr="00B2227A" w:rsidRDefault="006F30F7" w:rsidP="00331155">
            <w:pPr>
              <w:jc w:val="both"/>
              <w:rPr>
                <w:rFonts w:ascii="Times New Roman" w:eastAsia="Times New Roman" w:hAnsi="Times New Roman"/>
                <w:sz w:val="24"/>
                <w:szCs w:val="24"/>
                <w:lang w:val="en-ID" w:eastAsia="en-ID"/>
              </w:rPr>
            </w:pPr>
            <w:r w:rsidRPr="00B2227A">
              <w:rPr>
                <w:rFonts w:ascii="Times New Roman" w:eastAsia="Times New Roman" w:hAnsi="Times New Roman"/>
                <w:sz w:val="24"/>
                <w:szCs w:val="24"/>
                <w:lang w:val="en-ID" w:eastAsia="en-ID"/>
              </w:rPr>
              <w:t>29-43</w:t>
            </w:r>
          </w:p>
          <w:p w14:paraId="781A53AA" w14:textId="77777777" w:rsidR="00CE61AE" w:rsidRDefault="006F30F7" w:rsidP="00331155">
            <w:pPr>
              <w:jc w:val="both"/>
              <w:rPr>
                <w:sz w:val="24"/>
                <w:szCs w:val="24"/>
                <w:lang w:val="en-ID" w:eastAsia="en-ID"/>
              </w:rPr>
            </w:pPr>
            <w:r>
              <w:rPr>
                <w:rFonts w:ascii="Times New Roman" w:eastAsia="Times New Roman" w:hAnsi="Times New Roman"/>
                <w:sz w:val="24"/>
                <w:szCs w:val="24"/>
                <w:lang w:val="en-ID" w:eastAsia="en-ID"/>
              </w:rPr>
              <w:t>Buruk</w:t>
            </w:r>
            <w:r w:rsidRPr="00B2227A">
              <w:rPr>
                <w:rFonts w:ascii="Times New Roman" w:eastAsia="Times New Roman" w:hAnsi="Times New Roman"/>
                <w:sz w:val="24"/>
                <w:szCs w:val="24"/>
                <w:lang w:val="en-ID" w:eastAsia="en-ID"/>
              </w:rPr>
              <w:t>:12-28</w:t>
            </w:r>
          </w:p>
        </w:tc>
      </w:tr>
    </w:tbl>
    <w:p w14:paraId="53F1D31F" w14:textId="77777777" w:rsidR="00B0553A" w:rsidRDefault="00B0553A" w:rsidP="00C8610A">
      <w:pPr>
        <w:spacing w:after="160" w:line="480" w:lineRule="auto"/>
        <w:jc w:val="both"/>
        <w:rPr>
          <w:rFonts w:eastAsia="Calibri"/>
          <w:sz w:val="24"/>
          <w:szCs w:val="24"/>
          <w:lang w:val="en-ID"/>
        </w:rPr>
      </w:pPr>
    </w:p>
    <w:p w14:paraId="7F3D2486" w14:textId="77777777" w:rsidR="0028672F" w:rsidRDefault="0028672F" w:rsidP="00C8610A">
      <w:pPr>
        <w:spacing w:after="160" w:line="480" w:lineRule="auto"/>
        <w:jc w:val="both"/>
        <w:rPr>
          <w:rFonts w:eastAsia="Calibri"/>
          <w:sz w:val="24"/>
          <w:szCs w:val="24"/>
          <w:lang w:val="en-ID"/>
        </w:rPr>
      </w:pPr>
    </w:p>
    <w:p w14:paraId="67AF27D5" w14:textId="77777777" w:rsidR="00CE61AE" w:rsidRDefault="00CE61AE" w:rsidP="00C8610A">
      <w:pPr>
        <w:spacing w:after="160" w:line="480" w:lineRule="auto"/>
        <w:jc w:val="both"/>
        <w:rPr>
          <w:rFonts w:eastAsia="Calibri"/>
          <w:sz w:val="24"/>
          <w:szCs w:val="24"/>
          <w:lang w:val="en-ID"/>
        </w:rPr>
      </w:pPr>
    </w:p>
    <w:p w14:paraId="4597F9A9" w14:textId="77777777" w:rsidR="00EE0197" w:rsidRPr="007957CB" w:rsidRDefault="006F30F7" w:rsidP="009973F4">
      <w:pPr>
        <w:pStyle w:val="Heading2"/>
        <w:numPr>
          <w:ilvl w:val="0"/>
          <w:numId w:val="20"/>
        </w:numPr>
        <w:ind w:left="426" w:hanging="426"/>
        <w:rPr>
          <w:b w:val="0"/>
          <w:bCs w:val="0"/>
          <w:szCs w:val="24"/>
          <w:lang w:val="en-ID" w:eastAsia="en-ID"/>
        </w:rPr>
      </w:pPr>
      <w:bookmarkStart w:id="84" w:name="_Toc180160439"/>
      <w:r w:rsidRPr="007957CB">
        <w:rPr>
          <w:rFonts w:eastAsia="Times New Roman" w:cs="Times New Roman"/>
          <w:szCs w:val="24"/>
          <w:lang w:val="en-ID" w:eastAsia="en-ID"/>
        </w:rPr>
        <w:lastRenderedPageBreak/>
        <w:t>Pengumpulan, Pengelolaan, dan Analisis Data</w:t>
      </w:r>
      <w:bookmarkEnd w:id="84"/>
      <w:r w:rsidRPr="007957CB">
        <w:rPr>
          <w:rFonts w:eastAsia="Times New Roman" w:cs="Times New Roman"/>
          <w:szCs w:val="24"/>
          <w:lang w:val="en-ID" w:eastAsia="en-ID"/>
        </w:rPr>
        <w:t xml:space="preserve"> </w:t>
      </w:r>
    </w:p>
    <w:p w14:paraId="725195B8" w14:textId="77777777" w:rsidR="00EE0197" w:rsidRPr="007957CB" w:rsidRDefault="006F30F7" w:rsidP="009973F4">
      <w:pPr>
        <w:pStyle w:val="Heading3"/>
        <w:numPr>
          <w:ilvl w:val="0"/>
          <w:numId w:val="23"/>
        </w:numPr>
        <w:ind w:left="567" w:hanging="567"/>
        <w:rPr>
          <w:lang w:val="en-ID" w:eastAsia="en-ID"/>
        </w:rPr>
      </w:pPr>
      <w:bookmarkStart w:id="85" w:name="_Toc180160440"/>
      <w:r w:rsidRPr="007957CB">
        <w:rPr>
          <w:rFonts w:eastAsia="Times New Roman"/>
          <w:lang w:val="en-ID" w:eastAsia="en-ID"/>
        </w:rPr>
        <w:t>Pengumpulan Data</w:t>
      </w:r>
      <w:bookmarkEnd w:id="85"/>
      <w:r w:rsidRPr="007957CB">
        <w:rPr>
          <w:rFonts w:eastAsia="Times New Roman"/>
          <w:lang w:val="en-ID" w:eastAsia="en-ID"/>
        </w:rPr>
        <w:t xml:space="preserve"> </w:t>
      </w:r>
    </w:p>
    <w:p w14:paraId="3EE99F11" w14:textId="77777777" w:rsidR="00EE0197" w:rsidRDefault="006F30F7" w:rsidP="009973F4">
      <w:pPr>
        <w:pStyle w:val="ListParagraph"/>
        <w:numPr>
          <w:ilvl w:val="0"/>
          <w:numId w:val="8"/>
        </w:numPr>
        <w:spacing w:line="480" w:lineRule="auto"/>
        <w:rPr>
          <w:rFonts w:ascii="Times New Roman" w:eastAsia="Times New Roman" w:hAnsi="Times New Roman"/>
          <w:kern w:val="0"/>
          <w:sz w:val="24"/>
          <w:szCs w:val="24"/>
          <w:lang w:val="en-ID" w:eastAsia="en-ID"/>
          <w14:ligatures w14:val="none"/>
        </w:rPr>
      </w:pPr>
      <w:r w:rsidRPr="007957CB">
        <w:rPr>
          <w:rFonts w:ascii="Times New Roman" w:eastAsia="Times New Roman" w:hAnsi="Times New Roman"/>
          <w:kern w:val="0"/>
          <w:sz w:val="24"/>
          <w:szCs w:val="24"/>
          <w:lang w:val="en-ID" w:eastAsia="en-ID"/>
          <w14:ligatures w14:val="none"/>
        </w:rPr>
        <w:t>Instrumen Penelitian</w:t>
      </w:r>
    </w:p>
    <w:p w14:paraId="23882652" w14:textId="77777777" w:rsidR="00EE0197" w:rsidRPr="00B95D1C" w:rsidRDefault="006F30F7" w:rsidP="00B95D1C">
      <w:pPr>
        <w:pStyle w:val="ListParagraph"/>
        <w:numPr>
          <w:ilvl w:val="0"/>
          <w:numId w:val="53"/>
        </w:numPr>
        <w:spacing w:line="480" w:lineRule="auto"/>
        <w:rPr>
          <w:rFonts w:ascii="Times New Roman" w:hAnsi="Times New Roman"/>
          <w:sz w:val="24"/>
          <w:szCs w:val="24"/>
          <w:lang w:val="en-ID" w:eastAsia="en-ID"/>
        </w:rPr>
      </w:pPr>
      <w:r w:rsidRPr="00B95D1C">
        <w:rPr>
          <w:rFonts w:ascii="Times New Roman" w:hAnsi="Times New Roman"/>
          <w:sz w:val="24"/>
          <w:szCs w:val="24"/>
          <w:lang w:val="en-ID" w:eastAsia="en-ID"/>
        </w:rPr>
        <w:t xml:space="preserve">Data Demografi </w:t>
      </w:r>
    </w:p>
    <w:p w14:paraId="3932D4C8" w14:textId="77777777" w:rsidR="00EE0197" w:rsidRDefault="006F30F7" w:rsidP="00EE0197">
      <w:pPr>
        <w:pStyle w:val="ListParagraph"/>
        <w:spacing w:line="480" w:lineRule="auto"/>
        <w:ind w:firstLine="720"/>
        <w:jc w:val="both"/>
        <w:rPr>
          <w:rFonts w:ascii="Times New Roman" w:eastAsia="Times New Roman" w:hAnsi="Times New Roman"/>
          <w:kern w:val="0"/>
          <w:sz w:val="24"/>
          <w:szCs w:val="24"/>
          <w:lang w:val="en-ID" w:eastAsia="en-ID"/>
          <w14:ligatures w14:val="none"/>
        </w:rPr>
      </w:pPr>
      <w:r w:rsidRPr="007957CB">
        <w:rPr>
          <w:rFonts w:ascii="Times New Roman" w:eastAsia="Times New Roman" w:hAnsi="Times New Roman"/>
          <w:kern w:val="0"/>
          <w:sz w:val="24"/>
          <w:szCs w:val="24"/>
          <w:lang w:val="en-ID" w:eastAsia="en-ID"/>
          <w14:ligatures w14:val="none"/>
        </w:rPr>
        <w:t xml:space="preserve">Pada data demografi instrumen yang digunakan adalah kuisioner </w:t>
      </w:r>
      <w:r>
        <w:rPr>
          <w:rFonts w:ascii="Times New Roman" w:eastAsia="Times New Roman" w:hAnsi="Times New Roman"/>
          <w:kern w:val="0"/>
          <w:sz w:val="24"/>
          <w:szCs w:val="24"/>
          <w:lang w:val="en-ID" w:eastAsia="en-ID"/>
          <w14:ligatures w14:val="none"/>
        </w:rPr>
        <w:t xml:space="preserve"> </w:t>
      </w:r>
      <w:r w:rsidRPr="007957CB">
        <w:rPr>
          <w:rFonts w:ascii="Times New Roman" w:eastAsia="Times New Roman" w:hAnsi="Times New Roman"/>
          <w:kern w:val="0"/>
          <w:sz w:val="24"/>
          <w:szCs w:val="24"/>
          <w:lang w:val="en-ID" w:eastAsia="en-ID"/>
          <w14:ligatures w14:val="none"/>
        </w:rPr>
        <w:t>(terlampir)</w:t>
      </w:r>
      <w:r>
        <w:rPr>
          <w:rFonts w:ascii="Times New Roman" w:eastAsia="Times New Roman" w:hAnsi="Times New Roman"/>
          <w:kern w:val="0"/>
          <w:sz w:val="24"/>
          <w:szCs w:val="24"/>
          <w:lang w:val="en-ID" w:eastAsia="en-ID"/>
          <w14:ligatures w14:val="none"/>
        </w:rPr>
        <w:t xml:space="preserve"> </w:t>
      </w:r>
      <w:r w:rsidRPr="007957CB">
        <w:rPr>
          <w:rFonts w:ascii="Times New Roman" w:eastAsia="Times New Roman" w:hAnsi="Times New Roman"/>
          <w:kern w:val="0"/>
          <w:sz w:val="24"/>
          <w:szCs w:val="24"/>
          <w:lang w:val="en-ID" w:eastAsia="en-ID"/>
          <w14:ligatures w14:val="none"/>
        </w:rPr>
        <w:t>yang terdiri dari beberapa pertanyaan yaitu jenis kelamin, umur, statu</w:t>
      </w:r>
      <w:r>
        <w:rPr>
          <w:rFonts w:ascii="Times New Roman" w:eastAsia="Times New Roman" w:hAnsi="Times New Roman"/>
          <w:kern w:val="0"/>
          <w:sz w:val="24"/>
          <w:szCs w:val="24"/>
          <w:lang w:val="en-ID" w:eastAsia="en-ID"/>
          <w14:ligatures w14:val="none"/>
        </w:rPr>
        <w:t xml:space="preserve">s </w:t>
      </w:r>
      <w:r w:rsidRPr="007957CB">
        <w:rPr>
          <w:rFonts w:ascii="Times New Roman" w:eastAsia="Times New Roman" w:hAnsi="Times New Roman"/>
          <w:kern w:val="0"/>
          <w:sz w:val="24"/>
          <w:szCs w:val="24"/>
          <w:lang w:val="en-ID" w:eastAsia="en-ID"/>
          <w14:ligatures w14:val="none"/>
        </w:rPr>
        <w:t>pendidikan terakhir, pekerjaan dan lama menderita diabetes mellitus</w:t>
      </w:r>
      <w:r w:rsidR="00B0553A">
        <w:rPr>
          <w:rFonts w:ascii="Times New Roman" w:eastAsia="Times New Roman" w:hAnsi="Times New Roman"/>
          <w:kern w:val="0"/>
          <w:sz w:val="24"/>
          <w:szCs w:val="24"/>
          <w:lang w:val="en-ID" w:eastAsia="en-ID"/>
          <w14:ligatures w14:val="none"/>
        </w:rPr>
        <w:t>, riwayat penyakit sealain DM, melakukan terapi hiperbarik yang ke berapa, GDA sebelum dan sesudah terapi, Obat-obata anti diabetes yang dikonsumsi</w:t>
      </w:r>
      <w:r w:rsidRPr="007957CB">
        <w:rPr>
          <w:rFonts w:ascii="Times New Roman" w:eastAsia="Times New Roman" w:hAnsi="Times New Roman"/>
          <w:kern w:val="0"/>
          <w:sz w:val="24"/>
          <w:szCs w:val="24"/>
          <w:lang w:val="en-ID" w:eastAsia="en-ID"/>
          <w14:ligatures w14:val="none"/>
        </w:rPr>
        <w:t>.</w:t>
      </w:r>
    </w:p>
    <w:p w14:paraId="6E19D0F3" w14:textId="77777777" w:rsidR="00666651" w:rsidRPr="00AB198A" w:rsidRDefault="006F30F7" w:rsidP="00AB198A">
      <w:pPr>
        <w:pStyle w:val="ListParagraph"/>
        <w:numPr>
          <w:ilvl w:val="0"/>
          <w:numId w:val="53"/>
        </w:numPr>
        <w:spacing w:line="480" w:lineRule="auto"/>
        <w:jc w:val="both"/>
        <w:rPr>
          <w:rFonts w:ascii="Times New Roman" w:hAnsi="Times New Roman"/>
          <w:sz w:val="24"/>
          <w:szCs w:val="24"/>
          <w:lang w:val="en-ID" w:eastAsia="en-ID"/>
        </w:rPr>
      </w:pPr>
      <w:r w:rsidRPr="00AB198A">
        <w:rPr>
          <w:rFonts w:ascii="Times New Roman" w:hAnsi="Times New Roman"/>
          <w:sz w:val="24"/>
          <w:szCs w:val="24"/>
          <w:lang w:val="en-ID" w:eastAsia="en-ID"/>
        </w:rPr>
        <w:t xml:space="preserve">Frekuensi Terapi </w:t>
      </w:r>
    </w:p>
    <w:p w14:paraId="6F71E160" w14:textId="77777777" w:rsidR="008A2FA9" w:rsidRDefault="006F30F7" w:rsidP="008A2FA9">
      <w:pPr>
        <w:spacing w:line="480" w:lineRule="auto"/>
        <w:ind w:left="851" w:firstLine="360"/>
        <w:jc w:val="both"/>
        <w:rPr>
          <w:sz w:val="24"/>
          <w:szCs w:val="24"/>
          <w:lang w:val="en-ID" w:eastAsia="en-ID"/>
        </w:rPr>
      </w:pPr>
      <w:r>
        <w:rPr>
          <w:sz w:val="24"/>
          <w:szCs w:val="24"/>
          <w:lang w:val="en-ID" w:eastAsia="en-ID"/>
        </w:rPr>
        <w:t xml:space="preserve">    </w:t>
      </w:r>
      <w:r w:rsidR="003A3D83" w:rsidRPr="00666651">
        <w:rPr>
          <w:sz w:val="24"/>
          <w:szCs w:val="24"/>
          <w:lang w:val="en-ID" w:eastAsia="en-ID"/>
        </w:rPr>
        <w:t>Pada frekuensi terapi instrumen yang digunakan adalah kuisioner</w:t>
      </w:r>
      <w:r w:rsidR="00666651" w:rsidRPr="00666651">
        <w:rPr>
          <w:sz w:val="24"/>
          <w:szCs w:val="24"/>
          <w:lang w:val="en-ID" w:eastAsia="en-ID"/>
        </w:rPr>
        <w:t xml:space="preserve"> </w:t>
      </w:r>
      <w:r w:rsidR="003A3D83" w:rsidRPr="00666651">
        <w:rPr>
          <w:sz w:val="24"/>
          <w:szCs w:val="24"/>
          <w:lang w:val="en-ID" w:eastAsia="en-ID"/>
        </w:rPr>
        <w:t>Frekuensi Terapi yang peneliti buat sendiri. Kuisioner terdiri dari 1 pertanyaan</w:t>
      </w:r>
      <w:r w:rsidR="00666651" w:rsidRPr="00666651">
        <w:rPr>
          <w:i/>
          <w:iCs/>
          <w:sz w:val="24"/>
          <w:szCs w:val="24"/>
          <w:lang w:val="en-ID" w:eastAsia="en-ID"/>
        </w:rPr>
        <w:t xml:space="preserve">. </w:t>
      </w:r>
      <w:r w:rsidR="00A03EFF">
        <w:rPr>
          <w:sz w:val="24"/>
          <w:szCs w:val="24"/>
          <w:lang w:val="en-ID" w:eastAsia="en-ID"/>
        </w:rPr>
        <w:t xml:space="preserve">Penilaian pertanyaan lebih dari </w:t>
      </w:r>
      <w:r w:rsidR="00C44603">
        <w:rPr>
          <w:sz w:val="24"/>
          <w:szCs w:val="24"/>
          <w:lang w:val="en-ID" w:eastAsia="en-ID"/>
        </w:rPr>
        <w:t>&lt;</w:t>
      </w:r>
      <w:r w:rsidR="00A03EFF">
        <w:rPr>
          <w:sz w:val="24"/>
          <w:szCs w:val="24"/>
          <w:lang w:val="en-ID" w:eastAsia="en-ID"/>
        </w:rPr>
        <w:t>1 paket terapi</w:t>
      </w:r>
      <w:r w:rsidR="00C44603">
        <w:rPr>
          <w:sz w:val="24"/>
          <w:szCs w:val="24"/>
          <w:lang w:val="en-ID" w:eastAsia="en-ID"/>
        </w:rPr>
        <w:t>,</w:t>
      </w:r>
      <w:r w:rsidR="00A03EFF">
        <w:rPr>
          <w:sz w:val="24"/>
          <w:szCs w:val="24"/>
          <w:lang w:val="en-ID" w:eastAsia="en-ID"/>
        </w:rPr>
        <w:t xml:space="preserve"> </w:t>
      </w:r>
      <w:r w:rsidR="00C44603">
        <w:rPr>
          <w:sz w:val="24"/>
          <w:szCs w:val="24"/>
          <w:lang w:val="en-ID" w:eastAsia="en-ID"/>
        </w:rPr>
        <w:t xml:space="preserve">kurang dari 1&gt; sero. </w:t>
      </w:r>
      <w:r w:rsidR="00666651" w:rsidRPr="00666651">
        <w:rPr>
          <w:sz w:val="24"/>
          <w:szCs w:val="24"/>
          <w:lang w:val="en-ID" w:eastAsia="en-ID"/>
        </w:rPr>
        <w:t xml:space="preserve">Pilihan jawaban </w:t>
      </w:r>
      <w:r>
        <w:rPr>
          <w:sz w:val="24"/>
          <w:szCs w:val="24"/>
          <w:lang w:val="en-ID" w:eastAsia="en-ID"/>
        </w:rPr>
        <w:t>ceklis</w:t>
      </w:r>
      <w:r w:rsidR="00C44603">
        <w:rPr>
          <w:sz w:val="24"/>
          <w:szCs w:val="24"/>
          <w:lang w:val="en-ID" w:eastAsia="en-ID"/>
        </w:rPr>
        <w:t xml:space="preserve"> </w:t>
      </w:r>
      <w:r>
        <w:rPr>
          <w:sz w:val="24"/>
          <w:szCs w:val="24"/>
          <w:lang w:val="en-ID" w:eastAsia="en-ID"/>
        </w:rPr>
        <w:t xml:space="preserve">jika lebih dari </w:t>
      </w:r>
      <w:r w:rsidRPr="008A2FA9">
        <w:rPr>
          <w:sz w:val="24"/>
          <w:szCs w:val="24"/>
          <w:lang w:val="en-ID" w:eastAsia="en-ID"/>
        </w:rPr>
        <w:t xml:space="preserve">paket yang ada pada jawaban kuisioner </w:t>
      </w:r>
      <w:r>
        <w:rPr>
          <w:sz w:val="24"/>
          <w:szCs w:val="24"/>
          <w:lang w:val="en-ID" w:eastAsia="en-ID"/>
        </w:rPr>
        <w:t>dapat dituliskan di opsi lain.</w:t>
      </w:r>
    </w:p>
    <w:p w14:paraId="7EE01DAD" w14:textId="15E322D4" w:rsidR="00E62174" w:rsidRPr="00972F6B" w:rsidRDefault="006F30F7" w:rsidP="00C05D4A">
      <w:pPr>
        <w:pStyle w:val="Caption"/>
        <w:rPr>
          <w:lang w:val="en-ID" w:eastAsia="en-ID"/>
        </w:rPr>
      </w:pPr>
      <w:r>
        <w:rPr>
          <w:lang w:val="en-ID" w:eastAsia="en-ID"/>
        </w:rPr>
        <w:t xml:space="preserve"> </w:t>
      </w:r>
      <w:r w:rsidR="00C025DC">
        <w:rPr>
          <w:lang w:val="en-ID" w:eastAsia="en-ID"/>
        </w:rPr>
        <w:tab/>
      </w:r>
      <w:r>
        <w:rPr>
          <w:lang w:val="en-ID" w:eastAsia="en-ID"/>
        </w:rPr>
        <w:t xml:space="preserve"> </w:t>
      </w:r>
      <w:bookmarkStart w:id="86" w:name="_Toc175132348"/>
      <w:r w:rsidRPr="00134DDA">
        <w:rPr>
          <w:lang w:val="en-ID" w:eastAsia="en-ID"/>
        </w:rPr>
        <w:t>Tabel 4.</w:t>
      </w:r>
      <w:r>
        <w:rPr>
          <w:lang w:val="en-ID" w:eastAsia="en-ID"/>
        </w:rPr>
        <w:fldChar w:fldCharType="begin"/>
      </w:r>
      <w:r>
        <w:rPr>
          <w:lang w:val="en-ID" w:eastAsia="en-ID"/>
        </w:rPr>
        <w:instrText xml:space="preserve"> SEQ tabel_4. \* ARABIC </w:instrText>
      </w:r>
      <w:r>
        <w:rPr>
          <w:lang w:val="en-ID" w:eastAsia="en-ID"/>
        </w:rPr>
        <w:fldChar w:fldCharType="separate"/>
      </w:r>
      <w:r w:rsidR="007874C1">
        <w:rPr>
          <w:noProof/>
          <w:lang w:val="en-ID" w:eastAsia="en-ID"/>
        </w:rPr>
        <w:t>2</w:t>
      </w:r>
      <w:r>
        <w:rPr>
          <w:lang w:val="en-ID" w:eastAsia="en-ID"/>
        </w:rPr>
        <w:fldChar w:fldCharType="end"/>
      </w:r>
      <w:r w:rsidRPr="00134DDA">
        <w:rPr>
          <w:lang w:val="en-ID" w:eastAsia="en-ID"/>
        </w:rPr>
        <w:t xml:space="preserve"> Kuesioner</w:t>
      </w:r>
      <w:r>
        <w:rPr>
          <w:lang w:val="en-ID" w:eastAsia="en-ID"/>
        </w:rPr>
        <w:t xml:space="preserve"> Frekuensi Terapi Oksigen Hiperbarik</w:t>
      </w:r>
      <w:bookmarkEnd w:id="86"/>
    </w:p>
    <w:tbl>
      <w:tblPr>
        <w:tblStyle w:val="TableGrid"/>
        <w:tblW w:w="0" w:type="auto"/>
        <w:tblInd w:w="851" w:type="dxa"/>
        <w:tblLook w:val="04A0" w:firstRow="1" w:lastRow="0" w:firstColumn="1" w:lastColumn="0" w:noHBand="0" w:noVBand="1"/>
      </w:tblPr>
      <w:tblGrid>
        <w:gridCol w:w="1233"/>
        <w:gridCol w:w="1631"/>
        <w:gridCol w:w="1378"/>
        <w:gridCol w:w="1561"/>
        <w:gridCol w:w="1283"/>
      </w:tblGrid>
      <w:tr w:rsidR="00AC387C" w14:paraId="15B147E2" w14:textId="77777777" w:rsidTr="00AD0F77">
        <w:tc>
          <w:tcPr>
            <w:tcW w:w="1264" w:type="dxa"/>
            <w:tcBorders>
              <w:top w:val="single" w:sz="4" w:space="0" w:color="auto"/>
              <w:left w:val="nil"/>
              <w:bottom w:val="single" w:sz="4" w:space="0" w:color="auto"/>
              <w:right w:val="nil"/>
            </w:tcBorders>
          </w:tcPr>
          <w:p w14:paraId="76DF7526" w14:textId="77777777" w:rsidR="00E62174" w:rsidRDefault="006F30F7" w:rsidP="000F1228">
            <w:pPr>
              <w:pStyle w:val="ListParagraph"/>
              <w:spacing w:after="0" w:line="240" w:lineRule="auto"/>
              <w:ind w:left="0"/>
              <w:jc w:val="center"/>
              <w:rPr>
                <w:rFonts w:ascii="Times New Roman" w:eastAsia="Times New Roman" w:hAnsi="Times New Roman"/>
                <w:sz w:val="24"/>
                <w:szCs w:val="24"/>
                <w:lang w:val="en-ID" w:eastAsia="en-ID"/>
              </w:rPr>
            </w:pPr>
            <w:r w:rsidRPr="00134DDA">
              <w:rPr>
                <w:rFonts w:ascii="Times New Roman" w:eastAsia="Times New Roman" w:hAnsi="Times New Roman"/>
                <w:sz w:val="24"/>
                <w:szCs w:val="24"/>
                <w:lang w:val="en-ID" w:eastAsia="en-ID"/>
              </w:rPr>
              <w:t>Variabel</w:t>
            </w:r>
          </w:p>
        </w:tc>
        <w:tc>
          <w:tcPr>
            <w:tcW w:w="1875" w:type="dxa"/>
            <w:tcBorders>
              <w:top w:val="single" w:sz="4" w:space="0" w:color="auto"/>
              <w:left w:val="nil"/>
              <w:bottom w:val="single" w:sz="4" w:space="0" w:color="auto"/>
              <w:right w:val="nil"/>
            </w:tcBorders>
          </w:tcPr>
          <w:p w14:paraId="759E2405" w14:textId="77777777" w:rsidR="00E62174" w:rsidRDefault="006F30F7" w:rsidP="000F1228">
            <w:pPr>
              <w:pStyle w:val="ListParagraph"/>
              <w:spacing w:after="0" w:line="240" w:lineRule="auto"/>
              <w:ind w:left="0"/>
              <w:jc w:val="center"/>
              <w:rPr>
                <w:rFonts w:ascii="Times New Roman" w:eastAsia="Times New Roman" w:hAnsi="Times New Roman"/>
                <w:sz w:val="24"/>
                <w:szCs w:val="24"/>
                <w:lang w:val="en-ID" w:eastAsia="en-ID"/>
              </w:rPr>
            </w:pPr>
            <w:r w:rsidRPr="00134DDA">
              <w:rPr>
                <w:rFonts w:ascii="Times New Roman" w:eastAsia="Times New Roman" w:hAnsi="Times New Roman"/>
                <w:sz w:val="24"/>
                <w:szCs w:val="24"/>
                <w:lang w:val="en-ID" w:eastAsia="en-ID"/>
              </w:rPr>
              <w:t>Indikator</w:t>
            </w:r>
          </w:p>
        </w:tc>
        <w:tc>
          <w:tcPr>
            <w:tcW w:w="1416" w:type="dxa"/>
            <w:tcBorders>
              <w:top w:val="single" w:sz="4" w:space="0" w:color="auto"/>
              <w:left w:val="nil"/>
              <w:bottom w:val="single" w:sz="4" w:space="0" w:color="auto"/>
              <w:right w:val="nil"/>
            </w:tcBorders>
          </w:tcPr>
          <w:p w14:paraId="4ED8BF57" w14:textId="77777777" w:rsidR="00E62174" w:rsidRDefault="006F30F7" w:rsidP="000F1228">
            <w:pPr>
              <w:pStyle w:val="ListParagraph"/>
              <w:spacing w:after="0" w:line="240" w:lineRule="auto"/>
              <w:ind w:left="0"/>
              <w:jc w:val="center"/>
              <w:rPr>
                <w:rFonts w:ascii="Times New Roman" w:eastAsia="Times New Roman" w:hAnsi="Times New Roman"/>
                <w:sz w:val="24"/>
                <w:szCs w:val="24"/>
                <w:lang w:val="en-ID" w:eastAsia="en-ID"/>
              </w:rPr>
            </w:pPr>
            <w:r w:rsidRPr="00134DDA">
              <w:rPr>
                <w:rFonts w:ascii="Times New Roman" w:eastAsia="Times New Roman" w:hAnsi="Times New Roman"/>
                <w:sz w:val="24"/>
                <w:szCs w:val="24"/>
                <w:lang w:val="en-ID" w:eastAsia="en-ID"/>
              </w:rPr>
              <w:t>Favourable</w:t>
            </w:r>
          </w:p>
        </w:tc>
        <w:tc>
          <w:tcPr>
            <w:tcW w:w="1572" w:type="dxa"/>
            <w:tcBorders>
              <w:top w:val="single" w:sz="4" w:space="0" w:color="auto"/>
              <w:left w:val="nil"/>
              <w:bottom w:val="single" w:sz="4" w:space="0" w:color="auto"/>
              <w:right w:val="nil"/>
            </w:tcBorders>
          </w:tcPr>
          <w:p w14:paraId="6C313941" w14:textId="77777777" w:rsidR="00E62174" w:rsidRDefault="006F30F7" w:rsidP="000F1228">
            <w:pPr>
              <w:pStyle w:val="ListParagraph"/>
              <w:spacing w:after="0" w:line="240" w:lineRule="auto"/>
              <w:ind w:left="0"/>
              <w:jc w:val="center"/>
              <w:rPr>
                <w:rFonts w:ascii="Times New Roman" w:eastAsia="Times New Roman" w:hAnsi="Times New Roman"/>
                <w:sz w:val="24"/>
                <w:szCs w:val="24"/>
                <w:lang w:val="en-ID" w:eastAsia="en-ID"/>
              </w:rPr>
            </w:pPr>
            <w:r w:rsidRPr="00134DDA">
              <w:rPr>
                <w:rFonts w:ascii="Times New Roman" w:eastAsia="Times New Roman" w:hAnsi="Times New Roman"/>
                <w:sz w:val="24"/>
                <w:szCs w:val="24"/>
                <w:lang w:val="en-ID" w:eastAsia="en-ID"/>
              </w:rPr>
              <w:t>Unfavourable</w:t>
            </w:r>
          </w:p>
        </w:tc>
        <w:tc>
          <w:tcPr>
            <w:tcW w:w="1283" w:type="dxa"/>
            <w:tcBorders>
              <w:top w:val="single" w:sz="4" w:space="0" w:color="auto"/>
              <w:left w:val="nil"/>
              <w:bottom w:val="single" w:sz="4" w:space="0" w:color="auto"/>
              <w:right w:val="nil"/>
            </w:tcBorders>
          </w:tcPr>
          <w:p w14:paraId="376E6BD9" w14:textId="77777777" w:rsidR="00E62174" w:rsidRPr="00134DDA" w:rsidRDefault="006F30F7" w:rsidP="000F1228">
            <w:pPr>
              <w:jc w:val="center"/>
              <w:rPr>
                <w:rFonts w:ascii="Times New Roman" w:eastAsia="Times New Roman" w:hAnsi="Times New Roman"/>
                <w:sz w:val="24"/>
                <w:szCs w:val="24"/>
                <w:lang w:val="en-ID" w:eastAsia="en-ID"/>
              </w:rPr>
            </w:pPr>
            <w:r w:rsidRPr="00134DDA">
              <w:rPr>
                <w:rFonts w:ascii="Times New Roman" w:eastAsia="Times New Roman" w:hAnsi="Times New Roman"/>
                <w:sz w:val="24"/>
                <w:szCs w:val="24"/>
                <w:lang w:val="en-ID" w:eastAsia="en-ID"/>
              </w:rPr>
              <w:t>Jumlah</w:t>
            </w:r>
          </w:p>
          <w:p w14:paraId="222C39C7" w14:textId="77777777" w:rsidR="00E62174" w:rsidRDefault="006F30F7" w:rsidP="000F1228">
            <w:pPr>
              <w:pStyle w:val="ListParagraph"/>
              <w:spacing w:after="0" w:line="240" w:lineRule="auto"/>
              <w:ind w:left="0"/>
              <w:jc w:val="center"/>
              <w:rPr>
                <w:rFonts w:ascii="Times New Roman" w:eastAsia="Times New Roman" w:hAnsi="Times New Roman"/>
                <w:sz w:val="24"/>
                <w:szCs w:val="24"/>
                <w:lang w:val="en-ID" w:eastAsia="en-ID"/>
              </w:rPr>
            </w:pPr>
            <w:r w:rsidRPr="00134DDA">
              <w:rPr>
                <w:rFonts w:ascii="Times New Roman" w:eastAsia="Times New Roman" w:hAnsi="Times New Roman"/>
                <w:sz w:val="24"/>
                <w:szCs w:val="24"/>
                <w:lang w:val="en-ID" w:eastAsia="en-ID"/>
              </w:rPr>
              <w:t>Pertanyaan</w:t>
            </w:r>
          </w:p>
        </w:tc>
      </w:tr>
      <w:tr w:rsidR="00AC387C" w14:paraId="07198B56" w14:textId="77777777" w:rsidTr="00AD0F77">
        <w:tc>
          <w:tcPr>
            <w:tcW w:w="1264" w:type="dxa"/>
            <w:tcBorders>
              <w:top w:val="single" w:sz="4" w:space="0" w:color="auto"/>
              <w:left w:val="nil"/>
              <w:bottom w:val="single" w:sz="4" w:space="0" w:color="auto"/>
              <w:right w:val="nil"/>
            </w:tcBorders>
          </w:tcPr>
          <w:p w14:paraId="4D1F729B" w14:textId="77777777" w:rsidR="00E62174" w:rsidRDefault="006F30F7" w:rsidP="00E62174">
            <w:pPr>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Frekuensi</w:t>
            </w:r>
          </w:p>
        </w:tc>
        <w:tc>
          <w:tcPr>
            <w:tcW w:w="1875" w:type="dxa"/>
            <w:tcBorders>
              <w:top w:val="single" w:sz="4" w:space="0" w:color="auto"/>
              <w:left w:val="nil"/>
              <w:bottom w:val="single" w:sz="4" w:space="0" w:color="auto"/>
              <w:right w:val="nil"/>
            </w:tcBorders>
          </w:tcPr>
          <w:p w14:paraId="4A7C856A" w14:textId="77777777" w:rsidR="00E62174" w:rsidRDefault="006F30F7" w:rsidP="00E62174">
            <w:pPr>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1</w:t>
            </w:r>
            <w:r w:rsidR="005B4ED7">
              <w:rPr>
                <w:rFonts w:ascii="Times New Roman" w:eastAsia="Times New Roman" w:hAnsi="Times New Roman"/>
                <w:sz w:val="24"/>
                <w:szCs w:val="24"/>
                <w:lang w:val="en-ID" w:eastAsia="en-ID"/>
              </w:rPr>
              <w:t xml:space="preserve"> Seri</w:t>
            </w:r>
            <w:r w:rsidR="003315B1">
              <w:rPr>
                <w:rFonts w:ascii="Times New Roman" w:eastAsia="Times New Roman" w:hAnsi="Times New Roman"/>
                <w:sz w:val="24"/>
                <w:szCs w:val="24"/>
                <w:lang w:val="en-ID" w:eastAsia="en-ID"/>
              </w:rPr>
              <w:t xml:space="preserve"> </w:t>
            </w:r>
            <w:r>
              <w:rPr>
                <w:rFonts w:ascii="Times New Roman" w:eastAsia="Times New Roman" w:hAnsi="Times New Roman"/>
                <w:sz w:val="24"/>
                <w:szCs w:val="24"/>
                <w:lang w:val="en-ID" w:eastAsia="en-ID"/>
              </w:rPr>
              <w:t>(</w:t>
            </w:r>
            <w:r w:rsidR="005B4ED7">
              <w:rPr>
                <w:rFonts w:ascii="Times New Roman" w:eastAsia="Times New Roman" w:hAnsi="Times New Roman"/>
                <w:sz w:val="24"/>
                <w:szCs w:val="24"/>
                <w:lang w:val="en-ID" w:eastAsia="en-ID"/>
              </w:rPr>
              <w:t xml:space="preserve">10 </w:t>
            </w:r>
            <w:r>
              <w:rPr>
                <w:rFonts w:ascii="Times New Roman" w:eastAsia="Times New Roman" w:hAnsi="Times New Roman"/>
                <w:sz w:val="24"/>
                <w:szCs w:val="24"/>
                <w:lang w:val="en-ID" w:eastAsia="en-ID"/>
              </w:rPr>
              <w:t>kali terapi)</w:t>
            </w:r>
          </w:p>
          <w:p w14:paraId="26171CEF" w14:textId="77777777" w:rsidR="00E62174" w:rsidRDefault="006F30F7" w:rsidP="00E62174">
            <w:pPr>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2 Seri ( 20 kali terapi)</w:t>
            </w:r>
          </w:p>
          <w:p w14:paraId="5FBDC61A" w14:textId="77777777" w:rsidR="00E62174" w:rsidRPr="00E62174" w:rsidRDefault="00E62174" w:rsidP="000F1228">
            <w:pPr>
              <w:jc w:val="both"/>
              <w:rPr>
                <w:rFonts w:ascii="Times New Roman" w:eastAsia="Times New Roman" w:hAnsi="Times New Roman"/>
                <w:sz w:val="24"/>
                <w:szCs w:val="24"/>
                <w:lang w:val="en-ID" w:eastAsia="en-ID"/>
              </w:rPr>
            </w:pPr>
          </w:p>
        </w:tc>
        <w:tc>
          <w:tcPr>
            <w:tcW w:w="1416" w:type="dxa"/>
            <w:tcBorders>
              <w:top w:val="single" w:sz="4" w:space="0" w:color="auto"/>
              <w:left w:val="nil"/>
              <w:bottom w:val="single" w:sz="4" w:space="0" w:color="auto"/>
              <w:right w:val="nil"/>
            </w:tcBorders>
          </w:tcPr>
          <w:p w14:paraId="0E65C604" w14:textId="77777777" w:rsidR="00E62174" w:rsidRDefault="006F30F7" w:rsidP="00FE70E1">
            <w:pPr>
              <w:pStyle w:val="ListParagraph"/>
              <w:spacing w:after="0" w:line="480" w:lineRule="auto"/>
              <w:ind w:left="0"/>
              <w:jc w:val="center"/>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w:t>
            </w:r>
          </w:p>
        </w:tc>
        <w:tc>
          <w:tcPr>
            <w:tcW w:w="1572" w:type="dxa"/>
            <w:tcBorders>
              <w:top w:val="single" w:sz="4" w:space="0" w:color="auto"/>
              <w:left w:val="nil"/>
              <w:bottom w:val="single" w:sz="4" w:space="0" w:color="auto"/>
              <w:right w:val="nil"/>
            </w:tcBorders>
          </w:tcPr>
          <w:p w14:paraId="6F75A69A" w14:textId="0FAAF2E1" w:rsidR="00E62174" w:rsidRDefault="00AD0F77" w:rsidP="00AD0F77">
            <w:pPr>
              <w:pStyle w:val="ListParagraph"/>
              <w:spacing w:after="0" w:line="480" w:lineRule="auto"/>
              <w:ind w:left="0"/>
              <w:jc w:val="center"/>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w:t>
            </w:r>
          </w:p>
        </w:tc>
        <w:tc>
          <w:tcPr>
            <w:tcW w:w="1283" w:type="dxa"/>
            <w:tcBorders>
              <w:top w:val="single" w:sz="4" w:space="0" w:color="auto"/>
              <w:left w:val="nil"/>
              <w:bottom w:val="single" w:sz="4" w:space="0" w:color="auto"/>
              <w:right w:val="nil"/>
            </w:tcBorders>
          </w:tcPr>
          <w:p w14:paraId="0F8547A0" w14:textId="77777777" w:rsidR="00E62174" w:rsidRDefault="006F30F7" w:rsidP="00E62174">
            <w:pPr>
              <w:spacing w:line="480" w:lineRule="auto"/>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 xml:space="preserve">        1</w:t>
            </w:r>
          </w:p>
        </w:tc>
      </w:tr>
      <w:tr w:rsidR="00AC387C" w14:paraId="59517413" w14:textId="77777777" w:rsidTr="00AD0F77">
        <w:tc>
          <w:tcPr>
            <w:tcW w:w="3139" w:type="dxa"/>
            <w:gridSpan w:val="2"/>
            <w:tcBorders>
              <w:top w:val="single" w:sz="4" w:space="0" w:color="auto"/>
              <w:left w:val="nil"/>
              <w:bottom w:val="single" w:sz="4" w:space="0" w:color="auto"/>
              <w:right w:val="nil"/>
            </w:tcBorders>
          </w:tcPr>
          <w:p w14:paraId="7A031D48" w14:textId="77777777" w:rsidR="00E62174" w:rsidRDefault="006F30F7" w:rsidP="000F1228">
            <w:pPr>
              <w:pStyle w:val="ListParagraph"/>
              <w:spacing w:after="0" w:line="480" w:lineRule="auto"/>
              <w:ind w:left="0"/>
              <w:jc w:val="center"/>
              <w:rPr>
                <w:rFonts w:ascii="Times New Roman" w:eastAsia="Times New Roman" w:hAnsi="Times New Roman"/>
                <w:sz w:val="24"/>
                <w:szCs w:val="24"/>
                <w:lang w:val="en-ID" w:eastAsia="en-ID"/>
              </w:rPr>
            </w:pPr>
            <w:r w:rsidRPr="00134DDA">
              <w:rPr>
                <w:rFonts w:ascii="Times New Roman" w:eastAsia="Times New Roman" w:hAnsi="Times New Roman"/>
                <w:sz w:val="24"/>
                <w:szCs w:val="24"/>
                <w:lang w:val="en-ID" w:eastAsia="en-ID"/>
              </w:rPr>
              <w:t>Total</w:t>
            </w:r>
          </w:p>
        </w:tc>
        <w:tc>
          <w:tcPr>
            <w:tcW w:w="1416" w:type="dxa"/>
            <w:tcBorders>
              <w:top w:val="single" w:sz="4" w:space="0" w:color="auto"/>
              <w:left w:val="nil"/>
              <w:bottom w:val="single" w:sz="4" w:space="0" w:color="auto"/>
              <w:right w:val="nil"/>
            </w:tcBorders>
          </w:tcPr>
          <w:p w14:paraId="64875874" w14:textId="77777777" w:rsidR="00E62174" w:rsidRDefault="00E62174" w:rsidP="00E62174">
            <w:pPr>
              <w:pStyle w:val="ListParagraph"/>
              <w:spacing w:after="0" w:line="480" w:lineRule="auto"/>
              <w:ind w:left="0"/>
              <w:rPr>
                <w:rFonts w:ascii="Times New Roman" w:eastAsia="Times New Roman" w:hAnsi="Times New Roman"/>
                <w:sz w:val="24"/>
                <w:szCs w:val="24"/>
                <w:lang w:val="en-ID" w:eastAsia="en-ID"/>
              </w:rPr>
            </w:pPr>
          </w:p>
        </w:tc>
        <w:tc>
          <w:tcPr>
            <w:tcW w:w="1572" w:type="dxa"/>
            <w:tcBorders>
              <w:top w:val="single" w:sz="4" w:space="0" w:color="auto"/>
              <w:left w:val="nil"/>
              <w:bottom w:val="single" w:sz="4" w:space="0" w:color="auto"/>
              <w:right w:val="nil"/>
            </w:tcBorders>
          </w:tcPr>
          <w:p w14:paraId="37593960" w14:textId="77777777" w:rsidR="00E62174" w:rsidRDefault="00E62174" w:rsidP="00E62174">
            <w:pPr>
              <w:pStyle w:val="ListParagraph"/>
              <w:spacing w:after="0" w:line="480" w:lineRule="auto"/>
              <w:ind w:left="0"/>
              <w:rPr>
                <w:rFonts w:ascii="Times New Roman" w:eastAsia="Times New Roman" w:hAnsi="Times New Roman"/>
                <w:sz w:val="24"/>
                <w:szCs w:val="24"/>
                <w:lang w:val="en-ID" w:eastAsia="en-ID"/>
              </w:rPr>
            </w:pPr>
          </w:p>
        </w:tc>
        <w:tc>
          <w:tcPr>
            <w:tcW w:w="1283" w:type="dxa"/>
            <w:tcBorders>
              <w:top w:val="single" w:sz="4" w:space="0" w:color="auto"/>
              <w:left w:val="nil"/>
              <w:bottom w:val="single" w:sz="4" w:space="0" w:color="auto"/>
              <w:right w:val="nil"/>
            </w:tcBorders>
          </w:tcPr>
          <w:p w14:paraId="74FAEC8B" w14:textId="77777777" w:rsidR="00E62174" w:rsidRDefault="006F30F7" w:rsidP="009A60B5">
            <w:pPr>
              <w:pStyle w:val="ListParagraph"/>
              <w:spacing w:after="0" w:line="480" w:lineRule="auto"/>
              <w:ind w:left="0"/>
              <w:jc w:val="center"/>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1</w:t>
            </w:r>
          </w:p>
        </w:tc>
      </w:tr>
    </w:tbl>
    <w:p w14:paraId="24DEE62E" w14:textId="77777777" w:rsidR="00E62174" w:rsidRDefault="00E62174" w:rsidP="00E62174">
      <w:pPr>
        <w:spacing w:line="480" w:lineRule="auto"/>
        <w:jc w:val="both"/>
        <w:rPr>
          <w:sz w:val="24"/>
          <w:szCs w:val="24"/>
          <w:lang w:val="en-ID" w:eastAsia="en-ID"/>
        </w:rPr>
      </w:pPr>
    </w:p>
    <w:p w14:paraId="6E6E13E2" w14:textId="77777777" w:rsidR="00AD0F77" w:rsidRDefault="00AD0F77" w:rsidP="00E62174">
      <w:pPr>
        <w:spacing w:line="480" w:lineRule="auto"/>
        <w:jc w:val="both"/>
        <w:rPr>
          <w:sz w:val="24"/>
          <w:szCs w:val="24"/>
          <w:lang w:val="en-ID" w:eastAsia="en-ID"/>
        </w:rPr>
      </w:pPr>
    </w:p>
    <w:p w14:paraId="13A7089C" w14:textId="77777777" w:rsidR="00AD0F77" w:rsidRPr="008A2FA9" w:rsidRDefault="00AD0F77" w:rsidP="00E62174">
      <w:pPr>
        <w:spacing w:line="480" w:lineRule="auto"/>
        <w:jc w:val="both"/>
        <w:rPr>
          <w:sz w:val="24"/>
          <w:szCs w:val="24"/>
          <w:lang w:val="en-ID" w:eastAsia="en-ID"/>
        </w:rPr>
      </w:pPr>
    </w:p>
    <w:p w14:paraId="16312E0F" w14:textId="77777777" w:rsidR="00EE0197" w:rsidRPr="008A2FA9" w:rsidRDefault="006F30F7" w:rsidP="00AB198A">
      <w:pPr>
        <w:pStyle w:val="ListParagraph"/>
        <w:numPr>
          <w:ilvl w:val="0"/>
          <w:numId w:val="53"/>
        </w:numPr>
        <w:spacing w:line="480" w:lineRule="auto"/>
        <w:jc w:val="both"/>
        <w:rPr>
          <w:rFonts w:ascii="Times New Roman" w:hAnsi="Times New Roman"/>
          <w:sz w:val="24"/>
          <w:szCs w:val="24"/>
          <w:lang w:val="en-ID" w:eastAsia="en-ID"/>
        </w:rPr>
      </w:pPr>
      <w:r w:rsidRPr="008A2FA9">
        <w:rPr>
          <w:rFonts w:ascii="Times New Roman" w:hAnsi="Times New Roman"/>
          <w:sz w:val="24"/>
          <w:szCs w:val="24"/>
          <w:lang w:val="en-ID" w:eastAsia="en-ID"/>
        </w:rPr>
        <w:lastRenderedPageBreak/>
        <w:t xml:space="preserve">Kualitas Hidup </w:t>
      </w:r>
    </w:p>
    <w:p w14:paraId="77C0A387" w14:textId="77777777" w:rsidR="00EE0197" w:rsidRDefault="006F30F7" w:rsidP="00EE0197">
      <w:pPr>
        <w:pStyle w:val="ListParagraph"/>
        <w:spacing w:line="480" w:lineRule="auto"/>
        <w:ind w:left="851" w:firstLine="589"/>
        <w:jc w:val="both"/>
        <w:rPr>
          <w:rFonts w:ascii="Times New Roman" w:eastAsia="Times New Roman" w:hAnsi="Times New Roman"/>
          <w:kern w:val="0"/>
          <w:sz w:val="24"/>
          <w:szCs w:val="24"/>
          <w:lang w:val="en-ID" w:eastAsia="en-ID"/>
          <w14:ligatures w14:val="none"/>
        </w:rPr>
      </w:pPr>
      <w:r w:rsidRPr="00134DDA">
        <w:rPr>
          <w:rFonts w:ascii="Times New Roman" w:eastAsia="Times New Roman" w:hAnsi="Times New Roman"/>
          <w:kern w:val="0"/>
          <w:sz w:val="24"/>
          <w:szCs w:val="24"/>
          <w:lang w:val="en-ID" w:eastAsia="en-ID"/>
          <w14:ligatures w14:val="none"/>
        </w:rPr>
        <w:t>Pada kualitas hidup instrumen yang digunakan adalah kuesioner</w:t>
      </w:r>
      <w:r>
        <w:rPr>
          <w:rFonts w:ascii="Times New Roman" w:eastAsia="Times New Roman" w:hAnsi="Times New Roman"/>
          <w:kern w:val="0"/>
          <w:sz w:val="24"/>
          <w:szCs w:val="24"/>
          <w:lang w:val="en-ID" w:eastAsia="en-ID"/>
          <w14:ligatures w14:val="none"/>
        </w:rPr>
        <w:t xml:space="preserve"> </w:t>
      </w:r>
      <w:r w:rsidRPr="00F42FDD">
        <w:rPr>
          <w:rFonts w:ascii="Times New Roman" w:eastAsia="Times New Roman" w:hAnsi="Times New Roman"/>
          <w:i/>
          <w:iCs/>
          <w:kern w:val="0"/>
          <w:sz w:val="24"/>
          <w:szCs w:val="24"/>
          <w:lang w:val="en-ID" w:eastAsia="en-ID"/>
          <w14:ligatures w14:val="none"/>
        </w:rPr>
        <w:t>Diabetes Quality Of Life</w:t>
      </w:r>
      <w:r w:rsidRPr="00134DDA">
        <w:rPr>
          <w:rFonts w:ascii="Times New Roman" w:eastAsia="Times New Roman" w:hAnsi="Times New Roman"/>
          <w:kern w:val="0"/>
          <w:sz w:val="24"/>
          <w:szCs w:val="24"/>
          <w:lang w:val="en-ID" w:eastAsia="en-ID"/>
          <w14:ligatures w14:val="none"/>
        </w:rPr>
        <w:t xml:space="preserve"> (DQOL) </w:t>
      </w:r>
      <w:r w:rsidRPr="00F42FDD">
        <w:rPr>
          <w:rFonts w:ascii="Times New Roman" w:eastAsia="Times New Roman" w:hAnsi="Times New Roman"/>
          <w:i/>
          <w:iCs/>
          <w:kern w:val="0"/>
          <w:sz w:val="24"/>
          <w:szCs w:val="24"/>
          <w:lang w:val="en-ID" w:eastAsia="en-ID"/>
          <w14:ligatures w14:val="none"/>
        </w:rPr>
        <w:t>Brief Clinical Inventory</w:t>
      </w:r>
      <w:r w:rsidRPr="00134DDA">
        <w:rPr>
          <w:rFonts w:ascii="Times New Roman" w:eastAsia="Times New Roman" w:hAnsi="Times New Roman"/>
          <w:kern w:val="0"/>
          <w:sz w:val="24"/>
          <w:szCs w:val="24"/>
          <w:lang w:val="en-ID" w:eastAsia="en-ID"/>
          <w14:ligatures w14:val="none"/>
        </w:rPr>
        <w:t xml:space="preserve"> dari </w:t>
      </w:r>
      <w:r>
        <w:rPr>
          <w:rFonts w:ascii="Times New Roman" w:eastAsia="Times New Roman" w:hAnsi="Times New Roman"/>
          <w:kern w:val="0"/>
          <w:sz w:val="24"/>
          <w:szCs w:val="24"/>
          <w:lang w:val="en-ID" w:eastAsia="en-ID"/>
          <w14:ligatures w14:val="none"/>
        </w:rPr>
        <w:t xml:space="preserve"> </w:t>
      </w:r>
      <w:r w:rsidR="00BE14A8" w:rsidRPr="00BE14A8">
        <w:rPr>
          <w:rFonts w:ascii="Times New Roman" w:hAnsi="Times New Roman"/>
          <w:sz w:val="24"/>
          <w:szCs w:val="24"/>
          <w:lang w:val="en-ID" w:eastAsia="en-ID"/>
        </w:rPr>
        <w:fldChar w:fldCharType="begin" w:fldLock="1"/>
      </w:r>
      <w:r w:rsidR="001D2E61">
        <w:rPr>
          <w:rFonts w:ascii="Times New Roman" w:hAnsi="Times New Roman"/>
          <w:sz w:val="24"/>
          <w:szCs w:val="24"/>
          <w:lang w:val="en-ID" w:eastAsia="en-ID"/>
        </w:rPr>
        <w:instrText>ADDIN CSL_CITATION {"citationItems":[{"id":"ITEM-1","itemData":{"DOI":"10.2337/diaspect.17.1.41","ISSN":"1040-9165","abstract":"Objective. To design and test the reliability and validity of a brief, treatment-focused version of the Diabetes Quality of Life (DQOL) questionnaire for use with both type 1 and type 2 diabetes.","author":[{"dropping-particle":"","family":"Burroughs","given":"Thomas E.","non-dropping-particle":"","parse-names":false,"suffix":""},{"dropping-particle":"","family":"Desikan","given":"Radhika","non-dropping-particle":"","parse-names":false,"suffix":""},{"dropping-particle":"","family":"Waterman","given":"Brian M.","non-dropping-particle":"","parse-names":false,"suffix":""},{"dropping-particle":"","family":"Gilin","given":"Debra","non-dropping-particle":"","parse-names":false,"suffix":""},{"dropping-particle":"","family":"McGill","given":"Janet","non-dropping-particle":"","parse-names":false,"suffix":""}],"container-title":"Diabetes Spectrum","id":"ITEM-1","issue":"1","issued":{"date-parts":[["2004","1","1"]]},"page":"41-49","title":"Development and Validation of the Diabetes Quality of Life Brief Clinical Inventory","type":"article-journal","volume":"17"},"uris":["http://www.mendeley.com/documents/?uuid=4a1e608b-28d1-4fde-aec7-37892fc47df3"]}],"mendeley":{"formattedCitation":"(Burroughs et al., 2004)","plainTextFormattedCitation":"(Burroughs et al., 2004)","previouslyFormattedCitation":"(Burroughs et al., 2004)"},"properties":{"noteIndex":0},"schema":"https://github.com/citation-style-language/schema/raw/master/csl-citation.json"}</w:instrText>
      </w:r>
      <w:r w:rsidR="00BE14A8" w:rsidRPr="00BE14A8">
        <w:rPr>
          <w:rFonts w:ascii="Times New Roman" w:hAnsi="Times New Roman"/>
          <w:sz w:val="24"/>
          <w:szCs w:val="24"/>
          <w:lang w:val="en-ID" w:eastAsia="en-ID"/>
        </w:rPr>
        <w:fldChar w:fldCharType="separate"/>
      </w:r>
      <w:r w:rsidR="00BE14A8" w:rsidRPr="00BE14A8">
        <w:rPr>
          <w:rFonts w:ascii="Times New Roman" w:hAnsi="Times New Roman"/>
          <w:noProof/>
          <w:sz w:val="24"/>
          <w:szCs w:val="24"/>
          <w:lang w:val="en-ID" w:eastAsia="en-ID"/>
        </w:rPr>
        <w:t>(Burroughs et al., 2004)</w:t>
      </w:r>
      <w:r w:rsidR="00BE14A8" w:rsidRPr="00BE14A8">
        <w:rPr>
          <w:rFonts w:ascii="Times New Roman" w:hAnsi="Times New Roman"/>
          <w:sz w:val="24"/>
          <w:szCs w:val="24"/>
          <w:lang w:val="en-ID" w:eastAsia="en-ID"/>
        </w:rPr>
        <w:fldChar w:fldCharType="end"/>
      </w:r>
      <w:r w:rsidRPr="00134DDA">
        <w:rPr>
          <w:rFonts w:ascii="Times New Roman" w:eastAsia="Times New Roman" w:hAnsi="Times New Roman"/>
          <w:kern w:val="0"/>
          <w:sz w:val="24"/>
          <w:szCs w:val="24"/>
          <w:lang w:val="en-ID" w:eastAsia="en-ID"/>
          <w14:ligatures w14:val="none"/>
        </w:rPr>
        <w:t xml:space="preserve"> yang telah diuji validitas dan reabilitas oleh </w:t>
      </w:r>
      <w:r w:rsidR="001D2E61" w:rsidRPr="001D2E61">
        <w:rPr>
          <w:rFonts w:ascii="Times New Roman" w:hAnsi="Times New Roman"/>
          <w:sz w:val="24"/>
          <w:szCs w:val="24"/>
          <w:lang w:val="en-ID" w:eastAsia="en-ID"/>
        </w:rPr>
        <w:fldChar w:fldCharType="begin" w:fldLock="1"/>
      </w:r>
      <w:r w:rsidR="001D2E61">
        <w:rPr>
          <w:rFonts w:ascii="Times New Roman" w:hAnsi="Times New Roman"/>
          <w:sz w:val="24"/>
          <w:szCs w:val="24"/>
          <w:lang w:val="en-ID" w:eastAsia="en-ID"/>
        </w:rPr>
        <w:instrText>ADDIN CSL_CITATION {"citationItems":[{"id":"ITEM-1","itemData":{"author":[{"dropping-particle":"","family":"Chusmeywati","given":"V.","non-dropping-particle":"","parse-names":false,"suffix":""}],"id":"ITEM-1","issued":{"date-parts":[["2016"]]},"publisher":"Universitas Muhammadiyah Yogyakarta","title":"HUBUNGAN DUKUNGAN KELUARGA TERHADAP KUALITAS HIDUP PENDERITA DIABETES MELITUS DI RS PKU MUHAMMADIYAH YOGYAKARTA UNIT II","type":"thesis"},"uris":["http://www.mendeley.com/documents/?uuid=21eef7eb-5cee-432b-84a8-768be87f2e15"]}],"mendeley":{"formattedCitation":"(Chusmeywati, 2016)","plainTextFormattedCitation":"(Chusmeywati, 2016)","previouslyFormattedCitation":"(Chusmeywati, 2016)"},"properties":{"noteIndex":0},"schema":"https://github.com/citation-style-language/schema/raw/master/csl-citation.json"}</w:instrText>
      </w:r>
      <w:r w:rsidR="001D2E61" w:rsidRPr="001D2E61">
        <w:rPr>
          <w:rFonts w:ascii="Times New Roman" w:hAnsi="Times New Roman"/>
          <w:sz w:val="24"/>
          <w:szCs w:val="24"/>
          <w:lang w:val="en-ID" w:eastAsia="en-ID"/>
        </w:rPr>
        <w:fldChar w:fldCharType="separate"/>
      </w:r>
      <w:r w:rsidR="001D2E61" w:rsidRPr="001D2E61">
        <w:rPr>
          <w:rFonts w:ascii="Times New Roman" w:hAnsi="Times New Roman"/>
          <w:noProof/>
          <w:sz w:val="24"/>
          <w:szCs w:val="24"/>
          <w:lang w:val="en-ID" w:eastAsia="en-ID"/>
        </w:rPr>
        <w:t>(Chusmeywati, 2016)</w:t>
      </w:r>
      <w:r w:rsidR="001D2E61" w:rsidRPr="001D2E61">
        <w:rPr>
          <w:rFonts w:ascii="Times New Roman" w:hAnsi="Times New Roman"/>
          <w:sz w:val="24"/>
          <w:szCs w:val="24"/>
          <w:lang w:val="en-ID" w:eastAsia="en-ID"/>
        </w:rPr>
        <w:fldChar w:fldCharType="end"/>
      </w:r>
      <w:r w:rsidRPr="00134DDA">
        <w:rPr>
          <w:rFonts w:ascii="Times New Roman" w:eastAsia="Times New Roman" w:hAnsi="Times New Roman"/>
          <w:kern w:val="0"/>
          <w:sz w:val="24"/>
          <w:szCs w:val="24"/>
          <w:lang w:val="en-ID" w:eastAsia="en-ID"/>
          <w14:ligatures w14:val="none"/>
        </w:rPr>
        <w:t>. Kuesioner terdiri dari 12 pertanyaan terdiri dari 7 pertanyaan positif (favourable) pada nomer 1-7 dan 5 pertanyaan negatif (unfavourable) pada nomer 8-12. Pilihan jawaban menggunakan skala likert. Penilaian pertanyaan positif yaitu sangat puas = 5, cukup puas = 4, baik = 3, cukup tidak puas = 2, tidak puas = 1 dan penilaian pertanyaan negatif yaitu tidak pernah = 5, sangat jarang = 4, kadang-kadang = 3, sering = 2, selalu = 1. Skor tertinggi 60 dan terendah 12.</w:t>
      </w:r>
    </w:p>
    <w:p w14:paraId="344E6715" w14:textId="70CEBA05" w:rsidR="00972F6B" w:rsidRPr="00972F6B" w:rsidRDefault="006F30F7" w:rsidP="00C025DC">
      <w:pPr>
        <w:pStyle w:val="Caption"/>
        <w:ind w:firstLine="720"/>
        <w:rPr>
          <w:lang w:val="en-ID" w:eastAsia="en-ID"/>
        </w:rPr>
      </w:pPr>
      <w:bookmarkStart w:id="87" w:name="_Toc175132349"/>
      <w:r w:rsidRPr="00134DDA">
        <w:rPr>
          <w:lang w:val="en-ID" w:eastAsia="en-ID"/>
        </w:rPr>
        <w:t>Tabel 4.</w:t>
      </w:r>
      <w:r w:rsidR="00636F81">
        <w:rPr>
          <w:lang w:val="en-ID" w:eastAsia="en-ID"/>
        </w:rPr>
        <w:fldChar w:fldCharType="begin"/>
      </w:r>
      <w:r w:rsidR="00636F81">
        <w:rPr>
          <w:lang w:val="en-ID" w:eastAsia="en-ID"/>
        </w:rPr>
        <w:instrText xml:space="preserve"> SEQ tabel_4. \* ARABIC </w:instrText>
      </w:r>
      <w:r w:rsidR="00636F81">
        <w:rPr>
          <w:lang w:val="en-ID" w:eastAsia="en-ID"/>
        </w:rPr>
        <w:fldChar w:fldCharType="separate"/>
      </w:r>
      <w:r w:rsidR="007874C1">
        <w:rPr>
          <w:noProof/>
          <w:lang w:val="en-ID" w:eastAsia="en-ID"/>
        </w:rPr>
        <w:t>3</w:t>
      </w:r>
      <w:r w:rsidR="00636F81">
        <w:rPr>
          <w:lang w:val="en-ID" w:eastAsia="en-ID"/>
        </w:rPr>
        <w:fldChar w:fldCharType="end"/>
      </w:r>
      <w:r w:rsidRPr="00134DDA">
        <w:rPr>
          <w:lang w:val="en-ID" w:eastAsia="en-ID"/>
        </w:rPr>
        <w:t xml:space="preserve"> </w:t>
      </w:r>
      <w:r w:rsidRPr="00972F6B">
        <w:rPr>
          <w:i/>
          <w:lang w:val="en-ID" w:eastAsia="en-ID"/>
        </w:rPr>
        <w:t>Blue Print</w:t>
      </w:r>
      <w:r w:rsidRPr="00134DDA">
        <w:rPr>
          <w:lang w:val="en-ID" w:eastAsia="en-ID"/>
        </w:rPr>
        <w:t xml:space="preserve"> Kuesioner DQOL</w:t>
      </w:r>
      <w:bookmarkEnd w:id="87"/>
    </w:p>
    <w:tbl>
      <w:tblPr>
        <w:tblStyle w:val="TableGrid"/>
        <w:tblW w:w="0" w:type="auto"/>
        <w:tblInd w:w="851" w:type="dxa"/>
        <w:tblLook w:val="04A0" w:firstRow="1" w:lastRow="0" w:firstColumn="1" w:lastColumn="0" w:noHBand="0" w:noVBand="1"/>
      </w:tblPr>
      <w:tblGrid>
        <w:gridCol w:w="1100"/>
        <w:gridCol w:w="1739"/>
        <w:gridCol w:w="1416"/>
        <w:gridCol w:w="1548"/>
        <w:gridCol w:w="1283"/>
      </w:tblGrid>
      <w:tr w:rsidR="00AC387C" w14:paraId="562AD87D" w14:textId="77777777" w:rsidTr="00AD0F77">
        <w:tc>
          <w:tcPr>
            <w:tcW w:w="1264" w:type="dxa"/>
            <w:tcBorders>
              <w:top w:val="single" w:sz="4" w:space="0" w:color="auto"/>
              <w:left w:val="nil"/>
              <w:bottom w:val="single" w:sz="4" w:space="0" w:color="auto"/>
              <w:right w:val="nil"/>
            </w:tcBorders>
          </w:tcPr>
          <w:p w14:paraId="3ED55FFA" w14:textId="77777777" w:rsidR="00EE0197" w:rsidRDefault="006F30F7" w:rsidP="00331155">
            <w:pPr>
              <w:pStyle w:val="ListParagraph"/>
              <w:spacing w:after="0" w:line="240" w:lineRule="auto"/>
              <w:ind w:left="0"/>
              <w:jc w:val="center"/>
              <w:rPr>
                <w:rFonts w:ascii="Times New Roman" w:eastAsia="Times New Roman" w:hAnsi="Times New Roman"/>
                <w:sz w:val="24"/>
                <w:szCs w:val="24"/>
                <w:lang w:val="en-ID" w:eastAsia="en-ID"/>
              </w:rPr>
            </w:pPr>
            <w:r w:rsidRPr="00134DDA">
              <w:rPr>
                <w:rFonts w:ascii="Times New Roman" w:eastAsia="Times New Roman" w:hAnsi="Times New Roman"/>
                <w:sz w:val="24"/>
                <w:szCs w:val="24"/>
                <w:lang w:val="en-ID" w:eastAsia="en-ID"/>
              </w:rPr>
              <w:t>Variabel</w:t>
            </w:r>
          </w:p>
        </w:tc>
        <w:tc>
          <w:tcPr>
            <w:tcW w:w="1875" w:type="dxa"/>
            <w:tcBorders>
              <w:top w:val="single" w:sz="4" w:space="0" w:color="auto"/>
              <w:left w:val="nil"/>
              <w:bottom w:val="single" w:sz="4" w:space="0" w:color="auto"/>
              <w:right w:val="nil"/>
            </w:tcBorders>
          </w:tcPr>
          <w:p w14:paraId="1ACFE160" w14:textId="77777777" w:rsidR="00EE0197" w:rsidRDefault="006F30F7" w:rsidP="00331155">
            <w:pPr>
              <w:pStyle w:val="ListParagraph"/>
              <w:spacing w:after="0" w:line="240" w:lineRule="auto"/>
              <w:ind w:left="0"/>
              <w:jc w:val="center"/>
              <w:rPr>
                <w:rFonts w:ascii="Times New Roman" w:eastAsia="Times New Roman" w:hAnsi="Times New Roman"/>
                <w:sz w:val="24"/>
                <w:szCs w:val="24"/>
                <w:lang w:val="en-ID" w:eastAsia="en-ID"/>
              </w:rPr>
            </w:pPr>
            <w:r w:rsidRPr="00134DDA">
              <w:rPr>
                <w:rFonts w:ascii="Times New Roman" w:eastAsia="Times New Roman" w:hAnsi="Times New Roman"/>
                <w:sz w:val="24"/>
                <w:szCs w:val="24"/>
                <w:lang w:val="en-ID" w:eastAsia="en-ID"/>
              </w:rPr>
              <w:t>Indikator</w:t>
            </w:r>
          </w:p>
        </w:tc>
        <w:tc>
          <w:tcPr>
            <w:tcW w:w="1416" w:type="dxa"/>
            <w:tcBorders>
              <w:top w:val="single" w:sz="4" w:space="0" w:color="auto"/>
              <w:left w:val="nil"/>
              <w:bottom w:val="single" w:sz="4" w:space="0" w:color="auto"/>
              <w:right w:val="nil"/>
            </w:tcBorders>
          </w:tcPr>
          <w:p w14:paraId="3405D467" w14:textId="77777777" w:rsidR="00EE0197" w:rsidRDefault="006F30F7" w:rsidP="00331155">
            <w:pPr>
              <w:pStyle w:val="ListParagraph"/>
              <w:spacing w:after="0" w:line="240" w:lineRule="auto"/>
              <w:ind w:left="0"/>
              <w:jc w:val="center"/>
              <w:rPr>
                <w:rFonts w:ascii="Times New Roman" w:eastAsia="Times New Roman" w:hAnsi="Times New Roman"/>
                <w:sz w:val="24"/>
                <w:szCs w:val="24"/>
                <w:lang w:val="en-ID" w:eastAsia="en-ID"/>
              </w:rPr>
            </w:pPr>
            <w:r w:rsidRPr="00134DDA">
              <w:rPr>
                <w:rFonts w:ascii="Times New Roman" w:eastAsia="Times New Roman" w:hAnsi="Times New Roman"/>
                <w:sz w:val="24"/>
                <w:szCs w:val="24"/>
                <w:lang w:val="en-ID" w:eastAsia="en-ID"/>
              </w:rPr>
              <w:t>Favourable</w:t>
            </w:r>
          </w:p>
        </w:tc>
        <w:tc>
          <w:tcPr>
            <w:tcW w:w="1572" w:type="dxa"/>
            <w:tcBorders>
              <w:top w:val="single" w:sz="4" w:space="0" w:color="auto"/>
              <w:left w:val="nil"/>
              <w:bottom w:val="single" w:sz="4" w:space="0" w:color="auto"/>
              <w:right w:val="nil"/>
            </w:tcBorders>
          </w:tcPr>
          <w:p w14:paraId="5EB2338E" w14:textId="77777777" w:rsidR="00EE0197" w:rsidRDefault="006F30F7" w:rsidP="00331155">
            <w:pPr>
              <w:pStyle w:val="ListParagraph"/>
              <w:spacing w:after="0" w:line="240" w:lineRule="auto"/>
              <w:ind w:left="0"/>
              <w:jc w:val="center"/>
              <w:rPr>
                <w:rFonts w:ascii="Times New Roman" w:eastAsia="Times New Roman" w:hAnsi="Times New Roman"/>
                <w:sz w:val="24"/>
                <w:szCs w:val="24"/>
                <w:lang w:val="en-ID" w:eastAsia="en-ID"/>
              </w:rPr>
            </w:pPr>
            <w:r w:rsidRPr="00134DDA">
              <w:rPr>
                <w:rFonts w:ascii="Times New Roman" w:eastAsia="Times New Roman" w:hAnsi="Times New Roman"/>
                <w:sz w:val="24"/>
                <w:szCs w:val="24"/>
                <w:lang w:val="en-ID" w:eastAsia="en-ID"/>
              </w:rPr>
              <w:t>Unfavourable</w:t>
            </w:r>
          </w:p>
        </w:tc>
        <w:tc>
          <w:tcPr>
            <w:tcW w:w="1283" w:type="dxa"/>
            <w:tcBorders>
              <w:top w:val="single" w:sz="4" w:space="0" w:color="auto"/>
              <w:left w:val="nil"/>
              <w:bottom w:val="single" w:sz="4" w:space="0" w:color="auto"/>
              <w:right w:val="nil"/>
            </w:tcBorders>
          </w:tcPr>
          <w:p w14:paraId="7570BB01" w14:textId="77777777" w:rsidR="00EE0197" w:rsidRPr="00134DDA" w:rsidRDefault="006F30F7" w:rsidP="00331155">
            <w:pPr>
              <w:jc w:val="center"/>
              <w:rPr>
                <w:rFonts w:ascii="Times New Roman" w:eastAsia="Times New Roman" w:hAnsi="Times New Roman"/>
                <w:sz w:val="24"/>
                <w:szCs w:val="24"/>
                <w:lang w:val="en-ID" w:eastAsia="en-ID"/>
              </w:rPr>
            </w:pPr>
            <w:r w:rsidRPr="00134DDA">
              <w:rPr>
                <w:rFonts w:ascii="Times New Roman" w:eastAsia="Times New Roman" w:hAnsi="Times New Roman"/>
                <w:sz w:val="24"/>
                <w:szCs w:val="24"/>
                <w:lang w:val="en-ID" w:eastAsia="en-ID"/>
              </w:rPr>
              <w:t>Jumlah</w:t>
            </w:r>
          </w:p>
          <w:p w14:paraId="00C30F33" w14:textId="77777777" w:rsidR="00EE0197" w:rsidRDefault="006F30F7" w:rsidP="00331155">
            <w:pPr>
              <w:pStyle w:val="ListParagraph"/>
              <w:spacing w:after="0" w:line="240" w:lineRule="auto"/>
              <w:ind w:left="0"/>
              <w:jc w:val="center"/>
              <w:rPr>
                <w:rFonts w:ascii="Times New Roman" w:eastAsia="Times New Roman" w:hAnsi="Times New Roman"/>
                <w:sz w:val="24"/>
                <w:szCs w:val="24"/>
                <w:lang w:val="en-ID" w:eastAsia="en-ID"/>
              </w:rPr>
            </w:pPr>
            <w:r w:rsidRPr="00134DDA">
              <w:rPr>
                <w:rFonts w:ascii="Times New Roman" w:eastAsia="Times New Roman" w:hAnsi="Times New Roman"/>
                <w:sz w:val="24"/>
                <w:szCs w:val="24"/>
                <w:lang w:val="en-ID" w:eastAsia="en-ID"/>
              </w:rPr>
              <w:t>Pertanyaan</w:t>
            </w:r>
          </w:p>
        </w:tc>
      </w:tr>
      <w:tr w:rsidR="00AC387C" w14:paraId="1D7A0C6D" w14:textId="77777777" w:rsidTr="00AD0F77">
        <w:tc>
          <w:tcPr>
            <w:tcW w:w="1264" w:type="dxa"/>
            <w:tcBorders>
              <w:top w:val="single" w:sz="4" w:space="0" w:color="auto"/>
              <w:left w:val="nil"/>
              <w:bottom w:val="single" w:sz="4" w:space="0" w:color="auto"/>
              <w:right w:val="nil"/>
            </w:tcBorders>
          </w:tcPr>
          <w:p w14:paraId="44C01FC2" w14:textId="77777777" w:rsidR="00EE0197" w:rsidRPr="00134DDA" w:rsidRDefault="006F30F7" w:rsidP="00331155">
            <w:pPr>
              <w:jc w:val="both"/>
              <w:rPr>
                <w:rFonts w:ascii="Times New Roman" w:eastAsia="Times New Roman" w:hAnsi="Times New Roman"/>
                <w:sz w:val="24"/>
                <w:szCs w:val="24"/>
                <w:lang w:val="en-ID" w:eastAsia="en-ID"/>
              </w:rPr>
            </w:pPr>
            <w:r w:rsidRPr="00134DDA">
              <w:rPr>
                <w:rFonts w:ascii="Times New Roman" w:eastAsia="Times New Roman" w:hAnsi="Times New Roman"/>
                <w:sz w:val="24"/>
                <w:szCs w:val="24"/>
                <w:lang w:val="en-ID" w:eastAsia="en-ID"/>
              </w:rPr>
              <w:t>Kualitas</w:t>
            </w:r>
          </w:p>
          <w:p w14:paraId="198F2D72" w14:textId="77777777" w:rsidR="00EE0197" w:rsidRDefault="006F30F7" w:rsidP="00331155">
            <w:pPr>
              <w:pStyle w:val="ListParagraph"/>
              <w:spacing w:after="0" w:line="240" w:lineRule="auto"/>
              <w:ind w:left="0"/>
              <w:jc w:val="both"/>
              <w:rPr>
                <w:rFonts w:ascii="Times New Roman" w:eastAsia="Times New Roman" w:hAnsi="Times New Roman"/>
                <w:sz w:val="24"/>
                <w:szCs w:val="24"/>
                <w:lang w:val="en-ID" w:eastAsia="en-ID"/>
              </w:rPr>
            </w:pPr>
            <w:r w:rsidRPr="00134DDA">
              <w:rPr>
                <w:rFonts w:ascii="Times New Roman" w:eastAsia="Times New Roman" w:hAnsi="Times New Roman"/>
                <w:sz w:val="24"/>
                <w:szCs w:val="24"/>
                <w:lang w:val="en-ID" w:eastAsia="en-ID"/>
              </w:rPr>
              <w:t>Hidup</w:t>
            </w:r>
          </w:p>
        </w:tc>
        <w:tc>
          <w:tcPr>
            <w:tcW w:w="1875" w:type="dxa"/>
            <w:tcBorders>
              <w:top w:val="single" w:sz="4" w:space="0" w:color="auto"/>
              <w:left w:val="nil"/>
              <w:bottom w:val="single" w:sz="4" w:space="0" w:color="auto"/>
              <w:right w:val="nil"/>
            </w:tcBorders>
          </w:tcPr>
          <w:p w14:paraId="24CF2B55" w14:textId="77777777" w:rsidR="00EE0197" w:rsidRPr="003677F2" w:rsidRDefault="006F30F7" w:rsidP="003677F2">
            <w:pPr>
              <w:jc w:val="both"/>
              <w:rPr>
                <w:rFonts w:ascii="Times New Roman" w:hAnsi="Times New Roman"/>
                <w:sz w:val="24"/>
                <w:szCs w:val="24"/>
                <w:lang w:val="en-ID" w:eastAsia="en-ID"/>
              </w:rPr>
            </w:pPr>
            <w:r>
              <w:rPr>
                <w:rFonts w:ascii="Times New Roman" w:hAnsi="Times New Roman"/>
                <w:sz w:val="24"/>
                <w:szCs w:val="24"/>
                <w:lang w:val="en-ID" w:eastAsia="en-ID"/>
              </w:rPr>
              <w:t>1.</w:t>
            </w:r>
            <w:r w:rsidRPr="003677F2">
              <w:rPr>
                <w:rFonts w:ascii="Times New Roman" w:hAnsi="Times New Roman"/>
                <w:sz w:val="24"/>
                <w:szCs w:val="24"/>
                <w:lang w:val="en-ID" w:eastAsia="en-ID"/>
              </w:rPr>
              <w:t>Kepuasaan yang</w:t>
            </w:r>
          </w:p>
          <w:p w14:paraId="3ABE2935" w14:textId="77777777" w:rsidR="00EE0197" w:rsidRPr="003677F2" w:rsidRDefault="006F30F7" w:rsidP="00331155">
            <w:pPr>
              <w:jc w:val="both"/>
              <w:rPr>
                <w:rFonts w:ascii="Times New Roman" w:eastAsia="Times New Roman" w:hAnsi="Times New Roman"/>
                <w:sz w:val="24"/>
                <w:szCs w:val="24"/>
                <w:lang w:val="en-ID" w:eastAsia="en-ID"/>
              </w:rPr>
            </w:pPr>
            <w:r w:rsidRPr="003677F2">
              <w:rPr>
                <w:rFonts w:ascii="Times New Roman" w:eastAsia="Times New Roman" w:hAnsi="Times New Roman"/>
                <w:sz w:val="24"/>
                <w:szCs w:val="24"/>
                <w:lang w:val="en-ID" w:eastAsia="en-ID"/>
              </w:rPr>
              <w:t>dirasakan pasien</w:t>
            </w:r>
          </w:p>
          <w:p w14:paraId="2C3F9B1D" w14:textId="77777777" w:rsidR="00EE0197" w:rsidRPr="003677F2" w:rsidRDefault="006F30F7" w:rsidP="00331155">
            <w:pPr>
              <w:jc w:val="both"/>
              <w:rPr>
                <w:rFonts w:ascii="Times New Roman" w:eastAsia="Times New Roman" w:hAnsi="Times New Roman"/>
                <w:sz w:val="24"/>
                <w:szCs w:val="24"/>
                <w:lang w:val="en-ID" w:eastAsia="en-ID"/>
              </w:rPr>
            </w:pPr>
            <w:r w:rsidRPr="003677F2">
              <w:rPr>
                <w:rFonts w:ascii="Times New Roman" w:eastAsia="Times New Roman" w:hAnsi="Times New Roman"/>
                <w:sz w:val="24"/>
                <w:szCs w:val="24"/>
                <w:lang w:val="en-ID" w:eastAsia="en-ID"/>
              </w:rPr>
              <w:t>mengenai penyakit</w:t>
            </w:r>
          </w:p>
          <w:p w14:paraId="1F2E7E9B" w14:textId="77777777" w:rsidR="00EE0197" w:rsidRPr="003677F2" w:rsidRDefault="006F30F7" w:rsidP="00331155">
            <w:pPr>
              <w:jc w:val="both"/>
              <w:rPr>
                <w:rFonts w:ascii="Times New Roman" w:eastAsia="Times New Roman" w:hAnsi="Times New Roman"/>
                <w:sz w:val="24"/>
                <w:szCs w:val="24"/>
                <w:lang w:val="en-ID" w:eastAsia="en-ID"/>
              </w:rPr>
            </w:pPr>
            <w:r w:rsidRPr="003677F2">
              <w:rPr>
                <w:rFonts w:ascii="Times New Roman" w:eastAsia="Times New Roman" w:hAnsi="Times New Roman"/>
                <w:sz w:val="24"/>
                <w:szCs w:val="24"/>
                <w:lang w:val="en-ID" w:eastAsia="en-ID"/>
              </w:rPr>
              <w:t>dan pengobatannya</w:t>
            </w:r>
          </w:p>
          <w:p w14:paraId="55BBB655" w14:textId="77777777" w:rsidR="00EE0197" w:rsidRPr="003677F2" w:rsidRDefault="00EE0197" w:rsidP="00331155">
            <w:pPr>
              <w:pStyle w:val="ListParagraph"/>
              <w:spacing w:after="0" w:line="240" w:lineRule="auto"/>
              <w:jc w:val="both"/>
              <w:rPr>
                <w:rFonts w:ascii="Times New Roman" w:eastAsia="Times New Roman" w:hAnsi="Times New Roman"/>
                <w:sz w:val="24"/>
                <w:szCs w:val="24"/>
                <w:lang w:val="en-ID" w:eastAsia="en-ID"/>
              </w:rPr>
            </w:pPr>
          </w:p>
          <w:p w14:paraId="1D4EB34C" w14:textId="77777777" w:rsidR="00EE0197" w:rsidRPr="003677F2" w:rsidRDefault="006F30F7" w:rsidP="00331155">
            <w:pPr>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2.</w:t>
            </w:r>
            <w:r w:rsidRPr="003677F2">
              <w:rPr>
                <w:rFonts w:ascii="Times New Roman" w:eastAsia="Times New Roman" w:hAnsi="Times New Roman"/>
                <w:sz w:val="24"/>
                <w:szCs w:val="24"/>
                <w:lang w:val="en-ID" w:eastAsia="en-ID"/>
              </w:rPr>
              <w:t xml:space="preserve">Dampak </w:t>
            </w:r>
          </w:p>
          <w:p w14:paraId="6F412AF8" w14:textId="77777777" w:rsidR="00EE0197" w:rsidRPr="003677F2" w:rsidRDefault="006F30F7" w:rsidP="00331155">
            <w:pPr>
              <w:jc w:val="both"/>
              <w:rPr>
                <w:rFonts w:ascii="Times New Roman" w:eastAsia="Times New Roman" w:hAnsi="Times New Roman"/>
                <w:sz w:val="24"/>
                <w:szCs w:val="24"/>
                <w:lang w:val="en-ID" w:eastAsia="en-ID"/>
              </w:rPr>
            </w:pPr>
            <w:r w:rsidRPr="003677F2">
              <w:rPr>
                <w:rFonts w:ascii="Times New Roman" w:eastAsia="Times New Roman" w:hAnsi="Times New Roman"/>
                <w:sz w:val="24"/>
                <w:szCs w:val="24"/>
                <w:lang w:val="en-ID" w:eastAsia="en-ID"/>
              </w:rPr>
              <w:t xml:space="preserve">yang dirasakan pasien DM </w:t>
            </w:r>
          </w:p>
          <w:p w14:paraId="321A6D6C" w14:textId="77777777" w:rsidR="00EE0197" w:rsidRPr="003677F2" w:rsidRDefault="006F30F7" w:rsidP="00331155">
            <w:pPr>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 xml:space="preserve"> </w:t>
            </w:r>
            <w:r w:rsidR="005D7E0A" w:rsidRPr="003677F2">
              <w:rPr>
                <w:rFonts w:ascii="Times New Roman" w:eastAsia="Times New Roman" w:hAnsi="Times New Roman"/>
                <w:sz w:val="24"/>
                <w:szCs w:val="24"/>
                <w:lang w:val="en-ID" w:eastAsia="en-ID"/>
              </w:rPr>
              <w:t>akibat penyakitnya</w:t>
            </w:r>
          </w:p>
        </w:tc>
        <w:tc>
          <w:tcPr>
            <w:tcW w:w="1416" w:type="dxa"/>
            <w:tcBorders>
              <w:top w:val="single" w:sz="4" w:space="0" w:color="auto"/>
              <w:left w:val="nil"/>
              <w:bottom w:val="single" w:sz="4" w:space="0" w:color="auto"/>
              <w:right w:val="nil"/>
            </w:tcBorders>
          </w:tcPr>
          <w:p w14:paraId="3AE48F7E" w14:textId="77777777" w:rsidR="00EE0197" w:rsidRDefault="006F30F7" w:rsidP="00331155">
            <w:pPr>
              <w:pStyle w:val="ListParagraph"/>
              <w:spacing w:after="0" w:line="480" w:lineRule="auto"/>
              <w:ind w:left="0"/>
              <w:jc w:val="both"/>
              <w:rPr>
                <w:rFonts w:ascii="Times New Roman" w:eastAsia="Times New Roman" w:hAnsi="Times New Roman"/>
                <w:sz w:val="24"/>
                <w:szCs w:val="24"/>
                <w:lang w:val="en-ID" w:eastAsia="en-ID"/>
              </w:rPr>
            </w:pPr>
            <w:r w:rsidRPr="00134DDA">
              <w:rPr>
                <w:rFonts w:ascii="Times New Roman" w:eastAsia="Times New Roman" w:hAnsi="Times New Roman"/>
                <w:sz w:val="24"/>
                <w:szCs w:val="24"/>
                <w:lang w:val="en-ID" w:eastAsia="en-ID"/>
              </w:rPr>
              <w:t>1,2,3,4,5,6,7</w:t>
            </w:r>
          </w:p>
        </w:tc>
        <w:tc>
          <w:tcPr>
            <w:tcW w:w="1572" w:type="dxa"/>
            <w:tcBorders>
              <w:top w:val="single" w:sz="4" w:space="0" w:color="auto"/>
              <w:left w:val="nil"/>
              <w:bottom w:val="single" w:sz="4" w:space="0" w:color="auto"/>
              <w:right w:val="nil"/>
            </w:tcBorders>
          </w:tcPr>
          <w:p w14:paraId="6D61A4A5" w14:textId="77777777" w:rsidR="00EE0197" w:rsidRPr="00134DDA" w:rsidRDefault="00EE0197" w:rsidP="00331155">
            <w:pPr>
              <w:pStyle w:val="ListParagraph"/>
              <w:spacing w:after="0" w:line="480" w:lineRule="auto"/>
              <w:jc w:val="both"/>
              <w:rPr>
                <w:rFonts w:ascii="Times New Roman" w:eastAsia="Times New Roman" w:hAnsi="Times New Roman"/>
                <w:sz w:val="24"/>
                <w:szCs w:val="24"/>
                <w:lang w:val="en-ID" w:eastAsia="en-ID"/>
              </w:rPr>
            </w:pPr>
          </w:p>
          <w:p w14:paraId="55F63FE8" w14:textId="77777777" w:rsidR="00EE0197" w:rsidRPr="00134DDA" w:rsidRDefault="00EE0197" w:rsidP="00331155">
            <w:pPr>
              <w:pStyle w:val="ListParagraph"/>
              <w:spacing w:after="0" w:line="480" w:lineRule="auto"/>
              <w:jc w:val="both"/>
              <w:rPr>
                <w:rFonts w:ascii="Times New Roman" w:eastAsia="Times New Roman" w:hAnsi="Times New Roman"/>
                <w:sz w:val="24"/>
                <w:szCs w:val="24"/>
                <w:lang w:val="en-ID" w:eastAsia="en-ID"/>
              </w:rPr>
            </w:pPr>
          </w:p>
          <w:p w14:paraId="62FE8BC2" w14:textId="77777777" w:rsidR="00EE0197" w:rsidRPr="00134DDA" w:rsidRDefault="00EE0197" w:rsidP="00331155">
            <w:pPr>
              <w:pStyle w:val="ListParagraph"/>
              <w:spacing w:after="0" w:line="480" w:lineRule="auto"/>
              <w:jc w:val="both"/>
              <w:rPr>
                <w:rFonts w:ascii="Times New Roman" w:eastAsia="Times New Roman" w:hAnsi="Times New Roman"/>
                <w:sz w:val="24"/>
                <w:szCs w:val="24"/>
                <w:lang w:val="en-ID" w:eastAsia="en-ID"/>
              </w:rPr>
            </w:pPr>
          </w:p>
          <w:p w14:paraId="5A448191" w14:textId="77777777" w:rsidR="00EE0197" w:rsidRPr="00134DDA" w:rsidRDefault="00EE0197" w:rsidP="00331155">
            <w:pPr>
              <w:pStyle w:val="ListParagraph"/>
              <w:spacing w:after="0" w:line="480" w:lineRule="auto"/>
              <w:jc w:val="both"/>
              <w:rPr>
                <w:rFonts w:ascii="Times New Roman" w:eastAsia="Times New Roman" w:hAnsi="Times New Roman"/>
                <w:sz w:val="24"/>
                <w:szCs w:val="24"/>
                <w:lang w:val="en-ID" w:eastAsia="en-ID"/>
              </w:rPr>
            </w:pPr>
          </w:p>
          <w:p w14:paraId="112B8DB1" w14:textId="77777777" w:rsidR="00EE0197" w:rsidRPr="00134DDA" w:rsidRDefault="00EE0197" w:rsidP="00331155">
            <w:pPr>
              <w:spacing w:line="480" w:lineRule="auto"/>
              <w:jc w:val="both"/>
              <w:rPr>
                <w:rFonts w:ascii="Times New Roman" w:eastAsia="Times New Roman" w:hAnsi="Times New Roman"/>
                <w:sz w:val="24"/>
                <w:szCs w:val="24"/>
                <w:lang w:val="en-ID" w:eastAsia="en-ID"/>
              </w:rPr>
            </w:pPr>
          </w:p>
          <w:p w14:paraId="4EE775FF" w14:textId="77777777" w:rsidR="00EE0197" w:rsidRDefault="006F30F7" w:rsidP="00331155">
            <w:pPr>
              <w:pStyle w:val="ListParagraph"/>
              <w:spacing w:after="0" w:line="480" w:lineRule="auto"/>
              <w:ind w:left="0"/>
              <w:jc w:val="both"/>
              <w:rPr>
                <w:rFonts w:ascii="Times New Roman" w:eastAsia="Times New Roman" w:hAnsi="Times New Roman"/>
                <w:sz w:val="24"/>
                <w:szCs w:val="24"/>
                <w:lang w:val="en-ID" w:eastAsia="en-ID"/>
              </w:rPr>
            </w:pPr>
            <w:r w:rsidRPr="00134DDA">
              <w:rPr>
                <w:rFonts w:ascii="Times New Roman" w:eastAsia="Times New Roman" w:hAnsi="Times New Roman"/>
                <w:sz w:val="24"/>
                <w:szCs w:val="24"/>
                <w:lang w:val="en-ID" w:eastAsia="en-ID"/>
              </w:rPr>
              <w:t>8,9,10,11,</w:t>
            </w:r>
            <w:r>
              <w:rPr>
                <w:rFonts w:ascii="Times New Roman" w:eastAsia="Times New Roman" w:hAnsi="Times New Roman"/>
                <w:sz w:val="24"/>
                <w:szCs w:val="24"/>
                <w:lang w:val="en-ID" w:eastAsia="en-ID"/>
              </w:rPr>
              <w:t>1</w:t>
            </w:r>
            <w:r w:rsidRPr="00134DDA">
              <w:rPr>
                <w:rFonts w:ascii="Times New Roman" w:eastAsia="Times New Roman" w:hAnsi="Times New Roman"/>
                <w:sz w:val="24"/>
                <w:szCs w:val="24"/>
                <w:lang w:val="en-ID" w:eastAsia="en-ID"/>
              </w:rPr>
              <w:t>2</w:t>
            </w:r>
          </w:p>
        </w:tc>
        <w:tc>
          <w:tcPr>
            <w:tcW w:w="1283" w:type="dxa"/>
            <w:tcBorders>
              <w:top w:val="single" w:sz="4" w:space="0" w:color="auto"/>
              <w:left w:val="nil"/>
              <w:bottom w:val="single" w:sz="4" w:space="0" w:color="auto"/>
              <w:right w:val="nil"/>
            </w:tcBorders>
          </w:tcPr>
          <w:p w14:paraId="20A6A868" w14:textId="77777777" w:rsidR="00EE0197" w:rsidRPr="00134DDA" w:rsidRDefault="006F30F7" w:rsidP="00331155">
            <w:pPr>
              <w:spacing w:line="480" w:lineRule="auto"/>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 xml:space="preserve">        </w:t>
            </w:r>
            <w:r w:rsidRPr="00134DDA">
              <w:rPr>
                <w:rFonts w:ascii="Times New Roman" w:eastAsia="Times New Roman" w:hAnsi="Times New Roman"/>
                <w:sz w:val="24"/>
                <w:szCs w:val="24"/>
                <w:lang w:val="en-ID" w:eastAsia="en-ID"/>
              </w:rPr>
              <w:t>7</w:t>
            </w:r>
          </w:p>
          <w:p w14:paraId="34975F6B" w14:textId="77777777" w:rsidR="00EE0197" w:rsidRPr="00134DDA" w:rsidRDefault="00EE0197" w:rsidP="00331155">
            <w:pPr>
              <w:pStyle w:val="ListParagraph"/>
              <w:spacing w:after="0" w:line="480" w:lineRule="auto"/>
              <w:jc w:val="both"/>
              <w:rPr>
                <w:rFonts w:ascii="Times New Roman" w:eastAsia="Times New Roman" w:hAnsi="Times New Roman"/>
                <w:sz w:val="24"/>
                <w:szCs w:val="24"/>
                <w:lang w:val="en-ID" w:eastAsia="en-ID"/>
              </w:rPr>
            </w:pPr>
          </w:p>
          <w:p w14:paraId="2E346A35" w14:textId="77777777" w:rsidR="00EE0197" w:rsidRPr="00134DDA" w:rsidRDefault="00EE0197" w:rsidP="00331155">
            <w:pPr>
              <w:pStyle w:val="ListParagraph"/>
              <w:spacing w:after="0" w:line="480" w:lineRule="auto"/>
              <w:jc w:val="both"/>
              <w:rPr>
                <w:rFonts w:ascii="Times New Roman" w:eastAsia="Times New Roman" w:hAnsi="Times New Roman"/>
                <w:sz w:val="24"/>
                <w:szCs w:val="24"/>
                <w:lang w:val="en-ID" w:eastAsia="en-ID"/>
              </w:rPr>
            </w:pPr>
          </w:p>
          <w:p w14:paraId="2BDB4108" w14:textId="77777777" w:rsidR="00EE0197" w:rsidRPr="00134DDA" w:rsidRDefault="00EE0197" w:rsidP="00331155">
            <w:pPr>
              <w:pStyle w:val="ListParagraph"/>
              <w:spacing w:after="0" w:line="480" w:lineRule="auto"/>
              <w:jc w:val="both"/>
              <w:rPr>
                <w:rFonts w:ascii="Times New Roman" w:eastAsia="Times New Roman" w:hAnsi="Times New Roman"/>
                <w:sz w:val="24"/>
                <w:szCs w:val="24"/>
                <w:lang w:val="en-ID" w:eastAsia="en-ID"/>
              </w:rPr>
            </w:pPr>
          </w:p>
          <w:p w14:paraId="155A9837" w14:textId="77777777" w:rsidR="00EE0197" w:rsidRPr="00134DDA" w:rsidRDefault="00EE0197" w:rsidP="00331155">
            <w:pPr>
              <w:pStyle w:val="ListParagraph"/>
              <w:spacing w:after="0" w:line="480" w:lineRule="auto"/>
              <w:jc w:val="both"/>
              <w:rPr>
                <w:rFonts w:ascii="Times New Roman" w:eastAsia="Times New Roman" w:hAnsi="Times New Roman"/>
                <w:sz w:val="24"/>
                <w:szCs w:val="24"/>
                <w:lang w:val="en-ID" w:eastAsia="en-ID"/>
              </w:rPr>
            </w:pPr>
          </w:p>
          <w:p w14:paraId="4F8E3452" w14:textId="77777777" w:rsidR="00EE0197" w:rsidRDefault="006F30F7" w:rsidP="00331155">
            <w:pPr>
              <w:pStyle w:val="ListParagraph"/>
              <w:spacing w:after="0" w:line="480" w:lineRule="auto"/>
              <w:ind w:left="0"/>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 xml:space="preserve">        </w:t>
            </w:r>
            <w:r w:rsidRPr="00134DDA">
              <w:rPr>
                <w:rFonts w:ascii="Times New Roman" w:eastAsia="Times New Roman" w:hAnsi="Times New Roman"/>
                <w:sz w:val="24"/>
                <w:szCs w:val="24"/>
                <w:lang w:val="en-ID" w:eastAsia="en-ID"/>
              </w:rPr>
              <w:t>5</w:t>
            </w:r>
          </w:p>
        </w:tc>
      </w:tr>
      <w:tr w:rsidR="00AC387C" w14:paraId="5D3744D4" w14:textId="77777777" w:rsidTr="00AD0F77">
        <w:tc>
          <w:tcPr>
            <w:tcW w:w="3139" w:type="dxa"/>
            <w:gridSpan w:val="2"/>
            <w:tcBorders>
              <w:top w:val="single" w:sz="4" w:space="0" w:color="auto"/>
              <w:left w:val="nil"/>
              <w:bottom w:val="single" w:sz="4" w:space="0" w:color="auto"/>
              <w:right w:val="nil"/>
            </w:tcBorders>
          </w:tcPr>
          <w:p w14:paraId="6E3B74E1" w14:textId="77777777" w:rsidR="00EE0197" w:rsidRDefault="006F30F7" w:rsidP="00331155">
            <w:pPr>
              <w:pStyle w:val="ListParagraph"/>
              <w:spacing w:after="0" w:line="480" w:lineRule="auto"/>
              <w:ind w:left="0"/>
              <w:jc w:val="center"/>
              <w:rPr>
                <w:rFonts w:ascii="Times New Roman" w:eastAsia="Times New Roman" w:hAnsi="Times New Roman"/>
                <w:sz w:val="24"/>
                <w:szCs w:val="24"/>
                <w:lang w:val="en-ID" w:eastAsia="en-ID"/>
              </w:rPr>
            </w:pPr>
            <w:r w:rsidRPr="00134DDA">
              <w:rPr>
                <w:rFonts w:ascii="Times New Roman" w:eastAsia="Times New Roman" w:hAnsi="Times New Roman"/>
                <w:sz w:val="24"/>
                <w:szCs w:val="24"/>
                <w:lang w:val="en-ID" w:eastAsia="en-ID"/>
              </w:rPr>
              <w:t>Total</w:t>
            </w:r>
          </w:p>
        </w:tc>
        <w:tc>
          <w:tcPr>
            <w:tcW w:w="1416" w:type="dxa"/>
            <w:tcBorders>
              <w:top w:val="single" w:sz="4" w:space="0" w:color="auto"/>
              <w:left w:val="nil"/>
              <w:bottom w:val="single" w:sz="4" w:space="0" w:color="auto"/>
              <w:right w:val="nil"/>
            </w:tcBorders>
          </w:tcPr>
          <w:p w14:paraId="79FFE049" w14:textId="77777777" w:rsidR="00EE0197" w:rsidRDefault="006F30F7" w:rsidP="00331155">
            <w:pPr>
              <w:pStyle w:val="ListParagraph"/>
              <w:spacing w:after="0" w:line="480" w:lineRule="auto"/>
              <w:ind w:left="0"/>
              <w:jc w:val="center"/>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7</w:t>
            </w:r>
          </w:p>
        </w:tc>
        <w:tc>
          <w:tcPr>
            <w:tcW w:w="1572" w:type="dxa"/>
            <w:tcBorders>
              <w:top w:val="single" w:sz="4" w:space="0" w:color="auto"/>
              <w:left w:val="nil"/>
              <w:bottom w:val="single" w:sz="4" w:space="0" w:color="auto"/>
              <w:right w:val="nil"/>
            </w:tcBorders>
          </w:tcPr>
          <w:p w14:paraId="684C36CB" w14:textId="77777777" w:rsidR="00EE0197" w:rsidRDefault="006F30F7" w:rsidP="00331155">
            <w:pPr>
              <w:pStyle w:val="ListParagraph"/>
              <w:spacing w:after="0" w:line="480" w:lineRule="auto"/>
              <w:ind w:left="0"/>
              <w:jc w:val="center"/>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5</w:t>
            </w:r>
          </w:p>
        </w:tc>
        <w:tc>
          <w:tcPr>
            <w:tcW w:w="1283" w:type="dxa"/>
            <w:tcBorders>
              <w:top w:val="single" w:sz="4" w:space="0" w:color="auto"/>
              <w:left w:val="nil"/>
              <w:bottom w:val="single" w:sz="4" w:space="0" w:color="auto"/>
              <w:right w:val="nil"/>
            </w:tcBorders>
          </w:tcPr>
          <w:p w14:paraId="4EDF07B3" w14:textId="77777777" w:rsidR="00EE0197" w:rsidRDefault="006F30F7" w:rsidP="00331155">
            <w:pPr>
              <w:pStyle w:val="ListParagraph"/>
              <w:spacing w:after="0" w:line="480" w:lineRule="auto"/>
              <w:ind w:left="0"/>
              <w:jc w:val="center"/>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12</w:t>
            </w:r>
          </w:p>
        </w:tc>
      </w:tr>
    </w:tbl>
    <w:p w14:paraId="2C585AF3" w14:textId="77777777" w:rsidR="00972F6B" w:rsidRPr="00FF6A33" w:rsidRDefault="00972F6B" w:rsidP="00FF6A33">
      <w:pPr>
        <w:spacing w:line="480" w:lineRule="auto"/>
        <w:jc w:val="both"/>
        <w:rPr>
          <w:sz w:val="24"/>
          <w:szCs w:val="24"/>
          <w:lang w:val="en-ID" w:eastAsia="en-ID"/>
        </w:rPr>
      </w:pPr>
    </w:p>
    <w:p w14:paraId="54A5DF43" w14:textId="77777777" w:rsidR="00FF6A33" w:rsidRDefault="00FF6A33" w:rsidP="00FF6A33">
      <w:pPr>
        <w:pStyle w:val="ListParagraph"/>
        <w:spacing w:line="480" w:lineRule="auto"/>
        <w:jc w:val="both"/>
        <w:rPr>
          <w:rFonts w:ascii="Times New Roman" w:eastAsia="Times New Roman" w:hAnsi="Times New Roman"/>
          <w:kern w:val="0"/>
          <w:sz w:val="24"/>
          <w:szCs w:val="24"/>
          <w:lang w:val="en-ID" w:eastAsia="en-ID"/>
          <w14:ligatures w14:val="none"/>
        </w:rPr>
      </w:pPr>
    </w:p>
    <w:p w14:paraId="7A72F603" w14:textId="77777777" w:rsidR="00B21693" w:rsidRPr="008151E1" w:rsidRDefault="00B21693" w:rsidP="008151E1">
      <w:pPr>
        <w:spacing w:line="480" w:lineRule="auto"/>
        <w:jc w:val="both"/>
        <w:rPr>
          <w:sz w:val="24"/>
          <w:szCs w:val="24"/>
          <w:lang w:val="en-ID" w:eastAsia="en-ID"/>
        </w:rPr>
      </w:pPr>
    </w:p>
    <w:p w14:paraId="2754C7C7" w14:textId="77777777" w:rsidR="00C377B9" w:rsidRDefault="006F30F7" w:rsidP="00B95D1C">
      <w:pPr>
        <w:pStyle w:val="ListParagraph"/>
        <w:numPr>
          <w:ilvl w:val="0"/>
          <w:numId w:val="53"/>
        </w:numPr>
        <w:spacing w:line="480" w:lineRule="auto"/>
        <w:jc w:val="both"/>
        <w:rPr>
          <w:rFonts w:ascii="Times New Roman" w:eastAsia="Times New Roman" w:hAnsi="Times New Roman"/>
          <w:kern w:val="0"/>
          <w:sz w:val="24"/>
          <w:szCs w:val="24"/>
          <w:lang w:val="en-ID" w:eastAsia="en-ID"/>
          <w14:ligatures w14:val="none"/>
        </w:rPr>
      </w:pPr>
      <w:r>
        <w:rPr>
          <w:rFonts w:ascii="Times New Roman" w:eastAsia="Times New Roman" w:hAnsi="Times New Roman"/>
          <w:kern w:val="0"/>
          <w:sz w:val="24"/>
          <w:szCs w:val="24"/>
          <w:lang w:val="en-ID" w:eastAsia="en-ID"/>
          <w14:ligatures w14:val="none"/>
        </w:rPr>
        <w:lastRenderedPageBreak/>
        <w:t xml:space="preserve">            </w:t>
      </w:r>
      <w:r w:rsidRPr="007C0674">
        <w:rPr>
          <w:rFonts w:ascii="Times New Roman" w:eastAsia="Times New Roman" w:hAnsi="Times New Roman"/>
          <w:kern w:val="0"/>
          <w:sz w:val="24"/>
          <w:szCs w:val="24"/>
          <w:lang w:val="en-ID" w:eastAsia="en-ID"/>
          <w14:ligatures w14:val="none"/>
        </w:rPr>
        <w:t xml:space="preserve">Prosedur Pengumpulan Data </w:t>
      </w:r>
    </w:p>
    <w:p w14:paraId="7A80EC57" w14:textId="77777777" w:rsidR="0000360F" w:rsidRPr="00FE70E1" w:rsidRDefault="006F30F7" w:rsidP="00FE70E1">
      <w:pPr>
        <w:pStyle w:val="ListParagraph"/>
        <w:spacing w:line="480" w:lineRule="auto"/>
        <w:jc w:val="both"/>
        <w:rPr>
          <w:rFonts w:ascii="Times New Roman" w:eastAsia="Times New Roman" w:hAnsi="Times New Roman"/>
          <w:kern w:val="0"/>
          <w:sz w:val="24"/>
          <w:szCs w:val="24"/>
          <w:lang w:val="en-ID" w:eastAsia="en-ID"/>
          <w14:ligatures w14:val="none"/>
        </w:rPr>
      </w:pPr>
      <w:r w:rsidRPr="00C377B9">
        <w:rPr>
          <w:rFonts w:ascii="Times New Roman" w:eastAsia="Times New Roman" w:hAnsi="Times New Roman"/>
          <w:kern w:val="0"/>
          <w:sz w:val="24"/>
          <w:szCs w:val="24"/>
          <w:lang w:val="en-ID" w:eastAsia="en-ID"/>
          <w14:ligatures w14:val="none"/>
        </w:rPr>
        <w:t>Pengumpulan data dilakukan setelah peneliti mendapat ijin dari  STIKES Hang Tuah Surabaya dan LAKESLA untuk melakukan penelitian. Langkah awal penelitian, peneliti mengambil data pasien yang menderita DM kemudian mengambil sampel penelitian sesuai kriteria inklusi, kemudian peneliti memberikan informasi dan meminta persetujuan kepada calon responden. Pengumpulan data pertama kali melalui kuesioner yang disebarkan kepada calon responden, kemudian calon responden diminta untuk mengisi data dan lembar persetujuan yang telah disediakan untuk menjadi sampel penelitian.  Setelah peneliti mendapatkan jumlah sampel yang diinginkan, peneliti melakukan pengukuran kadar gula darah. Pengukuran awal dilakukan sebelum diberikan intervensi terapi oksigen hiperbarik. Setelah dilakukan intervensi dilakukan pengukuran akhir kadar gula darah.</w:t>
      </w:r>
    </w:p>
    <w:p w14:paraId="3EF7B7A6" w14:textId="77777777" w:rsidR="00EE0197" w:rsidRPr="005530BA" w:rsidRDefault="006F30F7" w:rsidP="009973F4">
      <w:pPr>
        <w:pStyle w:val="Heading3"/>
        <w:numPr>
          <w:ilvl w:val="0"/>
          <w:numId w:val="23"/>
        </w:numPr>
        <w:ind w:left="567" w:hanging="567"/>
        <w:rPr>
          <w:b w:val="0"/>
          <w:bCs w:val="0"/>
          <w:szCs w:val="24"/>
          <w:lang w:val="en-ID" w:eastAsia="en-ID"/>
        </w:rPr>
      </w:pPr>
      <w:bookmarkStart w:id="88" w:name="_Toc180160441"/>
      <w:r w:rsidRPr="005530BA">
        <w:rPr>
          <w:rFonts w:eastAsia="Times New Roman" w:cs="Times New Roman"/>
          <w:szCs w:val="24"/>
          <w:lang w:val="en-ID" w:eastAsia="en-ID"/>
        </w:rPr>
        <w:t>Analisis Data</w:t>
      </w:r>
      <w:bookmarkEnd w:id="88"/>
      <w:r w:rsidRPr="005530BA">
        <w:rPr>
          <w:rFonts w:eastAsia="Times New Roman" w:cs="Times New Roman"/>
          <w:szCs w:val="24"/>
          <w:lang w:val="en-ID" w:eastAsia="en-ID"/>
        </w:rPr>
        <w:t xml:space="preserve"> </w:t>
      </w:r>
    </w:p>
    <w:p w14:paraId="404D2077" w14:textId="77777777" w:rsidR="00EE0197" w:rsidRPr="00C377B9" w:rsidRDefault="006F30F7" w:rsidP="009973F4">
      <w:pPr>
        <w:pStyle w:val="ListParagraph"/>
        <w:numPr>
          <w:ilvl w:val="0"/>
          <w:numId w:val="10"/>
        </w:numPr>
        <w:spacing w:line="480" w:lineRule="auto"/>
        <w:jc w:val="both"/>
        <w:rPr>
          <w:rFonts w:ascii="Times New Roman" w:eastAsia="Times New Roman" w:hAnsi="Times New Roman"/>
          <w:kern w:val="0"/>
          <w:sz w:val="24"/>
          <w:szCs w:val="24"/>
          <w:lang w:val="en-ID" w:eastAsia="en-ID"/>
          <w14:ligatures w14:val="none"/>
        </w:rPr>
      </w:pPr>
      <w:r w:rsidRPr="00C377B9">
        <w:rPr>
          <w:rFonts w:ascii="Times New Roman" w:eastAsia="Times New Roman" w:hAnsi="Times New Roman"/>
          <w:kern w:val="0"/>
          <w:sz w:val="24"/>
          <w:szCs w:val="24"/>
          <w:lang w:val="en-ID" w:eastAsia="en-ID"/>
          <w14:ligatures w14:val="none"/>
        </w:rPr>
        <w:t xml:space="preserve">Pengolahan Data  </w:t>
      </w:r>
    </w:p>
    <w:p w14:paraId="69E341CE" w14:textId="77777777" w:rsidR="00EE0197" w:rsidRDefault="006F30F7" w:rsidP="009973F4">
      <w:pPr>
        <w:pStyle w:val="ListParagraph"/>
        <w:numPr>
          <w:ilvl w:val="0"/>
          <w:numId w:val="11"/>
        </w:numPr>
        <w:spacing w:line="480" w:lineRule="auto"/>
        <w:jc w:val="both"/>
        <w:rPr>
          <w:rFonts w:ascii="Times New Roman" w:eastAsia="Times New Roman" w:hAnsi="Times New Roman"/>
          <w:kern w:val="0"/>
          <w:sz w:val="24"/>
          <w:szCs w:val="24"/>
          <w:lang w:val="en-ID" w:eastAsia="en-ID"/>
          <w14:ligatures w14:val="none"/>
        </w:rPr>
      </w:pPr>
      <w:r w:rsidRPr="005530BA">
        <w:rPr>
          <w:rFonts w:ascii="Times New Roman" w:eastAsia="Times New Roman" w:hAnsi="Times New Roman"/>
          <w:kern w:val="0"/>
          <w:sz w:val="24"/>
          <w:szCs w:val="24"/>
          <w:lang w:val="en-ID" w:eastAsia="en-ID"/>
          <w14:ligatures w14:val="none"/>
        </w:rPr>
        <w:t>Pemeriksaan data/editing</w:t>
      </w:r>
    </w:p>
    <w:p w14:paraId="4E606E1A" w14:textId="77777777" w:rsidR="00EE0197" w:rsidRPr="005530BA" w:rsidRDefault="006F30F7" w:rsidP="00EE0197">
      <w:pPr>
        <w:pStyle w:val="ListParagraph"/>
        <w:spacing w:line="480" w:lineRule="auto"/>
        <w:ind w:left="1637"/>
        <w:jc w:val="both"/>
        <w:rPr>
          <w:rFonts w:ascii="Times New Roman" w:eastAsia="Times New Roman" w:hAnsi="Times New Roman"/>
          <w:kern w:val="0"/>
          <w:sz w:val="24"/>
          <w:szCs w:val="24"/>
          <w:lang w:val="en-ID" w:eastAsia="en-ID"/>
          <w14:ligatures w14:val="none"/>
        </w:rPr>
      </w:pPr>
      <w:r w:rsidRPr="005530BA">
        <w:rPr>
          <w:rFonts w:ascii="Times New Roman" w:eastAsia="Times New Roman" w:hAnsi="Times New Roman"/>
          <w:kern w:val="0"/>
          <w:sz w:val="24"/>
          <w:szCs w:val="24"/>
          <w:lang w:val="en-ID" w:eastAsia="en-ID"/>
          <w14:ligatures w14:val="none"/>
        </w:rPr>
        <w:t xml:space="preserve">Pemeriksaan data merupakan kegiatan pemeriksaan kembali dari responden dan hasil pengukuran kadar gula darah responden. </w:t>
      </w:r>
    </w:p>
    <w:p w14:paraId="646CB55B" w14:textId="77777777" w:rsidR="00EE0197" w:rsidRPr="005530BA" w:rsidRDefault="006F30F7" w:rsidP="009973F4">
      <w:pPr>
        <w:pStyle w:val="ListParagraph"/>
        <w:numPr>
          <w:ilvl w:val="0"/>
          <w:numId w:val="11"/>
        </w:numPr>
        <w:spacing w:line="480" w:lineRule="auto"/>
        <w:jc w:val="both"/>
        <w:rPr>
          <w:rFonts w:ascii="Times New Roman" w:eastAsia="Times New Roman" w:hAnsi="Times New Roman"/>
          <w:kern w:val="0"/>
          <w:sz w:val="24"/>
          <w:szCs w:val="24"/>
          <w:lang w:val="en-ID" w:eastAsia="en-ID"/>
          <w14:ligatures w14:val="none"/>
        </w:rPr>
      </w:pPr>
      <w:r w:rsidRPr="005530BA">
        <w:rPr>
          <w:rFonts w:ascii="Times New Roman" w:eastAsia="Times New Roman" w:hAnsi="Times New Roman"/>
          <w:kern w:val="0"/>
          <w:sz w:val="24"/>
          <w:szCs w:val="24"/>
          <w:lang w:val="en-ID" w:eastAsia="en-ID"/>
          <w14:ligatures w14:val="none"/>
        </w:rPr>
        <w:t xml:space="preserve">Memberi tanda kode/coding </w:t>
      </w:r>
    </w:p>
    <w:p w14:paraId="39766310" w14:textId="77777777" w:rsidR="00EE0197" w:rsidRPr="005530BA" w:rsidRDefault="006F30F7" w:rsidP="00EE0197">
      <w:pPr>
        <w:pStyle w:val="ListParagraph"/>
        <w:spacing w:line="480" w:lineRule="auto"/>
        <w:ind w:left="1637"/>
        <w:jc w:val="both"/>
        <w:rPr>
          <w:rFonts w:ascii="Times New Roman" w:eastAsia="Times New Roman" w:hAnsi="Times New Roman"/>
          <w:kern w:val="0"/>
          <w:sz w:val="24"/>
          <w:szCs w:val="24"/>
          <w:lang w:val="en-ID" w:eastAsia="en-ID"/>
          <w14:ligatures w14:val="none"/>
        </w:rPr>
      </w:pPr>
      <w:r w:rsidRPr="005530BA">
        <w:rPr>
          <w:rFonts w:ascii="Times New Roman" w:eastAsia="Times New Roman" w:hAnsi="Times New Roman"/>
          <w:kern w:val="0"/>
          <w:sz w:val="24"/>
          <w:szCs w:val="24"/>
          <w:lang w:val="en-ID" w:eastAsia="en-ID"/>
          <w14:ligatures w14:val="none"/>
        </w:rPr>
        <w:t xml:space="preserve">Memberi tanda kode merupakan kegiatan mengklasifikasikan </w:t>
      </w:r>
      <w:r>
        <w:rPr>
          <w:rFonts w:ascii="Times New Roman" w:eastAsia="Times New Roman" w:hAnsi="Times New Roman"/>
          <w:kern w:val="0"/>
          <w:sz w:val="24"/>
          <w:szCs w:val="24"/>
          <w:lang w:val="en-ID" w:eastAsia="en-ID"/>
          <w14:ligatures w14:val="none"/>
        </w:rPr>
        <w:t xml:space="preserve"> </w:t>
      </w:r>
      <w:r w:rsidRPr="005530BA">
        <w:rPr>
          <w:rFonts w:ascii="Times New Roman" w:eastAsia="Times New Roman" w:hAnsi="Times New Roman"/>
          <w:kern w:val="0"/>
          <w:sz w:val="24"/>
          <w:szCs w:val="24"/>
          <w:lang w:val="en-ID" w:eastAsia="en-ID"/>
          <w14:ligatures w14:val="none"/>
        </w:rPr>
        <w:t xml:space="preserve">jawaban dari para responden dalam bentuk angka atau bilangan. Klasifikasi dilakukan dengan cara memberi kode berbentuk angka pada jawaban. </w:t>
      </w:r>
    </w:p>
    <w:p w14:paraId="0DC33216" w14:textId="77777777" w:rsidR="00EE0197" w:rsidRPr="005530BA" w:rsidRDefault="006F30F7" w:rsidP="009973F4">
      <w:pPr>
        <w:pStyle w:val="ListParagraph"/>
        <w:numPr>
          <w:ilvl w:val="0"/>
          <w:numId w:val="11"/>
        </w:numPr>
        <w:spacing w:line="480" w:lineRule="auto"/>
        <w:jc w:val="both"/>
        <w:rPr>
          <w:rFonts w:ascii="Times New Roman" w:eastAsia="Times New Roman" w:hAnsi="Times New Roman"/>
          <w:kern w:val="0"/>
          <w:sz w:val="24"/>
          <w:szCs w:val="24"/>
          <w:lang w:val="en-ID" w:eastAsia="en-ID"/>
          <w14:ligatures w14:val="none"/>
        </w:rPr>
      </w:pPr>
      <w:r w:rsidRPr="005530BA">
        <w:rPr>
          <w:rFonts w:ascii="Times New Roman" w:eastAsia="Times New Roman" w:hAnsi="Times New Roman"/>
          <w:kern w:val="0"/>
          <w:sz w:val="24"/>
          <w:szCs w:val="24"/>
          <w:lang w:val="en-ID" w:eastAsia="en-ID"/>
          <w14:ligatures w14:val="none"/>
        </w:rPr>
        <w:lastRenderedPageBreak/>
        <w:t xml:space="preserve">Pengolahan data/processing </w:t>
      </w:r>
    </w:p>
    <w:p w14:paraId="14651E3B" w14:textId="77777777" w:rsidR="00EE0197" w:rsidRPr="005530BA" w:rsidRDefault="006F30F7" w:rsidP="00EE0197">
      <w:pPr>
        <w:pStyle w:val="ListParagraph"/>
        <w:spacing w:line="480" w:lineRule="auto"/>
        <w:ind w:left="1637"/>
        <w:jc w:val="both"/>
        <w:rPr>
          <w:rFonts w:ascii="Times New Roman" w:eastAsia="Times New Roman" w:hAnsi="Times New Roman"/>
          <w:kern w:val="0"/>
          <w:sz w:val="24"/>
          <w:szCs w:val="24"/>
          <w:lang w:val="en-ID" w:eastAsia="en-ID"/>
          <w14:ligatures w14:val="none"/>
        </w:rPr>
      </w:pPr>
      <w:r w:rsidRPr="005530BA">
        <w:rPr>
          <w:rFonts w:ascii="Times New Roman" w:eastAsia="Times New Roman" w:hAnsi="Times New Roman"/>
          <w:kern w:val="0"/>
          <w:sz w:val="24"/>
          <w:szCs w:val="24"/>
          <w:lang w:val="en-ID" w:eastAsia="en-ID"/>
          <w14:ligatures w14:val="none"/>
        </w:rPr>
        <w:t xml:space="preserve">Pengolahan data merupakan proses untuk memperoleh data atau data ringkasan berdasarkan suatu kelompok data mentah dengan menggunakan rumus tertentu sehingga menghasilkan informasi yang diperlukan. </w:t>
      </w:r>
    </w:p>
    <w:p w14:paraId="064585AB" w14:textId="77777777" w:rsidR="00EE0197" w:rsidRPr="005530BA" w:rsidRDefault="006F30F7" w:rsidP="009973F4">
      <w:pPr>
        <w:pStyle w:val="ListParagraph"/>
        <w:numPr>
          <w:ilvl w:val="0"/>
          <w:numId w:val="11"/>
        </w:numPr>
        <w:spacing w:line="480" w:lineRule="auto"/>
        <w:jc w:val="both"/>
        <w:rPr>
          <w:rFonts w:ascii="Times New Roman" w:eastAsia="Times New Roman" w:hAnsi="Times New Roman"/>
          <w:kern w:val="0"/>
          <w:sz w:val="24"/>
          <w:szCs w:val="24"/>
          <w:lang w:val="en-ID" w:eastAsia="en-ID"/>
          <w14:ligatures w14:val="none"/>
        </w:rPr>
      </w:pPr>
      <w:r w:rsidRPr="005530BA">
        <w:rPr>
          <w:rFonts w:ascii="Times New Roman" w:eastAsia="Times New Roman" w:hAnsi="Times New Roman"/>
          <w:kern w:val="0"/>
          <w:sz w:val="24"/>
          <w:szCs w:val="24"/>
          <w:lang w:val="en-ID" w:eastAsia="en-ID"/>
          <w14:ligatures w14:val="none"/>
        </w:rPr>
        <w:t xml:space="preserve">Pembersihan/cleaning </w:t>
      </w:r>
    </w:p>
    <w:p w14:paraId="3425A87F" w14:textId="77777777" w:rsidR="00EE0197" w:rsidRDefault="006F30F7" w:rsidP="00EE0197">
      <w:pPr>
        <w:pStyle w:val="ListParagraph"/>
        <w:spacing w:line="480" w:lineRule="auto"/>
        <w:ind w:left="1637"/>
        <w:jc w:val="both"/>
        <w:rPr>
          <w:rFonts w:ascii="Times New Roman" w:eastAsia="Times New Roman" w:hAnsi="Times New Roman"/>
          <w:kern w:val="0"/>
          <w:sz w:val="24"/>
          <w:szCs w:val="24"/>
          <w:lang w:val="en-ID" w:eastAsia="en-ID"/>
          <w14:ligatures w14:val="none"/>
        </w:rPr>
      </w:pPr>
      <w:r w:rsidRPr="005530BA">
        <w:rPr>
          <w:rFonts w:ascii="Times New Roman" w:eastAsia="Times New Roman" w:hAnsi="Times New Roman"/>
          <w:kern w:val="0"/>
          <w:sz w:val="24"/>
          <w:szCs w:val="24"/>
          <w:lang w:val="en-ID" w:eastAsia="en-ID"/>
          <w14:ligatures w14:val="none"/>
        </w:rPr>
        <w:t xml:space="preserve">Pembersihan data atau </w:t>
      </w:r>
      <w:r w:rsidRPr="007143AE">
        <w:rPr>
          <w:rFonts w:ascii="Times New Roman" w:eastAsia="Times New Roman" w:hAnsi="Times New Roman"/>
          <w:i/>
          <w:iCs/>
          <w:kern w:val="0"/>
          <w:sz w:val="24"/>
          <w:szCs w:val="24"/>
          <w:lang w:val="en-ID" w:eastAsia="en-ID"/>
          <w14:ligatures w14:val="none"/>
        </w:rPr>
        <w:t>cleaning</w:t>
      </w:r>
      <w:r w:rsidRPr="005530BA">
        <w:rPr>
          <w:rFonts w:ascii="Times New Roman" w:eastAsia="Times New Roman" w:hAnsi="Times New Roman"/>
          <w:kern w:val="0"/>
          <w:sz w:val="24"/>
          <w:szCs w:val="24"/>
          <w:lang w:val="en-ID" w:eastAsia="en-ID"/>
          <w14:ligatures w14:val="none"/>
        </w:rPr>
        <w:t xml:space="preserve"> merupakan kegiatan pengecekan kembali data yang sudah </w:t>
      </w:r>
      <w:r w:rsidR="007143AE">
        <w:rPr>
          <w:rFonts w:ascii="Times New Roman" w:eastAsia="Times New Roman" w:hAnsi="Times New Roman"/>
          <w:kern w:val="0"/>
          <w:sz w:val="24"/>
          <w:szCs w:val="24"/>
          <w:lang w:val="en-ID" w:eastAsia="en-ID"/>
          <w14:ligatures w14:val="none"/>
        </w:rPr>
        <w:t xml:space="preserve">di </w:t>
      </w:r>
      <w:r w:rsidR="007143AE" w:rsidRPr="007143AE">
        <w:rPr>
          <w:rFonts w:ascii="Times New Roman" w:eastAsia="Times New Roman" w:hAnsi="Times New Roman"/>
          <w:i/>
          <w:iCs/>
          <w:kern w:val="0"/>
          <w:sz w:val="24"/>
          <w:szCs w:val="24"/>
          <w:lang w:val="en-ID" w:eastAsia="en-ID"/>
          <w14:ligatures w14:val="none"/>
        </w:rPr>
        <w:t xml:space="preserve">input </w:t>
      </w:r>
      <w:r w:rsidRPr="005530BA">
        <w:rPr>
          <w:rFonts w:ascii="Times New Roman" w:eastAsia="Times New Roman" w:hAnsi="Times New Roman"/>
          <w:kern w:val="0"/>
          <w:sz w:val="24"/>
          <w:szCs w:val="24"/>
          <w:lang w:val="en-ID" w:eastAsia="en-ID"/>
          <w14:ligatures w14:val="none"/>
        </w:rPr>
        <w:t>dimasukan kedalam komputer agar pada pelaksanaan analisa data tidak terjadi kesalahan.</w:t>
      </w:r>
    </w:p>
    <w:p w14:paraId="23BDCC88" w14:textId="77777777" w:rsidR="00EE0197" w:rsidRDefault="006F30F7" w:rsidP="009973F4">
      <w:pPr>
        <w:pStyle w:val="ListParagraph"/>
        <w:numPr>
          <w:ilvl w:val="0"/>
          <w:numId w:val="10"/>
        </w:numPr>
        <w:spacing w:line="480" w:lineRule="auto"/>
        <w:jc w:val="both"/>
        <w:rPr>
          <w:rFonts w:ascii="Times New Roman" w:eastAsia="Times New Roman" w:hAnsi="Times New Roman"/>
          <w:kern w:val="0"/>
          <w:sz w:val="24"/>
          <w:szCs w:val="24"/>
          <w:lang w:val="en-ID" w:eastAsia="en-ID"/>
          <w14:ligatures w14:val="none"/>
        </w:rPr>
      </w:pPr>
      <w:r w:rsidRPr="005530BA">
        <w:rPr>
          <w:rFonts w:ascii="Times New Roman" w:eastAsia="Times New Roman" w:hAnsi="Times New Roman"/>
          <w:kern w:val="0"/>
          <w:sz w:val="24"/>
          <w:szCs w:val="24"/>
          <w:lang w:val="en-ID" w:eastAsia="en-ID"/>
          <w14:ligatures w14:val="none"/>
        </w:rPr>
        <w:t xml:space="preserve">Analisa Statistik </w:t>
      </w:r>
    </w:p>
    <w:p w14:paraId="435C4051" w14:textId="77777777" w:rsidR="00EE0197" w:rsidRDefault="006F30F7" w:rsidP="009973F4">
      <w:pPr>
        <w:pStyle w:val="ListParagraph"/>
        <w:numPr>
          <w:ilvl w:val="0"/>
          <w:numId w:val="12"/>
        </w:numPr>
        <w:spacing w:line="480" w:lineRule="auto"/>
        <w:jc w:val="both"/>
        <w:rPr>
          <w:rFonts w:ascii="Times New Roman" w:eastAsia="Times New Roman" w:hAnsi="Times New Roman"/>
          <w:kern w:val="0"/>
          <w:sz w:val="24"/>
          <w:szCs w:val="24"/>
          <w:lang w:val="en-ID" w:eastAsia="en-ID"/>
          <w14:ligatures w14:val="none"/>
        </w:rPr>
      </w:pPr>
      <w:r w:rsidRPr="005530BA">
        <w:rPr>
          <w:rFonts w:ascii="Times New Roman" w:eastAsia="Times New Roman" w:hAnsi="Times New Roman"/>
          <w:kern w:val="0"/>
          <w:sz w:val="24"/>
          <w:szCs w:val="24"/>
          <w:lang w:val="en-ID" w:eastAsia="en-ID"/>
          <w14:ligatures w14:val="none"/>
        </w:rPr>
        <w:t xml:space="preserve">Analisa Univariate </w:t>
      </w:r>
    </w:p>
    <w:p w14:paraId="451C4522" w14:textId="77777777" w:rsidR="00EE0197" w:rsidRPr="00956354" w:rsidRDefault="006F30F7" w:rsidP="00956354">
      <w:pPr>
        <w:pStyle w:val="ListParagraph"/>
        <w:spacing w:line="480" w:lineRule="auto"/>
        <w:ind w:left="1637"/>
        <w:jc w:val="both"/>
        <w:rPr>
          <w:rFonts w:ascii="Times New Roman" w:eastAsia="Times New Roman" w:hAnsi="Times New Roman"/>
          <w:kern w:val="0"/>
          <w:sz w:val="24"/>
          <w:szCs w:val="24"/>
          <w:lang w:val="en-ID" w:eastAsia="en-ID"/>
          <w14:ligatures w14:val="none"/>
        </w:rPr>
      </w:pPr>
      <w:r w:rsidRPr="00BE39AA">
        <w:rPr>
          <w:rFonts w:ascii="Times New Roman" w:eastAsia="Times New Roman" w:hAnsi="Times New Roman"/>
          <w:kern w:val="0"/>
          <w:sz w:val="24"/>
          <w:szCs w:val="24"/>
          <w:lang w:val="en-ID" w:eastAsia="en-ID"/>
          <w14:ligatures w14:val="none"/>
        </w:rPr>
        <w:t xml:space="preserve">Peneliti melakukan analisa univariate dengan analisa deskriptif </w:t>
      </w:r>
      <w:r w:rsidRPr="00956354">
        <w:rPr>
          <w:rFonts w:ascii="Times New Roman" w:eastAsia="Times New Roman" w:hAnsi="Times New Roman"/>
          <w:kern w:val="0"/>
          <w:sz w:val="24"/>
          <w:szCs w:val="24"/>
          <w:lang w:val="en-ID" w:eastAsia="en-ID"/>
          <w14:ligatures w14:val="none"/>
        </w:rPr>
        <w:t xml:space="preserve">yang dilakukan untuk menggambarkan setiap variabel yang diteliti secara terpisah dengan membuat tabel frekuensi dari masing-masing variabel. </w:t>
      </w:r>
    </w:p>
    <w:p w14:paraId="6894FDCB" w14:textId="77777777" w:rsidR="00EE0197" w:rsidRDefault="006F30F7" w:rsidP="009973F4">
      <w:pPr>
        <w:pStyle w:val="ListParagraph"/>
        <w:numPr>
          <w:ilvl w:val="0"/>
          <w:numId w:val="12"/>
        </w:numPr>
        <w:spacing w:line="480" w:lineRule="auto"/>
        <w:jc w:val="both"/>
        <w:rPr>
          <w:rFonts w:ascii="Times New Roman" w:eastAsia="Times New Roman" w:hAnsi="Times New Roman"/>
          <w:kern w:val="0"/>
          <w:sz w:val="24"/>
          <w:szCs w:val="24"/>
          <w:lang w:val="en-ID" w:eastAsia="en-ID"/>
          <w14:ligatures w14:val="none"/>
        </w:rPr>
      </w:pPr>
      <w:r w:rsidRPr="005530BA">
        <w:rPr>
          <w:rFonts w:ascii="Times New Roman" w:eastAsia="Times New Roman" w:hAnsi="Times New Roman"/>
          <w:kern w:val="0"/>
          <w:sz w:val="24"/>
          <w:szCs w:val="24"/>
          <w:lang w:val="en-ID" w:eastAsia="en-ID"/>
          <w14:ligatures w14:val="none"/>
        </w:rPr>
        <w:t>Analisa Bivariate</w:t>
      </w:r>
    </w:p>
    <w:p w14:paraId="36D949C9" w14:textId="77777777" w:rsidR="00C377B9" w:rsidRPr="00E96B90" w:rsidRDefault="006F30F7" w:rsidP="00E96B90">
      <w:pPr>
        <w:pStyle w:val="ListParagraph"/>
        <w:spacing w:line="480" w:lineRule="auto"/>
        <w:ind w:left="1637"/>
        <w:jc w:val="both"/>
        <w:rPr>
          <w:rFonts w:ascii="Times New Roman" w:eastAsia="Times New Roman" w:hAnsi="Times New Roman"/>
          <w:kern w:val="0"/>
          <w:sz w:val="24"/>
          <w:szCs w:val="24"/>
          <w:lang w:val="en-ID" w:eastAsia="en-ID"/>
          <w14:ligatures w14:val="none"/>
        </w:rPr>
      </w:pPr>
      <w:r w:rsidRPr="00BE39AA">
        <w:rPr>
          <w:rFonts w:ascii="Times New Roman" w:eastAsia="Times New Roman" w:hAnsi="Times New Roman"/>
          <w:kern w:val="0"/>
          <w:sz w:val="24"/>
          <w:szCs w:val="24"/>
          <w:lang w:val="en-ID" w:eastAsia="en-ID"/>
          <w14:ligatures w14:val="none"/>
        </w:rPr>
        <w:t xml:space="preserve">Penelitian ini menggunakan analisa bivariate dengan uji </w:t>
      </w:r>
      <w:r w:rsidR="009A60B5">
        <w:rPr>
          <w:rFonts w:ascii="Times New Roman" w:eastAsia="Times New Roman" w:hAnsi="Times New Roman"/>
          <w:kern w:val="0"/>
          <w:sz w:val="24"/>
          <w:szCs w:val="24"/>
          <w:lang w:val="en-ID" w:eastAsia="en-ID"/>
          <w14:ligatures w14:val="none"/>
        </w:rPr>
        <w:t xml:space="preserve">spearmen </w:t>
      </w:r>
      <w:r w:rsidRPr="00BE39AA">
        <w:rPr>
          <w:rFonts w:ascii="Times New Roman" w:eastAsia="Times New Roman" w:hAnsi="Times New Roman"/>
          <w:kern w:val="0"/>
          <w:sz w:val="24"/>
          <w:szCs w:val="24"/>
          <w:lang w:val="en-ID" w:eastAsia="en-ID"/>
          <w14:ligatures w14:val="none"/>
        </w:rPr>
        <w:t>yang menggunakan progam SPSS (Stastical product and service</w:t>
      </w:r>
      <w:r>
        <w:rPr>
          <w:rFonts w:ascii="Times New Roman" w:eastAsia="Times New Roman" w:hAnsi="Times New Roman"/>
          <w:kern w:val="0"/>
          <w:sz w:val="24"/>
          <w:szCs w:val="24"/>
          <w:lang w:val="en-ID" w:eastAsia="en-ID"/>
          <w14:ligatures w14:val="none"/>
        </w:rPr>
        <w:t xml:space="preserve"> </w:t>
      </w:r>
      <w:r w:rsidRPr="00BE39AA">
        <w:rPr>
          <w:rFonts w:ascii="Times New Roman" w:eastAsia="Times New Roman" w:hAnsi="Times New Roman"/>
          <w:kern w:val="0"/>
          <w:sz w:val="24"/>
          <w:szCs w:val="24"/>
          <w:lang w:val="en-ID" w:eastAsia="en-ID"/>
          <w14:ligatures w14:val="none"/>
        </w:rPr>
        <w:t>solutions) Tingkat kemaknaan yang digunakan (a) = 0,05 yang artinya jika p &lt;a- 0.05 maka H1 diterima yang berarti ada pengaruh terapi oksigen hiperbarik terhadap kualitas hidup pada penderita DM dan H1 ditolak jika p&gt;a- 0.05 yang berarti tidak ada pengaruh terapi oksigen hiperbarik terhadap kualitas hidup pada penderita DM.</w:t>
      </w:r>
    </w:p>
    <w:p w14:paraId="48F07338" w14:textId="77777777" w:rsidR="00EE0197" w:rsidRPr="00A66CB0" w:rsidRDefault="006F30F7" w:rsidP="009973F4">
      <w:pPr>
        <w:pStyle w:val="Heading2"/>
        <w:numPr>
          <w:ilvl w:val="0"/>
          <w:numId w:val="20"/>
        </w:numPr>
        <w:ind w:left="426" w:hanging="426"/>
        <w:rPr>
          <w:rFonts w:eastAsiaTheme="minorHAnsi" w:cs="Times New Roman"/>
          <w:szCs w:val="24"/>
          <w:lang w:val="en-ID"/>
        </w:rPr>
      </w:pPr>
      <w:bookmarkStart w:id="89" w:name="_Toc180160442"/>
      <w:r w:rsidRPr="00A66CB0">
        <w:rPr>
          <w:rFonts w:eastAsiaTheme="minorHAnsi" w:cs="Times New Roman"/>
          <w:szCs w:val="24"/>
          <w:lang w:val="en-ID"/>
        </w:rPr>
        <w:lastRenderedPageBreak/>
        <w:t>Etika Penelitian</w:t>
      </w:r>
      <w:bookmarkEnd w:id="89"/>
      <w:r w:rsidRPr="00A66CB0">
        <w:rPr>
          <w:rFonts w:eastAsiaTheme="minorHAnsi" w:cs="Times New Roman"/>
          <w:szCs w:val="24"/>
          <w:lang w:val="en-ID"/>
        </w:rPr>
        <w:t xml:space="preserve"> </w:t>
      </w:r>
    </w:p>
    <w:p w14:paraId="4B8104F5" w14:textId="71C5C298" w:rsidR="00C377B9" w:rsidRDefault="006F30F7" w:rsidP="00C377B9">
      <w:pPr>
        <w:spacing w:after="160" w:line="480" w:lineRule="auto"/>
        <w:ind w:left="720"/>
        <w:jc w:val="both"/>
        <w:rPr>
          <w:sz w:val="24"/>
          <w:szCs w:val="24"/>
          <w:lang w:val="en-ID" w:eastAsia="en-ID"/>
        </w:rPr>
      </w:pPr>
      <w:r>
        <w:rPr>
          <w:sz w:val="24"/>
          <w:szCs w:val="24"/>
          <w:lang w:val="en-ID" w:eastAsia="en-ID"/>
        </w:rPr>
        <w:t xml:space="preserve">        </w:t>
      </w:r>
      <w:r w:rsidRPr="00BE39AA">
        <w:rPr>
          <w:sz w:val="24"/>
          <w:szCs w:val="24"/>
          <w:lang w:val="en-ID" w:eastAsia="en-ID"/>
        </w:rPr>
        <w:t xml:space="preserve">Penelitian ini dilakukan setelah mendapat surat rekomendasi dari </w:t>
      </w:r>
      <w:r>
        <w:rPr>
          <w:sz w:val="24"/>
          <w:szCs w:val="24"/>
          <w:lang w:val="en-ID" w:eastAsia="en-ID"/>
        </w:rPr>
        <w:t xml:space="preserve"> </w:t>
      </w:r>
      <w:r w:rsidRPr="00BE39AA">
        <w:rPr>
          <w:sz w:val="24"/>
          <w:szCs w:val="24"/>
          <w:lang w:val="en-ID" w:eastAsia="en-ID"/>
        </w:rPr>
        <w:t>STIKES</w:t>
      </w:r>
      <w:r w:rsidR="00F42FDD">
        <w:rPr>
          <w:sz w:val="24"/>
          <w:szCs w:val="24"/>
          <w:lang w:val="en-ID" w:eastAsia="en-ID"/>
        </w:rPr>
        <w:t xml:space="preserve"> </w:t>
      </w:r>
      <w:r w:rsidRPr="00BE39AA">
        <w:rPr>
          <w:sz w:val="24"/>
          <w:szCs w:val="24"/>
          <w:lang w:val="en-ID" w:eastAsia="en-ID"/>
        </w:rPr>
        <w:t>Hang Tuah Surabaya, dan mendapat ijin dari LAKESLA Drs. Med. R. Rijadi S., Phy</w:t>
      </w:r>
      <w:r w:rsidR="00A8509F">
        <w:rPr>
          <w:sz w:val="24"/>
          <w:szCs w:val="24"/>
          <w:lang w:val="en-ID" w:eastAsia="en-ID"/>
        </w:rPr>
        <w:t>s</w:t>
      </w:r>
      <w:r w:rsidRPr="00BE39AA">
        <w:rPr>
          <w:sz w:val="24"/>
          <w:szCs w:val="24"/>
          <w:lang w:val="en-ID" w:eastAsia="en-ID"/>
        </w:rPr>
        <w:t xml:space="preserve"> </w:t>
      </w:r>
      <w:r w:rsidR="00E168B4">
        <w:rPr>
          <w:sz w:val="24"/>
          <w:szCs w:val="24"/>
          <w:lang w:val="en-ID" w:eastAsia="en-ID"/>
        </w:rPr>
        <w:t>No</w:t>
      </w:r>
      <w:r w:rsidR="00A8509F">
        <w:rPr>
          <w:sz w:val="24"/>
          <w:szCs w:val="24"/>
          <w:lang w:val="en-ID" w:eastAsia="en-ID"/>
        </w:rPr>
        <w:t>: PE/160/X/2024/KEP/SHT</w:t>
      </w:r>
      <w:r w:rsidR="008B5D49">
        <w:rPr>
          <w:sz w:val="24"/>
          <w:szCs w:val="24"/>
          <w:lang w:val="en-ID" w:eastAsia="en-ID"/>
        </w:rPr>
        <w:t>.</w:t>
      </w:r>
      <w:r w:rsidR="00A8509F">
        <w:rPr>
          <w:sz w:val="24"/>
          <w:szCs w:val="24"/>
          <w:lang w:val="en-ID" w:eastAsia="en-ID"/>
        </w:rPr>
        <w:t xml:space="preserve"> </w:t>
      </w:r>
      <w:r w:rsidRPr="00BE39AA">
        <w:rPr>
          <w:sz w:val="24"/>
          <w:szCs w:val="24"/>
          <w:lang w:val="en-ID" w:eastAsia="en-ID"/>
        </w:rPr>
        <w:t>Penelitian dimulai dengan melakukan beberapa prosedur yang berhubungan dengan etika penelitian</w:t>
      </w:r>
      <w:r w:rsidR="00E168B4">
        <w:rPr>
          <w:sz w:val="24"/>
          <w:szCs w:val="24"/>
          <w:lang w:val="en-ID" w:eastAsia="en-ID"/>
        </w:rPr>
        <w:t xml:space="preserve"> </w:t>
      </w:r>
    </w:p>
    <w:p w14:paraId="2FA80E23" w14:textId="77777777" w:rsidR="00EE0197" w:rsidRPr="00C377B9" w:rsidRDefault="006F30F7" w:rsidP="009973F4">
      <w:pPr>
        <w:pStyle w:val="ListParagraph"/>
        <w:numPr>
          <w:ilvl w:val="0"/>
          <w:numId w:val="13"/>
        </w:numPr>
        <w:spacing w:line="480" w:lineRule="auto"/>
        <w:jc w:val="both"/>
        <w:rPr>
          <w:rFonts w:ascii="Times New Roman" w:eastAsia="Times New Roman" w:hAnsi="Times New Roman"/>
          <w:kern w:val="0"/>
          <w:sz w:val="24"/>
          <w:szCs w:val="24"/>
          <w:lang w:val="en-ID" w:eastAsia="en-ID"/>
          <w14:ligatures w14:val="none"/>
        </w:rPr>
      </w:pPr>
      <w:r w:rsidRPr="00C377B9">
        <w:rPr>
          <w:rFonts w:ascii="Times New Roman" w:eastAsia="Times New Roman" w:hAnsi="Times New Roman"/>
          <w:kern w:val="0"/>
          <w:sz w:val="24"/>
          <w:szCs w:val="24"/>
          <w:lang w:val="en-ID" w:eastAsia="en-ID"/>
          <w14:ligatures w14:val="none"/>
        </w:rPr>
        <w:t xml:space="preserve">Lembar persetujuan penelitian (Informed Consent) </w:t>
      </w:r>
    </w:p>
    <w:p w14:paraId="5D33141A" w14:textId="77777777" w:rsidR="00EE0197" w:rsidRPr="00BE39AA" w:rsidRDefault="006F30F7" w:rsidP="00C377B9">
      <w:pPr>
        <w:pStyle w:val="ListParagraph"/>
        <w:spacing w:line="480" w:lineRule="auto"/>
        <w:ind w:left="360"/>
        <w:jc w:val="both"/>
        <w:rPr>
          <w:rFonts w:ascii="Times New Roman" w:eastAsia="Times New Roman" w:hAnsi="Times New Roman"/>
          <w:kern w:val="0"/>
          <w:sz w:val="24"/>
          <w:szCs w:val="24"/>
          <w:lang w:val="en-ID" w:eastAsia="en-ID"/>
          <w14:ligatures w14:val="none"/>
        </w:rPr>
      </w:pPr>
      <w:r>
        <w:rPr>
          <w:rFonts w:ascii="Times New Roman" w:eastAsia="Times New Roman" w:hAnsi="Times New Roman"/>
          <w:kern w:val="0"/>
          <w:sz w:val="24"/>
          <w:szCs w:val="24"/>
          <w:lang w:val="en-ID" w:eastAsia="en-ID"/>
          <w14:ligatures w14:val="none"/>
        </w:rPr>
        <w:t xml:space="preserve">              </w:t>
      </w:r>
      <w:r w:rsidRPr="00BE39AA">
        <w:rPr>
          <w:rFonts w:ascii="Times New Roman" w:eastAsia="Times New Roman" w:hAnsi="Times New Roman"/>
          <w:kern w:val="0"/>
          <w:sz w:val="24"/>
          <w:szCs w:val="24"/>
          <w:lang w:val="en-ID" w:eastAsia="en-ID"/>
          <w14:ligatures w14:val="none"/>
        </w:rPr>
        <w:t>Lembar persetujuan sebagai responden diberikan sebelum penelitian</w:t>
      </w:r>
      <w:r w:rsidR="00C377B9">
        <w:rPr>
          <w:rFonts w:ascii="Times New Roman" w:eastAsia="Times New Roman" w:hAnsi="Times New Roman"/>
          <w:kern w:val="0"/>
          <w:sz w:val="24"/>
          <w:szCs w:val="24"/>
          <w:lang w:val="en-ID" w:eastAsia="en-ID"/>
          <w14:ligatures w14:val="none"/>
        </w:rPr>
        <w:t xml:space="preserve"> </w:t>
      </w:r>
      <w:r w:rsidRPr="00BE39AA">
        <w:rPr>
          <w:rFonts w:ascii="Times New Roman" w:eastAsia="Times New Roman" w:hAnsi="Times New Roman"/>
          <w:kern w:val="0"/>
          <w:sz w:val="24"/>
          <w:szCs w:val="24"/>
          <w:lang w:val="en-ID" w:eastAsia="en-ID"/>
          <w14:ligatures w14:val="none"/>
        </w:rPr>
        <w:t xml:space="preserve">dilaksanakan kepada responden yang akan diteliti agar responden mengetahui maksud dan tujuaan dari penelitian ini. Jika responden bersedia diteliti, mereka harus menandatangani lembar persetujuan, jika responden menolak untuk </w:t>
      </w:r>
      <w:r>
        <w:rPr>
          <w:rFonts w:ascii="Times New Roman" w:eastAsia="Times New Roman" w:hAnsi="Times New Roman"/>
          <w:kern w:val="0"/>
          <w:sz w:val="24"/>
          <w:szCs w:val="24"/>
          <w:lang w:val="en-ID" w:eastAsia="en-ID"/>
          <w14:ligatures w14:val="none"/>
        </w:rPr>
        <w:t xml:space="preserve"> </w:t>
      </w:r>
      <w:r w:rsidRPr="00BE39AA">
        <w:rPr>
          <w:rFonts w:ascii="Times New Roman" w:eastAsia="Times New Roman" w:hAnsi="Times New Roman"/>
          <w:kern w:val="0"/>
          <w:sz w:val="24"/>
          <w:szCs w:val="24"/>
          <w:lang w:val="en-ID" w:eastAsia="en-ID"/>
          <w14:ligatures w14:val="none"/>
        </w:rPr>
        <w:t xml:space="preserve">diteliti, maka mereka tidak diikutsertakan dalam penelitian. </w:t>
      </w:r>
    </w:p>
    <w:p w14:paraId="0B971CEA" w14:textId="77777777" w:rsidR="00EE0197" w:rsidRPr="00C377B9" w:rsidRDefault="006F30F7" w:rsidP="009973F4">
      <w:pPr>
        <w:pStyle w:val="ListParagraph"/>
        <w:numPr>
          <w:ilvl w:val="0"/>
          <w:numId w:val="13"/>
        </w:numPr>
        <w:spacing w:line="480" w:lineRule="auto"/>
        <w:jc w:val="both"/>
        <w:rPr>
          <w:rFonts w:ascii="Times New Roman" w:eastAsia="Times New Roman" w:hAnsi="Times New Roman"/>
          <w:kern w:val="0"/>
          <w:sz w:val="24"/>
          <w:szCs w:val="24"/>
          <w:lang w:val="en-ID" w:eastAsia="en-ID"/>
          <w14:ligatures w14:val="none"/>
        </w:rPr>
      </w:pPr>
      <w:r w:rsidRPr="00C377B9">
        <w:rPr>
          <w:rFonts w:ascii="Times New Roman" w:eastAsia="Times New Roman" w:hAnsi="Times New Roman"/>
          <w:kern w:val="0"/>
          <w:sz w:val="24"/>
          <w:szCs w:val="24"/>
          <w:lang w:val="en-ID" w:eastAsia="en-ID"/>
          <w14:ligatures w14:val="none"/>
        </w:rPr>
        <w:t xml:space="preserve">Tanpa nama (Anonimity) </w:t>
      </w:r>
    </w:p>
    <w:p w14:paraId="3F3CECF6" w14:textId="77777777" w:rsidR="00EE0197" w:rsidRPr="00BE39AA" w:rsidRDefault="006F30F7" w:rsidP="00C377B9">
      <w:pPr>
        <w:pStyle w:val="ListParagraph"/>
        <w:spacing w:line="480" w:lineRule="auto"/>
        <w:ind w:left="360"/>
        <w:jc w:val="both"/>
        <w:rPr>
          <w:rFonts w:ascii="Times New Roman" w:eastAsia="Times New Roman" w:hAnsi="Times New Roman"/>
          <w:kern w:val="0"/>
          <w:sz w:val="24"/>
          <w:szCs w:val="24"/>
          <w:lang w:val="en-ID" w:eastAsia="en-ID"/>
          <w14:ligatures w14:val="none"/>
        </w:rPr>
      </w:pPr>
      <w:r>
        <w:rPr>
          <w:rFonts w:ascii="Times New Roman" w:eastAsia="Times New Roman" w:hAnsi="Times New Roman"/>
          <w:kern w:val="0"/>
          <w:sz w:val="24"/>
          <w:szCs w:val="24"/>
          <w:lang w:val="en-ID" w:eastAsia="en-ID"/>
          <w14:ligatures w14:val="none"/>
        </w:rPr>
        <w:t xml:space="preserve">             </w:t>
      </w:r>
      <w:r w:rsidRPr="00BE39AA">
        <w:rPr>
          <w:rFonts w:ascii="Times New Roman" w:eastAsia="Times New Roman" w:hAnsi="Times New Roman"/>
          <w:kern w:val="0"/>
          <w:sz w:val="24"/>
          <w:szCs w:val="24"/>
          <w:lang w:val="en-ID" w:eastAsia="en-ID"/>
          <w14:ligatures w14:val="none"/>
        </w:rPr>
        <w:t>Untuk menjaga kerahasiaan identitas responden, peneliti tidak</w:t>
      </w:r>
      <w:r>
        <w:rPr>
          <w:rFonts w:ascii="Times New Roman" w:eastAsia="Times New Roman" w:hAnsi="Times New Roman"/>
          <w:kern w:val="0"/>
          <w:sz w:val="24"/>
          <w:szCs w:val="24"/>
          <w:lang w:val="en-ID" w:eastAsia="en-ID"/>
          <w14:ligatures w14:val="none"/>
        </w:rPr>
        <w:t xml:space="preserve"> </w:t>
      </w:r>
      <w:r w:rsidRPr="00BE39AA">
        <w:rPr>
          <w:rFonts w:ascii="Times New Roman" w:eastAsia="Times New Roman" w:hAnsi="Times New Roman"/>
          <w:kern w:val="0"/>
          <w:sz w:val="24"/>
          <w:szCs w:val="24"/>
          <w:lang w:val="en-ID" w:eastAsia="en-ID"/>
          <w14:ligatures w14:val="none"/>
        </w:rPr>
        <w:t>akan mencantumkan nama responden pada lembar pengumpulan data yang diisi oleh</w:t>
      </w:r>
      <w:r>
        <w:rPr>
          <w:rFonts w:ascii="Times New Roman" w:eastAsia="Times New Roman" w:hAnsi="Times New Roman"/>
          <w:kern w:val="0"/>
          <w:sz w:val="24"/>
          <w:szCs w:val="24"/>
          <w:lang w:val="en-ID" w:eastAsia="en-ID"/>
          <w14:ligatures w14:val="none"/>
        </w:rPr>
        <w:t xml:space="preserve"> </w:t>
      </w:r>
      <w:r w:rsidRPr="00BE39AA">
        <w:rPr>
          <w:rFonts w:ascii="Times New Roman" w:eastAsia="Times New Roman" w:hAnsi="Times New Roman"/>
          <w:kern w:val="0"/>
          <w:sz w:val="24"/>
          <w:szCs w:val="24"/>
          <w:lang w:val="en-ID" w:eastAsia="en-ID"/>
          <w14:ligatures w14:val="none"/>
        </w:rPr>
        <w:t xml:space="preserve">responden. Lembar tersebut hanya diberi kode tertentu. </w:t>
      </w:r>
    </w:p>
    <w:p w14:paraId="1F5B7CCD" w14:textId="77777777" w:rsidR="0023506D" w:rsidRDefault="006F30F7" w:rsidP="009973F4">
      <w:pPr>
        <w:pStyle w:val="ListParagraph"/>
        <w:numPr>
          <w:ilvl w:val="0"/>
          <w:numId w:val="13"/>
        </w:numPr>
        <w:spacing w:line="480" w:lineRule="auto"/>
        <w:jc w:val="both"/>
        <w:rPr>
          <w:rFonts w:ascii="Times New Roman" w:eastAsia="Times New Roman" w:hAnsi="Times New Roman"/>
          <w:kern w:val="0"/>
          <w:sz w:val="24"/>
          <w:szCs w:val="24"/>
          <w:lang w:val="en-ID" w:eastAsia="en-ID"/>
          <w14:ligatures w14:val="none"/>
        </w:rPr>
      </w:pPr>
      <w:r w:rsidRPr="00BE39AA">
        <w:rPr>
          <w:rFonts w:ascii="Times New Roman" w:eastAsia="Times New Roman" w:hAnsi="Times New Roman"/>
          <w:kern w:val="0"/>
          <w:sz w:val="24"/>
          <w:szCs w:val="24"/>
          <w:lang w:val="en-ID" w:eastAsia="en-ID"/>
          <w14:ligatures w14:val="none"/>
        </w:rPr>
        <w:t xml:space="preserve">Kerahasiaan (Confidentiality) </w:t>
      </w:r>
    </w:p>
    <w:p w14:paraId="13CF7960" w14:textId="77777777" w:rsidR="00EE0197" w:rsidRDefault="006F30F7" w:rsidP="0023506D">
      <w:pPr>
        <w:pStyle w:val="ListParagraph"/>
        <w:spacing w:line="480" w:lineRule="auto"/>
        <w:ind w:firstLine="556"/>
        <w:jc w:val="both"/>
        <w:rPr>
          <w:rFonts w:ascii="Times New Roman" w:hAnsi="Times New Roman"/>
          <w:sz w:val="24"/>
          <w:szCs w:val="24"/>
          <w:lang w:val="en-ID" w:eastAsia="en-ID"/>
        </w:rPr>
      </w:pPr>
      <w:r w:rsidRPr="0023506D">
        <w:rPr>
          <w:rFonts w:ascii="Times New Roman" w:hAnsi="Times New Roman"/>
          <w:sz w:val="24"/>
          <w:szCs w:val="24"/>
          <w:lang w:val="en-ID" w:eastAsia="en-ID"/>
        </w:rPr>
        <w:t>Kerahasiaan informasi yang telah dikumpulkan dari responden dijamin dan dijaga kerahasiaannya oleh peneliti, dan hanya disajikan atau dilaporkan pada hasil riset.</w:t>
      </w:r>
    </w:p>
    <w:p w14:paraId="1970147F" w14:textId="77777777" w:rsidR="00F37F13" w:rsidRDefault="00F37F13" w:rsidP="0023506D">
      <w:pPr>
        <w:pStyle w:val="ListParagraph"/>
        <w:spacing w:line="480" w:lineRule="auto"/>
        <w:ind w:firstLine="556"/>
        <w:jc w:val="both"/>
        <w:rPr>
          <w:rFonts w:ascii="Times New Roman" w:hAnsi="Times New Roman"/>
          <w:sz w:val="24"/>
          <w:szCs w:val="24"/>
          <w:lang w:val="en-ID" w:eastAsia="en-ID"/>
        </w:rPr>
      </w:pPr>
    </w:p>
    <w:p w14:paraId="7BCEFD96" w14:textId="77777777" w:rsidR="00F37F13" w:rsidRDefault="00F37F13" w:rsidP="0023506D">
      <w:pPr>
        <w:pStyle w:val="ListParagraph"/>
        <w:spacing w:line="480" w:lineRule="auto"/>
        <w:ind w:firstLine="556"/>
        <w:jc w:val="both"/>
        <w:rPr>
          <w:rFonts w:ascii="Times New Roman" w:hAnsi="Times New Roman"/>
          <w:sz w:val="24"/>
          <w:szCs w:val="24"/>
          <w:lang w:val="en-ID" w:eastAsia="en-ID"/>
        </w:rPr>
      </w:pPr>
    </w:p>
    <w:p w14:paraId="4EE35F33" w14:textId="77777777" w:rsidR="00F37F13" w:rsidRDefault="00F37F13" w:rsidP="0023506D">
      <w:pPr>
        <w:pStyle w:val="ListParagraph"/>
        <w:spacing w:line="480" w:lineRule="auto"/>
        <w:ind w:firstLine="556"/>
        <w:jc w:val="both"/>
        <w:rPr>
          <w:rFonts w:ascii="Times New Roman" w:hAnsi="Times New Roman"/>
          <w:sz w:val="24"/>
          <w:szCs w:val="24"/>
          <w:lang w:val="en-ID" w:eastAsia="en-ID"/>
        </w:rPr>
      </w:pPr>
    </w:p>
    <w:p w14:paraId="03C7FD2D" w14:textId="77777777" w:rsidR="006337A5" w:rsidRDefault="006337A5" w:rsidP="00F37F13">
      <w:pPr>
        <w:pStyle w:val="Heading1"/>
        <w:rPr>
          <w:lang w:val="en-ID" w:eastAsia="en-ID"/>
        </w:rPr>
        <w:sectPr w:rsidR="006337A5" w:rsidSect="00E14BAC">
          <w:headerReference w:type="default" r:id="rId46"/>
          <w:footerReference w:type="default" r:id="rId47"/>
          <w:footerReference w:type="first" r:id="rId48"/>
          <w:pgSz w:w="11906" w:h="16838"/>
          <w:pgMar w:top="1701" w:right="1701" w:bottom="1701" w:left="2268" w:header="720" w:footer="720" w:gutter="0"/>
          <w:cols w:space="708"/>
          <w:titlePg/>
          <w:docGrid w:linePitch="360"/>
        </w:sectPr>
      </w:pPr>
    </w:p>
    <w:p w14:paraId="2A484C10" w14:textId="77777777" w:rsidR="00F37F13" w:rsidRDefault="006F30F7" w:rsidP="00F37F13">
      <w:pPr>
        <w:pStyle w:val="Heading1"/>
        <w:rPr>
          <w:lang w:val="en-ID" w:eastAsia="en-ID"/>
        </w:rPr>
      </w:pPr>
      <w:bookmarkStart w:id="90" w:name="_Toc180160443"/>
      <w:r>
        <w:rPr>
          <w:lang w:val="en-ID" w:eastAsia="en-ID"/>
        </w:rPr>
        <w:lastRenderedPageBreak/>
        <w:t xml:space="preserve">BAB </w:t>
      </w:r>
      <w:r w:rsidR="006337A5">
        <w:rPr>
          <w:lang w:val="en-ID" w:eastAsia="en-ID"/>
        </w:rPr>
        <w:t>5</w:t>
      </w:r>
      <w:r>
        <w:rPr>
          <w:lang w:val="en-ID" w:eastAsia="en-ID"/>
        </w:rPr>
        <w:br/>
        <w:t>HASIL DAN PEMBAHASAN</w:t>
      </w:r>
      <w:bookmarkEnd w:id="90"/>
    </w:p>
    <w:p w14:paraId="329ADBCD" w14:textId="77777777" w:rsidR="006337A5" w:rsidRDefault="006F30F7" w:rsidP="006337A5">
      <w:pPr>
        <w:spacing w:line="480" w:lineRule="auto"/>
        <w:ind w:firstLine="720"/>
        <w:jc w:val="both"/>
        <w:rPr>
          <w:sz w:val="24"/>
          <w:szCs w:val="24"/>
        </w:rPr>
      </w:pPr>
      <w:r>
        <w:rPr>
          <w:sz w:val="24"/>
          <w:szCs w:val="24"/>
        </w:rPr>
        <w:t>Bab ini menjelaskan tentang hasil penelitian dan pembahasan sesuai dengan tujuan penelitian. Pengambilan data dilakukan pada tanggal 22 Juli 2024 – 9 Agustus 2024 di LAKESLA Drs. Med. R. Rijadi S., Phys Surabaya dan didapatkan 29 responden. Penyajian data meliputi gambaran umum, lokasi penelitian, data umum karakteristik responden dan data khusus (variabel penelitian).</w:t>
      </w:r>
    </w:p>
    <w:p w14:paraId="79EF2714" w14:textId="77777777" w:rsidR="006337A5" w:rsidRDefault="006F30F7" w:rsidP="009973F4">
      <w:pPr>
        <w:pStyle w:val="Heading2"/>
        <w:numPr>
          <w:ilvl w:val="0"/>
          <w:numId w:val="46"/>
        </w:numPr>
        <w:ind w:left="426" w:hanging="426"/>
      </w:pPr>
      <w:bookmarkStart w:id="91" w:name="_Toc180160444"/>
      <w:r>
        <w:t>Hasil Penelitian</w:t>
      </w:r>
      <w:bookmarkEnd w:id="91"/>
    </w:p>
    <w:p w14:paraId="66BB21C6" w14:textId="77777777" w:rsidR="006337A5" w:rsidRDefault="006F30F7" w:rsidP="009973F4">
      <w:pPr>
        <w:pStyle w:val="Heading3"/>
        <w:numPr>
          <w:ilvl w:val="0"/>
          <w:numId w:val="47"/>
        </w:numPr>
        <w:ind w:left="567" w:hanging="567"/>
      </w:pPr>
      <w:bookmarkStart w:id="92" w:name="_Toc180160445"/>
      <w:r>
        <w:t>Gambaran Umum Tempat Penelitian</w:t>
      </w:r>
      <w:bookmarkEnd w:id="92"/>
    </w:p>
    <w:p w14:paraId="340B9E58" w14:textId="77777777" w:rsidR="006337A5" w:rsidRDefault="006F30F7" w:rsidP="006337A5">
      <w:pPr>
        <w:spacing w:line="480" w:lineRule="auto"/>
        <w:ind w:firstLine="567"/>
        <w:jc w:val="both"/>
        <w:rPr>
          <w:sz w:val="24"/>
          <w:szCs w:val="24"/>
        </w:rPr>
      </w:pPr>
      <w:r>
        <w:rPr>
          <w:sz w:val="24"/>
          <w:szCs w:val="24"/>
        </w:rPr>
        <w:t xml:space="preserve">Penelitian ini dilakukan di wilayah LAKESLA Drs. Med. R. Rijadi S., Phys Surabaya yang terletak Jl. Sarjawala Pertokoan Jalajaya no.2 (LAKESLA, HIPERBARIC CENTER ujung Kec. Pabean Cantian, Surabaya, Jawa Timur, </w:t>
      </w:r>
      <w:r w:rsidRPr="000E3EC9">
        <w:rPr>
          <w:sz w:val="24"/>
          <w:szCs w:val="24"/>
        </w:rPr>
        <w:t>60164</w:t>
      </w:r>
      <w:r>
        <w:rPr>
          <w:sz w:val="24"/>
          <w:szCs w:val="24"/>
        </w:rPr>
        <w:t xml:space="preserve">. Didalamnya terdapat 2 </w:t>
      </w:r>
      <w:r w:rsidRPr="00B33899">
        <w:rPr>
          <w:i/>
          <w:iCs/>
          <w:sz w:val="24"/>
          <w:szCs w:val="24"/>
        </w:rPr>
        <w:t>chamber</w:t>
      </w:r>
      <w:r>
        <w:rPr>
          <w:sz w:val="24"/>
          <w:szCs w:val="24"/>
        </w:rPr>
        <w:t xml:space="preserve"> yang digunakan untuk terapi oksigen hiperbarik. Visi dari LAKESLA Drs. Med. R. Rijadi S., Phys Surabaya sebagai pusat unggulan kesehatan matra laut, sedangkan misi LAKESLA Drs. Med. R. Rijadi S., Phys Surabaya adalah menyiapkan dukungan kesehatan penyelaman, melaksanakan pendidikan, penelitian, dan pengembangan dalam bidang kesehatan matra laut, mengembangkan teknologi kesehatan matra laut. LAKESLA Drs. Med. R. Rijadi S., Phys Surabaya memiliki 6 orang dokter, 74 staf. </w:t>
      </w:r>
      <w:r w:rsidRPr="0058792E">
        <w:rPr>
          <w:i/>
          <w:iCs/>
          <w:sz w:val="24"/>
          <w:szCs w:val="24"/>
        </w:rPr>
        <w:t>Main chamber</w:t>
      </w:r>
      <w:r>
        <w:rPr>
          <w:sz w:val="24"/>
          <w:szCs w:val="24"/>
        </w:rPr>
        <w:t xml:space="preserve"> 1 berisi 18 orang, </w:t>
      </w:r>
      <w:r w:rsidRPr="0058792E">
        <w:rPr>
          <w:i/>
          <w:iCs/>
          <w:sz w:val="24"/>
          <w:szCs w:val="24"/>
        </w:rPr>
        <w:t xml:space="preserve">main chamber </w:t>
      </w:r>
      <w:r>
        <w:rPr>
          <w:sz w:val="24"/>
          <w:szCs w:val="24"/>
        </w:rPr>
        <w:t>2 berisi 14 orang, ICU 4 Orang.</w:t>
      </w:r>
    </w:p>
    <w:p w14:paraId="3CC661A6" w14:textId="77777777" w:rsidR="006337A5" w:rsidRDefault="006F30F7" w:rsidP="006337A5">
      <w:pPr>
        <w:spacing w:line="480" w:lineRule="auto"/>
        <w:ind w:firstLine="720"/>
        <w:jc w:val="both"/>
        <w:rPr>
          <w:sz w:val="24"/>
          <w:szCs w:val="24"/>
        </w:rPr>
      </w:pPr>
      <w:r>
        <w:rPr>
          <w:sz w:val="24"/>
          <w:szCs w:val="24"/>
        </w:rPr>
        <w:t>Program pelayanan yang disediakan oleh LAKESLA Drs Med. R. Rijadi S., Phys Surabaya dapat mengatasi penyakit antara lain:</w:t>
      </w:r>
    </w:p>
    <w:p w14:paraId="219CE251" w14:textId="77777777" w:rsidR="006337A5" w:rsidRDefault="006F30F7" w:rsidP="009973F4">
      <w:pPr>
        <w:pStyle w:val="ListParagraph"/>
        <w:numPr>
          <w:ilvl w:val="0"/>
          <w:numId w:val="40"/>
        </w:numPr>
        <w:spacing w:line="480" w:lineRule="auto"/>
        <w:ind w:left="0" w:firstLine="0"/>
        <w:jc w:val="both"/>
        <w:rPr>
          <w:rFonts w:ascii="Times New Roman" w:hAnsi="Times New Roman"/>
          <w:sz w:val="24"/>
          <w:szCs w:val="24"/>
        </w:rPr>
      </w:pPr>
      <w:r>
        <w:rPr>
          <w:rFonts w:ascii="Times New Roman" w:hAnsi="Times New Roman"/>
          <w:sz w:val="24"/>
          <w:szCs w:val="24"/>
        </w:rPr>
        <w:t>Penyakit dekompresi akibat penyelam</w:t>
      </w:r>
    </w:p>
    <w:p w14:paraId="1AA2FC12" w14:textId="77777777" w:rsidR="006337A5" w:rsidRDefault="006F30F7" w:rsidP="009973F4">
      <w:pPr>
        <w:pStyle w:val="ListParagraph"/>
        <w:numPr>
          <w:ilvl w:val="0"/>
          <w:numId w:val="40"/>
        </w:numPr>
        <w:spacing w:line="480" w:lineRule="auto"/>
        <w:ind w:left="0" w:firstLine="0"/>
        <w:jc w:val="both"/>
        <w:rPr>
          <w:rFonts w:ascii="Times New Roman" w:hAnsi="Times New Roman"/>
          <w:sz w:val="24"/>
          <w:szCs w:val="24"/>
        </w:rPr>
      </w:pPr>
      <w:r>
        <w:rPr>
          <w:rFonts w:ascii="Times New Roman" w:hAnsi="Times New Roman"/>
          <w:sz w:val="24"/>
          <w:szCs w:val="24"/>
        </w:rPr>
        <w:t xml:space="preserve">Diabetes Mellitus </w:t>
      </w:r>
    </w:p>
    <w:p w14:paraId="79ACEC51" w14:textId="77777777" w:rsidR="006337A5" w:rsidRDefault="006F30F7" w:rsidP="009973F4">
      <w:pPr>
        <w:pStyle w:val="ListParagraph"/>
        <w:numPr>
          <w:ilvl w:val="0"/>
          <w:numId w:val="40"/>
        </w:numPr>
        <w:spacing w:line="480" w:lineRule="auto"/>
        <w:ind w:left="0" w:firstLine="0"/>
        <w:jc w:val="both"/>
        <w:rPr>
          <w:rFonts w:ascii="Times New Roman" w:hAnsi="Times New Roman"/>
          <w:sz w:val="24"/>
          <w:szCs w:val="24"/>
        </w:rPr>
      </w:pPr>
      <w:r>
        <w:rPr>
          <w:rFonts w:ascii="Times New Roman" w:hAnsi="Times New Roman"/>
          <w:sz w:val="24"/>
          <w:szCs w:val="24"/>
        </w:rPr>
        <w:lastRenderedPageBreak/>
        <w:t>Emboli Gas</w:t>
      </w:r>
    </w:p>
    <w:p w14:paraId="79F2DEF3" w14:textId="77777777" w:rsidR="006337A5" w:rsidRPr="00AC0F38" w:rsidRDefault="006F30F7" w:rsidP="009973F4">
      <w:pPr>
        <w:pStyle w:val="ListParagraph"/>
        <w:numPr>
          <w:ilvl w:val="0"/>
          <w:numId w:val="40"/>
        </w:numPr>
        <w:spacing w:line="480" w:lineRule="auto"/>
        <w:ind w:left="0" w:firstLine="0"/>
        <w:jc w:val="both"/>
        <w:rPr>
          <w:rFonts w:ascii="Times New Roman" w:hAnsi="Times New Roman"/>
          <w:sz w:val="24"/>
          <w:szCs w:val="24"/>
        </w:rPr>
      </w:pPr>
      <w:r>
        <w:rPr>
          <w:rFonts w:ascii="Times New Roman" w:hAnsi="Times New Roman"/>
          <w:sz w:val="24"/>
          <w:szCs w:val="24"/>
        </w:rPr>
        <w:t>Keracunan CO dan CO</w:t>
      </w:r>
      <w:r w:rsidRPr="00AC0F38">
        <w:rPr>
          <w:rFonts w:ascii="Times New Roman" w:hAnsi="Times New Roman"/>
          <w:sz w:val="24"/>
          <w:szCs w:val="24"/>
          <w:vertAlign w:val="superscript"/>
        </w:rPr>
        <w:t>2</w:t>
      </w:r>
    </w:p>
    <w:p w14:paraId="75601679" w14:textId="77777777" w:rsidR="006337A5" w:rsidRDefault="006F30F7" w:rsidP="009973F4">
      <w:pPr>
        <w:pStyle w:val="ListParagraph"/>
        <w:numPr>
          <w:ilvl w:val="0"/>
          <w:numId w:val="40"/>
        </w:numPr>
        <w:spacing w:line="480" w:lineRule="auto"/>
        <w:ind w:left="0" w:firstLine="0"/>
        <w:jc w:val="both"/>
        <w:rPr>
          <w:rFonts w:ascii="Times New Roman" w:hAnsi="Times New Roman"/>
          <w:sz w:val="24"/>
          <w:szCs w:val="24"/>
        </w:rPr>
      </w:pPr>
      <w:r>
        <w:rPr>
          <w:rFonts w:ascii="Times New Roman" w:hAnsi="Times New Roman"/>
          <w:sz w:val="24"/>
          <w:szCs w:val="24"/>
        </w:rPr>
        <w:t>Pasca Stroke</w:t>
      </w:r>
    </w:p>
    <w:p w14:paraId="024B0617" w14:textId="77777777" w:rsidR="006337A5" w:rsidRDefault="006F30F7" w:rsidP="009973F4">
      <w:pPr>
        <w:pStyle w:val="ListParagraph"/>
        <w:numPr>
          <w:ilvl w:val="0"/>
          <w:numId w:val="40"/>
        </w:numPr>
        <w:spacing w:line="480" w:lineRule="auto"/>
        <w:ind w:left="0" w:firstLine="0"/>
        <w:jc w:val="both"/>
        <w:rPr>
          <w:rFonts w:ascii="Times New Roman" w:hAnsi="Times New Roman"/>
          <w:sz w:val="24"/>
          <w:szCs w:val="24"/>
        </w:rPr>
      </w:pPr>
      <w:r>
        <w:rPr>
          <w:rFonts w:ascii="Times New Roman" w:hAnsi="Times New Roman"/>
          <w:sz w:val="24"/>
          <w:szCs w:val="24"/>
        </w:rPr>
        <w:t>Luka Bakar</w:t>
      </w:r>
    </w:p>
    <w:p w14:paraId="133543A6" w14:textId="77777777" w:rsidR="006337A5" w:rsidRDefault="006F30F7" w:rsidP="009973F4">
      <w:pPr>
        <w:pStyle w:val="ListParagraph"/>
        <w:numPr>
          <w:ilvl w:val="0"/>
          <w:numId w:val="40"/>
        </w:numPr>
        <w:spacing w:line="480" w:lineRule="auto"/>
        <w:ind w:left="0" w:firstLine="0"/>
        <w:jc w:val="both"/>
        <w:rPr>
          <w:rFonts w:ascii="Times New Roman" w:hAnsi="Times New Roman"/>
          <w:sz w:val="24"/>
          <w:szCs w:val="24"/>
        </w:rPr>
      </w:pPr>
      <w:r>
        <w:rPr>
          <w:rFonts w:ascii="Times New Roman" w:hAnsi="Times New Roman"/>
          <w:sz w:val="24"/>
          <w:szCs w:val="24"/>
        </w:rPr>
        <w:t>Kebugaran dan Kecantikan</w:t>
      </w:r>
    </w:p>
    <w:p w14:paraId="7D70FFFC" w14:textId="77777777" w:rsidR="006337A5" w:rsidRDefault="006F30F7" w:rsidP="009973F4">
      <w:pPr>
        <w:pStyle w:val="ListParagraph"/>
        <w:numPr>
          <w:ilvl w:val="0"/>
          <w:numId w:val="40"/>
        </w:numPr>
        <w:spacing w:line="480" w:lineRule="auto"/>
        <w:ind w:left="0" w:firstLine="0"/>
        <w:jc w:val="both"/>
        <w:rPr>
          <w:rFonts w:ascii="Times New Roman" w:hAnsi="Times New Roman"/>
          <w:sz w:val="24"/>
          <w:szCs w:val="24"/>
        </w:rPr>
      </w:pPr>
      <w:r>
        <w:rPr>
          <w:rFonts w:ascii="Times New Roman" w:hAnsi="Times New Roman"/>
          <w:sz w:val="24"/>
          <w:szCs w:val="24"/>
        </w:rPr>
        <w:t>Cangkokan Kulit / Penyambung Kulit</w:t>
      </w:r>
    </w:p>
    <w:p w14:paraId="73195EBB" w14:textId="77777777" w:rsidR="006337A5" w:rsidRDefault="006F30F7" w:rsidP="009973F4">
      <w:pPr>
        <w:pStyle w:val="ListParagraph"/>
        <w:numPr>
          <w:ilvl w:val="0"/>
          <w:numId w:val="40"/>
        </w:numPr>
        <w:spacing w:line="480" w:lineRule="auto"/>
        <w:ind w:left="0" w:firstLine="0"/>
        <w:jc w:val="both"/>
        <w:rPr>
          <w:rFonts w:ascii="Times New Roman" w:hAnsi="Times New Roman"/>
          <w:sz w:val="24"/>
          <w:szCs w:val="24"/>
        </w:rPr>
      </w:pPr>
      <w:r>
        <w:rPr>
          <w:rFonts w:ascii="Times New Roman" w:hAnsi="Times New Roman"/>
          <w:sz w:val="24"/>
          <w:szCs w:val="24"/>
        </w:rPr>
        <w:t>Osteomyelitis</w:t>
      </w:r>
    </w:p>
    <w:p w14:paraId="2F541343" w14:textId="77777777" w:rsidR="006337A5" w:rsidRDefault="006F30F7" w:rsidP="009973F4">
      <w:pPr>
        <w:pStyle w:val="ListParagraph"/>
        <w:numPr>
          <w:ilvl w:val="0"/>
          <w:numId w:val="40"/>
        </w:numPr>
        <w:spacing w:line="480" w:lineRule="auto"/>
        <w:ind w:left="0" w:firstLine="0"/>
        <w:jc w:val="both"/>
        <w:rPr>
          <w:rFonts w:ascii="Times New Roman" w:hAnsi="Times New Roman"/>
          <w:sz w:val="24"/>
          <w:szCs w:val="24"/>
        </w:rPr>
      </w:pPr>
      <w:r w:rsidRPr="009968D0">
        <w:rPr>
          <w:rFonts w:ascii="Times New Roman" w:hAnsi="Times New Roman"/>
          <w:i/>
          <w:iCs/>
          <w:sz w:val="24"/>
          <w:szCs w:val="24"/>
        </w:rPr>
        <w:t xml:space="preserve">Sudden Deafness </w:t>
      </w:r>
      <w:r>
        <w:rPr>
          <w:rFonts w:ascii="Times New Roman" w:hAnsi="Times New Roman"/>
          <w:sz w:val="24"/>
          <w:szCs w:val="24"/>
        </w:rPr>
        <w:t>/ Tuli Mendadak</w:t>
      </w:r>
    </w:p>
    <w:p w14:paraId="4773B766" w14:textId="77777777" w:rsidR="006337A5" w:rsidRDefault="006F30F7" w:rsidP="009973F4">
      <w:pPr>
        <w:pStyle w:val="ListParagraph"/>
        <w:numPr>
          <w:ilvl w:val="0"/>
          <w:numId w:val="40"/>
        </w:numPr>
        <w:spacing w:line="480" w:lineRule="auto"/>
        <w:ind w:left="0" w:firstLine="0"/>
        <w:jc w:val="both"/>
        <w:rPr>
          <w:rFonts w:ascii="Times New Roman" w:hAnsi="Times New Roman"/>
          <w:sz w:val="24"/>
          <w:szCs w:val="24"/>
        </w:rPr>
      </w:pPr>
      <w:r>
        <w:rPr>
          <w:rFonts w:ascii="Times New Roman" w:hAnsi="Times New Roman"/>
          <w:sz w:val="24"/>
          <w:szCs w:val="24"/>
        </w:rPr>
        <w:t xml:space="preserve">Autisme </w:t>
      </w:r>
    </w:p>
    <w:p w14:paraId="3D4F9786" w14:textId="77777777" w:rsidR="006337A5" w:rsidRDefault="006F30F7" w:rsidP="009973F4">
      <w:pPr>
        <w:pStyle w:val="ListParagraph"/>
        <w:numPr>
          <w:ilvl w:val="0"/>
          <w:numId w:val="40"/>
        </w:numPr>
        <w:spacing w:line="480" w:lineRule="auto"/>
        <w:ind w:left="0" w:firstLine="0"/>
        <w:jc w:val="both"/>
        <w:rPr>
          <w:rFonts w:ascii="Times New Roman" w:hAnsi="Times New Roman"/>
          <w:sz w:val="24"/>
          <w:szCs w:val="24"/>
        </w:rPr>
      </w:pPr>
      <w:r>
        <w:rPr>
          <w:rFonts w:ascii="Times New Roman" w:hAnsi="Times New Roman"/>
          <w:sz w:val="24"/>
          <w:szCs w:val="24"/>
        </w:rPr>
        <w:t>Penyakit Jantung Koroner</w:t>
      </w:r>
    </w:p>
    <w:p w14:paraId="3174D6DB" w14:textId="77777777" w:rsidR="006337A5" w:rsidRDefault="006F30F7" w:rsidP="009973F4">
      <w:pPr>
        <w:pStyle w:val="ListParagraph"/>
        <w:numPr>
          <w:ilvl w:val="0"/>
          <w:numId w:val="40"/>
        </w:numPr>
        <w:spacing w:after="0" w:line="480" w:lineRule="auto"/>
        <w:ind w:left="0" w:firstLine="0"/>
        <w:jc w:val="both"/>
        <w:rPr>
          <w:rFonts w:ascii="Times New Roman" w:hAnsi="Times New Roman"/>
          <w:sz w:val="24"/>
          <w:szCs w:val="24"/>
        </w:rPr>
      </w:pPr>
      <w:r>
        <w:rPr>
          <w:rFonts w:ascii="Times New Roman" w:hAnsi="Times New Roman"/>
          <w:sz w:val="24"/>
          <w:szCs w:val="24"/>
        </w:rPr>
        <w:t>Hipertensi</w:t>
      </w:r>
    </w:p>
    <w:p w14:paraId="6A636DF7" w14:textId="77777777" w:rsidR="006337A5" w:rsidRDefault="006F30F7" w:rsidP="009973F4">
      <w:pPr>
        <w:pStyle w:val="Heading3"/>
        <w:numPr>
          <w:ilvl w:val="0"/>
          <w:numId w:val="47"/>
        </w:numPr>
        <w:ind w:left="567" w:hanging="567"/>
        <w:rPr>
          <w:rFonts w:cs="Times New Roman"/>
          <w:b w:val="0"/>
          <w:bCs w:val="0"/>
          <w:szCs w:val="24"/>
        </w:rPr>
      </w:pPr>
      <w:bookmarkStart w:id="93" w:name="_Toc180160446"/>
      <w:r>
        <w:rPr>
          <w:rFonts w:cs="Times New Roman"/>
          <w:szCs w:val="24"/>
        </w:rPr>
        <w:t>Gambaran Umum Sub</w:t>
      </w:r>
      <w:r w:rsidR="00C60825">
        <w:rPr>
          <w:rFonts w:cs="Times New Roman"/>
          <w:szCs w:val="24"/>
        </w:rPr>
        <w:t>j</w:t>
      </w:r>
      <w:r>
        <w:rPr>
          <w:rFonts w:cs="Times New Roman"/>
          <w:szCs w:val="24"/>
        </w:rPr>
        <w:t>ek Penelitian</w:t>
      </w:r>
      <w:bookmarkEnd w:id="93"/>
    </w:p>
    <w:p w14:paraId="037E97D7" w14:textId="77777777" w:rsidR="006337A5" w:rsidRDefault="006F30F7" w:rsidP="00717517">
      <w:pPr>
        <w:spacing w:line="480" w:lineRule="auto"/>
        <w:ind w:firstLine="567"/>
        <w:jc w:val="both"/>
        <w:rPr>
          <w:sz w:val="24"/>
          <w:szCs w:val="24"/>
        </w:rPr>
      </w:pPr>
      <w:r>
        <w:rPr>
          <w:sz w:val="24"/>
          <w:szCs w:val="24"/>
        </w:rPr>
        <w:t>Subjek penelitian ini adalah pasien dengan Diabetes Mellitus yang sedang menjalani terapi oksigen hiperbarik di LAKESLA Drs. Med. R. Rijadi S., Phys Surabaya. Jumlah keseluruhan subjek penelitian adalah  29 orang. Data demografi diperoleh melalui kuesioner yang diisi oleh pasien Diabetes Mellitus yang sedang menjalani terapi oksigen hiperbarik di LAKESLA Drs. Med. R. Rijadi S., Phys Surabaya.</w:t>
      </w:r>
    </w:p>
    <w:p w14:paraId="2A93D74B" w14:textId="77777777" w:rsidR="006337A5" w:rsidRDefault="006F30F7" w:rsidP="009973F4">
      <w:pPr>
        <w:pStyle w:val="Heading3"/>
        <w:numPr>
          <w:ilvl w:val="0"/>
          <w:numId w:val="47"/>
        </w:numPr>
        <w:ind w:left="567" w:hanging="567"/>
        <w:rPr>
          <w:rFonts w:cs="Times New Roman"/>
          <w:b w:val="0"/>
          <w:bCs w:val="0"/>
          <w:szCs w:val="24"/>
        </w:rPr>
      </w:pPr>
      <w:bookmarkStart w:id="94" w:name="_Toc180160447"/>
      <w:r>
        <w:rPr>
          <w:rFonts w:cs="Times New Roman"/>
          <w:szCs w:val="24"/>
        </w:rPr>
        <w:t>Data Umum Hasil Penelitian</w:t>
      </w:r>
      <w:bookmarkEnd w:id="94"/>
    </w:p>
    <w:p w14:paraId="04B716F7" w14:textId="77777777" w:rsidR="006337A5" w:rsidRDefault="006F30F7" w:rsidP="006337A5">
      <w:pPr>
        <w:spacing w:line="480" w:lineRule="auto"/>
        <w:jc w:val="both"/>
        <w:rPr>
          <w:sz w:val="24"/>
          <w:szCs w:val="24"/>
        </w:rPr>
      </w:pPr>
      <w:r>
        <w:rPr>
          <w:sz w:val="24"/>
          <w:szCs w:val="24"/>
        </w:rPr>
        <w:tab/>
        <w:t>Data umum hasil penelitian merupakan gambaran tentang karakteristik responden yang meliputi jenis kelamin, usia, pendidikan terakhir, pekerjaan, aktivitas sosial, lama menderita, riwayat penyakit selain diabetes mellitus, menjalani terapi yang ke berapa, obat-obatan antidiabetes.</w:t>
      </w:r>
    </w:p>
    <w:p w14:paraId="7EF8B67A" w14:textId="77777777" w:rsidR="006337A5" w:rsidRDefault="006F30F7" w:rsidP="009973F4">
      <w:pPr>
        <w:pStyle w:val="ListParagraph"/>
        <w:numPr>
          <w:ilvl w:val="0"/>
          <w:numId w:val="41"/>
        </w:numPr>
        <w:spacing w:line="480" w:lineRule="auto"/>
        <w:ind w:left="284"/>
        <w:jc w:val="both"/>
        <w:rPr>
          <w:rFonts w:ascii="Times New Roman" w:hAnsi="Times New Roman"/>
          <w:sz w:val="24"/>
          <w:szCs w:val="24"/>
        </w:rPr>
      </w:pPr>
      <w:r>
        <w:rPr>
          <w:rFonts w:ascii="Times New Roman" w:hAnsi="Times New Roman"/>
          <w:sz w:val="24"/>
          <w:szCs w:val="24"/>
        </w:rPr>
        <w:lastRenderedPageBreak/>
        <w:t>Karakteristik Responden Berdasarkan Jenis Kelamin di LAKESLA Drs. Med R. Rijadi S., Phys Surabaya</w:t>
      </w:r>
      <w:r w:rsidR="00350049">
        <w:rPr>
          <w:rFonts w:ascii="Times New Roman" w:hAnsi="Times New Roman"/>
          <w:sz w:val="24"/>
          <w:szCs w:val="24"/>
        </w:rPr>
        <w:t xml:space="preserve"> </w:t>
      </w:r>
      <w:r w:rsidR="00B72CD6">
        <w:rPr>
          <w:rFonts w:ascii="Times New Roman" w:hAnsi="Times New Roman"/>
          <w:sz w:val="24"/>
          <w:szCs w:val="24"/>
        </w:rPr>
        <w:t xml:space="preserve">Pada </w:t>
      </w:r>
      <w:r w:rsidR="00350049">
        <w:rPr>
          <w:rFonts w:ascii="Times New Roman" w:hAnsi="Times New Roman"/>
          <w:sz w:val="24"/>
          <w:szCs w:val="24"/>
        </w:rPr>
        <w:t xml:space="preserve">Juli-Agustus 2024 </w:t>
      </w:r>
      <w:r w:rsidR="00B72CD6">
        <w:rPr>
          <w:rFonts w:ascii="Times New Roman" w:hAnsi="Times New Roman"/>
          <w:sz w:val="24"/>
          <w:szCs w:val="24"/>
        </w:rPr>
        <w:t>( n:</w:t>
      </w:r>
      <w:r w:rsidR="00350049">
        <w:rPr>
          <w:rFonts w:ascii="Times New Roman" w:hAnsi="Times New Roman"/>
          <w:sz w:val="24"/>
          <w:szCs w:val="24"/>
        </w:rPr>
        <w:t>29</w:t>
      </w:r>
      <w:r w:rsidR="00B72CD6">
        <w:rPr>
          <w:rFonts w:ascii="Times New Roman" w:hAnsi="Times New Roman"/>
          <w:sz w:val="24"/>
          <w:szCs w:val="24"/>
        </w:rPr>
        <w:t>)</w:t>
      </w:r>
    </w:p>
    <w:p w14:paraId="267D61BB" w14:textId="10246EB5" w:rsidR="006337A5" w:rsidRDefault="006F30F7" w:rsidP="00375119">
      <w:pPr>
        <w:pStyle w:val="Caption"/>
        <w:ind w:left="993" w:hanging="993"/>
        <w:jc w:val="both"/>
      </w:pPr>
      <w:bookmarkStart w:id="95" w:name="_Toc175132733"/>
      <w:r>
        <w:t>Tabel 5.</w:t>
      </w:r>
      <w:r w:rsidR="00B45254">
        <w:fldChar w:fldCharType="begin"/>
      </w:r>
      <w:r>
        <w:instrText xml:space="preserve"> SEQ tabel_5. \* ARABIC </w:instrText>
      </w:r>
      <w:r w:rsidR="00B45254">
        <w:fldChar w:fldCharType="separate"/>
      </w:r>
      <w:r w:rsidR="007874C1">
        <w:rPr>
          <w:noProof/>
        </w:rPr>
        <w:t>1</w:t>
      </w:r>
      <w:r w:rsidR="00B45254">
        <w:rPr>
          <w:noProof/>
        </w:rPr>
        <w:fldChar w:fldCharType="end"/>
      </w:r>
      <w:r>
        <w:t xml:space="preserve"> Karakteristik Responden Berdasarkan Jenis Kelamin di LAKESLA Drs. Med R. Rijadi S., Phys Surabaya</w:t>
      </w:r>
      <w:bookmarkEnd w:id="95"/>
    </w:p>
    <w:tbl>
      <w:tblPr>
        <w:tblStyle w:val="TableGrid"/>
        <w:tblW w:w="0" w:type="auto"/>
        <w:tblInd w:w="28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0"/>
        <w:gridCol w:w="2542"/>
        <w:gridCol w:w="2551"/>
      </w:tblGrid>
      <w:tr w:rsidR="00AC387C" w14:paraId="7FCB64AE" w14:textId="77777777" w:rsidTr="008A4E3E">
        <w:tc>
          <w:tcPr>
            <w:tcW w:w="2753" w:type="dxa"/>
            <w:tcBorders>
              <w:top w:val="single" w:sz="4" w:space="0" w:color="auto"/>
              <w:bottom w:val="single" w:sz="4" w:space="0" w:color="auto"/>
            </w:tcBorders>
          </w:tcPr>
          <w:p w14:paraId="331AFCB4"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Jenis Kelamin</w:t>
            </w:r>
          </w:p>
        </w:tc>
        <w:tc>
          <w:tcPr>
            <w:tcW w:w="2754" w:type="dxa"/>
            <w:tcBorders>
              <w:top w:val="single" w:sz="4" w:space="0" w:color="auto"/>
              <w:bottom w:val="single" w:sz="4" w:space="0" w:color="auto"/>
            </w:tcBorders>
          </w:tcPr>
          <w:p w14:paraId="2D5D60F4"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Frekuensi (</w:t>
            </w:r>
            <w:r w:rsidR="00350049">
              <w:rPr>
                <w:rFonts w:ascii="Times New Roman" w:hAnsi="Times New Roman"/>
                <w:sz w:val="24"/>
                <w:szCs w:val="24"/>
              </w:rPr>
              <w:t>f</w:t>
            </w:r>
            <w:r>
              <w:rPr>
                <w:rFonts w:ascii="Times New Roman" w:hAnsi="Times New Roman"/>
                <w:sz w:val="24"/>
                <w:szCs w:val="24"/>
              </w:rPr>
              <w:t>)</w:t>
            </w:r>
          </w:p>
        </w:tc>
        <w:tc>
          <w:tcPr>
            <w:tcW w:w="2754" w:type="dxa"/>
            <w:tcBorders>
              <w:top w:val="single" w:sz="4" w:space="0" w:color="auto"/>
              <w:bottom w:val="single" w:sz="4" w:space="0" w:color="auto"/>
            </w:tcBorders>
          </w:tcPr>
          <w:p w14:paraId="725D4921"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Persentase (%)</w:t>
            </w:r>
          </w:p>
        </w:tc>
      </w:tr>
      <w:tr w:rsidR="00AC387C" w14:paraId="721BF273" w14:textId="77777777" w:rsidTr="00B72138">
        <w:tc>
          <w:tcPr>
            <w:tcW w:w="2753" w:type="dxa"/>
            <w:tcBorders>
              <w:top w:val="single" w:sz="4" w:space="0" w:color="auto"/>
            </w:tcBorders>
          </w:tcPr>
          <w:p w14:paraId="38E2646B" w14:textId="77777777" w:rsidR="006337A5" w:rsidRPr="00294F72" w:rsidRDefault="006F30F7" w:rsidP="00350049">
            <w:pPr>
              <w:jc w:val="both"/>
              <w:rPr>
                <w:rFonts w:ascii="Times New Roman" w:hAnsi="Times New Roman"/>
                <w:sz w:val="24"/>
                <w:szCs w:val="24"/>
              </w:rPr>
            </w:pPr>
            <w:r w:rsidRPr="00294F72">
              <w:rPr>
                <w:rFonts w:ascii="Times New Roman" w:hAnsi="Times New Roman"/>
                <w:sz w:val="24"/>
                <w:szCs w:val="24"/>
              </w:rPr>
              <w:t xml:space="preserve">Laki </w:t>
            </w:r>
            <w:r>
              <w:rPr>
                <w:rFonts w:ascii="Times New Roman" w:hAnsi="Times New Roman"/>
                <w:sz w:val="24"/>
                <w:szCs w:val="24"/>
              </w:rPr>
              <w:t>–</w:t>
            </w:r>
            <w:r w:rsidRPr="00294F72">
              <w:rPr>
                <w:rFonts w:ascii="Times New Roman" w:hAnsi="Times New Roman"/>
                <w:sz w:val="24"/>
                <w:szCs w:val="24"/>
              </w:rPr>
              <w:t xml:space="preserve"> Laki</w:t>
            </w:r>
          </w:p>
        </w:tc>
        <w:tc>
          <w:tcPr>
            <w:tcW w:w="2754" w:type="dxa"/>
            <w:tcBorders>
              <w:top w:val="single" w:sz="4" w:space="0" w:color="auto"/>
            </w:tcBorders>
          </w:tcPr>
          <w:p w14:paraId="6033246D"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16</w:t>
            </w:r>
          </w:p>
        </w:tc>
        <w:tc>
          <w:tcPr>
            <w:tcW w:w="2754" w:type="dxa"/>
            <w:tcBorders>
              <w:top w:val="single" w:sz="4" w:space="0" w:color="auto"/>
            </w:tcBorders>
          </w:tcPr>
          <w:p w14:paraId="25095559"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55,2%</w:t>
            </w:r>
          </w:p>
        </w:tc>
      </w:tr>
      <w:tr w:rsidR="00AC387C" w14:paraId="520E1A55" w14:textId="77777777" w:rsidTr="00B72138">
        <w:tc>
          <w:tcPr>
            <w:tcW w:w="2753" w:type="dxa"/>
            <w:tcBorders>
              <w:bottom w:val="single" w:sz="4" w:space="0" w:color="auto"/>
            </w:tcBorders>
          </w:tcPr>
          <w:p w14:paraId="35310BAE" w14:textId="77777777" w:rsidR="006337A5" w:rsidRDefault="006F30F7" w:rsidP="00350049">
            <w:pPr>
              <w:pStyle w:val="ListParagraph"/>
              <w:spacing w:line="240" w:lineRule="auto"/>
              <w:ind w:left="0"/>
              <w:jc w:val="both"/>
              <w:rPr>
                <w:rFonts w:ascii="Times New Roman" w:hAnsi="Times New Roman"/>
                <w:sz w:val="24"/>
                <w:szCs w:val="24"/>
              </w:rPr>
            </w:pPr>
            <w:r>
              <w:rPr>
                <w:rFonts w:ascii="Times New Roman" w:hAnsi="Times New Roman"/>
                <w:sz w:val="24"/>
                <w:szCs w:val="24"/>
              </w:rPr>
              <w:t>Perempuan</w:t>
            </w:r>
          </w:p>
        </w:tc>
        <w:tc>
          <w:tcPr>
            <w:tcW w:w="2754" w:type="dxa"/>
            <w:tcBorders>
              <w:bottom w:val="single" w:sz="4" w:space="0" w:color="auto"/>
            </w:tcBorders>
          </w:tcPr>
          <w:p w14:paraId="3599ED40"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13</w:t>
            </w:r>
          </w:p>
        </w:tc>
        <w:tc>
          <w:tcPr>
            <w:tcW w:w="2754" w:type="dxa"/>
            <w:tcBorders>
              <w:bottom w:val="single" w:sz="4" w:space="0" w:color="auto"/>
            </w:tcBorders>
          </w:tcPr>
          <w:p w14:paraId="6D2F7E53"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44,8%</w:t>
            </w:r>
          </w:p>
        </w:tc>
      </w:tr>
      <w:tr w:rsidR="00AC387C" w14:paraId="2AFF0F32" w14:textId="77777777" w:rsidTr="00B72138">
        <w:tc>
          <w:tcPr>
            <w:tcW w:w="2753" w:type="dxa"/>
            <w:tcBorders>
              <w:top w:val="single" w:sz="4" w:space="0" w:color="auto"/>
              <w:bottom w:val="single" w:sz="4" w:space="0" w:color="auto"/>
            </w:tcBorders>
          </w:tcPr>
          <w:p w14:paraId="0215032D"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Total</w:t>
            </w:r>
          </w:p>
        </w:tc>
        <w:tc>
          <w:tcPr>
            <w:tcW w:w="2754" w:type="dxa"/>
            <w:tcBorders>
              <w:top w:val="single" w:sz="4" w:space="0" w:color="auto"/>
              <w:bottom w:val="single" w:sz="4" w:space="0" w:color="auto"/>
            </w:tcBorders>
          </w:tcPr>
          <w:p w14:paraId="7B279615"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29</w:t>
            </w:r>
          </w:p>
        </w:tc>
        <w:tc>
          <w:tcPr>
            <w:tcW w:w="2754" w:type="dxa"/>
            <w:tcBorders>
              <w:top w:val="single" w:sz="4" w:space="0" w:color="auto"/>
              <w:bottom w:val="single" w:sz="4" w:space="0" w:color="auto"/>
            </w:tcBorders>
          </w:tcPr>
          <w:p w14:paraId="38B5A170"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100%</w:t>
            </w:r>
          </w:p>
        </w:tc>
      </w:tr>
    </w:tbl>
    <w:p w14:paraId="15F6ABE9" w14:textId="77777777" w:rsidR="006337A5" w:rsidRPr="00867EF8" w:rsidRDefault="006F30F7" w:rsidP="00350049">
      <w:pPr>
        <w:spacing w:line="480" w:lineRule="auto"/>
        <w:ind w:left="284" w:firstLine="720"/>
        <w:jc w:val="both"/>
        <w:rPr>
          <w:sz w:val="24"/>
          <w:szCs w:val="24"/>
        </w:rPr>
      </w:pPr>
      <w:r w:rsidRPr="00867EF8">
        <w:rPr>
          <w:sz w:val="24"/>
          <w:szCs w:val="24"/>
        </w:rPr>
        <w:t>Berdasarkan Tabel 5.1 didapatkan  data bahwa dari 29 orang</w:t>
      </w:r>
      <w:r>
        <w:rPr>
          <w:sz w:val="24"/>
          <w:szCs w:val="24"/>
        </w:rPr>
        <w:t>,</w:t>
      </w:r>
      <w:r w:rsidRPr="00867EF8">
        <w:rPr>
          <w:sz w:val="24"/>
          <w:szCs w:val="24"/>
        </w:rPr>
        <w:t xml:space="preserve"> yang berjenis kelamin laki-laki sebanyak 16 orang (55</w:t>
      </w:r>
      <w:r>
        <w:rPr>
          <w:sz w:val="24"/>
          <w:szCs w:val="24"/>
        </w:rPr>
        <w:t>,</w:t>
      </w:r>
      <w:r w:rsidRPr="00867EF8">
        <w:rPr>
          <w:sz w:val="24"/>
          <w:szCs w:val="24"/>
        </w:rPr>
        <w:t>2%) dan berjenis kelamin perempuan sebanyak 13 orang (44</w:t>
      </w:r>
      <w:r>
        <w:rPr>
          <w:sz w:val="24"/>
          <w:szCs w:val="24"/>
        </w:rPr>
        <w:t>,8</w:t>
      </w:r>
      <w:r w:rsidRPr="00867EF8">
        <w:rPr>
          <w:sz w:val="24"/>
          <w:szCs w:val="24"/>
        </w:rPr>
        <w:t>%).</w:t>
      </w:r>
    </w:p>
    <w:p w14:paraId="332DCCB5" w14:textId="77777777" w:rsidR="006337A5" w:rsidRDefault="006F30F7" w:rsidP="009973F4">
      <w:pPr>
        <w:pStyle w:val="ListParagraph"/>
        <w:numPr>
          <w:ilvl w:val="0"/>
          <w:numId w:val="41"/>
        </w:numPr>
        <w:spacing w:line="480" w:lineRule="auto"/>
        <w:ind w:left="284"/>
        <w:jc w:val="both"/>
        <w:rPr>
          <w:rFonts w:ascii="Times New Roman" w:hAnsi="Times New Roman"/>
          <w:sz w:val="24"/>
          <w:szCs w:val="24"/>
        </w:rPr>
      </w:pPr>
      <w:r>
        <w:rPr>
          <w:rFonts w:ascii="Times New Roman" w:hAnsi="Times New Roman"/>
          <w:sz w:val="24"/>
          <w:szCs w:val="24"/>
        </w:rPr>
        <w:t>Karakteristik Respon Berdasarkan Usia di LAKESLA Drs. Med R. Rijadi S., Phys Surabaya</w:t>
      </w:r>
      <w:r w:rsidR="00B72CD6">
        <w:rPr>
          <w:rFonts w:ascii="Times New Roman" w:hAnsi="Times New Roman"/>
          <w:sz w:val="24"/>
          <w:szCs w:val="24"/>
        </w:rPr>
        <w:t xml:space="preserve"> Pada Juli-Agustus 2024 ( n: 29)</w:t>
      </w:r>
    </w:p>
    <w:p w14:paraId="7F130508" w14:textId="60097B86" w:rsidR="006337A5" w:rsidRPr="00717517" w:rsidRDefault="006F30F7" w:rsidP="00E442C5">
      <w:pPr>
        <w:pStyle w:val="Caption"/>
        <w:ind w:left="993" w:hanging="993"/>
        <w:jc w:val="both"/>
      </w:pPr>
      <w:bookmarkStart w:id="96" w:name="_Toc175132734"/>
      <w:r>
        <w:t>Tabel 5.</w:t>
      </w:r>
      <w:r w:rsidR="00B45254">
        <w:fldChar w:fldCharType="begin"/>
      </w:r>
      <w:r>
        <w:instrText xml:space="preserve"> SEQ tabel_5. \* ARABIC </w:instrText>
      </w:r>
      <w:r w:rsidR="00B45254">
        <w:fldChar w:fldCharType="separate"/>
      </w:r>
      <w:r w:rsidR="007874C1">
        <w:rPr>
          <w:noProof/>
        </w:rPr>
        <w:t>2</w:t>
      </w:r>
      <w:r w:rsidR="00B45254">
        <w:rPr>
          <w:noProof/>
        </w:rPr>
        <w:fldChar w:fldCharType="end"/>
      </w:r>
      <w:r>
        <w:t xml:space="preserve"> Karakteristik Responden Berdasarkan Usia di LAKESLA Drs. Med R. Rijadi S., Phys Surabaya</w:t>
      </w:r>
      <w:bookmarkEnd w:id="96"/>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9"/>
        <w:gridCol w:w="2563"/>
        <w:gridCol w:w="2571"/>
      </w:tblGrid>
      <w:tr w:rsidR="00AC387C" w14:paraId="01059523" w14:textId="77777777" w:rsidTr="00B72138">
        <w:tc>
          <w:tcPr>
            <w:tcW w:w="2753" w:type="dxa"/>
            <w:tcBorders>
              <w:top w:val="single" w:sz="4" w:space="0" w:color="auto"/>
              <w:bottom w:val="single" w:sz="4" w:space="0" w:color="auto"/>
            </w:tcBorders>
          </w:tcPr>
          <w:p w14:paraId="17B4F679"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Usia</w:t>
            </w:r>
          </w:p>
        </w:tc>
        <w:tc>
          <w:tcPr>
            <w:tcW w:w="2754" w:type="dxa"/>
            <w:tcBorders>
              <w:top w:val="single" w:sz="4" w:space="0" w:color="auto"/>
              <w:bottom w:val="single" w:sz="4" w:space="0" w:color="auto"/>
            </w:tcBorders>
          </w:tcPr>
          <w:p w14:paraId="14604F75"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Frekuensi (</w:t>
            </w:r>
            <w:r w:rsidR="00350049">
              <w:rPr>
                <w:rFonts w:ascii="Times New Roman" w:hAnsi="Times New Roman"/>
                <w:sz w:val="24"/>
                <w:szCs w:val="24"/>
              </w:rPr>
              <w:t>f</w:t>
            </w:r>
            <w:r>
              <w:rPr>
                <w:rFonts w:ascii="Times New Roman" w:hAnsi="Times New Roman"/>
                <w:sz w:val="24"/>
                <w:szCs w:val="24"/>
              </w:rPr>
              <w:t>)</w:t>
            </w:r>
          </w:p>
        </w:tc>
        <w:tc>
          <w:tcPr>
            <w:tcW w:w="2754" w:type="dxa"/>
            <w:tcBorders>
              <w:top w:val="single" w:sz="4" w:space="0" w:color="auto"/>
              <w:bottom w:val="single" w:sz="4" w:space="0" w:color="auto"/>
            </w:tcBorders>
          </w:tcPr>
          <w:p w14:paraId="4DD50AA1"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Persentase (%)</w:t>
            </w:r>
          </w:p>
        </w:tc>
      </w:tr>
      <w:tr w:rsidR="00AC387C" w14:paraId="51B5C411" w14:textId="77777777" w:rsidTr="00B72138">
        <w:tc>
          <w:tcPr>
            <w:tcW w:w="2753" w:type="dxa"/>
            <w:tcBorders>
              <w:top w:val="single" w:sz="4" w:space="0" w:color="auto"/>
            </w:tcBorders>
          </w:tcPr>
          <w:p w14:paraId="4E37209A" w14:textId="77777777" w:rsidR="006337A5" w:rsidRDefault="006F30F7" w:rsidP="00350049">
            <w:pPr>
              <w:pStyle w:val="ListParagraph"/>
              <w:spacing w:line="240" w:lineRule="auto"/>
              <w:ind w:left="0"/>
              <w:jc w:val="both"/>
              <w:rPr>
                <w:rFonts w:ascii="Times New Roman" w:hAnsi="Times New Roman"/>
                <w:sz w:val="24"/>
                <w:szCs w:val="24"/>
              </w:rPr>
            </w:pPr>
            <w:r>
              <w:rPr>
                <w:rFonts w:ascii="Times New Roman" w:hAnsi="Times New Roman"/>
                <w:sz w:val="24"/>
                <w:szCs w:val="24"/>
              </w:rPr>
              <w:t>40-50 Tahun</w:t>
            </w:r>
          </w:p>
        </w:tc>
        <w:tc>
          <w:tcPr>
            <w:tcW w:w="2754" w:type="dxa"/>
            <w:tcBorders>
              <w:top w:val="single" w:sz="4" w:space="0" w:color="auto"/>
            </w:tcBorders>
          </w:tcPr>
          <w:p w14:paraId="33EA9953"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14</w:t>
            </w:r>
          </w:p>
        </w:tc>
        <w:tc>
          <w:tcPr>
            <w:tcW w:w="2754" w:type="dxa"/>
            <w:tcBorders>
              <w:top w:val="single" w:sz="4" w:space="0" w:color="auto"/>
            </w:tcBorders>
          </w:tcPr>
          <w:p w14:paraId="4A08E13D"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48,3%</w:t>
            </w:r>
          </w:p>
        </w:tc>
      </w:tr>
      <w:tr w:rsidR="00AC387C" w14:paraId="75F4C558" w14:textId="77777777" w:rsidTr="00B72138">
        <w:tc>
          <w:tcPr>
            <w:tcW w:w="2753" w:type="dxa"/>
          </w:tcPr>
          <w:p w14:paraId="452F9106" w14:textId="77777777" w:rsidR="006337A5" w:rsidRDefault="006F30F7" w:rsidP="00350049">
            <w:pPr>
              <w:pStyle w:val="ListParagraph"/>
              <w:spacing w:line="240" w:lineRule="auto"/>
              <w:ind w:left="0"/>
              <w:jc w:val="both"/>
              <w:rPr>
                <w:rFonts w:ascii="Times New Roman" w:hAnsi="Times New Roman"/>
                <w:sz w:val="24"/>
                <w:szCs w:val="24"/>
              </w:rPr>
            </w:pPr>
            <w:r>
              <w:rPr>
                <w:rFonts w:ascii="Times New Roman" w:hAnsi="Times New Roman"/>
                <w:sz w:val="24"/>
                <w:szCs w:val="24"/>
              </w:rPr>
              <w:t>51-60 Tahun</w:t>
            </w:r>
          </w:p>
        </w:tc>
        <w:tc>
          <w:tcPr>
            <w:tcW w:w="2754" w:type="dxa"/>
          </w:tcPr>
          <w:p w14:paraId="4CDB6CA5"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13</w:t>
            </w:r>
          </w:p>
        </w:tc>
        <w:tc>
          <w:tcPr>
            <w:tcW w:w="2754" w:type="dxa"/>
          </w:tcPr>
          <w:p w14:paraId="18E3CB23"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44,8%</w:t>
            </w:r>
          </w:p>
        </w:tc>
      </w:tr>
      <w:tr w:rsidR="00AC387C" w14:paraId="1C4C66DB" w14:textId="77777777" w:rsidTr="00B72138">
        <w:tc>
          <w:tcPr>
            <w:tcW w:w="2753" w:type="dxa"/>
            <w:tcBorders>
              <w:bottom w:val="single" w:sz="4" w:space="0" w:color="auto"/>
            </w:tcBorders>
          </w:tcPr>
          <w:p w14:paraId="4A43B3AF" w14:textId="77777777" w:rsidR="006337A5" w:rsidRDefault="006F30F7" w:rsidP="00350049">
            <w:pPr>
              <w:pStyle w:val="ListParagraph"/>
              <w:spacing w:line="240" w:lineRule="auto"/>
              <w:ind w:left="0"/>
              <w:jc w:val="both"/>
              <w:rPr>
                <w:rFonts w:ascii="Times New Roman" w:hAnsi="Times New Roman"/>
                <w:sz w:val="24"/>
                <w:szCs w:val="24"/>
              </w:rPr>
            </w:pPr>
            <w:r>
              <w:rPr>
                <w:rFonts w:ascii="Times New Roman" w:hAnsi="Times New Roman"/>
                <w:sz w:val="24"/>
                <w:szCs w:val="24"/>
              </w:rPr>
              <w:t>61-70 Tahun</w:t>
            </w:r>
          </w:p>
        </w:tc>
        <w:tc>
          <w:tcPr>
            <w:tcW w:w="2754" w:type="dxa"/>
            <w:tcBorders>
              <w:bottom w:val="single" w:sz="4" w:space="0" w:color="auto"/>
            </w:tcBorders>
          </w:tcPr>
          <w:p w14:paraId="22511E03"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2</w:t>
            </w:r>
          </w:p>
        </w:tc>
        <w:tc>
          <w:tcPr>
            <w:tcW w:w="2754" w:type="dxa"/>
            <w:tcBorders>
              <w:bottom w:val="single" w:sz="4" w:space="0" w:color="auto"/>
            </w:tcBorders>
          </w:tcPr>
          <w:p w14:paraId="1CF91FF9"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6,9%</w:t>
            </w:r>
          </w:p>
        </w:tc>
      </w:tr>
      <w:tr w:rsidR="00AC387C" w14:paraId="302AC42A" w14:textId="77777777" w:rsidTr="00B72138">
        <w:tc>
          <w:tcPr>
            <w:tcW w:w="2753" w:type="dxa"/>
            <w:tcBorders>
              <w:top w:val="single" w:sz="4" w:space="0" w:color="auto"/>
              <w:bottom w:val="single" w:sz="4" w:space="0" w:color="auto"/>
            </w:tcBorders>
          </w:tcPr>
          <w:p w14:paraId="3A129967"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Total</w:t>
            </w:r>
          </w:p>
        </w:tc>
        <w:tc>
          <w:tcPr>
            <w:tcW w:w="2754" w:type="dxa"/>
            <w:tcBorders>
              <w:top w:val="single" w:sz="4" w:space="0" w:color="auto"/>
              <w:bottom w:val="single" w:sz="4" w:space="0" w:color="auto"/>
            </w:tcBorders>
          </w:tcPr>
          <w:p w14:paraId="7693E6F2"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29</w:t>
            </w:r>
          </w:p>
        </w:tc>
        <w:tc>
          <w:tcPr>
            <w:tcW w:w="2754" w:type="dxa"/>
            <w:tcBorders>
              <w:top w:val="single" w:sz="4" w:space="0" w:color="auto"/>
              <w:bottom w:val="single" w:sz="4" w:space="0" w:color="auto"/>
            </w:tcBorders>
          </w:tcPr>
          <w:p w14:paraId="230FCCA6"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100%</w:t>
            </w:r>
          </w:p>
        </w:tc>
      </w:tr>
    </w:tbl>
    <w:p w14:paraId="73B43A26" w14:textId="77777777" w:rsidR="006337A5" w:rsidRDefault="006F30F7" w:rsidP="006337A5">
      <w:pPr>
        <w:spacing w:line="480" w:lineRule="auto"/>
        <w:ind w:left="284" w:firstLine="720"/>
        <w:jc w:val="both"/>
        <w:rPr>
          <w:sz w:val="24"/>
          <w:szCs w:val="24"/>
        </w:rPr>
      </w:pPr>
      <w:r w:rsidRPr="00770174">
        <w:rPr>
          <w:sz w:val="24"/>
          <w:szCs w:val="24"/>
        </w:rPr>
        <w:t>Berdasarkan Tabel 5.2  didapatkan data bahwa 29 orang penderita diabetes mellitus  yang menjalani terapi oksigen hiperbarik berusia 40-50 tahun sebanyak 14 (48</w:t>
      </w:r>
      <w:r>
        <w:rPr>
          <w:sz w:val="24"/>
          <w:szCs w:val="24"/>
        </w:rPr>
        <w:t>,</w:t>
      </w:r>
      <w:r w:rsidRPr="00770174">
        <w:rPr>
          <w:sz w:val="24"/>
          <w:szCs w:val="24"/>
        </w:rPr>
        <w:t>3%), 51-60 tahun sebanyak 13 orang (44</w:t>
      </w:r>
      <w:r>
        <w:rPr>
          <w:sz w:val="24"/>
          <w:szCs w:val="24"/>
        </w:rPr>
        <w:t>,</w:t>
      </w:r>
      <w:r w:rsidRPr="00770174">
        <w:rPr>
          <w:sz w:val="24"/>
          <w:szCs w:val="24"/>
        </w:rPr>
        <w:t>8%), 61-70 tahun sebanyak 2 orang (6</w:t>
      </w:r>
      <w:r>
        <w:rPr>
          <w:sz w:val="24"/>
          <w:szCs w:val="24"/>
        </w:rPr>
        <w:t>,</w:t>
      </w:r>
      <w:r w:rsidRPr="00770174">
        <w:rPr>
          <w:sz w:val="24"/>
          <w:szCs w:val="24"/>
        </w:rPr>
        <w:t>9%).</w:t>
      </w:r>
    </w:p>
    <w:p w14:paraId="6427BB2A" w14:textId="77777777" w:rsidR="006337A5" w:rsidRDefault="006F30F7" w:rsidP="009973F4">
      <w:pPr>
        <w:pStyle w:val="ListParagraph"/>
        <w:numPr>
          <w:ilvl w:val="0"/>
          <w:numId w:val="41"/>
        </w:numPr>
        <w:spacing w:line="480" w:lineRule="auto"/>
        <w:ind w:left="284"/>
        <w:jc w:val="both"/>
        <w:rPr>
          <w:rFonts w:ascii="Times New Roman" w:hAnsi="Times New Roman"/>
          <w:sz w:val="24"/>
          <w:szCs w:val="24"/>
        </w:rPr>
      </w:pPr>
      <w:r>
        <w:rPr>
          <w:rFonts w:ascii="Times New Roman" w:hAnsi="Times New Roman"/>
          <w:sz w:val="24"/>
          <w:szCs w:val="24"/>
        </w:rPr>
        <w:t>Karakteristik Responden Berdasarkan Pendidikan Terakhir di LAKESLA Drs. Med. R. Rijadi S., Phys Surabaya</w:t>
      </w:r>
      <w:r w:rsidR="00B72CD6">
        <w:rPr>
          <w:rFonts w:ascii="Times New Roman" w:hAnsi="Times New Roman"/>
          <w:sz w:val="24"/>
          <w:szCs w:val="24"/>
        </w:rPr>
        <w:t xml:space="preserve"> Pada Juli-Agustus 2024 (n : 29)</w:t>
      </w:r>
    </w:p>
    <w:p w14:paraId="634421BB" w14:textId="5DC678A4" w:rsidR="006337A5" w:rsidRPr="00671E0E" w:rsidRDefault="006F30F7" w:rsidP="00E442C5">
      <w:pPr>
        <w:pStyle w:val="Caption"/>
        <w:ind w:left="851" w:hanging="993"/>
        <w:jc w:val="both"/>
      </w:pPr>
      <w:bookmarkStart w:id="97" w:name="_Toc175132735"/>
      <w:r w:rsidRPr="00671E0E">
        <w:lastRenderedPageBreak/>
        <w:t>Tabel 5.</w:t>
      </w:r>
      <w:r w:rsidR="00B45254">
        <w:fldChar w:fldCharType="begin"/>
      </w:r>
      <w:r>
        <w:instrText xml:space="preserve"> SEQ tabel_5. \* ARABIC </w:instrText>
      </w:r>
      <w:r w:rsidR="00B45254">
        <w:fldChar w:fldCharType="separate"/>
      </w:r>
      <w:r w:rsidR="007874C1">
        <w:rPr>
          <w:noProof/>
        </w:rPr>
        <w:t>3</w:t>
      </w:r>
      <w:r w:rsidR="00B45254">
        <w:rPr>
          <w:noProof/>
        </w:rPr>
        <w:fldChar w:fldCharType="end"/>
      </w:r>
      <w:r w:rsidRPr="00671E0E">
        <w:t xml:space="preserve"> Karakteristik Responden Berdasarkan Pendidikan Terakhir di LAKESLA</w:t>
      </w:r>
      <w:r>
        <w:t xml:space="preserve"> D</w:t>
      </w:r>
      <w:r w:rsidRPr="00671E0E">
        <w:t>rs. Med. R. Rijadi S., Phys Surabaya</w:t>
      </w:r>
      <w:bookmarkEnd w:id="97"/>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0"/>
        <w:gridCol w:w="2542"/>
        <w:gridCol w:w="2551"/>
      </w:tblGrid>
      <w:tr w:rsidR="00AC387C" w14:paraId="2CF7E36B" w14:textId="77777777" w:rsidTr="00764CC8">
        <w:tc>
          <w:tcPr>
            <w:tcW w:w="2753" w:type="dxa"/>
            <w:tcBorders>
              <w:top w:val="single" w:sz="4" w:space="0" w:color="auto"/>
              <w:bottom w:val="single" w:sz="4" w:space="0" w:color="auto"/>
            </w:tcBorders>
          </w:tcPr>
          <w:p w14:paraId="47CEFD37"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Pendidikan Terakhir</w:t>
            </w:r>
          </w:p>
        </w:tc>
        <w:tc>
          <w:tcPr>
            <w:tcW w:w="2754" w:type="dxa"/>
            <w:tcBorders>
              <w:top w:val="single" w:sz="4" w:space="0" w:color="auto"/>
              <w:bottom w:val="single" w:sz="4" w:space="0" w:color="auto"/>
            </w:tcBorders>
          </w:tcPr>
          <w:p w14:paraId="6AD5119A"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Frekuensi (</w:t>
            </w:r>
            <w:r w:rsidR="00350049">
              <w:rPr>
                <w:rFonts w:ascii="Times New Roman" w:hAnsi="Times New Roman"/>
                <w:sz w:val="24"/>
                <w:szCs w:val="24"/>
              </w:rPr>
              <w:t>f</w:t>
            </w:r>
            <w:r>
              <w:rPr>
                <w:rFonts w:ascii="Times New Roman" w:hAnsi="Times New Roman"/>
                <w:sz w:val="24"/>
                <w:szCs w:val="24"/>
              </w:rPr>
              <w:t>)</w:t>
            </w:r>
          </w:p>
        </w:tc>
        <w:tc>
          <w:tcPr>
            <w:tcW w:w="2754" w:type="dxa"/>
            <w:tcBorders>
              <w:top w:val="single" w:sz="4" w:space="0" w:color="auto"/>
              <w:bottom w:val="single" w:sz="4" w:space="0" w:color="auto"/>
            </w:tcBorders>
          </w:tcPr>
          <w:p w14:paraId="0B112CFF"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Persentase (%)</w:t>
            </w:r>
          </w:p>
        </w:tc>
      </w:tr>
      <w:tr w:rsidR="00AC387C" w14:paraId="2FCE8E17" w14:textId="77777777" w:rsidTr="00764CC8">
        <w:tc>
          <w:tcPr>
            <w:tcW w:w="2753" w:type="dxa"/>
            <w:tcBorders>
              <w:top w:val="single" w:sz="4" w:space="0" w:color="auto"/>
            </w:tcBorders>
          </w:tcPr>
          <w:p w14:paraId="3CDC3CDD" w14:textId="77777777" w:rsidR="006337A5" w:rsidRDefault="006F30F7" w:rsidP="00350049">
            <w:pPr>
              <w:pStyle w:val="ListParagraph"/>
              <w:spacing w:line="240" w:lineRule="auto"/>
              <w:ind w:left="0"/>
              <w:jc w:val="both"/>
              <w:rPr>
                <w:rFonts w:ascii="Times New Roman" w:hAnsi="Times New Roman"/>
                <w:sz w:val="24"/>
                <w:szCs w:val="24"/>
              </w:rPr>
            </w:pPr>
            <w:r>
              <w:rPr>
                <w:rFonts w:ascii="Times New Roman" w:hAnsi="Times New Roman"/>
                <w:sz w:val="24"/>
                <w:szCs w:val="24"/>
              </w:rPr>
              <w:t>Sarjana</w:t>
            </w:r>
          </w:p>
        </w:tc>
        <w:tc>
          <w:tcPr>
            <w:tcW w:w="2754" w:type="dxa"/>
            <w:tcBorders>
              <w:top w:val="single" w:sz="4" w:space="0" w:color="auto"/>
            </w:tcBorders>
          </w:tcPr>
          <w:p w14:paraId="6817BE94"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4</w:t>
            </w:r>
          </w:p>
        </w:tc>
        <w:tc>
          <w:tcPr>
            <w:tcW w:w="2754" w:type="dxa"/>
            <w:tcBorders>
              <w:top w:val="single" w:sz="4" w:space="0" w:color="auto"/>
            </w:tcBorders>
          </w:tcPr>
          <w:p w14:paraId="71F71ADD"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13,8%</w:t>
            </w:r>
          </w:p>
        </w:tc>
      </w:tr>
      <w:tr w:rsidR="00AC387C" w14:paraId="796BF424" w14:textId="77777777" w:rsidTr="00764CC8">
        <w:tc>
          <w:tcPr>
            <w:tcW w:w="2753" w:type="dxa"/>
          </w:tcPr>
          <w:p w14:paraId="222DE14C" w14:textId="77777777" w:rsidR="006337A5" w:rsidRDefault="006F30F7" w:rsidP="00350049">
            <w:pPr>
              <w:pStyle w:val="ListParagraph"/>
              <w:spacing w:line="240" w:lineRule="auto"/>
              <w:ind w:left="0"/>
              <w:jc w:val="both"/>
              <w:rPr>
                <w:rFonts w:ascii="Times New Roman" w:hAnsi="Times New Roman"/>
                <w:sz w:val="24"/>
                <w:szCs w:val="24"/>
              </w:rPr>
            </w:pPr>
            <w:r>
              <w:rPr>
                <w:rFonts w:ascii="Times New Roman" w:hAnsi="Times New Roman"/>
                <w:sz w:val="24"/>
                <w:szCs w:val="24"/>
              </w:rPr>
              <w:t>SMA</w:t>
            </w:r>
          </w:p>
        </w:tc>
        <w:tc>
          <w:tcPr>
            <w:tcW w:w="2754" w:type="dxa"/>
          </w:tcPr>
          <w:p w14:paraId="5528EB63"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19</w:t>
            </w:r>
          </w:p>
        </w:tc>
        <w:tc>
          <w:tcPr>
            <w:tcW w:w="2754" w:type="dxa"/>
          </w:tcPr>
          <w:p w14:paraId="1DDB1972"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65,5%</w:t>
            </w:r>
          </w:p>
        </w:tc>
      </w:tr>
      <w:tr w:rsidR="00AC387C" w14:paraId="550B7852" w14:textId="77777777" w:rsidTr="00764CC8">
        <w:tc>
          <w:tcPr>
            <w:tcW w:w="2753" w:type="dxa"/>
            <w:tcBorders>
              <w:bottom w:val="single" w:sz="4" w:space="0" w:color="auto"/>
            </w:tcBorders>
          </w:tcPr>
          <w:p w14:paraId="3D81FF17" w14:textId="77777777" w:rsidR="006337A5" w:rsidRDefault="006F30F7" w:rsidP="00350049">
            <w:pPr>
              <w:pStyle w:val="ListParagraph"/>
              <w:spacing w:line="240" w:lineRule="auto"/>
              <w:ind w:left="0"/>
              <w:jc w:val="both"/>
              <w:rPr>
                <w:rFonts w:ascii="Times New Roman" w:hAnsi="Times New Roman"/>
                <w:sz w:val="24"/>
                <w:szCs w:val="24"/>
              </w:rPr>
            </w:pPr>
            <w:r>
              <w:rPr>
                <w:rFonts w:ascii="Times New Roman" w:hAnsi="Times New Roman"/>
                <w:sz w:val="24"/>
                <w:szCs w:val="24"/>
              </w:rPr>
              <w:t>SMP</w:t>
            </w:r>
          </w:p>
        </w:tc>
        <w:tc>
          <w:tcPr>
            <w:tcW w:w="2754" w:type="dxa"/>
            <w:tcBorders>
              <w:bottom w:val="single" w:sz="4" w:space="0" w:color="auto"/>
            </w:tcBorders>
          </w:tcPr>
          <w:p w14:paraId="3F23F27E"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6</w:t>
            </w:r>
          </w:p>
        </w:tc>
        <w:tc>
          <w:tcPr>
            <w:tcW w:w="2754" w:type="dxa"/>
            <w:tcBorders>
              <w:bottom w:val="single" w:sz="4" w:space="0" w:color="auto"/>
            </w:tcBorders>
          </w:tcPr>
          <w:p w14:paraId="611A9D25"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20,7%</w:t>
            </w:r>
          </w:p>
        </w:tc>
      </w:tr>
      <w:tr w:rsidR="00AC387C" w14:paraId="4D390B13" w14:textId="77777777" w:rsidTr="00764CC8">
        <w:tc>
          <w:tcPr>
            <w:tcW w:w="2753" w:type="dxa"/>
            <w:tcBorders>
              <w:top w:val="single" w:sz="4" w:space="0" w:color="auto"/>
              <w:bottom w:val="single" w:sz="4" w:space="0" w:color="auto"/>
            </w:tcBorders>
          </w:tcPr>
          <w:p w14:paraId="3413C080"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Total</w:t>
            </w:r>
          </w:p>
        </w:tc>
        <w:tc>
          <w:tcPr>
            <w:tcW w:w="2754" w:type="dxa"/>
            <w:tcBorders>
              <w:top w:val="single" w:sz="4" w:space="0" w:color="auto"/>
              <w:bottom w:val="single" w:sz="4" w:space="0" w:color="auto"/>
            </w:tcBorders>
          </w:tcPr>
          <w:p w14:paraId="74CCB8C0"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29</w:t>
            </w:r>
          </w:p>
        </w:tc>
        <w:tc>
          <w:tcPr>
            <w:tcW w:w="2754" w:type="dxa"/>
            <w:tcBorders>
              <w:top w:val="single" w:sz="4" w:space="0" w:color="auto"/>
              <w:bottom w:val="single" w:sz="4" w:space="0" w:color="auto"/>
            </w:tcBorders>
          </w:tcPr>
          <w:p w14:paraId="6CD89E2D" w14:textId="77777777" w:rsidR="006337A5" w:rsidRDefault="006F30F7" w:rsidP="00350049">
            <w:pPr>
              <w:pStyle w:val="ListParagraph"/>
              <w:spacing w:line="240" w:lineRule="auto"/>
              <w:ind w:left="0"/>
              <w:jc w:val="center"/>
              <w:rPr>
                <w:rFonts w:ascii="Times New Roman" w:hAnsi="Times New Roman"/>
                <w:sz w:val="24"/>
                <w:szCs w:val="24"/>
              </w:rPr>
            </w:pPr>
            <w:r>
              <w:rPr>
                <w:rFonts w:ascii="Times New Roman" w:hAnsi="Times New Roman"/>
                <w:sz w:val="24"/>
                <w:szCs w:val="24"/>
              </w:rPr>
              <w:t>100%</w:t>
            </w:r>
          </w:p>
        </w:tc>
      </w:tr>
    </w:tbl>
    <w:p w14:paraId="206AB2F1" w14:textId="77777777" w:rsidR="005204F5" w:rsidRPr="00350049" w:rsidRDefault="006F30F7" w:rsidP="00350049">
      <w:pPr>
        <w:pStyle w:val="ListParagraph"/>
        <w:spacing w:line="480" w:lineRule="auto"/>
        <w:ind w:left="284"/>
        <w:jc w:val="both"/>
        <w:rPr>
          <w:rFonts w:ascii="Times New Roman" w:hAnsi="Times New Roman"/>
          <w:sz w:val="24"/>
          <w:szCs w:val="24"/>
        </w:rPr>
      </w:pPr>
      <w:r>
        <w:rPr>
          <w:rFonts w:ascii="Times New Roman" w:hAnsi="Times New Roman"/>
          <w:sz w:val="24"/>
          <w:szCs w:val="24"/>
        </w:rPr>
        <w:tab/>
      </w:r>
      <w:r w:rsidRPr="00350049">
        <w:rPr>
          <w:rFonts w:ascii="Times New Roman" w:hAnsi="Times New Roman"/>
          <w:sz w:val="24"/>
          <w:szCs w:val="24"/>
        </w:rPr>
        <w:t>Berdasarkan Tabel 5.3 didapatkan data bahwa 29 orang penderita diabetes mellitus yang menjalani terapi oksigen hiperbarik yang berpendidikan terakhir SMA sebanyak 19 orang (65,5%), SMP sebanyak 6 orang (20,7%)</w:t>
      </w:r>
      <w:r w:rsidR="00350049">
        <w:rPr>
          <w:rFonts w:ascii="Times New Roman" w:hAnsi="Times New Roman"/>
          <w:sz w:val="24"/>
          <w:szCs w:val="24"/>
        </w:rPr>
        <w:t xml:space="preserve">, </w:t>
      </w:r>
      <w:r w:rsidR="00350049" w:rsidRPr="00350049">
        <w:rPr>
          <w:rFonts w:ascii="Times New Roman" w:hAnsi="Times New Roman"/>
          <w:sz w:val="24"/>
          <w:szCs w:val="24"/>
        </w:rPr>
        <w:t>Sarjana sebanyak 4 orang (13,8%)</w:t>
      </w:r>
      <w:r w:rsidR="00350049">
        <w:rPr>
          <w:rFonts w:ascii="Times New Roman" w:hAnsi="Times New Roman"/>
          <w:sz w:val="24"/>
          <w:szCs w:val="24"/>
        </w:rPr>
        <w:t>.</w:t>
      </w:r>
    </w:p>
    <w:p w14:paraId="385F95A0" w14:textId="77777777" w:rsidR="006337A5" w:rsidRPr="00B72CD6" w:rsidRDefault="006F30F7" w:rsidP="00B72CD6">
      <w:pPr>
        <w:pStyle w:val="ListParagraph"/>
        <w:numPr>
          <w:ilvl w:val="0"/>
          <w:numId w:val="41"/>
        </w:numPr>
        <w:spacing w:line="480" w:lineRule="auto"/>
        <w:ind w:left="284"/>
        <w:jc w:val="both"/>
        <w:rPr>
          <w:rFonts w:ascii="Times New Roman" w:hAnsi="Times New Roman"/>
          <w:sz w:val="24"/>
          <w:szCs w:val="24"/>
        </w:rPr>
      </w:pPr>
      <w:r>
        <w:rPr>
          <w:rFonts w:ascii="Times New Roman" w:hAnsi="Times New Roman"/>
          <w:sz w:val="24"/>
          <w:szCs w:val="24"/>
        </w:rPr>
        <w:t>Karakteristik Responden Berdasarkan Pekerjaan di LAKESLA Drs. Med. R. Rijadi S., Phys Surabaya</w:t>
      </w:r>
      <w:r w:rsidR="00B72CD6">
        <w:rPr>
          <w:rFonts w:ascii="Times New Roman" w:hAnsi="Times New Roman"/>
          <w:sz w:val="24"/>
          <w:szCs w:val="24"/>
        </w:rPr>
        <w:t xml:space="preserve"> Pada Juli-Agustus 2024 ( n: 29)</w:t>
      </w:r>
    </w:p>
    <w:p w14:paraId="45FBFF4E" w14:textId="3D3172ED" w:rsidR="006337A5" w:rsidRPr="00A959F2" w:rsidRDefault="006F30F7" w:rsidP="00035E61">
      <w:pPr>
        <w:pStyle w:val="Caption"/>
        <w:ind w:left="1276" w:hanging="992"/>
        <w:jc w:val="both"/>
      </w:pPr>
      <w:bookmarkStart w:id="98" w:name="_Toc175132736"/>
      <w:r w:rsidRPr="00A959F2">
        <w:t>Tabel 5.</w:t>
      </w:r>
      <w:r w:rsidR="00B45254">
        <w:fldChar w:fldCharType="begin"/>
      </w:r>
      <w:r>
        <w:instrText xml:space="preserve"> SEQ tabel_5. \* ARABIC </w:instrText>
      </w:r>
      <w:r w:rsidR="00B45254">
        <w:fldChar w:fldCharType="separate"/>
      </w:r>
      <w:r w:rsidR="007874C1">
        <w:rPr>
          <w:noProof/>
        </w:rPr>
        <w:t>4</w:t>
      </w:r>
      <w:r w:rsidR="00B45254">
        <w:rPr>
          <w:noProof/>
        </w:rPr>
        <w:fldChar w:fldCharType="end"/>
      </w:r>
      <w:r w:rsidRPr="00A959F2">
        <w:t xml:space="preserve"> Karakteristik Responden Berdasarkan </w:t>
      </w:r>
      <w:r>
        <w:t>P</w:t>
      </w:r>
      <w:r w:rsidRPr="00A959F2">
        <w:t>ekerjaan di LAKESLA Drs. Med</w:t>
      </w:r>
      <w:r w:rsidR="00035E61">
        <w:t xml:space="preserve"> </w:t>
      </w:r>
      <w:r w:rsidRPr="00A959F2">
        <w:t>R. Rijadi S., Phys Surabaya</w:t>
      </w:r>
      <w:bookmarkEnd w:id="98"/>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2541"/>
        <w:gridCol w:w="2550"/>
      </w:tblGrid>
      <w:tr w:rsidR="00AC387C" w14:paraId="77ADA624" w14:textId="77777777" w:rsidTr="00B62290">
        <w:tc>
          <w:tcPr>
            <w:tcW w:w="2753" w:type="dxa"/>
            <w:tcBorders>
              <w:top w:val="single" w:sz="4" w:space="0" w:color="auto"/>
              <w:bottom w:val="single" w:sz="4" w:space="0" w:color="auto"/>
            </w:tcBorders>
          </w:tcPr>
          <w:p w14:paraId="6F7E278E" w14:textId="77777777" w:rsidR="006337A5" w:rsidRDefault="006F30F7" w:rsidP="00B72CD6">
            <w:pPr>
              <w:pStyle w:val="ListParagraph"/>
              <w:spacing w:line="240" w:lineRule="auto"/>
              <w:ind w:left="0"/>
              <w:jc w:val="center"/>
              <w:rPr>
                <w:rFonts w:ascii="Times New Roman" w:hAnsi="Times New Roman"/>
                <w:sz w:val="24"/>
                <w:szCs w:val="24"/>
              </w:rPr>
            </w:pPr>
            <w:r>
              <w:rPr>
                <w:rFonts w:ascii="Times New Roman" w:hAnsi="Times New Roman"/>
                <w:sz w:val="24"/>
                <w:szCs w:val="24"/>
              </w:rPr>
              <w:t>Pekerjaan</w:t>
            </w:r>
          </w:p>
        </w:tc>
        <w:tc>
          <w:tcPr>
            <w:tcW w:w="2754" w:type="dxa"/>
            <w:tcBorders>
              <w:top w:val="single" w:sz="4" w:space="0" w:color="auto"/>
              <w:bottom w:val="single" w:sz="4" w:space="0" w:color="auto"/>
            </w:tcBorders>
          </w:tcPr>
          <w:p w14:paraId="55C052B8" w14:textId="77777777" w:rsidR="006337A5" w:rsidRDefault="006F30F7" w:rsidP="00B72CD6">
            <w:pPr>
              <w:pStyle w:val="ListParagraph"/>
              <w:spacing w:line="240" w:lineRule="auto"/>
              <w:ind w:left="0"/>
              <w:jc w:val="center"/>
              <w:rPr>
                <w:rFonts w:ascii="Times New Roman" w:hAnsi="Times New Roman"/>
                <w:sz w:val="24"/>
                <w:szCs w:val="24"/>
              </w:rPr>
            </w:pPr>
            <w:r>
              <w:rPr>
                <w:rFonts w:ascii="Times New Roman" w:hAnsi="Times New Roman"/>
                <w:sz w:val="24"/>
                <w:szCs w:val="24"/>
              </w:rPr>
              <w:t>Frekuensi (F)</w:t>
            </w:r>
          </w:p>
        </w:tc>
        <w:tc>
          <w:tcPr>
            <w:tcW w:w="2754" w:type="dxa"/>
            <w:tcBorders>
              <w:top w:val="single" w:sz="4" w:space="0" w:color="auto"/>
              <w:bottom w:val="single" w:sz="4" w:space="0" w:color="auto"/>
            </w:tcBorders>
          </w:tcPr>
          <w:p w14:paraId="4E32387B" w14:textId="77777777" w:rsidR="006337A5" w:rsidRDefault="006F30F7" w:rsidP="00B72CD6">
            <w:pPr>
              <w:pStyle w:val="ListParagraph"/>
              <w:spacing w:line="240" w:lineRule="auto"/>
              <w:ind w:left="0"/>
              <w:jc w:val="center"/>
              <w:rPr>
                <w:rFonts w:ascii="Times New Roman" w:hAnsi="Times New Roman"/>
                <w:sz w:val="24"/>
                <w:szCs w:val="24"/>
              </w:rPr>
            </w:pPr>
            <w:r>
              <w:rPr>
                <w:rFonts w:ascii="Times New Roman" w:hAnsi="Times New Roman"/>
                <w:sz w:val="24"/>
                <w:szCs w:val="24"/>
              </w:rPr>
              <w:t>Persentase (%)</w:t>
            </w:r>
          </w:p>
        </w:tc>
      </w:tr>
      <w:tr w:rsidR="00AC387C" w14:paraId="73CFC8A9" w14:textId="77777777" w:rsidTr="00B62290">
        <w:tc>
          <w:tcPr>
            <w:tcW w:w="2753" w:type="dxa"/>
            <w:tcBorders>
              <w:top w:val="single" w:sz="4" w:space="0" w:color="auto"/>
            </w:tcBorders>
          </w:tcPr>
          <w:p w14:paraId="5BCB9CA7" w14:textId="77777777" w:rsidR="006337A5" w:rsidRDefault="006F30F7" w:rsidP="00B72CD6">
            <w:pPr>
              <w:pStyle w:val="ListParagraph"/>
              <w:spacing w:line="240" w:lineRule="auto"/>
              <w:ind w:left="0"/>
              <w:jc w:val="both"/>
              <w:rPr>
                <w:rFonts w:ascii="Times New Roman" w:hAnsi="Times New Roman"/>
                <w:sz w:val="24"/>
                <w:szCs w:val="24"/>
              </w:rPr>
            </w:pPr>
            <w:r>
              <w:rPr>
                <w:rFonts w:ascii="Times New Roman" w:hAnsi="Times New Roman"/>
                <w:sz w:val="24"/>
                <w:szCs w:val="24"/>
              </w:rPr>
              <w:t>TNI</w:t>
            </w:r>
          </w:p>
        </w:tc>
        <w:tc>
          <w:tcPr>
            <w:tcW w:w="2754" w:type="dxa"/>
            <w:tcBorders>
              <w:top w:val="single" w:sz="4" w:space="0" w:color="auto"/>
            </w:tcBorders>
          </w:tcPr>
          <w:p w14:paraId="2D4589F6" w14:textId="77777777" w:rsidR="006337A5" w:rsidRDefault="006F30F7" w:rsidP="00B72CD6">
            <w:pPr>
              <w:pStyle w:val="ListParagraph"/>
              <w:spacing w:line="240" w:lineRule="auto"/>
              <w:ind w:left="0"/>
              <w:jc w:val="center"/>
              <w:rPr>
                <w:rFonts w:ascii="Times New Roman" w:hAnsi="Times New Roman"/>
                <w:sz w:val="24"/>
                <w:szCs w:val="24"/>
              </w:rPr>
            </w:pPr>
            <w:r>
              <w:rPr>
                <w:rFonts w:ascii="Times New Roman" w:hAnsi="Times New Roman"/>
                <w:sz w:val="24"/>
                <w:szCs w:val="24"/>
              </w:rPr>
              <w:t>2</w:t>
            </w:r>
          </w:p>
        </w:tc>
        <w:tc>
          <w:tcPr>
            <w:tcW w:w="2754" w:type="dxa"/>
            <w:tcBorders>
              <w:top w:val="single" w:sz="4" w:space="0" w:color="auto"/>
            </w:tcBorders>
          </w:tcPr>
          <w:p w14:paraId="5FCA6D4B" w14:textId="77777777" w:rsidR="006337A5" w:rsidRDefault="006F30F7" w:rsidP="00B72CD6">
            <w:pPr>
              <w:pStyle w:val="ListParagraph"/>
              <w:spacing w:line="240" w:lineRule="auto"/>
              <w:ind w:left="0"/>
              <w:jc w:val="center"/>
              <w:rPr>
                <w:rFonts w:ascii="Times New Roman" w:hAnsi="Times New Roman"/>
                <w:sz w:val="24"/>
                <w:szCs w:val="24"/>
              </w:rPr>
            </w:pPr>
            <w:r>
              <w:rPr>
                <w:rFonts w:ascii="Times New Roman" w:hAnsi="Times New Roman"/>
                <w:sz w:val="24"/>
                <w:szCs w:val="24"/>
              </w:rPr>
              <w:t>6,9%</w:t>
            </w:r>
          </w:p>
        </w:tc>
      </w:tr>
      <w:tr w:rsidR="00AC387C" w14:paraId="351CAF79" w14:textId="77777777" w:rsidTr="00B62290">
        <w:tc>
          <w:tcPr>
            <w:tcW w:w="2753" w:type="dxa"/>
          </w:tcPr>
          <w:p w14:paraId="0551E340" w14:textId="77777777" w:rsidR="006337A5" w:rsidRDefault="006F30F7" w:rsidP="00B72CD6">
            <w:pPr>
              <w:pStyle w:val="ListParagraph"/>
              <w:spacing w:line="240" w:lineRule="auto"/>
              <w:ind w:left="0"/>
              <w:jc w:val="both"/>
              <w:rPr>
                <w:rFonts w:ascii="Times New Roman" w:hAnsi="Times New Roman"/>
                <w:sz w:val="24"/>
                <w:szCs w:val="24"/>
              </w:rPr>
            </w:pPr>
            <w:r>
              <w:rPr>
                <w:rFonts w:ascii="Times New Roman" w:hAnsi="Times New Roman"/>
                <w:sz w:val="24"/>
                <w:szCs w:val="24"/>
              </w:rPr>
              <w:t>Wiraswasta</w:t>
            </w:r>
          </w:p>
        </w:tc>
        <w:tc>
          <w:tcPr>
            <w:tcW w:w="2754" w:type="dxa"/>
          </w:tcPr>
          <w:p w14:paraId="3187B870" w14:textId="77777777" w:rsidR="006337A5" w:rsidRDefault="006F30F7" w:rsidP="00B72CD6">
            <w:pPr>
              <w:pStyle w:val="ListParagraph"/>
              <w:spacing w:line="240" w:lineRule="auto"/>
              <w:ind w:left="0"/>
              <w:jc w:val="center"/>
              <w:rPr>
                <w:rFonts w:ascii="Times New Roman" w:hAnsi="Times New Roman"/>
                <w:sz w:val="24"/>
                <w:szCs w:val="24"/>
              </w:rPr>
            </w:pPr>
            <w:r>
              <w:rPr>
                <w:rFonts w:ascii="Times New Roman" w:hAnsi="Times New Roman"/>
                <w:sz w:val="24"/>
                <w:szCs w:val="24"/>
              </w:rPr>
              <w:t>1</w:t>
            </w:r>
          </w:p>
        </w:tc>
        <w:tc>
          <w:tcPr>
            <w:tcW w:w="2754" w:type="dxa"/>
          </w:tcPr>
          <w:p w14:paraId="3EBB5E47" w14:textId="77777777" w:rsidR="006337A5" w:rsidRDefault="006F30F7" w:rsidP="00B72CD6">
            <w:pPr>
              <w:pStyle w:val="ListParagraph"/>
              <w:spacing w:line="240" w:lineRule="auto"/>
              <w:ind w:left="0"/>
              <w:jc w:val="center"/>
              <w:rPr>
                <w:rFonts w:ascii="Times New Roman" w:hAnsi="Times New Roman"/>
                <w:sz w:val="24"/>
                <w:szCs w:val="24"/>
              </w:rPr>
            </w:pPr>
            <w:r>
              <w:rPr>
                <w:rFonts w:ascii="Times New Roman" w:hAnsi="Times New Roman"/>
                <w:sz w:val="24"/>
                <w:szCs w:val="24"/>
              </w:rPr>
              <w:t>3,4%</w:t>
            </w:r>
          </w:p>
        </w:tc>
      </w:tr>
      <w:tr w:rsidR="00AC387C" w14:paraId="0F110069" w14:textId="77777777" w:rsidTr="00B62290">
        <w:tc>
          <w:tcPr>
            <w:tcW w:w="2753" w:type="dxa"/>
          </w:tcPr>
          <w:p w14:paraId="28847B17" w14:textId="77777777" w:rsidR="006337A5" w:rsidRDefault="006F30F7" w:rsidP="00B72CD6">
            <w:pPr>
              <w:pStyle w:val="ListParagraph"/>
              <w:spacing w:line="240" w:lineRule="auto"/>
              <w:ind w:left="0"/>
              <w:jc w:val="both"/>
              <w:rPr>
                <w:rFonts w:ascii="Times New Roman" w:hAnsi="Times New Roman"/>
                <w:sz w:val="24"/>
                <w:szCs w:val="24"/>
              </w:rPr>
            </w:pPr>
            <w:r>
              <w:rPr>
                <w:rFonts w:ascii="Times New Roman" w:hAnsi="Times New Roman"/>
                <w:sz w:val="24"/>
                <w:szCs w:val="24"/>
              </w:rPr>
              <w:t>Swasta</w:t>
            </w:r>
          </w:p>
        </w:tc>
        <w:tc>
          <w:tcPr>
            <w:tcW w:w="2754" w:type="dxa"/>
          </w:tcPr>
          <w:p w14:paraId="7D72FBCA" w14:textId="77777777" w:rsidR="006337A5" w:rsidRDefault="006F30F7" w:rsidP="00B72CD6">
            <w:pPr>
              <w:pStyle w:val="ListParagraph"/>
              <w:spacing w:line="240" w:lineRule="auto"/>
              <w:ind w:left="0"/>
              <w:jc w:val="center"/>
              <w:rPr>
                <w:rFonts w:ascii="Times New Roman" w:hAnsi="Times New Roman"/>
                <w:sz w:val="24"/>
                <w:szCs w:val="24"/>
              </w:rPr>
            </w:pPr>
            <w:r>
              <w:rPr>
                <w:rFonts w:ascii="Times New Roman" w:hAnsi="Times New Roman"/>
                <w:sz w:val="24"/>
                <w:szCs w:val="24"/>
              </w:rPr>
              <w:t>15</w:t>
            </w:r>
          </w:p>
        </w:tc>
        <w:tc>
          <w:tcPr>
            <w:tcW w:w="2754" w:type="dxa"/>
          </w:tcPr>
          <w:p w14:paraId="3F327DCD" w14:textId="77777777" w:rsidR="006337A5" w:rsidRDefault="006F30F7" w:rsidP="00B72CD6">
            <w:pPr>
              <w:pStyle w:val="ListParagraph"/>
              <w:spacing w:line="240" w:lineRule="auto"/>
              <w:ind w:left="0"/>
              <w:jc w:val="center"/>
              <w:rPr>
                <w:rFonts w:ascii="Times New Roman" w:hAnsi="Times New Roman"/>
                <w:sz w:val="24"/>
                <w:szCs w:val="24"/>
              </w:rPr>
            </w:pPr>
            <w:r>
              <w:rPr>
                <w:rFonts w:ascii="Times New Roman" w:hAnsi="Times New Roman"/>
                <w:sz w:val="24"/>
                <w:szCs w:val="24"/>
              </w:rPr>
              <w:t>51,7%</w:t>
            </w:r>
          </w:p>
        </w:tc>
      </w:tr>
      <w:tr w:rsidR="00AC387C" w14:paraId="1707E01B" w14:textId="77777777" w:rsidTr="00B62290">
        <w:tc>
          <w:tcPr>
            <w:tcW w:w="2753" w:type="dxa"/>
            <w:tcBorders>
              <w:bottom w:val="single" w:sz="4" w:space="0" w:color="auto"/>
            </w:tcBorders>
          </w:tcPr>
          <w:p w14:paraId="1A4974F1" w14:textId="77777777" w:rsidR="006337A5" w:rsidRDefault="006F30F7" w:rsidP="00B72CD6">
            <w:pPr>
              <w:pStyle w:val="ListParagraph"/>
              <w:spacing w:line="240" w:lineRule="auto"/>
              <w:ind w:left="0"/>
              <w:jc w:val="both"/>
              <w:rPr>
                <w:rFonts w:ascii="Times New Roman" w:hAnsi="Times New Roman"/>
                <w:sz w:val="24"/>
                <w:szCs w:val="24"/>
              </w:rPr>
            </w:pPr>
            <w:r>
              <w:rPr>
                <w:rFonts w:ascii="Times New Roman" w:hAnsi="Times New Roman"/>
                <w:sz w:val="24"/>
                <w:szCs w:val="24"/>
              </w:rPr>
              <w:t>Ibu Rumah Tangga</w:t>
            </w:r>
          </w:p>
        </w:tc>
        <w:tc>
          <w:tcPr>
            <w:tcW w:w="2754" w:type="dxa"/>
            <w:tcBorders>
              <w:bottom w:val="single" w:sz="4" w:space="0" w:color="auto"/>
            </w:tcBorders>
          </w:tcPr>
          <w:p w14:paraId="0F180F41" w14:textId="77777777" w:rsidR="006337A5" w:rsidRDefault="006F30F7" w:rsidP="00B72CD6">
            <w:pPr>
              <w:pStyle w:val="ListParagraph"/>
              <w:spacing w:line="240" w:lineRule="auto"/>
              <w:ind w:left="0"/>
              <w:jc w:val="center"/>
              <w:rPr>
                <w:rFonts w:ascii="Times New Roman" w:hAnsi="Times New Roman"/>
                <w:sz w:val="24"/>
                <w:szCs w:val="24"/>
              </w:rPr>
            </w:pPr>
            <w:r>
              <w:rPr>
                <w:rFonts w:ascii="Times New Roman" w:hAnsi="Times New Roman"/>
                <w:sz w:val="24"/>
                <w:szCs w:val="24"/>
              </w:rPr>
              <w:t>11</w:t>
            </w:r>
          </w:p>
        </w:tc>
        <w:tc>
          <w:tcPr>
            <w:tcW w:w="2754" w:type="dxa"/>
            <w:tcBorders>
              <w:bottom w:val="single" w:sz="4" w:space="0" w:color="auto"/>
            </w:tcBorders>
          </w:tcPr>
          <w:p w14:paraId="290DF1F4" w14:textId="77777777" w:rsidR="006337A5" w:rsidRDefault="006F30F7" w:rsidP="00B72CD6">
            <w:pPr>
              <w:pStyle w:val="ListParagraph"/>
              <w:spacing w:line="240" w:lineRule="auto"/>
              <w:ind w:left="0"/>
              <w:jc w:val="center"/>
              <w:rPr>
                <w:rFonts w:ascii="Times New Roman" w:hAnsi="Times New Roman"/>
                <w:sz w:val="24"/>
                <w:szCs w:val="24"/>
              </w:rPr>
            </w:pPr>
            <w:r>
              <w:rPr>
                <w:rFonts w:ascii="Times New Roman" w:hAnsi="Times New Roman"/>
                <w:sz w:val="24"/>
                <w:szCs w:val="24"/>
              </w:rPr>
              <w:t>37,9%</w:t>
            </w:r>
          </w:p>
        </w:tc>
      </w:tr>
      <w:tr w:rsidR="00AC387C" w14:paraId="43415BFD" w14:textId="77777777" w:rsidTr="00B62290">
        <w:tc>
          <w:tcPr>
            <w:tcW w:w="2753" w:type="dxa"/>
            <w:tcBorders>
              <w:top w:val="single" w:sz="4" w:space="0" w:color="auto"/>
              <w:bottom w:val="single" w:sz="4" w:space="0" w:color="auto"/>
            </w:tcBorders>
          </w:tcPr>
          <w:p w14:paraId="242D23B5" w14:textId="77777777" w:rsidR="006337A5" w:rsidRDefault="006F30F7" w:rsidP="00B72CD6">
            <w:pPr>
              <w:pStyle w:val="ListParagraph"/>
              <w:spacing w:line="240" w:lineRule="auto"/>
              <w:ind w:left="0"/>
              <w:jc w:val="center"/>
              <w:rPr>
                <w:rFonts w:ascii="Times New Roman" w:hAnsi="Times New Roman"/>
                <w:sz w:val="24"/>
                <w:szCs w:val="24"/>
              </w:rPr>
            </w:pPr>
            <w:r>
              <w:rPr>
                <w:rFonts w:ascii="Times New Roman" w:hAnsi="Times New Roman"/>
                <w:sz w:val="24"/>
                <w:szCs w:val="24"/>
              </w:rPr>
              <w:t>Total</w:t>
            </w:r>
          </w:p>
        </w:tc>
        <w:tc>
          <w:tcPr>
            <w:tcW w:w="2754" w:type="dxa"/>
            <w:tcBorders>
              <w:top w:val="single" w:sz="4" w:space="0" w:color="auto"/>
              <w:bottom w:val="single" w:sz="4" w:space="0" w:color="auto"/>
            </w:tcBorders>
          </w:tcPr>
          <w:p w14:paraId="72BF9D8F" w14:textId="77777777" w:rsidR="006337A5" w:rsidRDefault="006F30F7" w:rsidP="00B72CD6">
            <w:pPr>
              <w:pStyle w:val="ListParagraph"/>
              <w:spacing w:line="240" w:lineRule="auto"/>
              <w:ind w:left="0"/>
              <w:jc w:val="center"/>
              <w:rPr>
                <w:rFonts w:ascii="Times New Roman" w:hAnsi="Times New Roman"/>
                <w:sz w:val="24"/>
                <w:szCs w:val="24"/>
              </w:rPr>
            </w:pPr>
            <w:r>
              <w:rPr>
                <w:rFonts w:ascii="Times New Roman" w:hAnsi="Times New Roman"/>
                <w:sz w:val="24"/>
                <w:szCs w:val="24"/>
              </w:rPr>
              <w:t>29</w:t>
            </w:r>
          </w:p>
        </w:tc>
        <w:tc>
          <w:tcPr>
            <w:tcW w:w="2754" w:type="dxa"/>
            <w:tcBorders>
              <w:top w:val="single" w:sz="4" w:space="0" w:color="auto"/>
              <w:bottom w:val="single" w:sz="4" w:space="0" w:color="auto"/>
            </w:tcBorders>
          </w:tcPr>
          <w:p w14:paraId="3C0C69BD" w14:textId="77777777" w:rsidR="006337A5" w:rsidRDefault="006F30F7" w:rsidP="00B72CD6">
            <w:pPr>
              <w:pStyle w:val="ListParagraph"/>
              <w:spacing w:line="240" w:lineRule="auto"/>
              <w:ind w:left="0"/>
              <w:jc w:val="center"/>
              <w:rPr>
                <w:rFonts w:ascii="Times New Roman" w:hAnsi="Times New Roman"/>
                <w:sz w:val="24"/>
                <w:szCs w:val="24"/>
              </w:rPr>
            </w:pPr>
            <w:r>
              <w:rPr>
                <w:rFonts w:ascii="Times New Roman" w:hAnsi="Times New Roman"/>
                <w:sz w:val="24"/>
                <w:szCs w:val="24"/>
              </w:rPr>
              <w:t>100%</w:t>
            </w:r>
          </w:p>
        </w:tc>
      </w:tr>
    </w:tbl>
    <w:p w14:paraId="3D72DB11" w14:textId="77777777" w:rsidR="005204F5" w:rsidRDefault="005204F5" w:rsidP="006337A5">
      <w:pPr>
        <w:pStyle w:val="ListParagraph"/>
        <w:spacing w:line="480" w:lineRule="auto"/>
        <w:ind w:left="284" w:firstLine="436"/>
        <w:jc w:val="both"/>
        <w:rPr>
          <w:rFonts w:ascii="Times New Roman" w:hAnsi="Times New Roman"/>
          <w:sz w:val="24"/>
          <w:szCs w:val="24"/>
        </w:rPr>
      </w:pPr>
    </w:p>
    <w:p w14:paraId="7A4AF310" w14:textId="77777777" w:rsidR="006337A5" w:rsidRDefault="006F30F7" w:rsidP="006337A5">
      <w:pPr>
        <w:pStyle w:val="ListParagraph"/>
        <w:spacing w:line="480" w:lineRule="auto"/>
        <w:ind w:left="284" w:firstLine="436"/>
        <w:jc w:val="both"/>
        <w:rPr>
          <w:rFonts w:ascii="Times New Roman" w:hAnsi="Times New Roman"/>
          <w:sz w:val="24"/>
          <w:szCs w:val="24"/>
        </w:rPr>
      </w:pPr>
      <w:r>
        <w:rPr>
          <w:rFonts w:ascii="Times New Roman" w:hAnsi="Times New Roman"/>
          <w:sz w:val="24"/>
          <w:szCs w:val="24"/>
        </w:rPr>
        <w:t>Berdasarkan Tabel 5.4 didapat data bahwa 29 orang penderita diabetes mellitus yang menjalani terapi oksigen hiperbarik yang memiliki pekerjaan swasta sebanyak 15 orang (51,7%), ibu rumah tangga sebanyak 11 orang (37,9%)</w:t>
      </w:r>
      <w:r w:rsidR="00CE4714">
        <w:rPr>
          <w:rFonts w:ascii="Times New Roman" w:hAnsi="Times New Roman"/>
          <w:sz w:val="24"/>
          <w:szCs w:val="24"/>
        </w:rPr>
        <w:t>, sebagai TNI sebanyak 2 orang (6,9%), wiraswasta sebanyak 1 orang (3,4%).</w:t>
      </w:r>
    </w:p>
    <w:p w14:paraId="285BAF7D" w14:textId="77777777" w:rsidR="006337A5" w:rsidRPr="00CE4714" w:rsidRDefault="006F30F7" w:rsidP="00CE4714">
      <w:pPr>
        <w:pStyle w:val="ListParagraph"/>
        <w:numPr>
          <w:ilvl w:val="0"/>
          <w:numId w:val="41"/>
        </w:numPr>
        <w:spacing w:line="480" w:lineRule="auto"/>
        <w:ind w:left="284"/>
        <w:jc w:val="both"/>
        <w:rPr>
          <w:rFonts w:ascii="Times New Roman" w:hAnsi="Times New Roman"/>
          <w:sz w:val="24"/>
          <w:szCs w:val="24"/>
        </w:rPr>
      </w:pPr>
      <w:r>
        <w:rPr>
          <w:rFonts w:ascii="Times New Roman" w:hAnsi="Times New Roman"/>
          <w:sz w:val="24"/>
          <w:szCs w:val="24"/>
        </w:rPr>
        <w:lastRenderedPageBreak/>
        <w:t>Karakteristik Responden Berdasarkan Penghasilan di LAKESLA Drs. Med. R. Rijadi S., Phys Surabaya</w:t>
      </w:r>
      <w:r w:rsidR="00CE4714">
        <w:rPr>
          <w:rFonts w:ascii="Times New Roman" w:hAnsi="Times New Roman"/>
          <w:sz w:val="24"/>
          <w:szCs w:val="24"/>
        </w:rPr>
        <w:t xml:space="preserve"> Pada Juli-Agustus 2024 ( n: 29)</w:t>
      </w:r>
    </w:p>
    <w:p w14:paraId="60681FDB" w14:textId="24DE8FCC" w:rsidR="006337A5" w:rsidRDefault="006F30F7" w:rsidP="00B152AC">
      <w:pPr>
        <w:pStyle w:val="Caption"/>
        <w:ind w:left="1134" w:hanging="992"/>
        <w:jc w:val="both"/>
      </w:pPr>
      <w:bookmarkStart w:id="99" w:name="_Toc175132737"/>
      <w:r>
        <w:t>Tabel 5.</w:t>
      </w:r>
      <w:r w:rsidR="00B45254">
        <w:fldChar w:fldCharType="begin"/>
      </w:r>
      <w:r>
        <w:instrText xml:space="preserve"> SEQ tabel_5. \* ARABIC </w:instrText>
      </w:r>
      <w:r w:rsidR="00B45254">
        <w:fldChar w:fldCharType="separate"/>
      </w:r>
      <w:r w:rsidR="007874C1">
        <w:rPr>
          <w:noProof/>
        </w:rPr>
        <w:t>5</w:t>
      </w:r>
      <w:r w:rsidR="00B45254">
        <w:rPr>
          <w:noProof/>
        </w:rPr>
        <w:fldChar w:fldCharType="end"/>
      </w:r>
      <w:r>
        <w:t xml:space="preserve"> Karakteristik Responden Berdasarkan Penghasilan di LAKESLA Drs. Med. R. Rijadi S., Phys Surabaya</w:t>
      </w:r>
      <w:bookmarkEnd w:id="99"/>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6"/>
        <w:gridCol w:w="2539"/>
        <w:gridCol w:w="2548"/>
      </w:tblGrid>
      <w:tr w:rsidR="00AC387C" w14:paraId="7F30B19E" w14:textId="77777777" w:rsidTr="00CD39E1">
        <w:tc>
          <w:tcPr>
            <w:tcW w:w="2753" w:type="dxa"/>
            <w:tcBorders>
              <w:top w:val="single" w:sz="4" w:space="0" w:color="auto"/>
              <w:bottom w:val="single" w:sz="4" w:space="0" w:color="auto"/>
            </w:tcBorders>
          </w:tcPr>
          <w:p w14:paraId="159AFF69" w14:textId="77777777" w:rsidR="006337A5" w:rsidRDefault="006F30F7" w:rsidP="00CE4714">
            <w:pPr>
              <w:pStyle w:val="ListParagraph"/>
              <w:spacing w:line="240" w:lineRule="auto"/>
              <w:ind w:left="0"/>
              <w:jc w:val="center"/>
              <w:rPr>
                <w:rFonts w:ascii="Times New Roman" w:hAnsi="Times New Roman"/>
                <w:sz w:val="24"/>
                <w:szCs w:val="24"/>
              </w:rPr>
            </w:pPr>
            <w:r>
              <w:rPr>
                <w:rFonts w:ascii="Times New Roman" w:hAnsi="Times New Roman"/>
                <w:sz w:val="24"/>
                <w:szCs w:val="24"/>
              </w:rPr>
              <w:t>Penghasilan</w:t>
            </w:r>
          </w:p>
        </w:tc>
        <w:tc>
          <w:tcPr>
            <w:tcW w:w="2754" w:type="dxa"/>
            <w:tcBorders>
              <w:top w:val="single" w:sz="4" w:space="0" w:color="auto"/>
              <w:bottom w:val="single" w:sz="4" w:space="0" w:color="auto"/>
            </w:tcBorders>
          </w:tcPr>
          <w:p w14:paraId="7645135E" w14:textId="77777777" w:rsidR="006337A5" w:rsidRDefault="006F30F7" w:rsidP="00CE4714">
            <w:pPr>
              <w:pStyle w:val="ListParagraph"/>
              <w:spacing w:line="240" w:lineRule="auto"/>
              <w:ind w:left="0"/>
              <w:jc w:val="center"/>
              <w:rPr>
                <w:rFonts w:ascii="Times New Roman" w:hAnsi="Times New Roman"/>
                <w:sz w:val="24"/>
                <w:szCs w:val="24"/>
              </w:rPr>
            </w:pPr>
            <w:r>
              <w:rPr>
                <w:rFonts w:ascii="Times New Roman" w:hAnsi="Times New Roman"/>
                <w:sz w:val="24"/>
                <w:szCs w:val="24"/>
              </w:rPr>
              <w:t>Frekuensi (</w:t>
            </w:r>
            <w:r w:rsidR="00CE4714">
              <w:rPr>
                <w:rFonts w:ascii="Times New Roman" w:hAnsi="Times New Roman"/>
                <w:sz w:val="24"/>
                <w:szCs w:val="24"/>
              </w:rPr>
              <w:t>f</w:t>
            </w:r>
            <w:r>
              <w:rPr>
                <w:rFonts w:ascii="Times New Roman" w:hAnsi="Times New Roman"/>
                <w:sz w:val="24"/>
                <w:szCs w:val="24"/>
              </w:rPr>
              <w:t>)</w:t>
            </w:r>
          </w:p>
        </w:tc>
        <w:tc>
          <w:tcPr>
            <w:tcW w:w="2754" w:type="dxa"/>
            <w:tcBorders>
              <w:top w:val="single" w:sz="4" w:space="0" w:color="auto"/>
              <w:bottom w:val="single" w:sz="4" w:space="0" w:color="auto"/>
            </w:tcBorders>
          </w:tcPr>
          <w:p w14:paraId="5304EE24" w14:textId="77777777" w:rsidR="006337A5" w:rsidRDefault="006F30F7" w:rsidP="00CE4714">
            <w:pPr>
              <w:pStyle w:val="ListParagraph"/>
              <w:spacing w:line="240" w:lineRule="auto"/>
              <w:ind w:left="0"/>
              <w:jc w:val="center"/>
              <w:rPr>
                <w:rFonts w:ascii="Times New Roman" w:hAnsi="Times New Roman"/>
                <w:sz w:val="24"/>
                <w:szCs w:val="24"/>
              </w:rPr>
            </w:pPr>
            <w:r>
              <w:rPr>
                <w:rFonts w:ascii="Times New Roman" w:hAnsi="Times New Roman"/>
                <w:sz w:val="24"/>
                <w:szCs w:val="24"/>
              </w:rPr>
              <w:t>Persentase (%)</w:t>
            </w:r>
          </w:p>
        </w:tc>
      </w:tr>
      <w:tr w:rsidR="00AC387C" w14:paraId="63AA5F19" w14:textId="77777777" w:rsidTr="00CD39E1">
        <w:tc>
          <w:tcPr>
            <w:tcW w:w="2753" w:type="dxa"/>
            <w:tcBorders>
              <w:top w:val="single" w:sz="4" w:space="0" w:color="auto"/>
            </w:tcBorders>
          </w:tcPr>
          <w:p w14:paraId="0A1AF2BD" w14:textId="77777777" w:rsidR="006337A5" w:rsidRDefault="006F30F7" w:rsidP="00CE4714">
            <w:pPr>
              <w:pStyle w:val="ListParagraph"/>
              <w:spacing w:line="240" w:lineRule="auto"/>
              <w:ind w:left="0"/>
              <w:jc w:val="both"/>
              <w:rPr>
                <w:rFonts w:ascii="Times New Roman" w:hAnsi="Times New Roman"/>
                <w:sz w:val="24"/>
                <w:szCs w:val="24"/>
              </w:rPr>
            </w:pPr>
            <w:r>
              <w:rPr>
                <w:rFonts w:ascii="Times New Roman" w:hAnsi="Times New Roman"/>
                <w:sz w:val="24"/>
                <w:szCs w:val="24"/>
              </w:rPr>
              <w:t>&gt;4.000.000</w:t>
            </w:r>
          </w:p>
        </w:tc>
        <w:tc>
          <w:tcPr>
            <w:tcW w:w="2754" w:type="dxa"/>
            <w:tcBorders>
              <w:top w:val="single" w:sz="4" w:space="0" w:color="auto"/>
            </w:tcBorders>
          </w:tcPr>
          <w:p w14:paraId="46DEE559" w14:textId="77777777" w:rsidR="006337A5" w:rsidRDefault="006F30F7" w:rsidP="00CE4714">
            <w:pPr>
              <w:pStyle w:val="ListParagraph"/>
              <w:spacing w:line="240" w:lineRule="auto"/>
              <w:ind w:left="0"/>
              <w:jc w:val="center"/>
              <w:rPr>
                <w:rFonts w:ascii="Times New Roman" w:hAnsi="Times New Roman"/>
                <w:sz w:val="24"/>
                <w:szCs w:val="24"/>
              </w:rPr>
            </w:pPr>
            <w:r>
              <w:rPr>
                <w:rFonts w:ascii="Times New Roman" w:hAnsi="Times New Roman"/>
                <w:sz w:val="24"/>
                <w:szCs w:val="24"/>
              </w:rPr>
              <w:t>10</w:t>
            </w:r>
          </w:p>
        </w:tc>
        <w:tc>
          <w:tcPr>
            <w:tcW w:w="2754" w:type="dxa"/>
            <w:tcBorders>
              <w:top w:val="single" w:sz="4" w:space="0" w:color="auto"/>
            </w:tcBorders>
          </w:tcPr>
          <w:p w14:paraId="70115302" w14:textId="77777777" w:rsidR="006337A5" w:rsidRDefault="006F30F7" w:rsidP="00CE4714">
            <w:pPr>
              <w:pStyle w:val="ListParagraph"/>
              <w:spacing w:line="240" w:lineRule="auto"/>
              <w:ind w:left="0"/>
              <w:jc w:val="center"/>
              <w:rPr>
                <w:rFonts w:ascii="Times New Roman" w:hAnsi="Times New Roman"/>
                <w:sz w:val="24"/>
                <w:szCs w:val="24"/>
              </w:rPr>
            </w:pPr>
            <w:r>
              <w:rPr>
                <w:rFonts w:ascii="Times New Roman" w:hAnsi="Times New Roman"/>
                <w:sz w:val="24"/>
                <w:szCs w:val="24"/>
              </w:rPr>
              <w:t>34,5%</w:t>
            </w:r>
          </w:p>
        </w:tc>
      </w:tr>
      <w:tr w:rsidR="00AC387C" w14:paraId="288425A0" w14:textId="77777777" w:rsidTr="00CD39E1">
        <w:tc>
          <w:tcPr>
            <w:tcW w:w="2753" w:type="dxa"/>
          </w:tcPr>
          <w:p w14:paraId="1A0F272A" w14:textId="77777777" w:rsidR="006337A5" w:rsidRDefault="006F30F7" w:rsidP="00CE4714">
            <w:pPr>
              <w:pStyle w:val="ListParagraph"/>
              <w:spacing w:line="240" w:lineRule="auto"/>
              <w:ind w:left="0"/>
              <w:jc w:val="both"/>
              <w:rPr>
                <w:rFonts w:ascii="Times New Roman" w:hAnsi="Times New Roman"/>
                <w:sz w:val="24"/>
                <w:szCs w:val="24"/>
              </w:rPr>
            </w:pPr>
            <w:r>
              <w:rPr>
                <w:rFonts w:ascii="Times New Roman" w:hAnsi="Times New Roman"/>
                <w:sz w:val="24"/>
                <w:szCs w:val="24"/>
              </w:rPr>
              <w:t>4.000.000</w:t>
            </w:r>
          </w:p>
        </w:tc>
        <w:tc>
          <w:tcPr>
            <w:tcW w:w="2754" w:type="dxa"/>
          </w:tcPr>
          <w:p w14:paraId="525E2B02" w14:textId="77777777" w:rsidR="006337A5" w:rsidRDefault="006F30F7" w:rsidP="00CE4714">
            <w:pPr>
              <w:pStyle w:val="ListParagraph"/>
              <w:spacing w:line="240" w:lineRule="auto"/>
              <w:ind w:left="0"/>
              <w:jc w:val="center"/>
              <w:rPr>
                <w:rFonts w:ascii="Times New Roman" w:hAnsi="Times New Roman"/>
                <w:sz w:val="24"/>
                <w:szCs w:val="24"/>
              </w:rPr>
            </w:pPr>
            <w:r>
              <w:rPr>
                <w:rFonts w:ascii="Times New Roman" w:hAnsi="Times New Roman"/>
                <w:sz w:val="24"/>
                <w:szCs w:val="24"/>
              </w:rPr>
              <w:t>10</w:t>
            </w:r>
          </w:p>
        </w:tc>
        <w:tc>
          <w:tcPr>
            <w:tcW w:w="2754" w:type="dxa"/>
          </w:tcPr>
          <w:p w14:paraId="01A4C0C6" w14:textId="77777777" w:rsidR="006337A5" w:rsidRDefault="006F30F7" w:rsidP="00CE4714">
            <w:pPr>
              <w:pStyle w:val="ListParagraph"/>
              <w:spacing w:line="240" w:lineRule="auto"/>
              <w:ind w:left="0"/>
              <w:jc w:val="center"/>
              <w:rPr>
                <w:rFonts w:ascii="Times New Roman" w:hAnsi="Times New Roman"/>
                <w:sz w:val="24"/>
                <w:szCs w:val="24"/>
              </w:rPr>
            </w:pPr>
            <w:r>
              <w:rPr>
                <w:rFonts w:ascii="Times New Roman" w:hAnsi="Times New Roman"/>
                <w:sz w:val="24"/>
                <w:szCs w:val="24"/>
              </w:rPr>
              <w:t>34,5%</w:t>
            </w:r>
          </w:p>
        </w:tc>
      </w:tr>
      <w:tr w:rsidR="00AC387C" w14:paraId="03348C63" w14:textId="77777777" w:rsidTr="00CD39E1">
        <w:tc>
          <w:tcPr>
            <w:tcW w:w="2753" w:type="dxa"/>
          </w:tcPr>
          <w:p w14:paraId="70A43FB8" w14:textId="77777777" w:rsidR="006337A5" w:rsidRDefault="006F30F7" w:rsidP="00CE4714">
            <w:pPr>
              <w:pStyle w:val="ListParagraph"/>
              <w:spacing w:line="240" w:lineRule="auto"/>
              <w:ind w:left="0"/>
              <w:jc w:val="both"/>
              <w:rPr>
                <w:rFonts w:ascii="Times New Roman" w:hAnsi="Times New Roman"/>
                <w:sz w:val="24"/>
                <w:szCs w:val="24"/>
              </w:rPr>
            </w:pPr>
            <w:r>
              <w:rPr>
                <w:rFonts w:ascii="Times New Roman" w:hAnsi="Times New Roman"/>
                <w:sz w:val="24"/>
                <w:szCs w:val="24"/>
              </w:rPr>
              <w:t>3.000.000</w:t>
            </w:r>
          </w:p>
        </w:tc>
        <w:tc>
          <w:tcPr>
            <w:tcW w:w="2754" w:type="dxa"/>
          </w:tcPr>
          <w:p w14:paraId="682D5DF4" w14:textId="77777777" w:rsidR="006337A5" w:rsidRDefault="006F30F7" w:rsidP="00CE4714">
            <w:pPr>
              <w:pStyle w:val="ListParagraph"/>
              <w:spacing w:line="240" w:lineRule="auto"/>
              <w:ind w:left="0"/>
              <w:jc w:val="center"/>
              <w:rPr>
                <w:rFonts w:ascii="Times New Roman" w:hAnsi="Times New Roman"/>
                <w:sz w:val="24"/>
                <w:szCs w:val="24"/>
              </w:rPr>
            </w:pPr>
            <w:r>
              <w:rPr>
                <w:rFonts w:ascii="Times New Roman" w:hAnsi="Times New Roman"/>
                <w:sz w:val="24"/>
                <w:szCs w:val="24"/>
              </w:rPr>
              <w:t>7</w:t>
            </w:r>
          </w:p>
        </w:tc>
        <w:tc>
          <w:tcPr>
            <w:tcW w:w="2754" w:type="dxa"/>
          </w:tcPr>
          <w:p w14:paraId="2F7A55A6" w14:textId="77777777" w:rsidR="006337A5" w:rsidRDefault="006F30F7" w:rsidP="00CE4714">
            <w:pPr>
              <w:pStyle w:val="ListParagraph"/>
              <w:spacing w:line="240" w:lineRule="auto"/>
              <w:ind w:left="0"/>
              <w:jc w:val="center"/>
              <w:rPr>
                <w:rFonts w:ascii="Times New Roman" w:hAnsi="Times New Roman"/>
                <w:sz w:val="24"/>
                <w:szCs w:val="24"/>
              </w:rPr>
            </w:pPr>
            <w:r>
              <w:rPr>
                <w:rFonts w:ascii="Times New Roman" w:hAnsi="Times New Roman"/>
                <w:sz w:val="24"/>
                <w:szCs w:val="24"/>
              </w:rPr>
              <w:t>2,1%</w:t>
            </w:r>
          </w:p>
        </w:tc>
      </w:tr>
      <w:tr w:rsidR="00AC387C" w14:paraId="417F9783" w14:textId="77777777" w:rsidTr="00CD39E1">
        <w:trPr>
          <w:trHeight w:val="136"/>
        </w:trPr>
        <w:tc>
          <w:tcPr>
            <w:tcW w:w="2753" w:type="dxa"/>
            <w:tcBorders>
              <w:bottom w:val="single" w:sz="4" w:space="0" w:color="auto"/>
            </w:tcBorders>
          </w:tcPr>
          <w:p w14:paraId="11FA6598" w14:textId="77777777" w:rsidR="006337A5" w:rsidRDefault="006F30F7" w:rsidP="00CE4714">
            <w:pPr>
              <w:pStyle w:val="ListParagraph"/>
              <w:spacing w:line="240" w:lineRule="auto"/>
              <w:ind w:left="0"/>
              <w:jc w:val="both"/>
              <w:rPr>
                <w:rFonts w:ascii="Times New Roman" w:hAnsi="Times New Roman"/>
                <w:sz w:val="24"/>
                <w:szCs w:val="24"/>
              </w:rPr>
            </w:pPr>
            <w:r>
              <w:rPr>
                <w:rFonts w:ascii="Times New Roman" w:hAnsi="Times New Roman"/>
                <w:sz w:val="24"/>
                <w:szCs w:val="24"/>
              </w:rPr>
              <w:t>2.000.000</w:t>
            </w:r>
          </w:p>
        </w:tc>
        <w:tc>
          <w:tcPr>
            <w:tcW w:w="2754" w:type="dxa"/>
            <w:tcBorders>
              <w:bottom w:val="single" w:sz="4" w:space="0" w:color="auto"/>
            </w:tcBorders>
          </w:tcPr>
          <w:p w14:paraId="4E183177" w14:textId="77777777" w:rsidR="006337A5" w:rsidRDefault="006F30F7" w:rsidP="00CE4714">
            <w:pPr>
              <w:pStyle w:val="ListParagraph"/>
              <w:spacing w:line="240" w:lineRule="auto"/>
              <w:ind w:left="0"/>
              <w:jc w:val="center"/>
              <w:rPr>
                <w:rFonts w:ascii="Times New Roman" w:hAnsi="Times New Roman"/>
                <w:sz w:val="24"/>
                <w:szCs w:val="24"/>
              </w:rPr>
            </w:pPr>
            <w:r>
              <w:rPr>
                <w:rFonts w:ascii="Times New Roman" w:hAnsi="Times New Roman"/>
                <w:sz w:val="24"/>
                <w:szCs w:val="24"/>
              </w:rPr>
              <w:t>2</w:t>
            </w:r>
          </w:p>
        </w:tc>
        <w:tc>
          <w:tcPr>
            <w:tcW w:w="2754" w:type="dxa"/>
            <w:tcBorders>
              <w:bottom w:val="single" w:sz="4" w:space="0" w:color="auto"/>
            </w:tcBorders>
          </w:tcPr>
          <w:p w14:paraId="112E8A62" w14:textId="77777777" w:rsidR="006337A5" w:rsidRDefault="006F30F7" w:rsidP="00CE4714">
            <w:pPr>
              <w:pStyle w:val="ListParagraph"/>
              <w:spacing w:line="240" w:lineRule="auto"/>
              <w:ind w:left="0"/>
              <w:jc w:val="center"/>
              <w:rPr>
                <w:rFonts w:ascii="Times New Roman" w:hAnsi="Times New Roman"/>
                <w:sz w:val="24"/>
                <w:szCs w:val="24"/>
              </w:rPr>
            </w:pPr>
            <w:r>
              <w:rPr>
                <w:rFonts w:ascii="Times New Roman" w:hAnsi="Times New Roman"/>
                <w:sz w:val="24"/>
                <w:szCs w:val="24"/>
              </w:rPr>
              <w:t>6,9%</w:t>
            </w:r>
          </w:p>
        </w:tc>
      </w:tr>
      <w:tr w:rsidR="00AC387C" w14:paraId="5309F4CC" w14:textId="77777777" w:rsidTr="00CD39E1">
        <w:tc>
          <w:tcPr>
            <w:tcW w:w="2753" w:type="dxa"/>
            <w:tcBorders>
              <w:top w:val="single" w:sz="4" w:space="0" w:color="auto"/>
              <w:bottom w:val="single" w:sz="4" w:space="0" w:color="auto"/>
            </w:tcBorders>
          </w:tcPr>
          <w:p w14:paraId="56E4421F" w14:textId="77777777" w:rsidR="006337A5" w:rsidRDefault="006F30F7" w:rsidP="00CE4714">
            <w:pPr>
              <w:pStyle w:val="ListParagraph"/>
              <w:spacing w:line="240" w:lineRule="auto"/>
              <w:ind w:left="0"/>
              <w:jc w:val="center"/>
              <w:rPr>
                <w:rFonts w:ascii="Times New Roman" w:hAnsi="Times New Roman"/>
                <w:sz w:val="24"/>
                <w:szCs w:val="24"/>
              </w:rPr>
            </w:pPr>
            <w:r>
              <w:rPr>
                <w:rFonts w:ascii="Times New Roman" w:hAnsi="Times New Roman"/>
                <w:sz w:val="24"/>
                <w:szCs w:val="24"/>
              </w:rPr>
              <w:t>Total</w:t>
            </w:r>
          </w:p>
        </w:tc>
        <w:tc>
          <w:tcPr>
            <w:tcW w:w="2754" w:type="dxa"/>
            <w:tcBorders>
              <w:top w:val="single" w:sz="4" w:space="0" w:color="auto"/>
              <w:bottom w:val="single" w:sz="4" w:space="0" w:color="auto"/>
            </w:tcBorders>
          </w:tcPr>
          <w:p w14:paraId="0DC98EAF" w14:textId="77777777" w:rsidR="006337A5" w:rsidRDefault="006F30F7" w:rsidP="00CE4714">
            <w:pPr>
              <w:pStyle w:val="ListParagraph"/>
              <w:spacing w:line="240" w:lineRule="auto"/>
              <w:ind w:left="0"/>
              <w:jc w:val="center"/>
              <w:rPr>
                <w:rFonts w:ascii="Times New Roman" w:hAnsi="Times New Roman"/>
                <w:sz w:val="24"/>
                <w:szCs w:val="24"/>
              </w:rPr>
            </w:pPr>
            <w:r>
              <w:rPr>
                <w:rFonts w:ascii="Times New Roman" w:hAnsi="Times New Roman"/>
                <w:sz w:val="24"/>
                <w:szCs w:val="24"/>
              </w:rPr>
              <w:t>29</w:t>
            </w:r>
          </w:p>
        </w:tc>
        <w:tc>
          <w:tcPr>
            <w:tcW w:w="2754" w:type="dxa"/>
            <w:tcBorders>
              <w:top w:val="single" w:sz="4" w:space="0" w:color="auto"/>
              <w:bottom w:val="single" w:sz="4" w:space="0" w:color="auto"/>
            </w:tcBorders>
          </w:tcPr>
          <w:p w14:paraId="087386E0" w14:textId="77777777" w:rsidR="006337A5" w:rsidRDefault="006F30F7" w:rsidP="00CE4714">
            <w:pPr>
              <w:pStyle w:val="ListParagraph"/>
              <w:spacing w:line="240" w:lineRule="auto"/>
              <w:ind w:left="0"/>
              <w:jc w:val="center"/>
              <w:rPr>
                <w:rFonts w:ascii="Times New Roman" w:hAnsi="Times New Roman"/>
                <w:sz w:val="24"/>
                <w:szCs w:val="24"/>
              </w:rPr>
            </w:pPr>
            <w:r>
              <w:rPr>
                <w:rFonts w:ascii="Times New Roman" w:hAnsi="Times New Roman"/>
                <w:sz w:val="24"/>
                <w:szCs w:val="24"/>
              </w:rPr>
              <w:t>100%</w:t>
            </w:r>
          </w:p>
        </w:tc>
      </w:tr>
    </w:tbl>
    <w:p w14:paraId="40012381" w14:textId="77777777" w:rsidR="006337A5" w:rsidRDefault="006F30F7" w:rsidP="006337A5">
      <w:pPr>
        <w:pStyle w:val="ListParagraph"/>
        <w:spacing w:line="480" w:lineRule="auto"/>
        <w:ind w:left="284" w:firstLine="436"/>
        <w:jc w:val="both"/>
        <w:rPr>
          <w:rFonts w:ascii="Times New Roman" w:hAnsi="Times New Roman"/>
          <w:sz w:val="24"/>
          <w:szCs w:val="24"/>
        </w:rPr>
      </w:pPr>
      <w:r>
        <w:rPr>
          <w:rFonts w:ascii="Times New Roman" w:hAnsi="Times New Roman"/>
          <w:sz w:val="24"/>
          <w:szCs w:val="24"/>
        </w:rPr>
        <w:t>Berdasarkan Tabel 5.5 didapatkan data bahwa 29 orang penderita diabetes mellitus yang menjalani terapi oksigen hiperbarik memiliki penghasila</w:t>
      </w:r>
      <w:r w:rsidR="00CE4714">
        <w:rPr>
          <w:rFonts w:ascii="Times New Roman" w:hAnsi="Times New Roman"/>
          <w:sz w:val="24"/>
          <w:szCs w:val="24"/>
        </w:rPr>
        <w:t xml:space="preserve">n </w:t>
      </w:r>
      <w:r>
        <w:rPr>
          <w:rFonts w:ascii="Times New Roman" w:hAnsi="Times New Roman"/>
          <w:sz w:val="24"/>
          <w:szCs w:val="24"/>
        </w:rPr>
        <w:t>&gt;4.000.000 sebanyak 10 orang (34,5%)</w:t>
      </w:r>
      <w:r w:rsidR="00CE4714">
        <w:rPr>
          <w:rFonts w:ascii="Times New Roman" w:hAnsi="Times New Roman"/>
          <w:sz w:val="24"/>
          <w:szCs w:val="24"/>
        </w:rPr>
        <w:t xml:space="preserve">, 4.000.000 sebanyak 10 orang (34,5%), 3.000.000 sebanyak 7 orang (24,1%), 2.000.000 sebanyak 2 orang (6,9%). </w:t>
      </w:r>
    </w:p>
    <w:p w14:paraId="06BBED33" w14:textId="77777777" w:rsidR="006337A5" w:rsidRDefault="006F30F7" w:rsidP="009973F4">
      <w:pPr>
        <w:pStyle w:val="ListParagraph"/>
        <w:numPr>
          <w:ilvl w:val="0"/>
          <w:numId w:val="41"/>
        </w:numPr>
        <w:spacing w:line="480" w:lineRule="auto"/>
        <w:ind w:left="284"/>
        <w:jc w:val="both"/>
        <w:rPr>
          <w:rFonts w:ascii="Times New Roman" w:hAnsi="Times New Roman"/>
          <w:sz w:val="24"/>
          <w:szCs w:val="24"/>
        </w:rPr>
      </w:pPr>
      <w:r>
        <w:rPr>
          <w:rFonts w:ascii="Times New Roman" w:hAnsi="Times New Roman"/>
          <w:sz w:val="24"/>
          <w:szCs w:val="24"/>
        </w:rPr>
        <w:t>Karakteristik Responden Berdasarkan Aktivitas Sosial di LAKESLA Drs. Med. R. Rijadi S., Phys Surabaya</w:t>
      </w:r>
      <w:r w:rsidR="00CE4714">
        <w:rPr>
          <w:rFonts w:ascii="Times New Roman" w:hAnsi="Times New Roman"/>
          <w:sz w:val="24"/>
          <w:szCs w:val="24"/>
        </w:rPr>
        <w:t xml:space="preserve"> Pada Juli-Agustus 2024 ( n: 29)</w:t>
      </w:r>
    </w:p>
    <w:p w14:paraId="72876F21" w14:textId="448BA6BB" w:rsidR="006337A5" w:rsidRDefault="006F30F7" w:rsidP="00B152AC">
      <w:pPr>
        <w:pStyle w:val="Caption"/>
        <w:ind w:left="1134" w:hanging="992"/>
        <w:jc w:val="both"/>
      </w:pPr>
      <w:bookmarkStart w:id="100" w:name="_Toc175132738"/>
      <w:r>
        <w:t>Tabel 5.</w:t>
      </w:r>
      <w:r w:rsidR="00B45254">
        <w:fldChar w:fldCharType="begin"/>
      </w:r>
      <w:r>
        <w:instrText xml:space="preserve"> SEQ tabel_5. \* ARABIC </w:instrText>
      </w:r>
      <w:r w:rsidR="00B45254">
        <w:fldChar w:fldCharType="separate"/>
      </w:r>
      <w:r w:rsidR="007874C1">
        <w:rPr>
          <w:noProof/>
        </w:rPr>
        <w:t>6</w:t>
      </w:r>
      <w:r w:rsidR="00B45254">
        <w:rPr>
          <w:noProof/>
        </w:rPr>
        <w:fldChar w:fldCharType="end"/>
      </w:r>
      <w:r>
        <w:t xml:space="preserve"> Karakteristik Responden Berdasarkan Aktivitas Sosial di LAKESLA Drs. Med. R. Rijadi S., Phys Surabaya</w:t>
      </w:r>
      <w:bookmarkEnd w:id="100"/>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2541"/>
        <w:gridCol w:w="2550"/>
      </w:tblGrid>
      <w:tr w:rsidR="00AC387C" w14:paraId="2090592F" w14:textId="77777777" w:rsidTr="009973F4">
        <w:tc>
          <w:tcPr>
            <w:tcW w:w="2753" w:type="dxa"/>
            <w:tcBorders>
              <w:top w:val="single" w:sz="4" w:space="0" w:color="auto"/>
              <w:bottom w:val="single" w:sz="4" w:space="0" w:color="auto"/>
            </w:tcBorders>
          </w:tcPr>
          <w:p w14:paraId="50BF2845" w14:textId="77777777" w:rsidR="006337A5" w:rsidRDefault="006F30F7" w:rsidP="00CE4714">
            <w:pPr>
              <w:pStyle w:val="ListParagraph"/>
              <w:spacing w:line="240" w:lineRule="auto"/>
              <w:ind w:left="0"/>
              <w:jc w:val="center"/>
              <w:rPr>
                <w:rFonts w:ascii="Times New Roman" w:hAnsi="Times New Roman"/>
                <w:sz w:val="24"/>
                <w:szCs w:val="24"/>
              </w:rPr>
            </w:pPr>
            <w:r>
              <w:rPr>
                <w:rFonts w:ascii="Times New Roman" w:hAnsi="Times New Roman"/>
                <w:sz w:val="24"/>
                <w:szCs w:val="24"/>
              </w:rPr>
              <w:t>Aktivitas Sosial</w:t>
            </w:r>
          </w:p>
        </w:tc>
        <w:tc>
          <w:tcPr>
            <w:tcW w:w="2754" w:type="dxa"/>
            <w:tcBorders>
              <w:top w:val="single" w:sz="4" w:space="0" w:color="auto"/>
              <w:bottom w:val="single" w:sz="4" w:space="0" w:color="auto"/>
            </w:tcBorders>
          </w:tcPr>
          <w:p w14:paraId="5078AC77" w14:textId="77777777" w:rsidR="006337A5" w:rsidRDefault="006F30F7" w:rsidP="00CE4714">
            <w:pPr>
              <w:pStyle w:val="ListParagraph"/>
              <w:spacing w:line="240" w:lineRule="auto"/>
              <w:ind w:left="0"/>
              <w:jc w:val="center"/>
              <w:rPr>
                <w:rFonts w:ascii="Times New Roman" w:hAnsi="Times New Roman"/>
                <w:sz w:val="24"/>
                <w:szCs w:val="24"/>
              </w:rPr>
            </w:pPr>
            <w:r>
              <w:rPr>
                <w:rFonts w:ascii="Times New Roman" w:hAnsi="Times New Roman"/>
                <w:sz w:val="24"/>
                <w:szCs w:val="24"/>
              </w:rPr>
              <w:t>Frekuensi (</w:t>
            </w:r>
            <w:r w:rsidR="00CE4714">
              <w:rPr>
                <w:rFonts w:ascii="Times New Roman" w:hAnsi="Times New Roman"/>
                <w:sz w:val="24"/>
                <w:szCs w:val="24"/>
              </w:rPr>
              <w:t>f</w:t>
            </w:r>
            <w:r>
              <w:rPr>
                <w:rFonts w:ascii="Times New Roman" w:hAnsi="Times New Roman"/>
                <w:sz w:val="24"/>
                <w:szCs w:val="24"/>
              </w:rPr>
              <w:t>)</w:t>
            </w:r>
          </w:p>
        </w:tc>
        <w:tc>
          <w:tcPr>
            <w:tcW w:w="2754" w:type="dxa"/>
            <w:tcBorders>
              <w:top w:val="single" w:sz="4" w:space="0" w:color="auto"/>
              <w:bottom w:val="single" w:sz="4" w:space="0" w:color="auto"/>
            </w:tcBorders>
          </w:tcPr>
          <w:p w14:paraId="407D436C" w14:textId="77777777" w:rsidR="006337A5" w:rsidRDefault="006F30F7" w:rsidP="00CE4714">
            <w:pPr>
              <w:pStyle w:val="ListParagraph"/>
              <w:spacing w:line="240" w:lineRule="auto"/>
              <w:ind w:left="0"/>
              <w:jc w:val="center"/>
              <w:rPr>
                <w:rFonts w:ascii="Times New Roman" w:hAnsi="Times New Roman"/>
                <w:sz w:val="24"/>
                <w:szCs w:val="24"/>
              </w:rPr>
            </w:pPr>
            <w:r>
              <w:rPr>
                <w:rFonts w:ascii="Times New Roman" w:hAnsi="Times New Roman"/>
                <w:sz w:val="24"/>
                <w:szCs w:val="24"/>
              </w:rPr>
              <w:t>Persentase (%)</w:t>
            </w:r>
          </w:p>
        </w:tc>
      </w:tr>
      <w:tr w:rsidR="00AC387C" w14:paraId="3EECFD43" w14:textId="77777777" w:rsidTr="009973F4">
        <w:tc>
          <w:tcPr>
            <w:tcW w:w="2753" w:type="dxa"/>
            <w:tcBorders>
              <w:top w:val="single" w:sz="4" w:space="0" w:color="auto"/>
            </w:tcBorders>
          </w:tcPr>
          <w:p w14:paraId="5CBA1679" w14:textId="77777777" w:rsidR="006337A5" w:rsidRDefault="006F30F7" w:rsidP="00CE4714">
            <w:pPr>
              <w:pStyle w:val="ListParagraph"/>
              <w:spacing w:line="240" w:lineRule="auto"/>
              <w:ind w:left="0"/>
              <w:jc w:val="both"/>
              <w:rPr>
                <w:rFonts w:ascii="Times New Roman" w:hAnsi="Times New Roman"/>
                <w:sz w:val="24"/>
                <w:szCs w:val="24"/>
              </w:rPr>
            </w:pPr>
            <w:r>
              <w:rPr>
                <w:rFonts w:ascii="Times New Roman" w:hAnsi="Times New Roman"/>
                <w:sz w:val="24"/>
                <w:szCs w:val="24"/>
              </w:rPr>
              <w:t>Ada (Pengajian)</w:t>
            </w:r>
          </w:p>
        </w:tc>
        <w:tc>
          <w:tcPr>
            <w:tcW w:w="2754" w:type="dxa"/>
            <w:tcBorders>
              <w:top w:val="single" w:sz="4" w:space="0" w:color="auto"/>
            </w:tcBorders>
          </w:tcPr>
          <w:p w14:paraId="69FCF4D9" w14:textId="77777777" w:rsidR="006337A5" w:rsidRDefault="006F30F7" w:rsidP="00CE4714">
            <w:pPr>
              <w:pStyle w:val="ListParagraph"/>
              <w:spacing w:line="240" w:lineRule="auto"/>
              <w:ind w:left="0"/>
              <w:jc w:val="center"/>
              <w:rPr>
                <w:rFonts w:ascii="Times New Roman" w:hAnsi="Times New Roman"/>
                <w:sz w:val="24"/>
                <w:szCs w:val="24"/>
              </w:rPr>
            </w:pPr>
            <w:r>
              <w:rPr>
                <w:rFonts w:ascii="Times New Roman" w:hAnsi="Times New Roman"/>
                <w:sz w:val="24"/>
                <w:szCs w:val="24"/>
              </w:rPr>
              <w:t>6</w:t>
            </w:r>
          </w:p>
        </w:tc>
        <w:tc>
          <w:tcPr>
            <w:tcW w:w="2754" w:type="dxa"/>
            <w:tcBorders>
              <w:top w:val="single" w:sz="4" w:space="0" w:color="auto"/>
            </w:tcBorders>
          </w:tcPr>
          <w:p w14:paraId="284A2152" w14:textId="77777777" w:rsidR="006337A5" w:rsidRDefault="006F30F7" w:rsidP="00CE4714">
            <w:pPr>
              <w:pStyle w:val="ListParagraph"/>
              <w:spacing w:line="240" w:lineRule="auto"/>
              <w:ind w:left="0"/>
              <w:jc w:val="center"/>
              <w:rPr>
                <w:rFonts w:ascii="Times New Roman" w:hAnsi="Times New Roman"/>
                <w:sz w:val="24"/>
                <w:szCs w:val="24"/>
              </w:rPr>
            </w:pPr>
            <w:r>
              <w:rPr>
                <w:rFonts w:ascii="Times New Roman" w:hAnsi="Times New Roman"/>
                <w:sz w:val="24"/>
                <w:szCs w:val="24"/>
              </w:rPr>
              <w:t>20,7%</w:t>
            </w:r>
          </w:p>
        </w:tc>
      </w:tr>
      <w:tr w:rsidR="00AC387C" w14:paraId="2C1FA2FA" w14:textId="77777777" w:rsidTr="009973F4">
        <w:tc>
          <w:tcPr>
            <w:tcW w:w="2753" w:type="dxa"/>
            <w:tcBorders>
              <w:bottom w:val="single" w:sz="4" w:space="0" w:color="auto"/>
            </w:tcBorders>
          </w:tcPr>
          <w:p w14:paraId="24BCCF34" w14:textId="77777777" w:rsidR="006337A5" w:rsidRDefault="006F30F7" w:rsidP="00CE4714">
            <w:pPr>
              <w:pStyle w:val="ListParagraph"/>
              <w:spacing w:line="240" w:lineRule="auto"/>
              <w:ind w:left="0"/>
              <w:jc w:val="both"/>
              <w:rPr>
                <w:rFonts w:ascii="Times New Roman" w:hAnsi="Times New Roman"/>
                <w:sz w:val="24"/>
                <w:szCs w:val="24"/>
              </w:rPr>
            </w:pPr>
            <w:r>
              <w:rPr>
                <w:rFonts w:ascii="Times New Roman" w:hAnsi="Times New Roman"/>
                <w:sz w:val="24"/>
                <w:szCs w:val="24"/>
              </w:rPr>
              <w:t>Tidak Ada</w:t>
            </w:r>
          </w:p>
        </w:tc>
        <w:tc>
          <w:tcPr>
            <w:tcW w:w="2754" w:type="dxa"/>
            <w:tcBorders>
              <w:bottom w:val="single" w:sz="4" w:space="0" w:color="auto"/>
            </w:tcBorders>
          </w:tcPr>
          <w:p w14:paraId="7A65CBE3" w14:textId="77777777" w:rsidR="006337A5" w:rsidRDefault="006F30F7" w:rsidP="00CE4714">
            <w:pPr>
              <w:pStyle w:val="ListParagraph"/>
              <w:spacing w:line="240" w:lineRule="auto"/>
              <w:ind w:left="0"/>
              <w:jc w:val="center"/>
              <w:rPr>
                <w:rFonts w:ascii="Times New Roman" w:hAnsi="Times New Roman"/>
                <w:sz w:val="24"/>
                <w:szCs w:val="24"/>
              </w:rPr>
            </w:pPr>
            <w:r>
              <w:rPr>
                <w:rFonts w:ascii="Times New Roman" w:hAnsi="Times New Roman"/>
                <w:sz w:val="24"/>
                <w:szCs w:val="24"/>
              </w:rPr>
              <w:t>23</w:t>
            </w:r>
          </w:p>
        </w:tc>
        <w:tc>
          <w:tcPr>
            <w:tcW w:w="2754" w:type="dxa"/>
            <w:tcBorders>
              <w:bottom w:val="single" w:sz="4" w:space="0" w:color="auto"/>
            </w:tcBorders>
          </w:tcPr>
          <w:p w14:paraId="2E4BC70A" w14:textId="77777777" w:rsidR="006337A5" w:rsidRDefault="006F30F7" w:rsidP="00CE4714">
            <w:pPr>
              <w:pStyle w:val="ListParagraph"/>
              <w:spacing w:line="240" w:lineRule="auto"/>
              <w:ind w:left="0"/>
              <w:jc w:val="center"/>
              <w:rPr>
                <w:rFonts w:ascii="Times New Roman" w:hAnsi="Times New Roman"/>
                <w:sz w:val="24"/>
                <w:szCs w:val="24"/>
              </w:rPr>
            </w:pPr>
            <w:r>
              <w:rPr>
                <w:rFonts w:ascii="Times New Roman" w:hAnsi="Times New Roman"/>
                <w:sz w:val="24"/>
                <w:szCs w:val="24"/>
              </w:rPr>
              <w:t>79,3%</w:t>
            </w:r>
          </w:p>
        </w:tc>
      </w:tr>
      <w:tr w:rsidR="00AC387C" w14:paraId="0065711B" w14:textId="77777777" w:rsidTr="009973F4">
        <w:tc>
          <w:tcPr>
            <w:tcW w:w="2753" w:type="dxa"/>
            <w:tcBorders>
              <w:top w:val="single" w:sz="4" w:space="0" w:color="auto"/>
              <w:bottom w:val="single" w:sz="4" w:space="0" w:color="auto"/>
            </w:tcBorders>
          </w:tcPr>
          <w:p w14:paraId="54BC0A37" w14:textId="77777777" w:rsidR="006337A5" w:rsidRDefault="006F30F7" w:rsidP="00CE4714">
            <w:pPr>
              <w:pStyle w:val="ListParagraph"/>
              <w:spacing w:line="240" w:lineRule="auto"/>
              <w:ind w:left="0"/>
              <w:jc w:val="center"/>
              <w:rPr>
                <w:rFonts w:ascii="Times New Roman" w:hAnsi="Times New Roman"/>
                <w:sz w:val="24"/>
                <w:szCs w:val="24"/>
              </w:rPr>
            </w:pPr>
            <w:r>
              <w:rPr>
                <w:rFonts w:ascii="Times New Roman" w:hAnsi="Times New Roman"/>
                <w:sz w:val="24"/>
                <w:szCs w:val="24"/>
              </w:rPr>
              <w:t>Total</w:t>
            </w:r>
          </w:p>
        </w:tc>
        <w:tc>
          <w:tcPr>
            <w:tcW w:w="2754" w:type="dxa"/>
            <w:tcBorders>
              <w:top w:val="single" w:sz="4" w:space="0" w:color="auto"/>
              <w:bottom w:val="single" w:sz="4" w:space="0" w:color="auto"/>
            </w:tcBorders>
          </w:tcPr>
          <w:p w14:paraId="4CE0BF10" w14:textId="77777777" w:rsidR="006337A5" w:rsidRDefault="006F30F7" w:rsidP="00CE4714">
            <w:pPr>
              <w:pStyle w:val="ListParagraph"/>
              <w:spacing w:line="240" w:lineRule="auto"/>
              <w:ind w:left="0"/>
              <w:jc w:val="center"/>
              <w:rPr>
                <w:rFonts w:ascii="Times New Roman" w:hAnsi="Times New Roman"/>
                <w:sz w:val="24"/>
                <w:szCs w:val="24"/>
              </w:rPr>
            </w:pPr>
            <w:r>
              <w:rPr>
                <w:rFonts w:ascii="Times New Roman" w:hAnsi="Times New Roman"/>
                <w:sz w:val="24"/>
                <w:szCs w:val="24"/>
              </w:rPr>
              <w:t>29</w:t>
            </w:r>
          </w:p>
        </w:tc>
        <w:tc>
          <w:tcPr>
            <w:tcW w:w="2754" w:type="dxa"/>
            <w:tcBorders>
              <w:top w:val="single" w:sz="4" w:space="0" w:color="auto"/>
              <w:bottom w:val="single" w:sz="4" w:space="0" w:color="auto"/>
            </w:tcBorders>
          </w:tcPr>
          <w:p w14:paraId="650EB5E8" w14:textId="77777777" w:rsidR="006337A5" w:rsidRDefault="006F30F7" w:rsidP="00CE4714">
            <w:pPr>
              <w:pStyle w:val="ListParagraph"/>
              <w:spacing w:line="240" w:lineRule="auto"/>
              <w:ind w:left="0"/>
              <w:jc w:val="center"/>
              <w:rPr>
                <w:rFonts w:ascii="Times New Roman" w:hAnsi="Times New Roman"/>
                <w:sz w:val="24"/>
                <w:szCs w:val="24"/>
              </w:rPr>
            </w:pPr>
            <w:r>
              <w:rPr>
                <w:rFonts w:ascii="Times New Roman" w:hAnsi="Times New Roman"/>
                <w:sz w:val="24"/>
                <w:szCs w:val="24"/>
              </w:rPr>
              <w:t>100%</w:t>
            </w:r>
          </w:p>
        </w:tc>
      </w:tr>
    </w:tbl>
    <w:p w14:paraId="4EB0DAE5" w14:textId="77777777" w:rsidR="005204F5" w:rsidRPr="00162282" w:rsidRDefault="006F30F7" w:rsidP="00162282">
      <w:pPr>
        <w:pStyle w:val="ListParagraph"/>
        <w:spacing w:line="480" w:lineRule="auto"/>
        <w:ind w:left="284" w:firstLine="436"/>
        <w:jc w:val="both"/>
        <w:rPr>
          <w:rFonts w:ascii="Times New Roman" w:hAnsi="Times New Roman"/>
          <w:sz w:val="24"/>
          <w:szCs w:val="24"/>
        </w:rPr>
      </w:pPr>
      <w:r>
        <w:rPr>
          <w:rFonts w:ascii="Times New Roman" w:hAnsi="Times New Roman"/>
          <w:sz w:val="24"/>
          <w:szCs w:val="24"/>
        </w:rPr>
        <w:t>Berdasarkan Tabel 5.6 didapatkan data bahwa 29 orang penderita diabetes mellitus yang menjalani terapi oksigen hiperbarik memiliki aktivitas sosial, tidak memiliki aktivitas sosial sebanyak 23 orang (79,3%)</w:t>
      </w:r>
      <w:r w:rsidR="00162282">
        <w:rPr>
          <w:rFonts w:ascii="Times New Roman" w:hAnsi="Times New Roman"/>
          <w:sz w:val="24"/>
          <w:szCs w:val="24"/>
        </w:rPr>
        <w:t>, berupa pengajian sebanyak 6 orang (20,7%).</w:t>
      </w:r>
    </w:p>
    <w:p w14:paraId="71CA64F9" w14:textId="77777777" w:rsidR="00162282" w:rsidRDefault="006F30F7" w:rsidP="00162282">
      <w:pPr>
        <w:pStyle w:val="ListParagraph"/>
        <w:numPr>
          <w:ilvl w:val="0"/>
          <w:numId w:val="41"/>
        </w:numPr>
        <w:spacing w:line="480" w:lineRule="auto"/>
        <w:ind w:left="284"/>
        <w:jc w:val="both"/>
        <w:rPr>
          <w:rFonts w:ascii="Times New Roman" w:hAnsi="Times New Roman"/>
          <w:sz w:val="24"/>
          <w:szCs w:val="24"/>
        </w:rPr>
      </w:pPr>
      <w:r>
        <w:rPr>
          <w:rFonts w:ascii="Times New Roman" w:hAnsi="Times New Roman"/>
          <w:sz w:val="24"/>
          <w:szCs w:val="24"/>
        </w:rPr>
        <w:lastRenderedPageBreak/>
        <w:t>Karakteristik Responden Berdasarkan Lama Menderita Diabetes Mellitus di LAKESLA Drs. Med. R. Rijadi S., Phys Surabaya Pada Juli-Agustus 2024 ( n: 29)</w:t>
      </w:r>
      <w:bookmarkStart w:id="101" w:name="_Toc175132739"/>
    </w:p>
    <w:p w14:paraId="7C908E41" w14:textId="1BF760EB" w:rsidR="006337A5" w:rsidRPr="00162282" w:rsidRDefault="006F30F7" w:rsidP="00F83970">
      <w:pPr>
        <w:pStyle w:val="ListParagraph"/>
        <w:spacing w:line="480" w:lineRule="auto"/>
        <w:ind w:left="1440" w:hanging="1014"/>
        <w:jc w:val="both"/>
        <w:rPr>
          <w:rFonts w:ascii="Times New Roman" w:hAnsi="Times New Roman"/>
          <w:sz w:val="24"/>
          <w:szCs w:val="24"/>
        </w:rPr>
      </w:pPr>
      <w:r w:rsidRPr="00162282">
        <w:rPr>
          <w:rFonts w:ascii="Times New Roman" w:hAnsi="Times New Roman"/>
          <w:sz w:val="24"/>
          <w:szCs w:val="24"/>
        </w:rPr>
        <w:t>Tabel 5.</w:t>
      </w:r>
      <w:r w:rsidR="00717517" w:rsidRPr="00162282">
        <w:rPr>
          <w:rFonts w:ascii="Times New Roman" w:hAnsi="Times New Roman"/>
          <w:sz w:val="24"/>
          <w:szCs w:val="24"/>
        </w:rPr>
        <w:fldChar w:fldCharType="begin"/>
      </w:r>
      <w:r w:rsidR="00717517" w:rsidRPr="00162282">
        <w:rPr>
          <w:rFonts w:ascii="Times New Roman" w:hAnsi="Times New Roman"/>
          <w:sz w:val="24"/>
          <w:szCs w:val="24"/>
        </w:rPr>
        <w:instrText xml:space="preserve"> SEQ tabel_5. \* ARABIC </w:instrText>
      </w:r>
      <w:r w:rsidR="00717517" w:rsidRPr="00162282">
        <w:rPr>
          <w:rFonts w:ascii="Times New Roman" w:hAnsi="Times New Roman"/>
          <w:sz w:val="24"/>
          <w:szCs w:val="24"/>
        </w:rPr>
        <w:fldChar w:fldCharType="separate"/>
      </w:r>
      <w:r w:rsidR="007874C1">
        <w:rPr>
          <w:rFonts w:ascii="Times New Roman" w:hAnsi="Times New Roman"/>
          <w:noProof/>
          <w:sz w:val="24"/>
          <w:szCs w:val="24"/>
        </w:rPr>
        <w:t>7</w:t>
      </w:r>
      <w:r w:rsidR="00717517" w:rsidRPr="00162282">
        <w:rPr>
          <w:rFonts w:ascii="Times New Roman" w:hAnsi="Times New Roman"/>
          <w:sz w:val="24"/>
          <w:szCs w:val="24"/>
        </w:rPr>
        <w:fldChar w:fldCharType="end"/>
      </w:r>
      <w:r w:rsidRPr="00162282">
        <w:rPr>
          <w:rFonts w:ascii="Times New Roman" w:hAnsi="Times New Roman"/>
          <w:sz w:val="24"/>
          <w:szCs w:val="24"/>
        </w:rPr>
        <w:t xml:space="preserve"> Karakteristik Responden Berdasarkan Lama Menderita Diabetes Mellitus di LAKESLA Drs. Med. R. Rijadi S., Phys Surabaya</w:t>
      </w:r>
      <w:bookmarkEnd w:id="101"/>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2398"/>
        <w:gridCol w:w="2413"/>
      </w:tblGrid>
      <w:tr w:rsidR="00AC387C" w14:paraId="76B59A3A" w14:textId="77777777" w:rsidTr="009973F4">
        <w:tc>
          <w:tcPr>
            <w:tcW w:w="2753" w:type="dxa"/>
            <w:tcBorders>
              <w:top w:val="single" w:sz="4" w:space="0" w:color="auto"/>
              <w:bottom w:val="single" w:sz="4" w:space="0" w:color="auto"/>
            </w:tcBorders>
          </w:tcPr>
          <w:p w14:paraId="50AE3FBC" w14:textId="77777777" w:rsidR="006337A5" w:rsidRDefault="006F30F7" w:rsidP="00162282">
            <w:pPr>
              <w:pStyle w:val="ListParagraph"/>
              <w:spacing w:line="240" w:lineRule="auto"/>
              <w:ind w:left="0"/>
              <w:jc w:val="center"/>
              <w:rPr>
                <w:rFonts w:ascii="Times New Roman" w:hAnsi="Times New Roman"/>
                <w:sz w:val="24"/>
                <w:szCs w:val="24"/>
              </w:rPr>
            </w:pPr>
            <w:r>
              <w:rPr>
                <w:rFonts w:ascii="Times New Roman" w:hAnsi="Times New Roman"/>
                <w:sz w:val="24"/>
                <w:szCs w:val="24"/>
              </w:rPr>
              <w:t>Lama Menderita</w:t>
            </w:r>
          </w:p>
        </w:tc>
        <w:tc>
          <w:tcPr>
            <w:tcW w:w="2754" w:type="dxa"/>
            <w:tcBorders>
              <w:top w:val="single" w:sz="4" w:space="0" w:color="auto"/>
              <w:bottom w:val="single" w:sz="4" w:space="0" w:color="auto"/>
            </w:tcBorders>
          </w:tcPr>
          <w:p w14:paraId="47CFED55" w14:textId="77777777" w:rsidR="006337A5" w:rsidRDefault="006F30F7" w:rsidP="00162282">
            <w:pPr>
              <w:pStyle w:val="ListParagraph"/>
              <w:spacing w:line="240" w:lineRule="auto"/>
              <w:ind w:left="0"/>
              <w:jc w:val="center"/>
              <w:rPr>
                <w:rFonts w:ascii="Times New Roman" w:hAnsi="Times New Roman"/>
                <w:sz w:val="24"/>
                <w:szCs w:val="24"/>
              </w:rPr>
            </w:pPr>
            <w:r>
              <w:rPr>
                <w:rFonts w:ascii="Times New Roman" w:hAnsi="Times New Roman"/>
                <w:sz w:val="24"/>
                <w:szCs w:val="24"/>
              </w:rPr>
              <w:t>Frekuensi (</w:t>
            </w:r>
            <w:r w:rsidR="00162282">
              <w:rPr>
                <w:rFonts w:ascii="Times New Roman" w:hAnsi="Times New Roman"/>
                <w:sz w:val="24"/>
                <w:szCs w:val="24"/>
              </w:rPr>
              <w:t>f</w:t>
            </w:r>
            <w:r>
              <w:rPr>
                <w:rFonts w:ascii="Times New Roman" w:hAnsi="Times New Roman"/>
                <w:sz w:val="24"/>
                <w:szCs w:val="24"/>
              </w:rPr>
              <w:t>)</w:t>
            </w:r>
          </w:p>
        </w:tc>
        <w:tc>
          <w:tcPr>
            <w:tcW w:w="2754" w:type="dxa"/>
            <w:tcBorders>
              <w:top w:val="single" w:sz="4" w:space="0" w:color="auto"/>
              <w:bottom w:val="single" w:sz="4" w:space="0" w:color="auto"/>
            </w:tcBorders>
          </w:tcPr>
          <w:p w14:paraId="0ED0AE26" w14:textId="77777777" w:rsidR="006337A5" w:rsidRDefault="006F30F7" w:rsidP="00162282">
            <w:pPr>
              <w:pStyle w:val="ListParagraph"/>
              <w:spacing w:line="240" w:lineRule="auto"/>
              <w:ind w:left="0"/>
              <w:jc w:val="center"/>
              <w:rPr>
                <w:rFonts w:ascii="Times New Roman" w:hAnsi="Times New Roman"/>
                <w:sz w:val="24"/>
                <w:szCs w:val="24"/>
              </w:rPr>
            </w:pPr>
            <w:r>
              <w:rPr>
                <w:rFonts w:ascii="Times New Roman" w:hAnsi="Times New Roman"/>
                <w:sz w:val="24"/>
                <w:szCs w:val="24"/>
              </w:rPr>
              <w:t>Persentase (%)</w:t>
            </w:r>
          </w:p>
        </w:tc>
      </w:tr>
      <w:tr w:rsidR="00AC387C" w14:paraId="0C464551" w14:textId="77777777" w:rsidTr="009973F4">
        <w:tc>
          <w:tcPr>
            <w:tcW w:w="2753" w:type="dxa"/>
            <w:tcBorders>
              <w:top w:val="single" w:sz="4" w:space="0" w:color="auto"/>
            </w:tcBorders>
          </w:tcPr>
          <w:p w14:paraId="2FEAACA4" w14:textId="77777777" w:rsidR="006337A5" w:rsidRDefault="006F30F7" w:rsidP="00162282">
            <w:pPr>
              <w:pStyle w:val="ListParagraph"/>
              <w:spacing w:line="240" w:lineRule="auto"/>
              <w:ind w:left="0"/>
              <w:rPr>
                <w:rFonts w:ascii="Times New Roman" w:hAnsi="Times New Roman"/>
                <w:sz w:val="24"/>
                <w:szCs w:val="24"/>
              </w:rPr>
            </w:pPr>
            <w:r>
              <w:rPr>
                <w:rFonts w:ascii="Times New Roman" w:hAnsi="Times New Roman"/>
                <w:sz w:val="24"/>
                <w:szCs w:val="24"/>
              </w:rPr>
              <w:t>3 – 5 Tahun</w:t>
            </w:r>
          </w:p>
        </w:tc>
        <w:tc>
          <w:tcPr>
            <w:tcW w:w="2754" w:type="dxa"/>
            <w:tcBorders>
              <w:top w:val="single" w:sz="4" w:space="0" w:color="auto"/>
            </w:tcBorders>
          </w:tcPr>
          <w:p w14:paraId="58EDD5EF" w14:textId="77777777" w:rsidR="006337A5" w:rsidRDefault="006F30F7" w:rsidP="00162282">
            <w:pPr>
              <w:pStyle w:val="ListParagraph"/>
              <w:spacing w:line="240" w:lineRule="auto"/>
              <w:ind w:left="0"/>
              <w:jc w:val="center"/>
              <w:rPr>
                <w:rFonts w:ascii="Times New Roman" w:hAnsi="Times New Roman"/>
                <w:sz w:val="24"/>
                <w:szCs w:val="24"/>
              </w:rPr>
            </w:pPr>
            <w:r>
              <w:rPr>
                <w:rFonts w:ascii="Times New Roman" w:hAnsi="Times New Roman"/>
                <w:sz w:val="24"/>
                <w:szCs w:val="24"/>
              </w:rPr>
              <w:t xml:space="preserve">4 </w:t>
            </w:r>
          </w:p>
        </w:tc>
        <w:tc>
          <w:tcPr>
            <w:tcW w:w="2754" w:type="dxa"/>
            <w:tcBorders>
              <w:top w:val="single" w:sz="4" w:space="0" w:color="auto"/>
            </w:tcBorders>
          </w:tcPr>
          <w:p w14:paraId="3735212B" w14:textId="77777777" w:rsidR="006337A5" w:rsidRDefault="006F30F7" w:rsidP="00162282">
            <w:pPr>
              <w:pStyle w:val="ListParagraph"/>
              <w:spacing w:line="240" w:lineRule="auto"/>
              <w:ind w:left="0"/>
              <w:jc w:val="center"/>
              <w:rPr>
                <w:rFonts w:ascii="Times New Roman" w:hAnsi="Times New Roman"/>
                <w:sz w:val="24"/>
                <w:szCs w:val="24"/>
              </w:rPr>
            </w:pPr>
            <w:r>
              <w:rPr>
                <w:rFonts w:ascii="Times New Roman" w:hAnsi="Times New Roman"/>
                <w:sz w:val="24"/>
                <w:szCs w:val="24"/>
              </w:rPr>
              <w:t xml:space="preserve">13,8% </w:t>
            </w:r>
          </w:p>
        </w:tc>
      </w:tr>
      <w:tr w:rsidR="00AC387C" w14:paraId="303C7B68" w14:textId="77777777" w:rsidTr="009973F4">
        <w:tc>
          <w:tcPr>
            <w:tcW w:w="2753" w:type="dxa"/>
          </w:tcPr>
          <w:p w14:paraId="7EDDEDF8" w14:textId="77777777" w:rsidR="006337A5" w:rsidRDefault="006F30F7" w:rsidP="00162282">
            <w:pPr>
              <w:pStyle w:val="ListParagraph"/>
              <w:spacing w:line="240" w:lineRule="auto"/>
              <w:ind w:left="0"/>
              <w:jc w:val="both"/>
              <w:rPr>
                <w:rFonts w:ascii="Times New Roman" w:hAnsi="Times New Roman"/>
                <w:sz w:val="24"/>
                <w:szCs w:val="24"/>
              </w:rPr>
            </w:pPr>
            <w:r>
              <w:rPr>
                <w:rFonts w:ascii="Times New Roman" w:hAnsi="Times New Roman"/>
                <w:sz w:val="24"/>
                <w:szCs w:val="24"/>
              </w:rPr>
              <w:t>1 - 2 Tahun</w:t>
            </w:r>
          </w:p>
        </w:tc>
        <w:tc>
          <w:tcPr>
            <w:tcW w:w="2754" w:type="dxa"/>
          </w:tcPr>
          <w:p w14:paraId="22FF301E" w14:textId="77777777" w:rsidR="006337A5" w:rsidRDefault="006F30F7" w:rsidP="00162282">
            <w:pPr>
              <w:pStyle w:val="ListParagraph"/>
              <w:spacing w:line="240" w:lineRule="auto"/>
              <w:ind w:left="0"/>
              <w:jc w:val="center"/>
              <w:rPr>
                <w:rFonts w:ascii="Times New Roman" w:hAnsi="Times New Roman"/>
                <w:sz w:val="24"/>
                <w:szCs w:val="24"/>
              </w:rPr>
            </w:pPr>
            <w:r>
              <w:rPr>
                <w:rFonts w:ascii="Times New Roman" w:hAnsi="Times New Roman"/>
                <w:sz w:val="24"/>
                <w:szCs w:val="24"/>
              </w:rPr>
              <w:t>14</w:t>
            </w:r>
          </w:p>
        </w:tc>
        <w:tc>
          <w:tcPr>
            <w:tcW w:w="2754" w:type="dxa"/>
          </w:tcPr>
          <w:p w14:paraId="32E5AD77" w14:textId="77777777" w:rsidR="006337A5" w:rsidRDefault="006F30F7" w:rsidP="00162282">
            <w:pPr>
              <w:pStyle w:val="ListParagraph"/>
              <w:spacing w:line="240" w:lineRule="auto"/>
              <w:ind w:left="0"/>
              <w:jc w:val="center"/>
              <w:rPr>
                <w:rFonts w:ascii="Times New Roman" w:hAnsi="Times New Roman"/>
                <w:sz w:val="24"/>
                <w:szCs w:val="24"/>
              </w:rPr>
            </w:pPr>
            <w:r>
              <w:rPr>
                <w:rFonts w:ascii="Times New Roman" w:hAnsi="Times New Roman"/>
                <w:sz w:val="24"/>
                <w:szCs w:val="24"/>
              </w:rPr>
              <w:t>48,3%</w:t>
            </w:r>
          </w:p>
        </w:tc>
      </w:tr>
      <w:tr w:rsidR="00AC387C" w14:paraId="3790761C" w14:textId="77777777" w:rsidTr="009973F4">
        <w:tc>
          <w:tcPr>
            <w:tcW w:w="2753" w:type="dxa"/>
            <w:tcBorders>
              <w:bottom w:val="single" w:sz="4" w:space="0" w:color="auto"/>
            </w:tcBorders>
          </w:tcPr>
          <w:p w14:paraId="1B572212" w14:textId="77777777" w:rsidR="006337A5" w:rsidRDefault="006F30F7" w:rsidP="00162282">
            <w:pPr>
              <w:pStyle w:val="ListParagraph"/>
              <w:spacing w:line="240" w:lineRule="auto"/>
              <w:ind w:left="0"/>
              <w:jc w:val="both"/>
              <w:rPr>
                <w:rFonts w:ascii="Times New Roman" w:hAnsi="Times New Roman"/>
                <w:sz w:val="24"/>
                <w:szCs w:val="24"/>
              </w:rPr>
            </w:pPr>
            <w:r>
              <w:rPr>
                <w:rFonts w:ascii="Times New Roman" w:hAnsi="Times New Roman"/>
                <w:sz w:val="24"/>
                <w:szCs w:val="24"/>
              </w:rPr>
              <w:t>&lt;1 Tahun</w:t>
            </w:r>
          </w:p>
        </w:tc>
        <w:tc>
          <w:tcPr>
            <w:tcW w:w="2754" w:type="dxa"/>
            <w:tcBorders>
              <w:bottom w:val="single" w:sz="4" w:space="0" w:color="auto"/>
            </w:tcBorders>
          </w:tcPr>
          <w:p w14:paraId="78C2C57B" w14:textId="77777777" w:rsidR="006337A5" w:rsidRDefault="006F30F7" w:rsidP="00162282">
            <w:pPr>
              <w:pStyle w:val="ListParagraph"/>
              <w:spacing w:line="240" w:lineRule="auto"/>
              <w:ind w:left="0"/>
              <w:jc w:val="center"/>
              <w:rPr>
                <w:rFonts w:ascii="Times New Roman" w:hAnsi="Times New Roman"/>
                <w:sz w:val="24"/>
                <w:szCs w:val="24"/>
              </w:rPr>
            </w:pPr>
            <w:r>
              <w:rPr>
                <w:rFonts w:ascii="Times New Roman" w:hAnsi="Times New Roman"/>
                <w:sz w:val="24"/>
                <w:szCs w:val="24"/>
              </w:rPr>
              <w:t>11</w:t>
            </w:r>
          </w:p>
        </w:tc>
        <w:tc>
          <w:tcPr>
            <w:tcW w:w="2754" w:type="dxa"/>
            <w:tcBorders>
              <w:bottom w:val="single" w:sz="4" w:space="0" w:color="auto"/>
            </w:tcBorders>
          </w:tcPr>
          <w:p w14:paraId="631F01AF" w14:textId="77777777" w:rsidR="006337A5" w:rsidRDefault="006F30F7" w:rsidP="00162282">
            <w:pPr>
              <w:pStyle w:val="ListParagraph"/>
              <w:spacing w:line="240" w:lineRule="auto"/>
              <w:ind w:left="0"/>
              <w:jc w:val="center"/>
              <w:rPr>
                <w:rFonts w:ascii="Times New Roman" w:hAnsi="Times New Roman"/>
                <w:sz w:val="24"/>
                <w:szCs w:val="24"/>
              </w:rPr>
            </w:pPr>
            <w:r>
              <w:rPr>
                <w:rFonts w:ascii="Times New Roman" w:hAnsi="Times New Roman"/>
                <w:sz w:val="24"/>
                <w:szCs w:val="24"/>
              </w:rPr>
              <w:t>37,9%</w:t>
            </w:r>
          </w:p>
        </w:tc>
      </w:tr>
      <w:tr w:rsidR="00AC387C" w14:paraId="447AAB48" w14:textId="77777777" w:rsidTr="009973F4">
        <w:tc>
          <w:tcPr>
            <w:tcW w:w="2753" w:type="dxa"/>
            <w:tcBorders>
              <w:top w:val="single" w:sz="4" w:space="0" w:color="auto"/>
              <w:bottom w:val="single" w:sz="4" w:space="0" w:color="auto"/>
            </w:tcBorders>
          </w:tcPr>
          <w:p w14:paraId="3C0FDA5A" w14:textId="77777777" w:rsidR="006337A5" w:rsidRDefault="006F30F7" w:rsidP="00162282">
            <w:pPr>
              <w:pStyle w:val="ListParagraph"/>
              <w:spacing w:line="240" w:lineRule="auto"/>
              <w:ind w:left="0"/>
              <w:jc w:val="center"/>
              <w:rPr>
                <w:rFonts w:ascii="Times New Roman" w:hAnsi="Times New Roman"/>
                <w:sz w:val="24"/>
                <w:szCs w:val="24"/>
              </w:rPr>
            </w:pPr>
            <w:r>
              <w:rPr>
                <w:rFonts w:ascii="Times New Roman" w:hAnsi="Times New Roman"/>
                <w:sz w:val="24"/>
                <w:szCs w:val="24"/>
              </w:rPr>
              <w:t>Total</w:t>
            </w:r>
          </w:p>
        </w:tc>
        <w:tc>
          <w:tcPr>
            <w:tcW w:w="2754" w:type="dxa"/>
            <w:tcBorders>
              <w:top w:val="single" w:sz="4" w:space="0" w:color="auto"/>
              <w:bottom w:val="single" w:sz="4" w:space="0" w:color="auto"/>
            </w:tcBorders>
          </w:tcPr>
          <w:p w14:paraId="473881CA" w14:textId="77777777" w:rsidR="006337A5" w:rsidRDefault="006F30F7" w:rsidP="00162282">
            <w:pPr>
              <w:pStyle w:val="ListParagraph"/>
              <w:spacing w:line="240" w:lineRule="auto"/>
              <w:ind w:left="0"/>
              <w:jc w:val="center"/>
              <w:rPr>
                <w:rFonts w:ascii="Times New Roman" w:hAnsi="Times New Roman"/>
                <w:sz w:val="24"/>
                <w:szCs w:val="24"/>
              </w:rPr>
            </w:pPr>
            <w:r>
              <w:rPr>
                <w:rFonts w:ascii="Times New Roman" w:hAnsi="Times New Roman"/>
                <w:sz w:val="24"/>
                <w:szCs w:val="24"/>
              </w:rPr>
              <w:t>29</w:t>
            </w:r>
          </w:p>
        </w:tc>
        <w:tc>
          <w:tcPr>
            <w:tcW w:w="2754" w:type="dxa"/>
            <w:tcBorders>
              <w:top w:val="single" w:sz="4" w:space="0" w:color="auto"/>
              <w:bottom w:val="single" w:sz="4" w:space="0" w:color="auto"/>
            </w:tcBorders>
          </w:tcPr>
          <w:p w14:paraId="5DD80D14" w14:textId="77777777" w:rsidR="006337A5" w:rsidRDefault="006F30F7" w:rsidP="00162282">
            <w:pPr>
              <w:pStyle w:val="ListParagraph"/>
              <w:spacing w:line="240" w:lineRule="auto"/>
              <w:ind w:left="0"/>
              <w:jc w:val="center"/>
              <w:rPr>
                <w:rFonts w:ascii="Times New Roman" w:hAnsi="Times New Roman"/>
                <w:sz w:val="24"/>
                <w:szCs w:val="24"/>
              </w:rPr>
            </w:pPr>
            <w:r>
              <w:rPr>
                <w:rFonts w:ascii="Times New Roman" w:hAnsi="Times New Roman"/>
                <w:sz w:val="24"/>
                <w:szCs w:val="24"/>
              </w:rPr>
              <w:t>100%</w:t>
            </w:r>
          </w:p>
        </w:tc>
      </w:tr>
    </w:tbl>
    <w:p w14:paraId="3109BC07" w14:textId="77777777" w:rsidR="006337A5" w:rsidRDefault="006F30F7" w:rsidP="005204F5">
      <w:pPr>
        <w:spacing w:line="480" w:lineRule="auto"/>
        <w:ind w:left="284" w:firstLine="425"/>
        <w:jc w:val="both"/>
        <w:rPr>
          <w:sz w:val="24"/>
          <w:szCs w:val="24"/>
        </w:rPr>
      </w:pPr>
      <w:r>
        <w:rPr>
          <w:sz w:val="24"/>
          <w:szCs w:val="24"/>
        </w:rPr>
        <w:t xml:space="preserve">Berdasarkan Tabel 5.7 didapatkan data bahwa 29 orang penderita diabetes mellitus menjalani terapi hiperbarik oksigen lama menderita &lt;1 tahun sebanyak </w:t>
      </w:r>
      <w:r w:rsidR="00162282">
        <w:rPr>
          <w:sz w:val="24"/>
          <w:szCs w:val="24"/>
        </w:rPr>
        <w:t xml:space="preserve">1-2 tahun sebanyak 14 orang (48,3%), </w:t>
      </w:r>
      <w:r>
        <w:rPr>
          <w:sz w:val="24"/>
          <w:szCs w:val="24"/>
        </w:rPr>
        <w:t>11 orang (37,9%), 3-5 tahun sebanyak 4 orang (13,8%).</w:t>
      </w:r>
    </w:p>
    <w:p w14:paraId="5D7F2E56" w14:textId="77777777" w:rsidR="006337A5" w:rsidRPr="00F83970" w:rsidRDefault="006F30F7" w:rsidP="00F83970">
      <w:pPr>
        <w:pStyle w:val="ListParagraph"/>
        <w:numPr>
          <w:ilvl w:val="0"/>
          <w:numId w:val="41"/>
        </w:numPr>
        <w:spacing w:line="480" w:lineRule="auto"/>
        <w:ind w:left="284"/>
        <w:jc w:val="both"/>
        <w:rPr>
          <w:rFonts w:ascii="Times New Roman" w:hAnsi="Times New Roman"/>
          <w:sz w:val="24"/>
          <w:szCs w:val="24"/>
        </w:rPr>
      </w:pPr>
      <w:r>
        <w:rPr>
          <w:rFonts w:ascii="Times New Roman" w:hAnsi="Times New Roman"/>
          <w:sz w:val="24"/>
          <w:szCs w:val="24"/>
        </w:rPr>
        <w:t>Karakteristik Responden Berdasarkan Riwayat Penyakit Penyerta di LAKESLA Drs. Med. R. Rijadi S.,  Phys Surabaya</w:t>
      </w:r>
      <w:r w:rsidR="00F83970">
        <w:rPr>
          <w:rFonts w:ascii="Times New Roman" w:hAnsi="Times New Roman"/>
          <w:sz w:val="24"/>
          <w:szCs w:val="24"/>
        </w:rPr>
        <w:t xml:space="preserve"> Pada Juli-Agustus 2024 ( n: 29)</w:t>
      </w:r>
    </w:p>
    <w:p w14:paraId="73217241" w14:textId="40DA2163" w:rsidR="006337A5" w:rsidRDefault="006F30F7" w:rsidP="00B152AC">
      <w:pPr>
        <w:pStyle w:val="Caption"/>
        <w:ind w:left="993" w:hanging="1135"/>
        <w:jc w:val="both"/>
      </w:pPr>
      <w:bookmarkStart w:id="102" w:name="_Toc175132740"/>
      <w:r>
        <w:t>Tabel 5.</w:t>
      </w:r>
      <w:r w:rsidR="00B45254">
        <w:fldChar w:fldCharType="begin"/>
      </w:r>
      <w:r>
        <w:instrText xml:space="preserve"> SEQ tabel_5. \* ARABIC </w:instrText>
      </w:r>
      <w:r w:rsidR="00B45254">
        <w:fldChar w:fldCharType="separate"/>
      </w:r>
      <w:r w:rsidR="007874C1">
        <w:rPr>
          <w:noProof/>
        </w:rPr>
        <w:t>8</w:t>
      </w:r>
      <w:r w:rsidR="00B45254">
        <w:rPr>
          <w:noProof/>
        </w:rPr>
        <w:fldChar w:fldCharType="end"/>
      </w:r>
      <w:r>
        <w:t xml:space="preserve"> Karakteristik Responden Berdasarkan Riwayat Penyakit Penyerta di LAKESLA Drs. Med. R. Rijadi S.,  Phys Surabaya</w:t>
      </w:r>
      <w:bookmarkEnd w:id="102"/>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5"/>
        <w:gridCol w:w="2409"/>
        <w:gridCol w:w="2423"/>
      </w:tblGrid>
      <w:tr w:rsidR="00AC387C" w14:paraId="1E6DDED4" w14:textId="77777777" w:rsidTr="009973F4">
        <w:tc>
          <w:tcPr>
            <w:tcW w:w="2753" w:type="dxa"/>
            <w:tcBorders>
              <w:top w:val="single" w:sz="4" w:space="0" w:color="auto"/>
              <w:bottom w:val="single" w:sz="4" w:space="0" w:color="auto"/>
            </w:tcBorders>
          </w:tcPr>
          <w:p w14:paraId="65291FB9" w14:textId="77777777" w:rsidR="006337A5" w:rsidRDefault="006F30F7" w:rsidP="00ED00DB">
            <w:pPr>
              <w:pStyle w:val="ListParagraph"/>
              <w:spacing w:line="240" w:lineRule="auto"/>
              <w:ind w:left="0"/>
              <w:jc w:val="center"/>
              <w:rPr>
                <w:rFonts w:ascii="Times New Roman" w:hAnsi="Times New Roman"/>
                <w:sz w:val="24"/>
                <w:szCs w:val="24"/>
              </w:rPr>
            </w:pPr>
            <w:r>
              <w:rPr>
                <w:rFonts w:ascii="Times New Roman" w:hAnsi="Times New Roman"/>
                <w:sz w:val="24"/>
                <w:szCs w:val="24"/>
              </w:rPr>
              <w:t>Riwayat Penyakit Penyerta</w:t>
            </w:r>
          </w:p>
        </w:tc>
        <w:tc>
          <w:tcPr>
            <w:tcW w:w="2754" w:type="dxa"/>
            <w:tcBorders>
              <w:top w:val="single" w:sz="4" w:space="0" w:color="auto"/>
              <w:bottom w:val="single" w:sz="4" w:space="0" w:color="auto"/>
            </w:tcBorders>
          </w:tcPr>
          <w:p w14:paraId="75B2DCA3" w14:textId="77777777" w:rsidR="006337A5" w:rsidRDefault="006F30F7" w:rsidP="00ED00DB">
            <w:pPr>
              <w:pStyle w:val="ListParagraph"/>
              <w:spacing w:line="240" w:lineRule="auto"/>
              <w:ind w:left="0"/>
              <w:jc w:val="center"/>
              <w:rPr>
                <w:rFonts w:ascii="Times New Roman" w:hAnsi="Times New Roman"/>
                <w:sz w:val="24"/>
                <w:szCs w:val="24"/>
              </w:rPr>
            </w:pPr>
            <w:r>
              <w:rPr>
                <w:rFonts w:ascii="Times New Roman" w:hAnsi="Times New Roman"/>
                <w:sz w:val="24"/>
                <w:szCs w:val="24"/>
              </w:rPr>
              <w:t>Frekuensi (F)</w:t>
            </w:r>
          </w:p>
        </w:tc>
        <w:tc>
          <w:tcPr>
            <w:tcW w:w="2754" w:type="dxa"/>
            <w:tcBorders>
              <w:top w:val="single" w:sz="4" w:space="0" w:color="auto"/>
              <w:bottom w:val="single" w:sz="4" w:space="0" w:color="auto"/>
            </w:tcBorders>
          </w:tcPr>
          <w:p w14:paraId="69C750A6" w14:textId="77777777" w:rsidR="006337A5" w:rsidRDefault="006F30F7" w:rsidP="00ED00DB">
            <w:pPr>
              <w:pStyle w:val="ListParagraph"/>
              <w:spacing w:line="240" w:lineRule="auto"/>
              <w:ind w:left="0"/>
              <w:jc w:val="center"/>
              <w:rPr>
                <w:rFonts w:ascii="Times New Roman" w:hAnsi="Times New Roman"/>
                <w:sz w:val="24"/>
                <w:szCs w:val="24"/>
              </w:rPr>
            </w:pPr>
            <w:r>
              <w:rPr>
                <w:rFonts w:ascii="Times New Roman" w:hAnsi="Times New Roman"/>
                <w:sz w:val="24"/>
                <w:szCs w:val="24"/>
              </w:rPr>
              <w:t>Persentase (%)</w:t>
            </w:r>
          </w:p>
        </w:tc>
      </w:tr>
      <w:tr w:rsidR="00AC387C" w14:paraId="18D64B9F" w14:textId="77777777" w:rsidTr="009973F4">
        <w:tc>
          <w:tcPr>
            <w:tcW w:w="2753" w:type="dxa"/>
            <w:tcBorders>
              <w:top w:val="single" w:sz="4" w:space="0" w:color="auto"/>
            </w:tcBorders>
          </w:tcPr>
          <w:p w14:paraId="780A1B6B" w14:textId="77777777" w:rsidR="006337A5" w:rsidRDefault="006F30F7" w:rsidP="00ED00DB">
            <w:pPr>
              <w:pStyle w:val="ListParagraph"/>
              <w:spacing w:line="240" w:lineRule="auto"/>
              <w:ind w:left="0"/>
              <w:jc w:val="both"/>
              <w:rPr>
                <w:rFonts w:ascii="Times New Roman" w:hAnsi="Times New Roman"/>
                <w:sz w:val="24"/>
                <w:szCs w:val="24"/>
              </w:rPr>
            </w:pPr>
            <w:r>
              <w:rPr>
                <w:rFonts w:ascii="Times New Roman" w:hAnsi="Times New Roman"/>
                <w:sz w:val="24"/>
                <w:szCs w:val="24"/>
              </w:rPr>
              <w:t>Ada (Pasca Stroke)</w:t>
            </w:r>
          </w:p>
        </w:tc>
        <w:tc>
          <w:tcPr>
            <w:tcW w:w="2754" w:type="dxa"/>
            <w:tcBorders>
              <w:top w:val="single" w:sz="4" w:space="0" w:color="auto"/>
            </w:tcBorders>
          </w:tcPr>
          <w:p w14:paraId="36CABEC0" w14:textId="77777777" w:rsidR="006337A5" w:rsidRDefault="006F30F7" w:rsidP="00ED00DB">
            <w:pPr>
              <w:pStyle w:val="ListParagraph"/>
              <w:spacing w:line="240" w:lineRule="auto"/>
              <w:ind w:left="0"/>
              <w:jc w:val="center"/>
              <w:rPr>
                <w:rFonts w:ascii="Times New Roman" w:hAnsi="Times New Roman"/>
                <w:sz w:val="24"/>
                <w:szCs w:val="24"/>
              </w:rPr>
            </w:pPr>
            <w:r>
              <w:rPr>
                <w:rFonts w:ascii="Times New Roman" w:hAnsi="Times New Roman"/>
                <w:sz w:val="24"/>
                <w:szCs w:val="24"/>
              </w:rPr>
              <w:t>2</w:t>
            </w:r>
          </w:p>
        </w:tc>
        <w:tc>
          <w:tcPr>
            <w:tcW w:w="2754" w:type="dxa"/>
            <w:tcBorders>
              <w:top w:val="single" w:sz="4" w:space="0" w:color="auto"/>
            </w:tcBorders>
          </w:tcPr>
          <w:p w14:paraId="1B048E5D" w14:textId="77777777" w:rsidR="006337A5" w:rsidRDefault="006F30F7" w:rsidP="00ED00DB">
            <w:pPr>
              <w:pStyle w:val="ListParagraph"/>
              <w:spacing w:line="240" w:lineRule="auto"/>
              <w:ind w:left="0"/>
              <w:jc w:val="center"/>
              <w:rPr>
                <w:rFonts w:ascii="Times New Roman" w:hAnsi="Times New Roman"/>
                <w:sz w:val="24"/>
                <w:szCs w:val="24"/>
              </w:rPr>
            </w:pPr>
            <w:r>
              <w:rPr>
                <w:rFonts w:ascii="Times New Roman" w:hAnsi="Times New Roman"/>
                <w:sz w:val="24"/>
                <w:szCs w:val="24"/>
              </w:rPr>
              <w:t>6,9%</w:t>
            </w:r>
          </w:p>
        </w:tc>
      </w:tr>
      <w:tr w:rsidR="00AC387C" w14:paraId="0216E08C" w14:textId="77777777" w:rsidTr="009973F4">
        <w:tc>
          <w:tcPr>
            <w:tcW w:w="2753" w:type="dxa"/>
            <w:tcBorders>
              <w:bottom w:val="single" w:sz="4" w:space="0" w:color="auto"/>
            </w:tcBorders>
          </w:tcPr>
          <w:p w14:paraId="701FD153" w14:textId="77777777" w:rsidR="006337A5" w:rsidRDefault="006F30F7" w:rsidP="00ED00DB">
            <w:pPr>
              <w:pStyle w:val="ListParagraph"/>
              <w:spacing w:line="240" w:lineRule="auto"/>
              <w:ind w:left="0"/>
              <w:jc w:val="both"/>
              <w:rPr>
                <w:rFonts w:ascii="Times New Roman" w:hAnsi="Times New Roman"/>
                <w:sz w:val="24"/>
                <w:szCs w:val="24"/>
              </w:rPr>
            </w:pPr>
            <w:r>
              <w:rPr>
                <w:rFonts w:ascii="Times New Roman" w:hAnsi="Times New Roman"/>
                <w:sz w:val="24"/>
                <w:szCs w:val="24"/>
              </w:rPr>
              <w:t>Tidak Ada</w:t>
            </w:r>
          </w:p>
        </w:tc>
        <w:tc>
          <w:tcPr>
            <w:tcW w:w="2754" w:type="dxa"/>
            <w:tcBorders>
              <w:bottom w:val="single" w:sz="4" w:space="0" w:color="auto"/>
            </w:tcBorders>
          </w:tcPr>
          <w:p w14:paraId="0FAE50B2" w14:textId="77777777" w:rsidR="006337A5" w:rsidRDefault="006F30F7" w:rsidP="00ED00DB">
            <w:pPr>
              <w:pStyle w:val="ListParagraph"/>
              <w:spacing w:line="240" w:lineRule="auto"/>
              <w:ind w:left="0"/>
              <w:jc w:val="center"/>
              <w:rPr>
                <w:rFonts w:ascii="Times New Roman" w:hAnsi="Times New Roman"/>
                <w:sz w:val="24"/>
                <w:szCs w:val="24"/>
              </w:rPr>
            </w:pPr>
            <w:r>
              <w:rPr>
                <w:rFonts w:ascii="Times New Roman" w:hAnsi="Times New Roman"/>
                <w:sz w:val="24"/>
                <w:szCs w:val="24"/>
              </w:rPr>
              <w:t>27</w:t>
            </w:r>
          </w:p>
        </w:tc>
        <w:tc>
          <w:tcPr>
            <w:tcW w:w="2754" w:type="dxa"/>
            <w:tcBorders>
              <w:bottom w:val="single" w:sz="4" w:space="0" w:color="auto"/>
            </w:tcBorders>
          </w:tcPr>
          <w:p w14:paraId="2D5A73BD" w14:textId="77777777" w:rsidR="006337A5" w:rsidRDefault="006F30F7" w:rsidP="00ED00DB">
            <w:pPr>
              <w:pStyle w:val="ListParagraph"/>
              <w:spacing w:line="240" w:lineRule="auto"/>
              <w:ind w:left="0"/>
              <w:jc w:val="center"/>
              <w:rPr>
                <w:rFonts w:ascii="Times New Roman" w:hAnsi="Times New Roman"/>
                <w:sz w:val="24"/>
                <w:szCs w:val="24"/>
              </w:rPr>
            </w:pPr>
            <w:r>
              <w:rPr>
                <w:rFonts w:ascii="Times New Roman" w:hAnsi="Times New Roman"/>
                <w:sz w:val="24"/>
                <w:szCs w:val="24"/>
              </w:rPr>
              <w:t>93,1%</w:t>
            </w:r>
          </w:p>
        </w:tc>
      </w:tr>
      <w:tr w:rsidR="00AC387C" w14:paraId="37873A24" w14:textId="77777777" w:rsidTr="009973F4">
        <w:tc>
          <w:tcPr>
            <w:tcW w:w="2753" w:type="dxa"/>
            <w:tcBorders>
              <w:top w:val="single" w:sz="4" w:space="0" w:color="auto"/>
              <w:bottom w:val="single" w:sz="4" w:space="0" w:color="auto"/>
            </w:tcBorders>
          </w:tcPr>
          <w:p w14:paraId="42B107E4" w14:textId="77777777" w:rsidR="006337A5" w:rsidRDefault="006F30F7" w:rsidP="00ED00DB">
            <w:pPr>
              <w:pStyle w:val="ListParagraph"/>
              <w:spacing w:line="240" w:lineRule="auto"/>
              <w:ind w:left="0"/>
              <w:jc w:val="center"/>
              <w:rPr>
                <w:rFonts w:ascii="Times New Roman" w:hAnsi="Times New Roman"/>
                <w:sz w:val="24"/>
                <w:szCs w:val="24"/>
              </w:rPr>
            </w:pPr>
            <w:r>
              <w:rPr>
                <w:rFonts w:ascii="Times New Roman" w:hAnsi="Times New Roman"/>
                <w:sz w:val="24"/>
                <w:szCs w:val="24"/>
              </w:rPr>
              <w:t>Total</w:t>
            </w:r>
          </w:p>
        </w:tc>
        <w:tc>
          <w:tcPr>
            <w:tcW w:w="2754" w:type="dxa"/>
            <w:tcBorders>
              <w:top w:val="single" w:sz="4" w:space="0" w:color="auto"/>
              <w:bottom w:val="single" w:sz="4" w:space="0" w:color="auto"/>
            </w:tcBorders>
          </w:tcPr>
          <w:p w14:paraId="1C88960A" w14:textId="77777777" w:rsidR="006337A5" w:rsidRDefault="006F30F7" w:rsidP="00ED00DB">
            <w:pPr>
              <w:pStyle w:val="ListParagraph"/>
              <w:spacing w:line="240" w:lineRule="auto"/>
              <w:ind w:left="0"/>
              <w:jc w:val="center"/>
              <w:rPr>
                <w:rFonts w:ascii="Times New Roman" w:hAnsi="Times New Roman"/>
                <w:sz w:val="24"/>
                <w:szCs w:val="24"/>
              </w:rPr>
            </w:pPr>
            <w:r>
              <w:rPr>
                <w:rFonts w:ascii="Times New Roman" w:hAnsi="Times New Roman"/>
                <w:sz w:val="24"/>
                <w:szCs w:val="24"/>
              </w:rPr>
              <w:t>29</w:t>
            </w:r>
          </w:p>
        </w:tc>
        <w:tc>
          <w:tcPr>
            <w:tcW w:w="2754" w:type="dxa"/>
            <w:tcBorders>
              <w:top w:val="single" w:sz="4" w:space="0" w:color="auto"/>
              <w:bottom w:val="single" w:sz="4" w:space="0" w:color="auto"/>
            </w:tcBorders>
          </w:tcPr>
          <w:p w14:paraId="3EF0D0CE" w14:textId="77777777" w:rsidR="006337A5" w:rsidRDefault="006F30F7" w:rsidP="00ED00DB">
            <w:pPr>
              <w:pStyle w:val="ListParagraph"/>
              <w:spacing w:line="240" w:lineRule="auto"/>
              <w:ind w:left="0"/>
              <w:jc w:val="center"/>
              <w:rPr>
                <w:rFonts w:ascii="Times New Roman" w:hAnsi="Times New Roman"/>
                <w:sz w:val="24"/>
                <w:szCs w:val="24"/>
              </w:rPr>
            </w:pPr>
            <w:r>
              <w:rPr>
                <w:rFonts w:ascii="Times New Roman" w:hAnsi="Times New Roman"/>
                <w:sz w:val="24"/>
                <w:szCs w:val="24"/>
              </w:rPr>
              <w:t>100%</w:t>
            </w:r>
          </w:p>
        </w:tc>
      </w:tr>
    </w:tbl>
    <w:p w14:paraId="59CE3F9C" w14:textId="77777777" w:rsidR="006337A5" w:rsidRPr="00F83970" w:rsidRDefault="006F30F7" w:rsidP="00F83970">
      <w:pPr>
        <w:pStyle w:val="ListParagraph"/>
        <w:tabs>
          <w:tab w:val="left" w:pos="720"/>
        </w:tabs>
        <w:spacing w:line="480" w:lineRule="auto"/>
        <w:ind w:hanging="436"/>
        <w:jc w:val="both"/>
        <w:rPr>
          <w:rFonts w:ascii="Times New Roman" w:hAnsi="Times New Roman"/>
          <w:sz w:val="24"/>
          <w:szCs w:val="24"/>
        </w:rPr>
      </w:pPr>
      <w:r>
        <w:rPr>
          <w:rFonts w:ascii="Times New Roman" w:hAnsi="Times New Roman"/>
          <w:sz w:val="24"/>
          <w:szCs w:val="24"/>
        </w:rPr>
        <w:tab/>
      </w:r>
      <w:r w:rsidR="00F83970">
        <w:rPr>
          <w:rFonts w:ascii="Times New Roman" w:hAnsi="Times New Roman"/>
          <w:sz w:val="24"/>
          <w:szCs w:val="24"/>
        </w:rPr>
        <w:tab/>
      </w:r>
      <w:r>
        <w:rPr>
          <w:rFonts w:ascii="Times New Roman" w:hAnsi="Times New Roman"/>
          <w:sz w:val="24"/>
          <w:szCs w:val="24"/>
        </w:rPr>
        <w:t xml:space="preserve">Berdasarkan Tabel 5.8 didapatkan data bahwa 29 orang penderita diabetes mellitus yang menjalani terapi oksigen hiperbarik memiliki riwayat </w:t>
      </w:r>
      <w:r w:rsidR="00F83970">
        <w:rPr>
          <w:rFonts w:ascii="Times New Roman" w:hAnsi="Times New Roman"/>
          <w:sz w:val="24"/>
          <w:szCs w:val="24"/>
        </w:rPr>
        <w:t xml:space="preserve">tidak memiliki penyakit penyerta sebanyak 27 orang (93,1%) </w:t>
      </w:r>
      <w:r w:rsidRPr="00F83970">
        <w:rPr>
          <w:rFonts w:ascii="Times New Roman" w:hAnsi="Times New Roman"/>
          <w:sz w:val="24"/>
          <w:szCs w:val="24"/>
        </w:rPr>
        <w:t>penyakit</w:t>
      </w:r>
      <w:r w:rsidR="00F83970">
        <w:rPr>
          <w:rFonts w:ascii="Times New Roman" w:hAnsi="Times New Roman"/>
          <w:sz w:val="24"/>
          <w:szCs w:val="24"/>
        </w:rPr>
        <w:t xml:space="preserve"> </w:t>
      </w:r>
      <w:r w:rsidRPr="00F83970">
        <w:rPr>
          <w:rFonts w:ascii="Times New Roman" w:hAnsi="Times New Roman"/>
          <w:sz w:val="24"/>
          <w:szCs w:val="24"/>
        </w:rPr>
        <w:t>penyerta pasca stroke sebanyak 2 orang (6,9%)</w:t>
      </w:r>
      <w:r w:rsidR="00F83970">
        <w:rPr>
          <w:rFonts w:ascii="Times New Roman" w:hAnsi="Times New Roman"/>
          <w:sz w:val="24"/>
          <w:szCs w:val="24"/>
        </w:rPr>
        <w:t xml:space="preserve">. </w:t>
      </w:r>
    </w:p>
    <w:p w14:paraId="586B16EB" w14:textId="77777777" w:rsidR="006337A5" w:rsidRPr="00AF2D99" w:rsidRDefault="006F30F7" w:rsidP="009973F4">
      <w:pPr>
        <w:pStyle w:val="Heading3"/>
        <w:numPr>
          <w:ilvl w:val="0"/>
          <w:numId w:val="47"/>
        </w:numPr>
        <w:ind w:left="567" w:hanging="567"/>
      </w:pPr>
      <w:bookmarkStart w:id="103" w:name="_Toc180160448"/>
      <w:r w:rsidRPr="00AF2D99">
        <w:lastRenderedPageBreak/>
        <w:t>Data Khusus</w:t>
      </w:r>
      <w:bookmarkEnd w:id="103"/>
    </w:p>
    <w:p w14:paraId="1F5B07A5" w14:textId="77777777" w:rsidR="006337A5" w:rsidRPr="009179C6" w:rsidRDefault="006F30F7" w:rsidP="009973F4">
      <w:pPr>
        <w:pStyle w:val="ListParagraph"/>
        <w:numPr>
          <w:ilvl w:val="0"/>
          <w:numId w:val="42"/>
        </w:numPr>
        <w:tabs>
          <w:tab w:val="left" w:pos="851"/>
        </w:tabs>
        <w:spacing w:line="480" w:lineRule="auto"/>
        <w:jc w:val="both"/>
        <w:rPr>
          <w:rFonts w:ascii="Times New Roman" w:hAnsi="Times New Roman"/>
          <w:sz w:val="24"/>
          <w:szCs w:val="24"/>
        </w:rPr>
      </w:pPr>
      <w:r w:rsidRPr="009179C6">
        <w:rPr>
          <w:rFonts w:ascii="Times New Roman" w:hAnsi="Times New Roman"/>
          <w:sz w:val="24"/>
          <w:szCs w:val="24"/>
        </w:rPr>
        <w:t>Frekuensi Terapi Oksigen Hiperbarik</w:t>
      </w:r>
    </w:p>
    <w:p w14:paraId="0241095B" w14:textId="108AC2E1" w:rsidR="006337A5" w:rsidRDefault="006F30F7" w:rsidP="00C05D4A">
      <w:pPr>
        <w:pStyle w:val="Caption"/>
      </w:pPr>
      <w:bookmarkStart w:id="104" w:name="_Toc175132741"/>
      <w:r>
        <w:t>Tabel 5.</w:t>
      </w:r>
      <w:r w:rsidR="00B45254">
        <w:fldChar w:fldCharType="begin"/>
      </w:r>
      <w:r>
        <w:instrText xml:space="preserve"> SEQ tabel_5. \* ARABIC </w:instrText>
      </w:r>
      <w:r w:rsidR="00B45254">
        <w:fldChar w:fldCharType="separate"/>
      </w:r>
      <w:r w:rsidR="007874C1">
        <w:rPr>
          <w:noProof/>
        </w:rPr>
        <w:t>9</w:t>
      </w:r>
      <w:r w:rsidR="00B45254">
        <w:rPr>
          <w:noProof/>
        </w:rPr>
        <w:fldChar w:fldCharType="end"/>
      </w:r>
      <w:r w:rsidR="00F83970">
        <w:t xml:space="preserve"> </w:t>
      </w:r>
      <w:r>
        <w:t xml:space="preserve">Frekuensi Terapi Oksigen Hiperbarik Responden di LAKESLA Drs. Med. R. Rijadi S., Phys Surabaya </w:t>
      </w:r>
      <w:r w:rsidR="00F83970">
        <w:t xml:space="preserve">Pada </w:t>
      </w:r>
      <w:r>
        <w:t>Juli - Agustus 2024</w:t>
      </w:r>
      <w:bookmarkEnd w:id="104"/>
      <w:r>
        <w:t xml:space="preserve"> </w:t>
      </w:r>
      <w:r w:rsidR="00F83970">
        <w:t>( n: 29)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1"/>
        <w:gridCol w:w="2651"/>
        <w:gridCol w:w="2655"/>
      </w:tblGrid>
      <w:tr w:rsidR="00AC387C" w14:paraId="43A2C4BE" w14:textId="77777777" w:rsidTr="009973F4">
        <w:tc>
          <w:tcPr>
            <w:tcW w:w="2753" w:type="dxa"/>
            <w:tcBorders>
              <w:top w:val="single" w:sz="4" w:space="0" w:color="auto"/>
              <w:bottom w:val="single" w:sz="4" w:space="0" w:color="auto"/>
            </w:tcBorders>
          </w:tcPr>
          <w:p w14:paraId="14109551" w14:textId="77777777" w:rsidR="006337A5" w:rsidRDefault="006F30F7" w:rsidP="00F83970">
            <w:pPr>
              <w:tabs>
                <w:tab w:val="left" w:pos="720"/>
              </w:tabs>
              <w:jc w:val="center"/>
              <w:rPr>
                <w:rFonts w:ascii="Times New Roman" w:hAnsi="Times New Roman"/>
                <w:sz w:val="24"/>
                <w:szCs w:val="24"/>
              </w:rPr>
            </w:pPr>
            <w:r>
              <w:rPr>
                <w:rFonts w:ascii="Times New Roman" w:hAnsi="Times New Roman"/>
                <w:sz w:val="24"/>
                <w:szCs w:val="24"/>
              </w:rPr>
              <w:t>TOHB</w:t>
            </w:r>
          </w:p>
        </w:tc>
        <w:tc>
          <w:tcPr>
            <w:tcW w:w="2754" w:type="dxa"/>
            <w:tcBorders>
              <w:top w:val="single" w:sz="4" w:space="0" w:color="auto"/>
              <w:bottom w:val="single" w:sz="4" w:space="0" w:color="auto"/>
            </w:tcBorders>
          </w:tcPr>
          <w:p w14:paraId="5B3D132D" w14:textId="77777777" w:rsidR="006337A5" w:rsidRDefault="006F30F7" w:rsidP="00F83970">
            <w:pPr>
              <w:tabs>
                <w:tab w:val="left" w:pos="720"/>
              </w:tabs>
              <w:jc w:val="center"/>
              <w:rPr>
                <w:rFonts w:ascii="Times New Roman" w:hAnsi="Times New Roman"/>
                <w:sz w:val="24"/>
                <w:szCs w:val="24"/>
              </w:rPr>
            </w:pPr>
            <w:r>
              <w:rPr>
                <w:rFonts w:ascii="Times New Roman" w:hAnsi="Times New Roman"/>
                <w:sz w:val="24"/>
                <w:szCs w:val="24"/>
              </w:rPr>
              <w:t>Frekuensi (F)</w:t>
            </w:r>
          </w:p>
        </w:tc>
        <w:tc>
          <w:tcPr>
            <w:tcW w:w="2754" w:type="dxa"/>
            <w:tcBorders>
              <w:top w:val="single" w:sz="4" w:space="0" w:color="auto"/>
              <w:bottom w:val="single" w:sz="4" w:space="0" w:color="auto"/>
            </w:tcBorders>
          </w:tcPr>
          <w:p w14:paraId="51159284" w14:textId="77777777" w:rsidR="006337A5" w:rsidRDefault="006F30F7" w:rsidP="00F83970">
            <w:pPr>
              <w:tabs>
                <w:tab w:val="left" w:pos="720"/>
              </w:tabs>
              <w:jc w:val="center"/>
              <w:rPr>
                <w:rFonts w:ascii="Times New Roman" w:hAnsi="Times New Roman"/>
                <w:sz w:val="24"/>
                <w:szCs w:val="24"/>
              </w:rPr>
            </w:pPr>
            <w:r>
              <w:rPr>
                <w:rFonts w:ascii="Times New Roman" w:hAnsi="Times New Roman"/>
                <w:sz w:val="24"/>
                <w:szCs w:val="24"/>
              </w:rPr>
              <w:t>Persentase (%)</w:t>
            </w:r>
          </w:p>
        </w:tc>
      </w:tr>
      <w:tr w:rsidR="00AC387C" w14:paraId="5159624E" w14:textId="77777777" w:rsidTr="009973F4">
        <w:tc>
          <w:tcPr>
            <w:tcW w:w="2753" w:type="dxa"/>
            <w:tcBorders>
              <w:top w:val="single" w:sz="4" w:space="0" w:color="auto"/>
            </w:tcBorders>
          </w:tcPr>
          <w:p w14:paraId="5662915A" w14:textId="17759878" w:rsidR="006337A5" w:rsidRDefault="00F2454C" w:rsidP="00F83970">
            <w:pPr>
              <w:tabs>
                <w:tab w:val="left" w:pos="720"/>
              </w:tabs>
              <w:jc w:val="both"/>
              <w:rPr>
                <w:rFonts w:ascii="Times New Roman" w:hAnsi="Times New Roman"/>
                <w:sz w:val="24"/>
                <w:szCs w:val="24"/>
              </w:rPr>
            </w:pPr>
            <w:r>
              <w:rPr>
                <w:rFonts w:ascii="Times New Roman" w:hAnsi="Times New Roman"/>
                <w:sz w:val="24"/>
                <w:szCs w:val="24"/>
              </w:rPr>
              <w:t>&gt;</w:t>
            </w:r>
            <w:r w:rsidR="006F30F7">
              <w:rPr>
                <w:rFonts w:ascii="Times New Roman" w:hAnsi="Times New Roman"/>
                <w:sz w:val="24"/>
                <w:szCs w:val="24"/>
              </w:rPr>
              <w:t>1 Seri</w:t>
            </w:r>
          </w:p>
        </w:tc>
        <w:tc>
          <w:tcPr>
            <w:tcW w:w="2754" w:type="dxa"/>
            <w:tcBorders>
              <w:top w:val="single" w:sz="4" w:space="0" w:color="auto"/>
            </w:tcBorders>
          </w:tcPr>
          <w:p w14:paraId="1E6F0BDB" w14:textId="7F372178" w:rsidR="006337A5" w:rsidRDefault="006F30F7" w:rsidP="00F83970">
            <w:pPr>
              <w:tabs>
                <w:tab w:val="left" w:pos="720"/>
              </w:tabs>
              <w:jc w:val="center"/>
              <w:rPr>
                <w:rFonts w:ascii="Times New Roman" w:hAnsi="Times New Roman"/>
                <w:sz w:val="24"/>
                <w:szCs w:val="24"/>
              </w:rPr>
            </w:pPr>
            <w:r>
              <w:rPr>
                <w:rFonts w:ascii="Times New Roman" w:hAnsi="Times New Roman"/>
                <w:sz w:val="24"/>
                <w:szCs w:val="24"/>
              </w:rPr>
              <w:t>1</w:t>
            </w:r>
            <w:r w:rsidR="005F4D62">
              <w:rPr>
                <w:rFonts w:ascii="Times New Roman" w:hAnsi="Times New Roman"/>
                <w:sz w:val="24"/>
                <w:szCs w:val="24"/>
              </w:rPr>
              <w:t>8</w:t>
            </w:r>
          </w:p>
        </w:tc>
        <w:tc>
          <w:tcPr>
            <w:tcW w:w="2754" w:type="dxa"/>
            <w:tcBorders>
              <w:top w:val="single" w:sz="4" w:space="0" w:color="auto"/>
            </w:tcBorders>
          </w:tcPr>
          <w:p w14:paraId="25268217" w14:textId="408BFFCA" w:rsidR="006337A5" w:rsidRDefault="005F4D62" w:rsidP="00F83970">
            <w:pPr>
              <w:tabs>
                <w:tab w:val="left" w:pos="720"/>
              </w:tabs>
              <w:jc w:val="center"/>
              <w:rPr>
                <w:rFonts w:ascii="Times New Roman" w:hAnsi="Times New Roman"/>
                <w:sz w:val="24"/>
                <w:szCs w:val="24"/>
              </w:rPr>
            </w:pPr>
            <w:r>
              <w:rPr>
                <w:rFonts w:ascii="Times New Roman" w:hAnsi="Times New Roman"/>
                <w:sz w:val="24"/>
                <w:szCs w:val="24"/>
              </w:rPr>
              <w:t>62</w:t>
            </w:r>
            <w:r w:rsidR="006F30F7">
              <w:rPr>
                <w:rFonts w:ascii="Times New Roman" w:hAnsi="Times New Roman"/>
                <w:sz w:val="24"/>
                <w:szCs w:val="24"/>
              </w:rPr>
              <w:t>,</w:t>
            </w:r>
            <w:r>
              <w:rPr>
                <w:rFonts w:ascii="Times New Roman" w:hAnsi="Times New Roman"/>
                <w:sz w:val="24"/>
                <w:szCs w:val="24"/>
              </w:rPr>
              <w:t>1</w:t>
            </w:r>
            <w:r w:rsidR="006F30F7">
              <w:rPr>
                <w:rFonts w:ascii="Times New Roman" w:hAnsi="Times New Roman"/>
                <w:sz w:val="24"/>
                <w:szCs w:val="24"/>
              </w:rPr>
              <w:t>%</w:t>
            </w:r>
          </w:p>
        </w:tc>
      </w:tr>
      <w:tr w:rsidR="00AC387C" w14:paraId="37BBC183" w14:textId="77777777" w:rsidTr="009973F4">
        <w:tc>
          <w:tcPr>
            <w:tcW w:w="2753" w:type="dxa"/>
            <w:tcBorders>
              <w:bottom w:val="single" w:sz="4" w:space="0" w:color="auto"/>
            </w:tcBorders>
          </w:tcPr>
          <w:p w14:paraId="6D1D1BC8" w14:textId="2C16BD09" w:rsidR="006337A5" w:rsidRDefault="00F2454C" w:rsidP="00F83970">
            <w:pPr>
              <w:tabs>
                <w:tab w:val="left" w:pos="720"/>
              </w:tabs>
              <w:jc w:val="both"/>
              <w:rPr>
                <w:rFonts w:ascii="Times New Roman" w:hAnsi="Times New Roman"/>
                <w:sz w:val="24"/>
                <w:szCs w:val="24"/>
              </w:rPr>
            </w:pPr>
            <w:r>
              <w:rPr>
                <w:rFonts w:ascii="Times New Roman" w:hAnsi="Times New Roman"/>
                <w:sz w:val="24"/>
                <w:szCs w:val="24"/>
              </w:rPr>
              <w:t>&lt;</w:t>
            </w:r>
            <w:r w:rsidR="006F30F7">
              <w:rPr>
                <w:rFonts w:ascii="Times New Roman" w:hAnsi="Times New Roman"/>
                <w:sz w:val="24"/>
                <w:szCs w:val="24"/>
              </w:rPr>
              <w:t xml:space="preserve">1 Seri </w:t>
            </w:r>
          </w:p>
        </w:tc>
        <w:tc>
          <w:tcPr>
            <w:tcW w:w="2754" w:type="dxa"/>
            <w:tcBorders>
              <w:bottom w:val="single" w:sz="4" w:space="0" w:color="auto"/>
            </w:tcBorders>
          </w:tcPr>
          <w:p w14:paraId="10BFB282" w14:textId="3FED82F8" w:rsidR="006337A5" w:rsidRDefault="006F30F7" w:rsidP="00F83970">
            <w:pPr>
              <w:tabs>
                <w:tab w:val="left" w:pos="720"/>
              </w:tabs>
              <w:jc w:val="center"/>
              <w:rPr>
                <w:rFonts w:ascii="Times New Roman" w:hAnsi="Times New Roman"/>
                <w:sz w:val="24"/>
                <w:szCs w:val="24"/>
              </w:rPr>
            </w:pPr>
            <w:r>
              <w:rPr>
                <w:rFonts w:ascii="Times New Roman" w:hAnsi="Times New Roman"/>
                <w:sz w:val="24"/>
                <w:szCs w:val="24"/>
              </w:rPr>
              <w:t>1</w:t>
            </w:r>
            <w:r w:rsidR="005F4D62">
              <w:rPr>
                <w:rFonts w:ascii="Times New Roman" w:hAnsi="Times New Roman"/>
                <w:sz w:val="24"/>
                <w:szCs w:val="24"/>
              </w:rPr>
              <w:t>1</w:t>
            </w:r>
          </w:p>
        </w:tc>
        <w:tc>
          <w:tcPr>
            <w:tcW w:w="2754" w:type="dxa"/>
            <w:tcBorders>
              <w:bottom w:val="single" w:sz="4" w:space="0" w:color="auto"/>
            </w:tcBorders>
          </w:tcPr>
          <w:p w14:paraId="252FD99A" w14:textId="71A88032" w:rsidR="006337A5" w:rsidRDefault="005F4D62" w:rsidP="00F83970">
            <w:pPr>
              <w:tabs>
                <w:tab w:val="left" w:pos="720"/>
              </w:tabs>
              <w:jc w:val="center"/>
              <w:rPr>
                <w:rFonts w:ascii="Times New Roman" w:hAnsi="Times New Roman"/>
                <w:sz w:val="24"/>
                <w:szCs w:val="24"/>
              </w:rPr>
            </w:pPr>
            <w:r>
              <w:rPr>
                <w:rFonts w:ascii="Times New Roman" w:hAnsi="Times New Roman"/>
                <w:sz w:val="24"/>
                <w:szCs w:val="24"/>
              </w:rPr>
              <w:t>37</w:t>
            </w:r>
            <w:r w:rsidR="006F30F7">
              <w:rPr>
                <w:rFonts w:ascii="Times New Roman" w:hAnsi="Times New Roman"/>
                <w:sz w:val="24"/>
                <w:szCs w:val="24"/>
              </w:rPr>
              <w:t>,</w:t>
            </w:r>
            <w:r>
              <w:rPr>
                <w:rFonts w:ascii="Times New Roman" w:hAnsi="Times New Roman"/>
                <w:sz w:val="24"/>
                <w:szCs w:val="24"/>
              </w:rPr>
              <w:t>9</w:t>
            </w:r>
            <w:r w:rsidR="006F30F7">
              <w:rPr>
                <w:rFonts w:ascii="Times New Roman" w:hAnsi="Times New Roman"/>
                <w:sz w:val="24"/>
                <w:szCs w:val="24"/>
              </w:rPr>
              <w:t>%</w:t>
            </w:r>
          </w:p>
        </w:tc>
      </w:tr>
      <w:tr w:rsidR="00AC387C" w14:paraId="50EEE686" w14:textId="77777777" w:rsidTr="009973F4">
        <w:tc>
          <w:tcPr>
            <w:tcW w:w="2753" w:type="dxa"/>
            <w:tcBorders>
              <w:top w:val="single" w:sz="4" w:space="0" w:color="auto"/>
              <w:bottom w:val="single" w:sz="4" w:space="0" w:color="auto"/>
            </w:tcBorders>
          </w:tcPr>
          <w:p w14:paraId="38FB8CE4" w14:textId="77777777" w:rsidR="006337A5" w:rsidRDefault="006F30F7" w:rsidP="00F83970">
            <w:pPr>
              <w:tabs>
                <w:tab w:val="left" w:pos="720"/>
              </w:tabs>
              <w:jc w:val="center"/>
              <w:rPr>
                <w:rFonts w:ascii="Times New Roman" w:hAnsi="Times New Roman"/>
                <w:sz w:val="24"/>
                <w:szCs w:val="24"/>
              </w:rPr>
            </w:pPr>
            <w:r>
              <w:rPr>
                <w:rFonts w:ascii="Times New Roman" w:hAnsi="Times New Roman"/>
                <w:sz w:val="24"/>
                <w:szCs w:val="24"/>
              </w:rPr>
              <w:t>Total</w:t>
            </w:r>
          </w:p>
        </w:tc>
        <w:tc>
          <w:tcPr>
            <w:tcW w:w="2754" w:type="dxa"/>
            <w:tcBorders>
              <w:top w:val="single" w:sz="4" w:space="0" w:color="auto"/>
              <w:bottom w:val="single" w:sz="4" w:space="0" w:color="auto"/>
            </w:tcBorders>
          </w:tcPr>
          <w:p w14:paraId="2558D98D" w14:textId="77777777" w:rsidR="006337A5" w:rsidRDefault="006F30F7" w:rsidP="00F83970">
            <w:pPr>
              <w:tabs>
                <w:tab w:val="left" w:pos="720"/>
              </w:tabs>
              <w:jc w:val="center"/>
              <w:rPr>
                <w:rFonts w:ascii="Times New Roman" w:hAnsi="Times New Roman"/>
                <w:sz w:val="24"/>
                <w:szCs w:val="24"/>
              </w:rPr>
            </w:pPr>
            <w:r>
              <w:rPr>
                <w:rFonts w:ascii="Times New Roman" w:hAnsi="Times New Roman"/>
                <w:sz w:val="24"/>
                <w:szCs w:val="24"/>
              </w:rPr>
              <w:t>29</w:t>
            </w:r>
          </w:p>
        </w:tc>
        <w:tc>
          <w:tcPr>
            <w:tcW w:w="2754" w:type="dxa"/>
            <w:tcBorders>
              <w:top w:val="single" w:sz="4" w:space="0" w:color="auto"/>
              <w:bottom w:val="single" w:sz="4" w:space="0" w:color="auto"/>
            </w:tcBorders>
          </w:tcPr>
          <w:p w14:paraId="5C9EBE14" w14:textId="77777777" w:rsidR="006337A5" w:rsidRDefault="006F30F7" w:rsidP="00F83970">
            <w:pPr>
              <w:tabs>
                <w:tab w:val="left" w:pos="720"/>
              </w:tabs>
              <w:jc w:val="center"/>
              <w:rPr>
                <w:rFonts w:ascii="Times New Roman" w:hAnsi="Times New Roman"/>
                <w:sz w:val="24"/>
                <w:szCs w:val="24"/>
              </w:rPr>
            </w:pPr>
            <w:r>
              <w:rPr>
                <w:rFonts w:ascii="Times New Roman" w:hAnsi="Times New Roman"/>
                <w:sz w:val="24"/>
                <w:szCs w:val="24"/>
              </w:rPr>
              <w:t>100%</w:t>
            </w:r>
          </w:p>
        </w:tc>
      </w:tr>
    </w:tbl>
    <w:p w14:paraId="780E73AD" w14:textId="286D2EBA" w:rsidR="006337A5" w:rsidRDefault="006F30F7" w:rsidP="00F83970">
      <w:pPr>
        <w:tabs>
          <w:tab w:val="left" w:pos="720"/>
        </w:tabs>
        <w:spacing w:line="480" w:lineRule="auto"/>
        <w:jc w:val="both"/>
        <w:rPr>
          <w:sz w:val="24"/>
          <w:szCs w:val="24"/>
        </w:rPr>
      </w:pPr>
      <w:r>
        <w:rPr>
          <w:sz w:val="24"/>
          <w:szCs w:val="24"/>
        </w:rPr>
        <w:tab/>
        <w:t xml:space="preserve">Berdasarkan Tabel 5.9 didapatkan data bahwa 29 orang penderita diabetes mellitus yang menjalani terapi oksigen hiperbarik </w:t>
      </w:r>
      <w:r w:rsidR="0077724C">
        <w:rPr>
          <w:sz w:val="24"/>
          <w:szCs w:val="24"/>
        </w:rPr>
        <w:t>&gt;</w:t>
      </w:r>
      <w:r>
        <w:rPr>
          <w:sz w:val="24"/>
          <w:szCs w:val="24"/>
        </w:rPr>
        <w:t>1 seri sebanyak 1</w:t>
      </w:r>
      <w:r w:rsidR="0077724C">
        <w:rPr>
          <w:sz w:val="24"/>
          <w:szCs w:val="24"/>
        </w:rPr>
        <w:t>8</w:t>
      </w:r>
      <w:r>
        <w:rPr>
          <w:sz w:val="24"/>
          <w:szCs w:val="24"/>
        </w:rPr>
        <w:t xml:space="preserve"> orang (</w:t>
      </w:r>
      <w:r w:rsidR="005F4D62">
        <w:rPr>
          <w:sz w:val="24"/>
          <w:szCs w:val="24"/>
        </w:rPr>
        <w:t>62</w:t>
      </w:r>
      <w:r>
        <w:rPr>
          <w:sz w:val="24"/>
          <w:szCs w:val="24"/>
        </w:rPr>
        <w:t>,</w:t>
      </w:r>
      <w:r w:rsidR="005F4D62">
        <w:rPr>
          <w:sz w:val="24"/>
          <w:szCs w:val="24"/>
        </w:rPr>
        <w:t>1</w:t>
      </w:r>
      <w:r>
        <w:rPr>
          <w:sz w:val="24"/>
          <w:szCs w:val="24"/>
        </w:rPr>
        <w:t xml:space="preserve">%), </w:t>
      </w:r>
      <w:r w:rsidR="0077724C">
        <w:rPr>
          <w:sz w:val="24"/>
          <w:szCs w:val="24"/>
        </w:rPr>
        <w:t>&lt;</w:t>
      </w:r>
      <w:r>
        <w:rPr>
          <w:sz w:val="24"/>
          <w:szCs w:val="24"/>
        </w:rPr>
        <w:t>1 seri sebanyak 1</w:t>
      </w:r>
      <w:r w:rsidR="0077724C">
        <w:rPr>
          <w:sz w:val="24"/>
          <w:szCs w:val="24"/>
        </w:rPr>
        <w:t xml:space="preserve">1 </w:t>
      </w:r>
      <w:r>
        <w:rPr>
          <w:sz w:val="24"/>
          <w:szCs w:val="24"/>
        </w:rPr>
        <w:t>orang (</w:t>
      </w:r>
      <w:r w:rsidR="005F4D62">
        <w:rPr>
          <w:sz w:val="24"/>
          <w:szCs w:val="24"/>
        </w:rPr>
        <w:t>37,9</w:t>
      </w:r>
      <w:r>
        <w:rPr>
          <w:sz w:val="24"/>
          <w:szCs w:val="24"/>
        </w:rPr>
        <w:t>%).</w:t>
      </w:r>
    </w:p>
    <w:p w14:paraId="5D789B3F" w14:textId="77777777" w:rsidR="006337A5" w:rsidRDefault="006F30F7" w:rsidP="009973F4">
      <w:pPr>
        <w:pStyle w:val="ListParagraph"/>
        <w:numPr>
          <w:ilvl w:val="0"/>
          <w:numId w:val="42"/>
        </w:numPr>
        <w:tabs>
          <w:tab w:val="left" w:pos="720"/>
        </w:tabs>
        <w:spacing w:line="480" w:lineRule="auto"/>
        <w:jc w:val="both"/>
        <w:rPr>
          <w:rFonts w:ascii="Times New Roman" w:hAnsi="Times New Roman"/>
          <w:sz w:val="24"/>
          <w:szCs w:val="24"/>
        </w:rPr>
      </w:pPr>
      <w:r>
        <w:rPr>
          <w:rFonts w:ascii="Times New Roman" w:hAnsi="Times New Roman"/>
          <w:sz w:val="24"/>
          <w:szCs w:val="24"/>
        </w:rPr>
        <w:t xml:space="preserve">Kualitas Hidup </w:t>
      </w:r>
    </w:p>
    <w:p w14:paraId="76E8B333" w14:textId="5588EEBD" w:rsidR="006337A5" w:rsidRDefault="006F30F7" w:rsidP="00B152AC">
      <w:pPr>
        <w:pStyle w:val="Caption"/>
        <w:ind w:left="1134" w:hanging="1134"/>
        <w:jc w:val="both"/>
      </w:pPr>
      <w:bookmarkStart w:id="105" w:name="_Toc175132742"/>
      <w:r>
        <w:t>Tabel 5.</w:t>
      </w:r>
      <w:r w:rsidR="00B45254">
        <w:fldChar w:fldCharType="begin"/>
      </w:r>
      <w:r>
        <w:instrText xml:space="preserve"> SEQ tabel_5. \* ARABIC </w:instrText>
      </w:r>
      <w:r w:rsidR="00B45254">
        <w:fldChar w:fldCharType="separate"/>
      </w:r>
      <w:r w:rsidR="007874C1">
        <w:rPr>
          <w:noProof/>
        </w:rPr>
        <w:t>10</w:t>
      </w:r>
      <w:r w:rsidR="00B45254">
        <w:rPr>
          <w:noProof/>
        </w:rPr>
        <w:fldChar w:fldCharType="end"/>
      </w:r>
      <w:r>
        <w:t xml:space="preserve"> </w:t>
      </w:r>
      <w:r w:rsidR="00717517">
        <w:tab/>
      </w:r>
      <w:r>
        <w:t xml:space="preserve">Karakteristik Kualitas Hidup Responden di LAKESLA Drs. Med. R. Rijadi S., Phys Surabaya </w:t>
      </w:r>
      <w:r w:rsidR="00F83970">
        <w:t xml:space="preserve">Pada </w:t>
      </w:r>
      <w:r>
        <w:t>Juli - Agustus 2024</w:t>
      </w:r>
      <w:bookmarkEnd w:id="105"/>
      <w:r w:rsidR="00F83970">
        <w:t xml:space="preserve"> ( n: 29)</w:t>
      </w:r>
    </w:p>
    <w:tbl>
      <w:tblPr>
        <w:tblStyle w:val="TableGrid"/>
        <w:tblW w:w="0" w:type="auto"/>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2"/>
        <w:gridCol w:w="2506"/>
        <w:gridCol w:w="2513"/>
      </w:tblGrid>
      <w:tr w:rsidR="009051FB" w14:paraId="082500A3" w14:textId="77777777" w:rsidTr="00EA59BF">
        <w:tc>
          <w:tcPr>
            <w:tcW w:w="2642" w:type="dxa"/>
            <w:tcBorders>
              <w:top w:val="single" w:sz="4" w:space="0" w:color="auto"/>
              <w:bottom w:val="single" w:sz="4" w:space="0" w:color="auto"/>
            </w:tcBorders>
          </w:tcPr>
          <w:p w14:paraId="06F40269" w14:textId="0572B0B3" w:rsidR="00881C7B" w:rsidRDefault="00881C7B" w:rsidP="00881C7B">
            <w:pPr>
              <w:pStyle w:val="ListParagraph"/>
              <w:tabs>
                <w:tab w:val="left" w:pos="720"/>
              </w:tabs>
              <w:spacing w:line="240" w:lineRule="auto"/>
              <w:ind w:left="0"/>
              <w:jc w:val="center"/>
              <w:rPr>
                <w:rFonts w:ascii="Times New Roman" w:hAnsi="Times New Roman"/>
                <w:sz w:val="24"/>
                <w:szCs w:val="24"/>
              </w:rPr>
            </w:pPr>
            <w:r>
              <w:rPr>
                <w:rFonts w:ascii="Times New Roman" w:hAnsi="Times New Roman"/>
                <w:sz w:val="24"/>
                <w:szCs w:val="24"/>
              </w:rPr>
              <w:t>Kualitas Hidup</w:t>
            </w:r>
          </w:p>
        </w:tc>
        <w:tc>
          <w:tcPr>
            <w:tcW w:w="2642" w:type="dxa"/>
            <w:tcBorders>
              <w:top w:val="single" w:sz="4" w:space="0" w:color="auto"/>
              <w:bottom w:val="single" w:sz="4" w:space="0" w:color="auto"/>
            </w:tcBorders>
          </w:tcPr>
          <w:p w14:paraId="5A0D263F" w14:textId="1ADF765B" w:rsidR="00881C7B" w:rsidRDefault="009051FB" w:rsidP="009051FB">
            <w:pPr>
              <w:pStyle w:val="ListParagraph"/>
              <w:tabs>
                <w:tab w:val="left" w:pos="720"/>
              </w:tabs>
              <w:spacing w:line="240" w:lineRule="auto"/>
              <w:ind w:left="0"/>
              <w:jc w:val="center"/>
              <w:rPr>
                <w:rFonts w:ascii="Times New Roman" w:hAnsi="Times New Roman"/>
                <w:sz w:val="24"/>
                <w:szCs w:val="24"/>
              </w:rPr>
            </w:pPr>
            <w:r>
              <w:rPr>
                <w:rFonts w:ascii="Times New Roman" w:hAnsi="Times New Roman"/>
                <w:sz w:val="24"/>
                <w:szCs w:val="24"/>
              </w:rPr>
              <w:t>Frekuensi (F)</w:t>
            </w:r>
          </w:p>
        </w:tc>
        <w:tc>
          <w:tcPr>
            <w:tcW w:w="2643" w:type="dxa"/>
            <w:tcBorders>
              <w:top w:val="single" w:sz="4" w:space="0" w:color="auto"/>
              <w:bottom w:val="single" w:sz="4" w:space="0" w:color="auto"/>
            </w:tcBorders>
          </w:tcPr>
          <w:p w14:paraId="45813041" w14:textId="010ADA78" w:rsidR="00881C7B" w:rsidRDefault="009051FB" w:rsidP="00EA59BF">
            <w:pPr>
              <w:pStyle w:val="ListParagraph"/>
              <w:tabs>
                <w:tab w:val="left" w:pos="720"/>
              </w:tabs>
              <w:spacing w:line="240" w:lineRule="auto"/>
              <w:ind w:left="0"/>
              <w:jc w:val="center"/>
              <w:rPr>
                <w:rFonts w:ascii="Times New Roman" w:hAnsi="Times New Roman"/>
                <w:sz w:val="24"/>
                <w:szCs w:val="24"/>
              </w:rPr>
            </w:pPr>
            <w:r>
              <w:rPr>
                <w:rFonts w:ascii="Times New Roman" w:hAnsi="Times New Roman"/>
                <w:sz w:val="24"/>
                <w:szCs w:val="24"/>
              </w:rPr>
              <w:t xml:space="preserve">Presentase </w:t>
            </w:r>
            <w:r w:rsidR="00EA59BF">
              <w:rPr>
                <w:rFonts w:ascii="Times New Roman" w:hAnsi="Times New Roman"/>
                <w:sz w:val="24"/>
                <w:szCs w:val="24"/>
              </w:rPr>
              <w:t>(</w:t>
            </w:r>
            <w:r>
              <w:rPr>
                <w:rFonts w:ascii="Times New Roman" w:hAnsi="Times New Roman"/>
                <w:sz w:val="24"/>
                <w:szCs w:val="24"/>
              </w:rPr>
              <w:t>%</w:t>
            </w:r>
            <w:r w:rsidR="00EA59BF">
              <w:rPr>
                <w:rFonts w:ascii="Times New Roman" w:hAnsi="Times New Roman"/>
                <w:sz w:val="24"/>
                <w:szCs w:val="24"/>
              </w:rPr>
              <w:t>)</w:t>
            </w:r>
          </w:p>
        </w:tc>
      </w:tr>
      <w:tr w:rsidR="00EA59BF" w14:paraId="44D2DB3A" w14:textId="77777777" w:rsidTr="00EA59BF">
        <w:tc>
          <w:tcPr>
            <w:tcW w:w="2642" w:type="dxa"/>
            <w:tcBorders>
              <w:top w:val="single" w:sz="4" w:space="0" w:color="auto"/>
            </w:tcBorders>
          </w:tcPr>
          <w:p w14:paraId="1202F640" w14:textId="70BA0667" w:rsidR="00881C7B" w:rsidRDefault="00881C7B" w:rsidP="00881C7B">
            <w:pPr>
              <w:pStyle w:val="ListParagraph"/>
              <w:tabs>
                <w:tab w:val="left" w:pos="720"/>
              </w:tabs>
              <w:spacing w:line="240" w:lineRule="auto"/>
              <w:ind w:left="0"/>
              <w:jc w:val="both"/>
              <w:rPr>
                <w:rFonts w:ascii="Times New Roman" w:hAnsi="Times New Roman"/>
                <w:sz w:val="24"/>
                <w:szCs w:val="24"/>
              </w:rPr>
            </w:pPr>
            <w:r>
              <w:rPr>
                <w:rFonts w:ascii="Times New Roman" w:hAnsi="Times New Roman"/>
                <w:sz w:val="24"/>
                <w:szCs w:val="24"/>
              </w:rPr>
              <w:t>Baik</w:t>
            </w:r>
          </w:p>
        </w:tc>
        <w:tc>
          <w:tcPr>
            <w:tcW w:w="2642" w:type="dxa"/>
            <w:tcBorders>
              <w:top w:val="single" w:sz="4" w:space="0" w:color="auto"/>
            </w:tcBorders>
          </w:tcPr>
          <w:p w14:paraId="16ADACA0" w14:textId="7D2199BE" w:rsidR="00881C7B" w:rsidRDefault="009051FB" w:rsidP="009051FB">
            <w:pPr>
              <w:pStyle w:val="ListParagraph"/>
              <w:tabs>
                <w:tab w:val="left" w:pos="720"/>
              </w:tabs>
              <w:spacing w:line="240" w:lineRule="auto"/>
              <w:ind w:left="0"/>
              <w:jc w:val="center"/>
              <w:rPr>
                <w:rFonts w:ascii="Times New Roman" w:hAnsi="Times New Roman"/>
                <w:sz w:val="24"/>
                <w:szCs w:val="24"/>
              </w:rPr>
            </w:pPr>
            <w:r>
              <w:rPr>
                <w:rFonts w:ascii="Times New Roman" w:hAnsi="Times New Roman"/>
                <w:sz w:val="24"/>
                <w:szCs w:val="24"/>
              </w:rPr>
              <w:t>19</w:t>
            </w:r>
          </w:p>
        </w:tc>
        <w:tc>
          <w:tcPr>
            <w:tcW w:w="2643" w:type="dxa"/>
            <w:tcBorders>
              <w:top w:val="single" w:sz="4" w:space="0" w:color="auto"/>
            </w:tcBorders>
          </w:tcPr>
          <w:p w14:paraId="1FC43285" w14:textId="33FA0274" w:rsidR="00881C7B" w:rsidRDefault="00EA59BF" w:rsidP="00EA59BF">
            <w:pPr>
              <w:pStyle w:val="ListParagraph"/>
              <w:tabs>
                <w:tab w:val="left" w:pos="720"/>
              </w:tabs>
              <w:spacing w:line="240" w:lineRule="auto"/>
              <w:ind w:left="0"/>
              <w:jc w:val="center"/>
              <w:rPr>
                <w:rFonts w:ascii="Times New Roman" w:hAnsi="Times New Roman"/>
                <w:sz w:val="24"/>
                <w:szCs w:val="24"/>
              </w:rPr>
            </w:pPr>
            <w:r>
              <w:rPr>
                <w:rFonts w:ascii="Times New Roman" w:hAnsi="Times New Roman"/>
                <w:sz w:val="24"/>
                <w:szCs w:val="24"/>
              </w:rPr>
              <w:t>65,5%</w:t>
            </w:r>
          </w:p>
        </w:tc>
      </w:tr>
      <w:tr w:rsidR="009051FB" w14:paraId="59E281D2" w14:textId="77777777" w:rsidTr="00EA59BF">
        <w:tc>
          <w:tcPr>
            <w:tcW w:w="2642" w:type="dxa"/>
          </w:tcPr>
          <w:p w14:paraId="0E962A96" w14:textId="01084DBA" w:rsidR="00881C7B" w:rsidRDefault="009051FB" w:rsidP="00881C7B">
            <w:pPr>
              <w:pStyle w:val="ListParagraph"/>
              <w:tabs>
                <w:tab w:val="left" w:pos="720"/>
              </w:tabs>
              <w:spacing w:line="240" w:lineRule="auto"/>
              <w:ind w:left="0"/>
              <w:jc w:val="both"/>
              <w:rPr>
                <w:rFonts w:ascii="Times New Roman" w:hAnsi="Times New Roman"/>
                <w:sz w:val="24"/>
                <w:szCs w:val="24"/>
              </w:rPr>
            </w:pPr>
            <w:r>
              <w:rPr>
                <w:rFonts w:ascii="Times New Roman" w:hAnsi="Times New Roman"/>
                <w:sz w:val="24"/>
                <w:szCs w:val="24"/>
              </w:rPr>
              <w:t>Sedang</w:t>
            </w:r>
          </w:p>
        </w:tc>
        <w:tc>
          <w:tcPr>
            <w:tcW w:w="2642" w:type="dxa"/>
          </w:tcPr>
          <w:p w14:paraId="31EC66E7" w14:textId="0D141B44" w:rsidR="00881C7B" w:rsidRDefault="009051FB" w:rsidP="009051FB">
            <w:pPr>
              <w:pStyle w:val="ListParagraph"/>
              <w:tabs>
                <w:tab w:val="left" w:pos="720"/>
              </w:tabs>
              <w:spacing w:line="240" w:lineRule="auto"/>
              <w:ind w:left="0"/>
              <w:jc w:val="center"/>
              <w:rPr>
                <w:rFonts w:ascii="Times New Roman" w:hAnsi="Times New Roman"/>
                <w:sz w:val="24"/>
                <w:szCs w:val="24"/>
              </w:rPr>
            </w:pPr>
            <w:r>
              <w:rPr>
                <w:rFonts w:ascii="Times New Roman" w:hAnsi="Times New Roman"/>
                <w:sz w:val="24"/>
                <w:szCs w:val="24"/>
              </w:rPr>
              <w:t>9</w:t>
            </w:r>
          </w:p>
        </w:tc>
        <w:tc>
          <w:tcPr>
            <w:tcW w:w="2643" w:type="dxa"/>
          </w:tcPr>
          <w:p w14:paraId="55347E6A" w14:textId="126F9EC1" w:rsidR="00881C7B" w:rsidRDefault="00EA59BF" w:rsidP="00EA59BF">
            <w:pPr>
              <w:pStyle w:val="ListParagraph"/>
              <w:tabs>
                <w:tab w:val="left" w:pos="720"/>
              </w:tabs>
              <w:spacing w:line="240" w:lineRule="auto"/>
              <w:ind w:left="0"/>
              <w:jc w:val="center"/>
              <w:rPr>
                <w:rFonts w:ascii="Times New Roman" w:hAnsi="Times New Roman"/>
                <w:sz w:val="24"/>
                <w:szCs w:val="24"/>
              </w:rPr>
            </w:pPr>
            <w:r>
              <w:rPr>
                <w:rFonts w:ascii="Times New Roman" w:hAnsi="Times New Roman"/>
                <w:sz w:val="24"/>
                <w:szCs w:val="24"/>
              </w:rPr>
              <w:t>31,0%</w:t>
            </w:r>
          </w:p>
        </w:tc>
      </w:tr>
      <w:tr w:rsidR="009051FB" w14:paraId="45ECA4C6" w14:textId="77777777" w:rsidTr="00EA59BF">
        <w:tc>
          <w:tcPr>
            <w:tcW w:w="2642" w:type="dxa"/>
            <w:tcBorders>
              <w:bottom w:val="single" w:sz="4" w:space="0" w:color="auto"/>
            </w:tcBorders>
          </w:tcPr>
          <w:p w14:paraId="619B42E8" w14:textId="740DFA5A" w:rsidR="00881C7B" w:rsidRDefault="009051FB" w:rsidP="00881C7B">
            <w:pPr>
              <w:pStyle w:val="ListParagraph"/>
              <w:tabs>
                <w:tab w:val="left" w:pos="720"/>
              </w:tabs>
              <w:spacing w:line="240" w:lineRule="auto"/>
              <w:ind w:left="0"/>
              <w:jc w:val="both"/>
              <w:rPr>
                <w:rFonts w:ascii="Times New Roman" w:hAnsi="Times New Roman"/>
                <w:sz w:val="24"/>
                <w:szCs w:val="24"/>
              </w:rPr>
            </w:pPr>
            <w:r>
              <w:rPr>
                <w:rFonts w:ascii="Times New Roman" w:hAnsi="Times New Roman"/>
                <w:sz w:val="24"/>
                <w:szCs w:val="24"/>
              </w:rPr>
              <w:t>Buruk</w:t>
            </w:r>
          </w:p>
        </w:tc>
        <w:tc>
          <w:tcPr>
            <w:tcW w:w="2642" w:type="dxa"/>
            <w:tcBorders>
              <w:bottom w:val="single" w:sz="4" w:space="0" w:color="auto"/>
            </w:tcBorders>
          </w:tcPr>
          <w:p w14:paraId="1C62B485" w14:textId="5766C250" w:rsidR="00881C7B" w:rsidRDefault="009051FB" w:rsidP="009051FB">
            <w:pPr>
              <w:pStyle w:val="ListParagraph"/>
              <w:tabs>
                <w:tab w:val="left" w:pos="720"/>
              </w:tabs>
              <w:spacing w:line="240" w:lineRule="auto"/>
              <w:ind w:left="0"/>
              <w:jc w:val="center"/>
              <w:rPr>
                <w:rFonts w:ascii="Times New Roman" w:hAnsi="Times New Roman"/>
                <w:sz w:val="24"/>
                <w:szCs w:val="24"/>
              </w:rPr>
            </w:pPr>
            <w:r>
              <w:rPr>
                <w:rFonts w:ascii="Times New Roman" w:hAnsi="Times New Roman"/>
                <w:sz w:val="24"/>
                <w:szCs w:val="24"/>
              </w:rPr>
              <w:t>1</w:t>
            </w:r>
          </w:p>
        </w:tc>
        <w:tc>
          <w:tcPr>
            <w:tcW w:w="2643" w:type="dxa"/>
            <w:tcBorders>
              <w:bottom w:val="single" w:sz="4" w:space="0" w:color="auto"/>
            </w:tcBorders>
          </w:tcPr>
          <w:p w14:paraId="11B41DEC" w14:textId="373DF808" w:rsidR="00881C7B" w:rsidRDefault="00EA59BF" w:rsidP="00EA59BF">
            <w:pPr>
              <w:pStyle w:val="ListParagraph"/>
              <w:tabs>
                <w:tab w:val="left" w:pos="720"/>
              </w:tabs>
              <w:spacing w:line="240" w:lineRule="auto"/>
              <w:ind w:left="0"/>
              <w:jc w:val="center"/>
              <w:rPr>
                <w:rFonts w:ascii="Times New Roman" w:hAnsi="Times New Roman"/>
                <w:sz w:val="24"/>
                <w:szCs w:val="24"/>
              </w:rPr>
            </w:pPr>
            <w:r>
              <w:rPr>
                <w:rFonts w:ascii="Times New Roman" w:hAnsi="Times New Roman"/>
                <w:sz w:val="24"/>
                <w:szCs w:val="24"/>
              </w:rPr>
              <w:t>3,4%</w:t>
            </w:r>
          </w:p>
        </w:tc>
      </w:tr>
      <w:tr w:rsidR="009051FB" w14:paraId="00E08DD1" w14:textId="77777777" w:rsidTr="00EA59BF">
        <w:tc>
          <w:tcPr>
            <w:tcW w:w="2642" w:type="dxa"/>
            <w:tcBorders>
              <w:top w:val="single" w:sz="4" w:space="0" w:color="auto"/>
              <w:bottom w:val="single" w:sz="4" w:space="0" w:color="auto"/>
            </w:tcBorders>
          </w:tcPr>
          <w:p w14:paraId="227A290E" w14:textId="6E1A4F91" w:rsidR="00881C7B" w:rsidRDefault="009051FB" w:rsidP="009051FB">
            <w:pPr>
              <w:pStyle w:val="ListParagraph"/>
              <w:tabs>
                <w:tab w:val="left" w:pos="720"/>
              </w:tabs>
              <w:spacing w:line="240" w:lineRule="auto"/>
              <w:ind w:left="0"/>
              <w:jc w:val="center"/>
              <w:rPr>
                <w:rFonts w:ascii="Times New Roman" w:hAnsi="Times New Roman"/>
                <w:sz w:val="24"/>
                <w:szCs w:val="24"/>
              </w:rPr>
            </w:pPr>
            <w:r>
              <w:rPr>
                <w:rFonts w:ascii="Times New Roman" w:hAnsi="Times New Roman"/>
                <w:sz w:val="24"/>
                <w:szCs w:val="24"/>
              </w:rPr>
              <w:t>Total</w:t>
            </w:r>
          </w:p>
        </w:tc>
        <w:tc>
          <w:tcPr>
            <w:tcW w:w="2642" w:type="dxa"/>
            <w:tcBorders>
              <w:top w:val="single" w:sz="4" w:space="0" w:color="auto"/>
              <w:bottom w:val="single" w:sz="4" w:space="0" w:color="auto"/>
            </w:tcBorders>
          </w:tcPr>
          <w:p w14:paraId="4385D1DB" w14:textId="28A9B4A7" w:rsidR="00881C7B" w:rsidRDefault="00EA59BF" w:rsidP="00EA59BF">
            <w:pPr>
              <w:pStyle w:val="ListParagraph"/>
              <w:tabs>
                <w:tab w:val="left" w:pos="720"/>
              </w:tabs>
              <w:spacing w:line="240" w:lineRule="auto"/>
              <w:ind w:left="0"/>
              <w:jc w:val="center"/>
              <w:rPr>
                <w:rFonts w:ascii="Times New Roman" w:hAnsi="Times New Roman"/>
                <w:sz w:val="24"/>
                <w:szCs w:val="24"/>
              </w:rPr>
            </w:pPr>
            <w:r>
              <w:rPr>
                <w:rFonts w:ascii="Times New Roman" w:hAnsi="Times New Roman"/>
                <w:sz w:val="24"/>
                <w:szCs w:val="24"/>
              </w:rPr>
              <w:t>29</w:t>
            </w:r>
          </w:p>
        </w:tc>
        <w:tc>
          <w:tcPr>
            <w:tcW w:w="2643" w:type="dxa"/>
            <w:tcBorders>
              <w:top w:val="single" w:sz="4" w:space="0" w:color="auto"/>
              <w:bottom w:val="single" w:sz="4" w:space="0" w:color="auto"/>
            </w:tcBorders>
          </w:tcPr>
          <w:p w14:paraId="7FD09B3E" w14:textId="67191042" w:rsidR="00881C7B" w:rsidRDefault="00EA59BF" w:rsidP="00EA59BF">
            <w:pPr>
              <w:pStyle w:val="ListParagraph"/>
              <w:tabs>
                <w:tab w:val="left" w:pos="720"/>
              </w:tabs>
              <w:spacing w:line="240" w:lineRule="auto"/>
              <w:ind w:left="0"/>
              <w:jc w:val="center"/>
              <w:rPr>
                <w:rFonts w:ascii="Times New Roman" w:hAnsi="Times New Roman"/>
                <w:sz w:val="24"/>
                <w:szCs w:val="24"/>
              </w:rPr>
            </w:pPr>
            <w:r>
              <w:rPr>
                <w:rFonts w:ascii="Times New Roman" w:hAnsi="Times New Roman"/>
                <w:sz w:val="24"/>
                <w:szCs w:val="24"/>
              </w:rPr>
              <w:t>100%</w:t>
            </w:r>
          </w:p>
        </w:tc>
      </w:tr>
    </w:tbl>
    <w:p w14:paraId="1D1592FB" w14:textId="7FA65B53" w:rsidR="00F83970" w:rsidRDefault="006F30F7" w:rsidP="0077724C">
      <w:pPr>
        <w:pStyle w:val="ListParagraph"/>
        <w:tabs>
          <w:tab w:val="left" w:pos="720"/>
        </w:tabs>
        <w:spacing w:line="480" w:lineRule="auto"/>
        <w:ind w:left="426"/>
        <w:jc w:val="both"/>
        <w:rPr>
          <w:rFonts w:ascii="Times New Roman" w:hAnsi="Times New Roman"/>
          <w:sz w:val="24"/>
          <w:szCs w:val="24"/>
        </w:rPr>
      </w:pPr>
      <w:r>
        <w:rPr>
          <w:rFonts w:ascii="Times New Roman" w:hAnsi="Times New Roman"/>
          <w:sz w:val="24"/>
          <w:szCs w:val="24"/>
        </w:rPr>
        <w:tab/>
        <w:t>Berdasarkan Tabel 5.10 didapatkan data bahwa 29 orang penderita diabetes mellitus yang menjalani terapi oksigen hiperbarik kualitas hidupnya baik sebanyak 19 orang (65,5%), sedang sebanyak 9 orang (31%), buruk 1 orang (3,4%).</w:t>
      </w:r>
    </w:p>
    <w:p w14:paraId="33D3DF50" w14:textId="77777777" w:rsidR="0077724C" w:rsidRDefault="0077724C" w:rsidP="0077724C">
      <w:pPr>
        <w:pStyle w:val="ListParagraph"/>
        <w:tabs>
          <w:tab w:val="left" w:pos="720"/>
        </w:tabs>
        <w:spacing w:line="480" w:lineRule="auto"/>
        <w:ind w:left="426"/>
        <w:jc w:val="both"/>
        <w:rPr>
          <w:rFonts w:ascii="Times New Roman" w:hAnsi="Times New Roman"/>
          <w:sz w:val="24"/>
          <w:szCs w:val="24"/>
        </w:rPr>
      </w:pPr>
    </w:p>
    <w:p w14:paraId="19D15D62" w14:textId="77777777" w:rsidR="0077724C" w:rsidRDefault="0077724C" w:rsidP="0077724C">
      <w:pPr>
        <w:pStyle w:val="ListParagraph"/>
        <w:tabs>
          <w:tab w:val="left" w:pos="720"/>
        </w:tabs>
        <w:spacing w:line="480" w:lineRule="auto"/>
        <w:ind w:left="426"/>
        <w:jc w:val="both"/>
        <w:rPr>
          <w:rFonts w:ascii="Times New Roman" w:hAnsi="Times New Roman"/>
          <w:sz w:val="24"/>
          <w:szCs w:val="24"/>
        </w:rPr>
      </w:pPr>
    </w:p>
    <w:p w14:paraId="429CA073" w14:textId="77777777" w:rsidR="0077724C" w:rsidRPr="0077724C" w:rsidRDefault="0077724C" w:rsidP="0077724C">
      <w:pPr>
        <w:pStyle w:val="ListParagraph"/>
        <w:tabs>
          <w:tab w:val="left" w:pos="720"/>
        </w:tabs>
        <w:spacing w:line="480" w:lineRule="auto"/>
        <w:ind w:left="426"/>
        <w:jc w:val="both"/>
        <w:rPr>
          <w:rFonts w:ascii="Times New Roman" w:hAnsi="Times New Roman"/>
          <w:sz w:val="24"/>
          <w:szCs w:val="24"/>
        </w:rPr>
      </w:pPr>
    </w:p>
    <w:p w14:paraId="2A62B0C5" w14:textId="30FA2BDB" w:rsidR="0077724C" w:rsidRPr="0077724C" w:rsidRDefault="006F30F7" w:rsidP="0077724C">
      <w:pPr>
        <w:pStyle w:val="ListParagraph"/>
        <w:numPr>
          <w:ilvl w:val="0"/>
          <w:numId w:val="42"/>
        </w:numPr>
        <w:tabs>
          <w:tab w:val="left" w:pos="709"/>
        </w:tabs>
        <w:spacing w:line="480" w:lineRule="auto"/>
        <w:ind w:left="709"/>
        <w:jc w:val="both"/>
        <w:rPr>
          <w:rFonts w:ascii="Times New Roman" w:hAnsi="Times New Roman"/>
          <w:sz w:val="24"/>
          <w:szCs w:val="24"/>
        </w:rPr>
      </w:pPr>
      <w:r>
        <w:rPr>
          <w:rFonts w:ascii="Times New Roman" w:hAnsi="Times New Roman"/>
          <w:sz w:val="24"/>
          <w:szCs w:val="24"/>
        </w:rPr>
        <w:lastRenderedPageBreak/>
        <w:t>Hubungan antara Frekuensi Terapi Oksigen Hiperbarik dengan Kualitas Hidup pada Pasien Diabetes Mellitus di LAKESLA Drs. Med. R. Rijadi S., Phys Surabaya</w:t>
      </w:r>
    </w:p>
    <w:p w14:paraId="296AC480" w14:textId="763440BF" w:rsidR="006337A5" w:rsidRPr="00234741" w:rsidRDefault="006F30F7" w:rsidP="00B152AC">
      <w:pPr>
        <w:pStyle w:val="Caption"/>
        <w:ind w:left="1134" w:hanging="1134"/>
        <w:jc w:val="both"/>
      </w:pPr>
      <w:bookmarkStart w:id="106" w:name="_Toc175132743"/>
      <w:r>
        <w:t>Tabel 5.</w:t>
      </w:r>
      <w:r w:rsidR="00B45254">
        <w:fldChar w:fldCharType="begin"/>
      </w:r>
      <w:r>
        <w:instrText xml:space="preserve"> SEQ tabel_5. \* ARABIC </w:instrText>
      </w:r>
      <w:r w:rsidR="00B45254">
        <w:fldChar w:fldCharType="separate"/>
      </w:r>
      <w:r w:rsidR="007874C1">
        <w:rPr>
          <w:noProof/>
        </w:rPr>
        <w:t>11</w:t>
      </w:r>
      <w:r w:rsidR="00B45254">
        <w:rPr>
          <w:noProof/>
        </w:rPr>
        <w:fldChar w:fldCharType="end"/>
      </w:r>
      <w:r>
        <w:t xml:space="preserve"> </w:t>
      </w:r>
      <w:r w:rsidR="00717517">
        <w:tab/>
      </w:r>
      <w:r>
        <w:t>Hubungan antara Frekuensi Terapi Oksigen Hiperbarik dengan Kualitas Hidup pada Pasien Diabetes Mellitus di LAKESLA Drs. Med. R. Rijadi S., Phys Surabaya</w:t>
      </w:r>
      <w:bookmarkEnd w:id="106"/>
      <w:r w:rsidR="00F83970">
        <w:t xml:space="preserve"> Pada Juli - Agustus 2024 ( n: 29)</w:t>
      </w:r>
    </w:p>
    <w:tbl>
      <w:tblPr>
        <w:tblStyle w:val="TableGrid"/>
        <w:tblW w:w="0" w:type="auto"/>
        <w:jc w:val="center"/>
        <w:tblLook w:val="04A0" w:firstRow="1" w:lastRow="0" w:firstColumn="1" w:lastColumn="0" w:noHBand="0" w:noVBand="1"/>
      </w:tblPr>
      <w:tblGrid>
        <w:gridCol w:w="1390"/>
        <w:gridCol w:w="895"/>
        <w:gridCol w:w="836"/>
        <w:gridCol w:w="823"/>
        <w:gridCol w:w="836"/>
        <w:gridCol w:w="787"/>
        <w:gridCol w:w="890"/>
        <w:gridCol w:w="644"/>
        <w:gridCol w:w="836"/>
      </w:tblGrid>
      <w:tr w:rsidR="00AC387C" w14:paraId="05F63DBF" w14:textId="77777777" w:rsidTr="00537661">
        <w:trPr>
          <w:jc w:val="center"/>
        </w:trPr>
        <w:tc>
          <w:tcPr>
            <w:tcW w:w="1413" w:type="dxa"/>
            <w:vMerge w:val="restart"/>
            <w:tcBorders>
              <w:top w:val="single" w:sz="4" w:space="0" w:color="auto"/>
              <w:left w:val="nil"/>
              <w:bottom w:val="single" w:sz="4" w:space="0" w:color="auto"/>
              <w:right w:val="nil"/>
            </w:tcBorders>
          </w:tcPr>
          <w:p w14:paraId="00013BD2" w14:textId="77777777" w:rsidR="006337A5" w:rsidRPr="002F5E0A" w:rsidRDefault="006F30F7" w:rsidP="000F1228">
            <w:pPr>
              <w:tabs>
                <w:tab w:val="left" w:pos="709"/>
              </w:tabs>
              <w:spacing w:line="276" w:lineRule="auto"/>
              <w:jc w:val="center"/>
              <w:rPr>
                <w:rFonts w:ascii="Times New Roman" w:hAnsi="Times New Roman"/>
                <w:sz w:val="24"/>
                <w:szCs w:val="24"/>
              </w:rPr>
            </w:pPr>
            <w:r>
              <w:rPr>
                <w:rFonts w:ascii="Times New Roman" w:hAnsi="Times New Roman"/>
                <w:sz w:val="24"/>
                <w:szCs w:val="24"/>
              </w:rPr>
              <w:t>Frekuensi Terapi Hiperbarik Oksigen</w:t>
            </w:r>
          </w:p>
        </w:tc>
        <w:tc>
          <w:tcPr>
            <w:tcW w:w="5335" w:type="dxa"/>
            <w:gridSpan w:val="6"/>
            <w:tcBorders>
              <w:top w:val="single" w:sz="4" w:space="0" w:color="auto"/>
              <w:left w:val="nil"/>
              <w:bottom w:val="single" w:sz="4" w:space="0" w:color="auto"/>
              <w:right w:val="nil"/>
            </w:tcBorders>
          </w:tcPr>
          <w:p w14:paraId="4A60882F" w14:textId="77777777" w:rsidR="006337A5" w:rsidRDefault="006F30F7"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Kualitas Hidup</w:t>
            </w:r>
          </w:p>
        </w:tc>
        <w:tc>
          <w:tcPr>
            <w:tcW w:w="1513" w:type="dxa"/>
            <w:gridSpan w:val="2"/>
            <w:tcBorders>
              <w:top w:val="single" w:sz="4" w:space="0" w:color="auto"/>
              <w:left w:val="nil"/>
              <w:bottom w:val="single" w:sz="4" w:space="0" w:color="auto"/>
              <w:right w:val="nil"/>
            </w:tcBorders>
          </w:tcPr>
          <w:p w14:paraId="745542F2" w14:textId="77777777" w:rsidR="006337A5" w:rsidRDefault="006F30F7"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Total</w:t>
            </w:r>
          </w:p>
        </w:tc>
      </w:tr>
      <w:tr w:rsidR="00AC387C" w14:paraId="61BB031C" w14:textId="77777777" w:rsidTr="006B3383">
        <w:trPr>
          <w:trHeight w:val="449"/>
          <w:jc w:val="center"/>
        </w:trPr>
        <w:tc>
          <w:tcPr>
            <w:tcW w:w="1413" w:type="dxa"/>
            <w:vMerge/>
            <w:tcBorders>
              <w:top w:val="nil"/>
              <w:left w:val="nil"/>
              <w:bottom w:val="single" w:sz="4" w:space="0" w:color="auto"/>
              <w:right w:val="nil"/>
            </w:tcBorders>
          </w:tcPr>
          <w:p w14:paraId="52AB775E" w14:textId="77777777" w:rsidR="006337A5" w:rsidRDefault="006337A5" w:rsidP="000F1228">
            <w:pPr>
              <w:pStyle w:val="ListParagraph"/>
              <w:tabs>
                <w:tab w:val="left" w:pos="709"/>
              </w:tabs>
              <w:spacing w:line="276" w:lineRule="auto"/>
              <w:ind w:left="0"/>
              <w:jc w:val="both"/>
              <w:rPr>
                <w:rFonts w:ascii="Times New Roman" w:hAnsi="Times New Roman"/>
                <w:sz w:val="24"/>
                <w:szCs w:val="24"/>
              </w:rPr>
            </w:pPr>
          </w:p>
        </w:tc>
        <w:tc>
          <w:tcPr>
            <w:tcW w:w="1808" w:type="dxa"/>
            <w:gridSpan w:val="2"/>
            <w:tcBorders>
              <w:top w:val="single" w:sz="4" w:space="0" w:color="auto"/>
              <w:left w:val="nil"/>
              <w:bottom w:val="single" w:sz="4" w:space="0" w:color="auto"/>
              <w:right w:val="nil"/>
            </w:tcBorders>
          </w:tcPr>
          <w:p w14:paraId="170F26B8" w14:textId="77777777" w:rsidR="006337A5" w:rsidRDefault="006F30F7"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Baik</w:t>
            </w:r>
          </w:p>
        </w:tc>
        <w:tc>
          <w:tcPr>
            <w:tcW w:w="1742" w:type="dxa"/>
            <w:gridSpan w:val="2"/>
            <w:tcBorders>
              <w:top w:val="single" w:sz="4" w:space="0" w:color="auto"/>
              <w:left w:val="nil"/>
              <w:bottom w:val="single" w:sz="4" w:space="0" w:color="auto"/>
              <w:right w:val="nil"/>
            </w:tcBorders>
          </w:tcPr>
          <w:p w14:paraId="3B4D24F4" w14:textId="77777777" w:rsidR="006337A5" w:rsidRDefault="006F30F7"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Sedang</w:t>
            </w:r>
          </w:p>
          <w:p w14:paraId="198F82C1" w14:textId="77777777" w:rsidR="006337A5" w:rsidRDefault="006337A5" w:rsidP="000F1228">
            <w:pPr>
              <w:pStyle w:val="ListParagraph"/>
              <w:tabs>
                <w:tab w:val="left" w:pos="709"/>
              </w:tabs>
              <w:spacing w:line="276" w:lineRule="auto"/>
              <w:ind w:left="0"/>
              <w:jc w:val="center"/>
              <w:rPr>
                <w:rFonts w:ascii="Times New Roman" w:hAnsi="Times New Roman"/>
                <w:sz w:val="24"/>
                <w:szCs w:val="24"/>
              </w:rPr>
            </w:pPr>
          </w:p>
        </w:tc>
        <w:tc>
          <w:tcPr>
            <w:tcW w:w="1785" w:type="dxa"/>
            <w:gridSpan w:val="2"/>
            <w:tcBorders>
              <w:top w:val="single" w:sz="4" w:space="0" w:color="auto"/>
              <w:left w:val="nil"/>
              <w:bottom w:val="single" w:sz="4" w:space="0" w:color="auto"/>
              <w:right w:val="nil"/>
            </w:tcBorders>
          </w:tcPr>
          <w:p w14:paraId="3197DEFC" w14:textId="77777777" w:rsidR="006337A5" w:rsidRDefault="006F30F7"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Buruk</w:t>
            </w:r>
          </w:p>
          <w:p w14:paraId="2A523E38" w14:textId="77777777" w:rsidR="006337A5" w:rsidRDefault="006337A5" w:rsidP="000F1228">
            <w:pPr>
              <w:pStyle w:val="ListParagraph"/>
              <w:tabs>
                <w:tab w:val="left" w:pos="709"/>
              </w:tabs>
              <w:spacing w:line="276" w:lineRule="auto"/>
              <w:ind w:left="0"/>
              <w:jc w:val="center"/>
              <w:rPr>
                <w:rFonts w:ascii="Times New Roman" w:hAnsi="Times New Roman"/>
                <w:sz w:val="24"/>
                <w:szCs w:val="24"/>
              </w:rPr>
            </w:pPr>
          </w:p>
        </w:tc>
        <w:tc>
          <w:tcPr>
            <w:tcW w:w="677" w:type="dxa"/>
            <w:vMerge w:val="restart"/>
            <w:tcBorders>
              <w:top w:val="single" w:sz="4" w:space="0" w:color="auto"/>
              <w:left w:val="nil"/>
              <w:bottom w:val="single" w:sz="4" w:space="0" w:color="auto"/>
              <w:right w:val="nil"/>
            </w:tcBorders>
          </w:tcPr>
          <w:p w14:paraId="3029A790" w14:textId="77777777" w:rsidR="006337A5" w:rsidRDefault="006337A5" w:rsidP="000F1228">
            <w:pPr>
              <w:pStyle w:val="ListParagraph"/>
              <w:tabs>
                <w:tab w:val="left" w:pos="709"/>
              </w:tabs>
              <w:spacing w:line="276" w:lineRule="auto"/>
              <w:ind w:left="0"/>
              <w:jc w:val="center"/>
              <w:rPr>
                <w:rFonts w:ascii="Times New Roman" w:hAnsi="Times New Roman"/>
                <w:sz w:val="24"/>
                <w:szCs w:val="24"/>
              </w:rPr>
            </w:pPr>
          </w:p>
          <w:p w14:paraId="490E0226" w14:textId="77777777" w:rsidR="006337A5" w:rsidRDefault="006F30F7"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N</w:t>
            </w:r>
          </w:p>
        </w:tc>
        <w:tc>
          <w:tcPr>
            <w:tcW w:w="836" w:type="dxa"/>
            <w:vMerge w:val="restart"/>
            <w:tcBorders>
              <w:top w:val="single" w:sz="4" w:space="0" w:color="auto"/>
              <w:left w:val="nil"/>
              <w:bottom w:val="single" w:sz="4" w:space="0" w:color="auto"/>
              <w:right w:val="nil"/>
            </w:tcBorders>
          </w:tcPr>
          <w:p w14:paraId="3975468B" w14:textId="77777777" w:rsidR="006337A5" w:rsidRDefault="006337A5" w:rsidP="000F1228">
            <w:pPr>
              <w:pStyle w:val="ListParagraph"/>
              <w:tabs>
                <w:tab w:val="left" w:pos="709"/>
              </w:tabs>
              <w:spacing w:line="276" w:lineRule="auto"/>
              <w:ind w:left="0"/>
              <w:jc w:val="center"/>
              <w:rPr>
                <w:rFonts w:ascii="Times New Roman" w:hAnsi="Times New Roman"/>
                <w:sz w:val="24"/>
                <w:szCs w:val="24"/>
              </w:rPr>
            </w:pPr>
          </w:p>
          <w:p w14:paraId="63201B0F" w14:textId="77777777" w:rsidR="006337A5" w:rsidRDefault="006F30F7"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w:t>
            </w:r>
          </w:p>
        </w:tc>
      </w:tr>
      <w:tr w:rsidR="00AC387C" w14:paraId="750CB197" w14:textId="77777777" w:rsidTr="00B77631">
        <w:trPr>
          <w:jc w:val="center"/>
        </w:trPr>
        <w:tc>
          <w:tcPr>
            <w:tcW w:w="1413" w:type="dxa"/>
            <w:vMerge/>
            <w:tcBorders>
              <w:top w:val="single" w:sz="4" w:space="0" w:color="auto"/>
              <w:left w:val="nil"/>
              <w:bottom w:val="single" w:sz="4" w:space="0" w:color="auto"/>
              <w:right w:val="nil"/>
            </w:tcBorders>
          </w:tcPr>
          <w:p w14:paraId="5E734241" w14:textId="77777777" w:rsidR="006337A5" w:rsidRDefault="006337A5" w:rsidP="000F1228">
            <w:pPr>
              <w:pStyle w:val="ListParagraph"/>
              <w:tabs>
                <w:tab w:val="left" w:pos="709"/>
              </w:tabs>
              <w:spacing w:line="276" w:lineRule="auto"/>
              <w:ind w:left="0"/>
              <w:jc w:val="both"/>
              <w:rPr>
                <w:rFonts w:ascii="Times New Roman" w:hAnsi="Times New Roman"/>
                <w:sz w:val="24"/>
                <w:szCs w:val="24"/>
              </w:rPr>
            </w:pPr>
          </w:p>
        </w:tc>
        <w:tc>
          <w:tcPr>
            <w:tcW w:w="972" w:type="dxa"/>
            <w:tcBorders>
              <w:top w:val="single" w:sz="4" w:space="0" w:color="auto"/>
              <w:left w:val="nil"/>
              <w:bottom w:val="single" w:sz="4" w:space="0" w:color="auto"/>
              <w:right w:val="nil"/>
            </w:tcBorders>
          </w:tcPr>
          <w:p w14:paraId="06C1A5D6" w14:textId="77777777" w:rsidR="006337A5" w:rsidRDefault="006F30F7"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F</w:t>
            </w:r>
          </w:p>
        </w:tc>
        <w:tc>
          <w:tcPr>
            <w:tcW w:w="836" w:type="dxa"/>
            <w:tcBorders>
              <w:top w:val="single" w:sz="4" w:space="0" w:color="auto"/>
              <w:left w:val="nil"/>
              <w:bottom w:val="single" w:sz="4" w:space="0" w:color="auto"/>
              <w:right w:val="nil"/>
            </w:tcBorders>
          </w:tcPr>
          <w:p w14:paraId="4E03BDA3" w14:textId="77777777" w:rsidR="006337A5" w:rsidRDefault="006F30F7"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w:t>
            </w:r>
          </w:p>
        </w:tc>
        <w:tc>
          <w:tcPr>
            <w:tcW w:w="906" w:type="dxa"/>
            <w:tcBorders>
              <w:top w:val="single" w:sz="4" w:space="0" w:color="auto"/>
              <w:left w:val="nil"/>
              <w:bottom w:val="single" w:sz="4" w:space="0" w:color="auto"/>
              <w:right w:val="nil"/>
            </w:tcBorders>
          </w:tcPr>
          <w:p w14:paraId="008EE737" w14:textId="77777777" w:rsidR="006337A5" w:rsidRDefault="006F30F7"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F</w:t>
            </w:r>
          </w:p>
        </w:tc>
        <w:tc>
          <w:tcPr>
            <w:tcW w:w="836" w:type="dxa"/>
            <w:tcBorders>
              <w:top w:val="single" w:sz="4" w:space="0" w:color="auto"/>
              <w:left w:val="nil"/>
              <w:bottom w:val="single" w:sz="4" w:space="0" w:color="auto"/>
              <w:right w:val="nil"/>
            </w:tcBorders>
          </w:tcPr>
          <w:p w14:paraId="0548EA06" w14:textId="77777777" w:rsidR="006337A5" w:rsidRDefault="006F30F7"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w:t>
            </w:r>
          </w:p>
        </w:tc>
        <w:tc>
          <w:tcPr>
            <w:tcW w:w="864" w:type="dxa"/>
            <w:tcBorders>
              <w:top w:val="single" w:sz="4" w:space="0" w:color="auto"/>
              <w:left w:val="nil"/>
              <w:bottom w:val="single" w:sz="4" w:space="0" w:color="auto"/>
              <w:right w:val="nil"/>
            </w:tcBorders>
          </w:tcPr>
          <w:p w14:paraId="59468EC5" w14:textId="77777777" w:rsidR="006337A5" w:rsidRDefault="006F30F7"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F</w:t>
            </w:r>
          </w:p>
        </w:tc>
        <w:tc>
          <w:tcPr>
            <w:tcW w:w="921" w:type="dxa"/>
            <w:tcBorders>
              <w:top w:val="single" w:sz="4" w:space="0" w:color="auto"/>
              <w:left w:val="nil"/>
              <w:bottom w:val="single" w:sz="4" w:space="0" w:color="auto"/>
              <w:right w:val="nil"/>
            </w:tcBorders>
          </w:tcPr>
          <w:p w14:paraId="02DFEF73" w14:textId="77777777" w:rsidR="006337A5" w:rsidRDefault="006F30F7"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w:t>
            </w:r>
          </w:p>
        </w:tc>
        <w:tc>
          <w:tcPr>
            <w:tcW w:w="677" w:type="dxa"/>
            <w:vMerge/>
            <w:tcBorders>
              <w:top w:val="nil"/>
              <w:left w:val="nil"/>
              <w:bottom w:val="single" w:sz="4" w:space="0" w:color="auto"/>
              <w:right w:val="nil"/>
            </w:tcBorders>
          </w:tcPr>
          <w:p w14:paraId="63F1B4C4" w14:textId="77777777" w:rsidR="006337A5" w:rsidRDefault="006337A5" w:rsidP="000F1228">
            <w:pPr>
              <w:pStyle w:val="ListParagraph"/>
              <w:tabs>
                <w:tab w:val="left" w:pos="709"/>
              </w:tabs>
              <w:spacing w:line="276" w:lineRule="auto"/>
              <w:ind w:left="0"/>
              <w:jc w:val="center"/>
              <w:rPr>
                <w:rFonts w:ascii="Times New Roman" w:hAnsi="Times New Roman"/>
                <w:sz w:val="24"/>
                <w:szCs w:val="24"/>
              </w:rPr>
            </w:pPr>
          </w:p>
        </w:tc>
        <w:tc>
          <w:tcPr>
            <w:tcW w:w="836" w:type="dxa"/>
            <w:vMerge/>
            <w:tcBorders>
              <w:top w:val="nil"/>
              <w:left w:val="nil"/>
              <w:bottom w:val="single" w:sz="4" w:space="0" w:color="auto"/>
              <w:right w:val="nil"/>
            </w:tcBorders>
          </w:tcPr>
          <w:p w14:paraId="4AB0A091" w14:textId="77777777" w:rsidR="006337A5" w:rsidRDefault="006337A5" w:rsidP="000F1228">
            <w:pPr>
              <w:pStyle w:val="ListParagraph"/>
              <w:tabs>
                <w:tab w:val="left" w:pos="709"/>
              </w:tabs>
              <w:spacing w:line="276" w:lineRule="auto"/>
              <w:ind w:left="0"/>
              <w:jc w:val="center"/>
              <w:rPr>
                <w:rFonts w:ascii="Times New Roman" w:hAnsi="Times New Roman"/>
                <w:sz w:val="24"/>
                <w:szCs w:val="24"/>
              </w:rPr>
            </w:pPr>
          </w:p>
        </w:tc>
      </w:tr>
      <w:tr w:rsidR="00AC387C" w14:paraId="31FF66F4" w14:textId="77777777" w:rsidTr="00B77631">
        <w:trPr>
          <w:jc w:val="center"/>
        </w:trPr>
        <w:tc>
          <w:tcPr>
            <w:tcW w:w="1413" w:type="dxa"/>
            <w:tcBorders>
              <w:top w:val="single" w:sz="4" w:space="0" w:color="auto"/>
              <w:left w:val="nil"/>
              <w:bottom w:val="nil"/>
              <w:right w:val="nil"/>
            </w:tcBorders>
          </w:tcPr>
          <w:p w14:paraId="0305E2AC" w14:textId="77777777" w:rsidR="006337A5" w:rsidRDefault="006F30F7"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&gt;1 Seri</w:t>
            </w:r>
          </w:p>
        </w:tc>
        <w:tc>
          <w:tcPr>
            <w:tcW w:w="972" w:type="dxa"/>
            <w:tcBorders>
              <w:top w:val="single" w:sz="4" w:space="0" w:color="auto"/>
              <w:left w:val="nil"/>
              <w:bottom w:val="nil"/>
              <w:right w:val="nil"/>
            </w:tcBorders>
          </w:tcPr>
          <w:p w14:paraId="13D59ADB" w14:textId="741AB4CB" w:rsidR="006337A5" w:rsidRDefault="002D6219"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8</w:t>
            </w:r>
          </w:p>
        </w:tc>
        <w:tc>
          <w:tcPr>
            <w:tcW w:w="836" w:type="dxa"/>
            <w:tcBorders>
              <w:top w:val="single" w:sz="4" w:space="0" w:color="auto"/>
              <w:left w:val="nil"/>
              <w:bottom w:val="nil"/>
              <w:right w:val="nil"/>
            </w:tcBorders>
          </w:tcPr>
          <w:p w14:paraId="04A28A26" w14:textId="441FCDB5" w:rsidR="006337A5" w:rsidRDefault="002D6219"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27,6</w:t>
            </w:r>
            <w:r w:rsidR="006F30F7">
              <w:rPr>
                <w:rFonts w:ascii="Times New Roman" w:hAnsi="Times New Roman"/>
                <w:sz w:val="24"/>
                <w:szCs w:val="24"/>
              </w:rPr>
              <w:t>%</w:t>
            </w:r>
          </w:p>
        </w:tc>
        <w:tc>
          <w:tcPr>
            <w:tcW w:w="906" w:type="dxa"/>
            <w:tcBorders>
              <w:top w:val="single" w:sz="4" w:space="0" w:color="auto"/>
              <w:left w:val="nil"/>
              <w:bottom w:val="nil"/>
              <w:right w:val="nil"/>
            </w:tcBorders>
          </w:tcPr>
          <w:p w14:paraId="6A9A7BF7" w14:textId="531E82A8" w:rsidR="006337A5" w:rsidRDefault="002D6219"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9</w:t>
            </w:r>
          </w:p>
        </w:tc>
        <w:tc>
          <w:tcPr>
            <w:tcW w:w="836" w:type="dxa"/>
            <w:tcBorders>
              <w:top w:val="single" w:sz="4" w:space="0" w:color="auto"/>
              <w:left w:val="nil"/>
              <w:bottom w:val="nil"/>
              <w:right w:val="nil"/>
            </w:tcBorders>
          </w:tcPr>
          <w:p w14:paraId="43929A5B" w14:textId="1CEBC86C" w:rsidR="006337A5" w:rsidRDefault="006F30F7"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3</w:t>
            </w:r>
            <w:r w:rsidR="002D6219">
              <w:rPr>
                <w:rFonts w:ascii="Times New Roman" w:hAnsi="Times New Roman"/>
                <w:sz w:val="24"/>
                <w:szCs w:val="24"/>
              </w:rPr>
              <w:t>1</w:t>
            </w:r>
            <w:r>
              <w:rPr>
                <w:rFonts w:ascii="Times New Roman" w:hAnsi="Times New Roman"/>
                <w:sz w:val="24"/>
                <w:szCs w:val="24"/>
              </w:rPr>
              <w:t>%</w:t>
            </w:r>
          </w:p>
        </w:tc>
        <w:tc>
          <w:tcPr>
            <w:tcW w:w="864" w:type="dxa"/>
            <w:tcBorders>
              <w:top w:val="single" w:sz="4" w:space="0" w:color="auto"/>
              <w:left w:val="nil"/>
              <w:bottom w:val="nil"/>
              <w:right w:val="nil"/>
            </w:tcBorders>
          </w:tcPr>
          <w:p w14:paraId="6A3876EA" w14:textId="3C767405" w:rsidR="006337A5" w:rsidRDefault="002D6219"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1</w:t>
            </w:r>
          </w:p>
        </w:tc>
        <w:tc>
          <w:tcPr>
            <w:tcW w:w="921" w:type="dxa"/>
            <w:tcBorders>
              <w:top w:val="single" w:sz="4" w:space="0" w:color="auto"/>
              <w:left w:val="nil"/>
              <w:bottom w:val="nil"/>
              <w:right w:val="nil"/>
            </w:tcBorders>
          </w:tcPr>
          <w:p w14:paraId="1336D164" w14:textId="4CF3CE18" w:rsidR="006337A5" w:rsidRDefault="002D6219"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3,4</w:t>
            </w:r>
            <w:r w:rsidR="006F30F7">
              <w:rPr>
                <w:rFonts w:ascii="Times New Roman" w:hAnsi="Times New Roman"/>
                <w:sz w:val="24"/>
                <w:szCs w:val="24"/>
              </w:rPr>
              <w:t>%</w:t>
            </w:r>
          </w:p>
        </w:tc>
        <w:tc>
          <w:tcPr>
            <w:tcW w:w="677" w:type="dxa"/>
            <w:tcBorders>
              <w:top w:val="single" w:sz="4" w:space="0" w:color="auto"/>
              <w:left w:val="nil"/>
              <w:bottom w:val="nil"/>
              <w:right w:val="nil"/>
            </w:tcBorders>
          </w:tcPr>
          <w:p w14:paraId="390BAFC3" w14:textId="16C6E096" w:rsidR="006337A5" w:rsidRDefault="006F30F7"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1</w:t>
            </w:r>
            <w:r w:rsidR="002D6219">
              <w:rPr>
                <w:rFonts w:ascii="Times New Roman" w:hAnsi="Times New Roman"/>
                <w:sz w:val="24"/>
                <w:szCs w:val="24"/>
              </w:rPr>
              <w:t>8</w:t>
            </w:r>
          </w:p>
        </w:tc>
        <w:tc>
          <w:tcPr>
            <w:tcW w:w="836" w:type="dxa"/>
            <w:tcBorders>
              <w:top w:val="single" w:sz="4" w:space="0" w:color="auto"/>
              <w:left w:val="nil"/>
              <w:bottom w:val="nil"/>
              <w:right w:val="nil"/>
            </w:tcBorders>
          </w:tcPr>
          <w:p w14:paraId="10629BCB" w14:textId="4B63EED8" w:rsidR="006337A5" w:rsidRDefault="002D6219"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62</w:t>
            </w:r>
            <w:r w:rsidR="006F30F7">
              <w:rPr>
                <w:rFonts w:ascii="Times New Roman" w:hAnsi="Times New Roman"/>
                <w:sz w:val="24"/>
                <w:szCs w:val="24"/>
              </w:rPr>
              <w:t>,</w:t>
            </w:r>
            <w:r>
              <w:rPr>
                <w:rFonts w:ascii="Times New Roman" w:hAnsi="Times New Roman"/>
                <w:sz w:val="24"/>
                <w:szCs w:val="24"/>
              </w:rPr>
              <w:t>1</w:t>
            </w:r>
            <w:r w:rsidR="006F30F7">
              <w:rPr>
                <w:rFonts w:ascii="Times New Roman" w:hAnsi="Times New Roman"/>
                <w:sz w:val="24"/>
                <w:szCs w:val="24"/>
              </w:rPr>
              <w:t>%</w:t>
            </w:r>
          </w:p>
        </w:tc>
      </w:tr>
      <w:tr w:rsidR="00AC387C" w14:paraId="310BB8FD" w14:textId="77777777" w:rsidTr="0028307E">
        <w:trPr>
          <w:jc w:val="center"/>
        </w:trPr>
        <w:tc>
          <w:tcPr>
            <w:tcW w:w="1413" w:type="dxa"/>
            <w:tcBorders>
              <w:top w:val="nil"/>
              <w:left w:val="nil"/>
              <w:bottom w:val="nil"/>
              <w:right w:val="nil"/>
            </w:tcBorders>
          </w:tcPr>
          <w:p w14:paraId="2E1D7EED" w14:textId="77777777" w:rsidR="006337A5" w:rsidRDefault="006F30F7"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&lt;1 Seri</w:t>
            </w:r>
          </w:p>
        </w:tc>
        <w:tc>
          <w:tcPr>
            <w:tcW w:w="972" w:type="dxa"/>
            <w:tcBorders>
              <w:top w:val="nil"/>
              <w:left w:val="nil"/>
              <w:bottom w:val="nil"/>
              <w:right w:val="nil"/>
            </w:tcBorders>
          </w:tcPr>
          <w:p w14:paraId="3C9B0D3C" w14:textId="181DED60" w:rsidR="006337A5" w:rsidRDefault="002D6219"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11</w:t>
            </w:r>
          </w:p>
        </w:tc>
        <w:tc>
          <w:tcPr>
            <w:tcW w:w="836" w:type="dxa"/>
            <w:tcBorders>
              <w:top w:val="nil"/>
              <w:left w:val="nil"/>
              <w:bottom w:val="nil"/>
              <w:right w:val="nil"/>
            </w:tcBorders>
          </w:tcPr>
          <w:p w14:paraId="2357870C" w14:textId="0D5413E4" w:rsidR="006337A5" w:rsidRDefault="002D6219"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37</w:t>
            </w:r>
            <w:r w:rsidR="006F30F7">
              <w:rPr>
                <w:rFonts w:ascii="Times New Roman" w:hAnsi="Times New Roman"/>
                <w:sz w:val="24"/>
                <w:szCs w:val="24"/>
              </w:rPr>
              <w:t>,</w:t>
            </w:r>
            <w:r>
              <w:rPr>
                <w:rFonts w:ascii="Times New Roman" w:hAnsi="Times New Roman"/>
                <w:sz w:val="24"/>
                <w:szCs w:val="24"/>
              </w:rPr>
              <w:t>9</w:t>
            </w:r>
            <w:r w:rsidR="006F30F7">
              <w:rPr>
                <w:rFonts w:ascii="Times New Roman" w:hAnsi="Times New Roman"/>
                <w:sz w:val="24"/>
                <w:szCs w:val="24"/>
              </w:rPr>
              <w:t>%</w:t>
            </w:r>
          </w:p>
        </w:tc>
        <w:tc>
          <w:tcPr>
            <w:tcW w:w="906" w:type="dxa"/>
            <w:tcBorders>
              <w:top w:val="nil"/>
              <w:left w:val="nil"/>
              <w:bottom w:val="nil"/>
              <w:right w:val="nil"/>
            </w:tcBorders>
          </w:tcPr>
          <w:p w14:paraId="6FE49F70" w14:textId="6257EDA0" w:rsidR="006337A5" w:rsidRDefault="002D6219"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0</w:t>
            </w:r>
          </w:p>
        </w:tc>
        <w:tc>
          <w:tcPr>
            <w:tcW w:w="836" w:type="dxa"/>
            <w:tcBorders>
              <w:top w:val="nil"/>
              <w:left w:val="nil"/>
              <w:bottom w:val="nil"/>
              <w:right w:val="nil"/>
            </w:tcBorders>
          </w:tcPr>
          <w:p w14:paraId="30C581DA" w14:textId="0108C74A" w:rsidR="006337A5" w:rsidRDefault="002D6219"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0</w:t>
            </w:r>
            <w:r w:rsidR="006F30F7">
              <w:rPr>
                <w:rFonts w:ascii="Times New Roman" w:hAnsi="Times New Roman"/>
                <w:sz w:val="24"/>
                <w:szCs w:val="24"/>
              </w:rPr>
              <w:t>%</w:t>
            </w:r>
          </w:p>
        </w:tc>
        <w:tc>
          <w:tcPr>
            <w:tcW w:w="864" w:type="dxa"/>
            <w:tcBorders>
              <w:top w:val="nil"/>
              <w:left w:val="nil"/>
              <w:bottom w:val="nil"/>
              <w:right w:val="nil"/>
            </w:tcBorders>
          </w:tcPr>
          <w:p w14:paraId="24134CE8" w14:textId="6D5D5D19" w:rsidR="006337A5" w:rsidRDefault="002D6219"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0</w:t>
            </w:r>
          </w:p>
        </w:tc>
        <w:tc>
          <w:tcPr>
            <w:tcW w:w="921" w:type="dxa"/>
            <w:tcBorders>
              <w:top w:val="nil"/>
              <w:left w:val="nil"/>
              <w:bottom w:val="nil"/>
              <w:right w:val="nil"/>
            </w:tcBorders>
          </w:tcPr>
          <w:p w14:paraId="137A296A" w14:textId="32A750A8" w:rsidR="006337A5" w:rsidRDefault="002D6219"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0</w:t>
            </w:r>
            <w:r w:rsidR="006F30F7">
              <w:rPr>
                <w:rFonts w:ascii="Times New Roman" w:hAnsi="Times New Roman"/>
                <w:sz w:val="24"/>
                <w:szCs w:val="24"/>
              </w:rPr>
              <w:t>%</w:t>
            </w:r>
          </w:p>
        </w:tc>
        <w:tc>
          <w:tcPr>
            <w:tcW w:w="677" w:type="dxa"/>
            <w:tcBorders>
              <w:top w:val="nil"/>
              <w:left w:val="nil"/>
              <w:bottom w:val="nil"/>
              <w:right w:val="nil"/>
            </w:tcBorders>
          </w:tcPr>
          <w:p w14:paraId="509385C6" w14:textId="7DE6637B" w:rsidR="006337A5" w:rsidRDefault="006F30F7"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1</w:t>
            </w:r>
            <w:r w:rsidR="002D6219">
              <w:rPr>
                <w:rFonts w:ascii="Times New Roman" w:hAnsi="Times New Roman"/>
                <w:sz w:val="24"/>
                <w:szCs w:val="24"/>
              </w:rPr>
              <w:t>1</w:t>
            </w:r>
          </w:p>
        </w:tc>
        <w:tc>
          <w:tcPr>
            <w:tcW w:w="836" w:type="dxa"/>
            <w:tcBorders>
              <w:top w:val="nil"/>
              <w:left w:val="nil"/>
              <w:bottom w:val="nil"/>
              <w:right w:val="nil"/>
            </w:tcBorders>
          </w:tcPr>
          <w:p w14:paraId="467FD499" w14:textId="75E196EA" w:rsidR="006337A5" w:rsidRDefault="002D6219"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37</w:t>
            </w:r>
            <w:r w:rsidR="006F30F7">
              <w:rPr>
                <w:rFonts w:ascii="Times New Roman" w:hAnsi="Times New Roman"/>
                <w:sz w:val="24"/>
                <w:szCs w:val="24"/>
              </w:rPr>
              <w:t>,</w:t>
            </w:r>
            <w:r>
              <w:rPr>
                <w:rFonts w:ascii="Times New Roman" w:hAnsi="Times New Roman"/>
                <w:sz w:val="24"/>
                <w:szCs w:val="24"/>
              </w:rPr>
              <w:t>9</w:t>
            </w:r>
            <w:r w:rsidR="006F30F7">
              <w:rPr>
                <w:rFonts w:ascii="Times New Roman" w:hAnsi="Times New Roman"/>
                <w:sz w:val="24"/>
                <w:szCs w:val="24"/>
              </w:rPr>
              <w:t>%</w:t>
            </w:r>
          </w:p>
        </w:tc>
      </w:tr>
      <w:tr w:rsidR="00AC387C" w14:paraId="738616CD" w14:textId="77777777" w:rsidTr="006B3383">
        <w:trPr>
          <w:jc w:val="center"/>
        </w:trPr>
        <w:tc>
          <w:tcPr>
            <w:tcW w:w="1413" w:type="dxa"/>
            <w:tcBorders>
              <w:top w:val="nil"/>
              <w:left w:val="nil"/>
              <w:bottom w:val="single" w:sz="4" w:space="0" w:color="auto"/>
              <w:right w:val="nil"/>
            </w:tcBorders>
          </w:tcPr>
          <w:p w14:paraId="29C49FB9" w14:textId="77777777" w:rsidR="006337A5" w:rsidRDefault="006F30F7"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Total</w:t>
            </w:r>
          </w:p>
        </w:tc>
        <w:tc>
          <w:tcPr>
            <w:tcW w:w="972" w:type="dxa"/>
            <w:tcBorders>
              <w:top w:val="nil"/>
              <w:left w:val="nil"/>
              <w:bottom w:val="single" w:sz="4" w:space="0" w:color="auto"/>
              <w:right w:val="nil"/>
            </w:tcBorders>
          </w:tcPr>
          <w:p w14:paraId="77303F91" w14:textId="77777777" w:rsidR="006337A5" w:rsidRDefault="006F30F7"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19</w:t>
            </w:r>
          </w:p>
        </w:tc>
        <w:tc>
          <w:tcPr>
            <w:tcW w:w="836" w:type="dxa"/>
            <w:tcBorders>
              <w:top w:val="nil"/>
              <w:left w:val="nil"/>
              <w:bottom w:val="single" w:sz="4" w:space="0" w:color="auto"/>
              <w:right w:val="nil"/>
            </w:tcBorders>
          </w:tcPr>
          <w:p w14:paraId="110382D5" w14:textId="7B04DDAE" w:rsidR="006337A5" w:rsidRDefault="002D6219"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65</w:t>
            </w:r>
            <w:r w:rsidR="006F30F7">
              <w:rPr>
                <w:rFonts w:ascii="Times New Roman" w:hAnsi="Times New Roman"/>
                <w:sz w:val="24"/>
                <w:szCs w:val="24"/>
              </w:rPr>
              <w:t>,5%</w:t>
            </w:r>
          </w:p>
        </w:tc>
        <w:tc>
          <w:tcPr>
            <w:tcW w:w="906" w:type="dxa"/>
            <w:tcBorders>
              <w:top w:val="nil"/>
              <w:left w:val="nil"/>
              <w:bottom w:val="single" w:sz="4" w:space="0" w:color="auto"/>
              <w:right w:val="nil"/>
            </w:tcBorders>
          </w:tcPr>
          <w:p w14:paraId="4EBEE13F" w14:textId="77777777" w:rsidR="006337A5" w:rsidRDefault="006F30F7"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9</w:t>
            </w:r>
          </w:p>
        </w:tc>
        <w:tc>
          <w:tcPr>
            <w:tcW w:w="836" w:type="dxa"/>
            <w:tcBorders>
              <w:top w:val="nil"/>
              <w:left w:val="nil"/>
              <w:bottom w:val="single" w:sz="4" w:space="0" w:color="auto"/>
              <w:right w:val="nil"/>
            </w:tcBorders>
          </w:tcPr>
          <w:p w14:paraId="0BD40CC0" w14:textId="77777777" w:rsidR="006337A5" w:rsidRDefault="006F30F7"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31,0%</w:t>
            </w:r>
          </w:p>
        </w:tc>
        <w:tc>
          <w:tcPr>
            <w:tcW w:w="864" w:type="dxa"/>
            <w:tcBorders>
              <w:top w:val="nil"/>
              <w:left w:val="nil"/>
              <w:bottom w:val="single" w:sz="4" w:space="0" w:color="auto"/>
              <w:right w:val="nil"/>
            </w:tcBorders>
          </w:tcPr>
          <w:p w14:paraId="60F9D393" w14:textId="77777777" w:rsidR="006337A5" w:rsidRDefault="006F30F7"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1</w:t>
            </w:r>
          </w:p>
        </w:tc>
        <w:tc>
          <w:tcPr>
            <w:tcW w:w="921" w:type="dxa"/>
            <w:tcBorders>
              <w:top w:val="nil"/>
              <w:left w:val="nil"/>
              <w:bottom w:val="single" w:sz="4" w:space="0" w:color="auto"/>
              <w:right w:val="nil"/>
            </w:tcBorders>
          </w:tcPr>
          <w:p w14:paraId="6B36A696" w14:textId="77777777" w:rsidR="006337A5" w:rsidRDefault="006F30F7"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3,4%</w:t>
            </w:r>
          </w:p>
        </w:tc>
        <w:tc>
          <w:tcPr>
            <w:tcW w:w="677" w:type="dxa"/>
            <w:tcBorders>
              <w:top w:val="nil"/>
              <w:left w:val="nil"/>
              <w:bottom w:val="single" w:sz="4" w:space="0" w:color="auto"/>
              <w:right w:val="nil"/>
            </w:tcBorders>
          </w:tcPr>
          <w:p w14:paraId="2AA1AFD2" w14:textId="77777777" w:rsidR="006337A5" w:rsidRDefault="006F30F7"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29</w:t>
            </w:r>
          </w:p>
        </w:tc>
        <w:tc>
          <w:tcPr>
            <w:tcW w:w="836" w:type="dxa"/>
            <w:tcBorders>
              <w:top w:val="nil"/>
              <w:left w:val="nil"/>
              <w:bottom w:val="single" w:sz="4" w:space="0" w:color="auto"/>
              <w:right w:val="nil"/>
            </w:tcBorders>
          </w:tcPr>
          <w:p w14:paraId="17E2D15A" w14:textId="77777777" w:rsidR="006337A5" w:rsidRDefault="006F30F7" w:rsidP="000F1228">
            <w:pPr>
              <w:pStyle w:val="ListParagraph"/>
              <w:tabs>
                <w:tab w:val="left" w:pos="709"/>
              </w:tabs>
              <w:spacing w:line="276" w:lineRule="auto"/>
              <w:ind w:left="0"/>
              <w:jc w:val="center"/>
              <w:rPr>
                <w:rFonts w:ascii="Times New Roman" w:hAnsi="Times New Roman"/>
                <w:sz w:val="24"/>
                <w:szCs w:val="24"/>
              </w:rPr>
            </w:pPr>
            <w:r>
              <w:rPr>
                <w:rFonts w:ascii="Times New Roman" w:hAnsi="Times New Roman"/>
                <w:sz w:val="24"/>
                <w:szCs w:val="24"/>
              </w:rPr>
              <w:t>100%</w:t>
            </w:r>
          </w:p>
        </w:tc>
      </w:tr>
      <w:tr w:rsidR="00AC387C" w14:paraId="101DC7CB" w14:textId="77777777" w:rsidTr="006B3383">
        <w:trPr>
          <w:jc w:val="center"/>
        </w:trPr>
        <w:tc>
          <w:tcPr>
            <w:tcW w:w="8261" w:type="dxa"/>
            <w:gridSpan w:val="9"/>
            <w:tcBorders>
              <w:top w:val="single" w:sz="4" w:space="0" w:color="auto"/>
              <w:left w:val="nil"/>
              <w:bottom w:val="single" w:sz="4" w:space="0" w:color="auto"/>
              <w:right w:val="nil"/>
            </w:tcBorders>
          </w:tcPr>
          <w:p w14:paraId="7A259DA5" w14:textId="77777777" w:rsidR="006337A5" w:rsidRPr="00234741" w:rsidRDefault="006F30F7" w:rsidP="0042550D">
            <w:pPr>
              <w:pStyle w:val="ListParagraph"/>
              <w:tabs>
                <w:tab w:val="left" w:pos="709"/>
              </w:tabs>
              <w:spacing w:line="276" w:lineRule="auto"/>
              <w:ind w:left="0"/>
              <w:rPr>
                <w:rFonts w:ascii="Times New Roman" w:hAnsi="Times New Roman"/>
                <w:i/>
                <w:iCs/>
                <w:sz w:val="24"/>
                <w:szCs w:val="24"/>
              </w:rPr>
            </w:pPr>
            <w:r>
              <w:rPr>
                <w:rFonts w:ascii="Times New Roman" w:hAnsi="Times New Roman"/>
                <w:sz w:val="24"/>
                <w:szCs w:val="24"/>
              </w:rPr>
              <w:t xml:space="preserve">                       Nilai Uji Statistik </w:t>
            </w:r>
            <w:r>
              <w:rPr>
                <w:rFonts w:ascii="Times New Roman" w:hAnsi="Times New Roman"/>
                <w:i/>
                <w:iCs/>
                <w:sz w:val="24"/>
                <w:szCs w:val="24"/>
              </w:rPr>
              <w:t xml:space="preserve">Spearmen’s Rho </w:t>
            </w:r>
            <w:r w:rsidRPr="00801155">
              <w:rPr>
                <w:rFonts w:ascii="Times New Roman" w:hAnsi="Times New Roman"/>
                <w:sz w:val="24"/>
                <w:szCs w:val="24"/>
              </w:rPr>
              <w:t>0.01 (p=0.05)</w:t>
            </w:r>
            <w:r>
              <w:rPr>
                <w:rFonts w:ascii="Times New Roman" w:hAnsi="Times New Roman"/>
                <w:sz w:val="24"/>
                <w:szCs w:val="24"/>
              </w:rPr>
              <w:t xml:space="preserve">             </w:t>
            </w:r>
            <w:r w:rsidR="007F3584">
              <w:rPr>
                <w:rFonts w:ascii="Times New Roman" w:hAnsi="Times New Roman"/>
                <w:sz w:val="24"/>
                <w:szCs w:val="24"/>
              </w:rPr>
              <w:t xml:space="preserve"> r=</w:t>
            </w:r>
            <w:r>
              <w:rPr>
                <w:rFonts w:ascii="Times New Roman" w:hAnsi="Times New Roman"/>
                <w:sz w:val="24"/>
                <w:szCs w:val="24"/>
              </w:rPr>
              <w:t>0.509</w:t>
            </w:r>
          </w:p>
        </w:tc>
      </w:tr>
    </w:tbl>
    <w:p w14:paraId="61866C2B" w14:textId="77777777" w:rsidR="005204F5" w:rsidRPr="00F83970" w:rsidRDefault="006F30F7" w:rsidP="00F83970">
      <w:pPr>
        <w:pStyle w:val="ListParagraph"/>
        <w:spacing w:after="0" w:line="480" w:lineRule="auto"/>
        <w:ind w:left="426" w:firstLine="425"/>
        <w:jc w:val="both"/>
        <w:rPr>
          <w:rFonts w:ascii="Times New Roman" w:hAnsi="Times New Roman"/>
          <w:sz w:val="24"/>
          <w:szCs w:val="24"/>
        </w:rPr>
      </w:pPr>
      <w:r>
        <w:rPr>
          <w:rFonts w:ascii="Times New Roman" w:hAnsi="Times New Roman"/>
          <w:sz w:val="24"/>
          <w:szCs w:val="24"/>
        </w:rPr>
        <w:t xml:space="preserve">Berdasarkan Tabel 5.11, hasil statistik </w:t>
      </w:r>
      <w:r>
        <w:rPr>
          <w:rFonts w:ascii="Times New Roman" w:hAnsi="Times New Roman"/>
          <w:i/>
          <w:iCs/>
          <w:sz w:val="24"/>
          <w:szCs w:val="24"/>
        </w:rPr>
        <w:t xml:space="preserve">Spearmen’s Rho </w:t>
      </w:r>
      <w:r>
        <w:rPr>
          <w:rFonts w:ascii="Times New Roman" w:hAnsi="Times New Roman"/>
          <w:sz w:val="24"/>
          <w:szCs w:val="24"/>
        </w:rPr>
        <w:t xml:space="preserve">menunjukkan nilai kemaknaan </w:t>
      </w:r>
      <w:r>
        <w:rPr>
          <w:rFonts w:ascii="Times New Roman" w:hAnsi="Times New Roman"/>
          <w:i/>
          <w:iCs/>
          <w:sz w:val="24"/>
          <w:szCs w:val="24"/>
        </w:rPr>
        <w:t>p</w:t>
      </w:r>
      <w:r>
        <w:rPr>
          <w:rFonts w:ascii="Times New Roman" w:hAnsi="Times New Roman"/>
          <w:sz w:val="24"/>
          <w:szCs w:val="24"/>
        </w:rPr>
        <w:t>=0,01 (p&lt;0,05) dengan koefisien korelasi sebesar 0,</w:t>
      </w:r>
      <w:bookmarkStart w:id="107" w:name="_Hlk175144796"/>
      <w:r>
        <w:rPr>
          <w:rFonts w:ascii="Times New Roman" w:hAnsi="Times New Roman"/>
          <w:sz w:val="24"/>
          <w:szCs w:val="24"/>
        </w:rPr>
        <w:t>509</w:t>
      </w:r>
      <w:bookmarkEnd w:id="107"/>
      <w:r>
        <w:rPr>
          <w:rFonts w:ascii="Times New Roman" w:hAnsi="Times New Roman"/>
          <w:sz w:val="24"/>
          <w:szCs w:val="24"/>
        </w:rPr>
        <w:t xml:space="preserve">. Dari hasil tersebut, maka dapat disimpulkan bahwa terdapat hubungan yang signifikan antara frekuensi terapi oksigen hiperbarik dengan kualitas hidup penderita DM, serta hubungan yang cukup kuat dan berpola positif yang artinya semakin tinggi frekuensi terapi oksigen hiperbarik maka semakin baik juga kualitas hidup. </w:t>
      </w:r>
    </w:p>
    <w:p w14:paraId="7CF09B03" w14:textId="77777777" w:rsidR="006337A5" w:rsidRPr="00AF2D99" w:rsidRDefault="006F30F7" w:rsidP="009973F4">
      <w:pPr>
        <w:pStyle w:val="Heading2"/>
        <w:numPr>
          <w:ilvl w:val="0"/>
          <w:numId w:val="46"/>
        </w:numPr>
        <w:ind w:left="426" w:hanging="426"/>
      </w:pPr>
      <w:bookmarkStart w:id="108" w:name="_Toc180160449"/>
      <w:r w:rsidRPr="00AF2D99">
        <w:t>Pembahasan</w:t>
      </w:r>
      <w:bookmarkEnd w:id="108"/>
      <w:r w:rsidRPr="00AF2D99">
        <w:t xml:space="preserve"> </w:t>
      </w:r>
    </w:p>
    <w:p w14:paraId="3577C9C9" w14:textId="77777777" w:rsidR="006337A5" w:rsidRDefault="006F30F7" w:rsidP="005204F5">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Penelitian ini dilakukan untuk memberikan gambaran interprestasi dan mengungkap hubungan antara frekuensi terapi oksigen hiperbarik dengan kualitas hidup pada penderita diabetes mellitus di LAKESLA Drs. Med. R. Rijadi S., Phys Surabaya. Sesuai dengan tujuan penelitian, maka akan dibahas hal-hal sebagai berikut:</w:t>
      </w:r>
    </w:p>
    <w:p w14:paraId="4F84FC0F" w14:textId="77777777" w:rsidR="00507B6C" w:rsidRPr="00507B6C" w:rsidRDefault="006F30F7" w:rsidP="009973F4">
      <w:pPr>
        <w:pStyle w:val="Heading3"/>
        <w:numPr>
          <w:ilvl w:val="0"/>
          <w:numId w:val="48"/>
        </w:numPr>
        <w:ind w:left="567" w:hanging="567"/>
      </w:pPr>
      <w:bookmarkStart w:id="109" w:name="_Toc180160450"/>
      <w:r>
        <w:lastRenderedPageBreak/>
        <w:t xml:space="preserve">Frekuensi Terapi </w:t>
      </w:r>
      <w:r w:rsidR="00421024">
        <w:t xml:space="preserve">Oksigen </w:t>
      </w:r>
      <w:r w:rsidR="00E76692">
        <w:t xml:space="preserve">Hiperbarik </w:t>
      </w:r>
      <w:r>
        <w:t>pada Penderita Diabetes Mellitus di LAKESLA Drs. Med. R. Rijadi S., Phys Surabaya</w:t>
      </w:r>
      <w:bookmarkEnd w:id="109"/>
    </w:p>
    <w:p w14:paraId="3BC6B5B3" w14:textId="65492144" w:rsidR="00507B6C" w:rsidRDefault="002850D9" w:rsidP="00507B6C">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Data frekuensi terapi oksigen hiperbarik pada tabel 5.9 menunjukan bahwa </w:t>
      </w:r>
      <w:r w:rsidR="006F30F7" w:rsidRPr="008832E5">
        <w:rPr>
          <w:rFonts w:ascii="Times New Roman" w:hAnsi="Times New Roman"/>
          <w:sz w:val="24"/>
          <w:szCs w:val="24"/>
        </w:rPr>
        <w:t>dari</w:t>
      </w:r>
      <w:r w:rsidR="006337A5">
        <w:rPr>
          <w:rFonts w:ascii="Times New Roman" w:hAnsi="Times New Roman"/>
          <w:sz w:val="24"/>
          <w:szCs w:val="24"/>
        </w:rPr>
        <w:t xml:space="preserve"> 29 orang penderita diabetes mellitus yang melakukan terapi </w:t>
      </w:r>
      <w:r w:rsidR="006F30F7">
        <w:rPr>
          <w:rFonts w:ascii="Times New Roman" w:hAnsi="Times New Roman"/>
          <w:sz w:val="24"/>
          <w:szCs w:val="24"/>
        </w:rPr>
        <w:t xml:space="preserve">hiperbarik </w:t>
      </w:r>
      <w:r w:rsidR="006337A5">
        <w:rPr>
          <w:rFonts w:ascii="Times New Roman" w:hAnsi="Times New Roman"/>
          <w:sz w:val="24"/>
          <w:szCs w:val="24"/>
        </w:rPr>
        <w:t xml:space="preserve">oksigen di LAKESLA Drs. Med. R. Rijadi S., Phys Surabaya sebagian besar </w:t>
      </w:r>
      <w:r w:rsidR="006F30F7">
        <w:rPr>
          <w:rFonts w:ascii="Times New Roman" w:hAnsi="Times New Roman"/>
          <w:sz w:val="24"/>
          <w:szCs w:val="24"/>
        </w:rPr>
        <w:t>melakukan</w:t>
      </w:r>
      <w:r w:rsidR="006337A5">
        <w:rPr>
          <w:rFonts w:ascii="Times New Roman" w:hAnsi="Times New Roman"/>
          <w:sz w:val="24"/>
          <w:szCs w:val="24"/>
        </w:rPr>
        <w:t xml:space="preserve"> terapi hiperbarik oksigen </w:t>
      </w:r>
      <w:r w:rsidR="00073F1B">
        <w:rPr>
          <w:rFonts w:ascii="Times New Roman" w:hAnsi="Times New Roman"/>
          <w:sz w:val="24"/>
          <w:szCs w:val="24"/>
        </w:rPr>
        <w:t xml:space="preserve">lebih </w:t>
      </w:r>
      <w:r w:rsidR="006F30F7">
        <w:rPr>
          <w:rFonts w:ascii="Times New Roman" w:hAnsi="Times New Roman"/>
          <w:sz w:val="24"/>
          <w:szCs w:val="24"/>
        </w:rPr>
        <w:t>dari satu</w:t>
      </w:r>
      <w:r w:rsidR="006337A5">
        <w:rPr>
          <w:rFonts w:ascii="Times New Roman" w:hAnsi="Times New Roman"/>
          <w:sz w:val="24"/>
          <w:szCs w:val="24"/>
        </w:rPr>
        <w:t xml:space="preserve"> </w:t>
      </w:r>
      <w:r w:rsidR="006F30F7">
        <w:rPr>
          <w:rFonts w:ascii="Times New Roman" w:hAnsi="Times New Roman"/>
          <w:sz w:val="24"/>
          <w:szCs w:val="24"/>
        </w:rPr>
        <w:t>s</w:t>
      </w:r>
      <w:r w:rsidR="006337A5">
        <w:rPr>
          <w:rFonts w:ascii="Times New Roman" w:hAnsi="Times New Roman"/>
          <w:sz w:val="24"/>
          <w:szCs w:val="24"/>
        </w:rPr>
        <w:t>eri</w:t>
      </w:r>
      <w:r w:rsidR="00946C97">
        <w:rPr>
          <w:rFonts w:ascii="Times New Roman" w:hAnsi="Times New Roman"/>
          <w:sz w:val="24"/>
          <w:szCs w:val="24"/>
        </w:rPr>
        <w:t xml:space="preserve"> </w:t>
      </w:r>
      <w:r w:rsidR="00073F1B">
        <w:rPr>
          <w:rFonts w:ascii="Times New Roman" w:hAnsi="Times New Roman"/>
          <w:sz w:val="24"/>
          <w:szCs w:val="24"/>
        </w:rPr>
        <w:t>&lt;</w:t>
      </w:r>
      <w:r w:rsidR="00A11262">
        <w:rPr>
          <w:rFonts w:ascii="Times New Roman" w:hAnsi="Times New Roman"/>
          <w:sz w:val="24"/>
          <w:szCs w:val="24"/>
        </w:rPr>
        <w:t xml:space="preserve">1 </w:t>
      </w:r>
      <w:r w:rsidR="006F30F7">
        <w:rPr>
          <w:rFonts w:ascii="Times New Roman" w:hAnsi="Times New Roman"/>
          <w:sz w:val="24"/>
          <w:szCs w:val="24"/>
        </w:rPr>
        <w:t xml:space="preserve">yakni </w:t>
      </w:r>
      <w:r w:rsidR="006337A5">
        <w:rPr>
          <w:rFonts w:ascii="Times New Roman" w:hAnsi="Times New Roman"/>
          <w:sz w:val="24"/>
          <w:szCs w:val="24"/>
        </w:rPr>
        <w:t xml:space="preserve">sebanyak </w:t>
      </w:r>
      <w:r w:rsidR="00EF580A">
        <w:rPr>
          <w:rFonts w:ascii="Times New Roman" w:hAnsi="Times New Roman"/>
          <w:sz w:val="24"/>
          <w:szCs w:val="24"/>
        </w:rPr>
        <w:t>1</w:t>
      </w:r>
      <w:r w:rsidR="00073F1B">
        <w:rPr>
          <w:rFonts w:ascii="Times New Roman" w:hAnsi="Times New Roman"/>
          <w:sz w:val="24"/>
          <w:szCs w:val="24"/>
        </w:rPr>
        <w:t>8</w:t>
      </w:r>
      <w:r w:rsidR="00404ECB">
        <w:rPr>
          <w:rFonts w:ascii="Times New Roman" w:hAnsi="Times New Roman"/>
          <w:sz w:val="24"/>
          <w:szCs w:val="24"/>
        </w:rPr>
        <w:t xml:space="preserve"> </w:t>
      </w:r>
      <w:r w:rsidR="006337A5">
        <w:rPr>
          <w:rFonts w:ascii="Times New Roman" w:hAnsi="Times New Roman"/>
          <w:sz w:val="24"/>
          <w:szCs w:val="24"/>
        </w:rPr>
        <w:t>orang (</w:t>
      </w:r>
      <w:r w:rsidR="00682194">
        <w:rPr>
          <w:rFonts w:ascii="Times New Roman" w:hAnsi="Times New Roman"/>
          <w:sz w:val="24"/>
          <w:szCs w:val="24"/>
        </w:rPr>
        <w:t>62</w:t>
      </w:r>
      <w:r w:rsidR="00B16812">
        <w:rPr>
          <w:rFonts w:ascii="Times New Roman" w:hAnsi="Times New Roman"/>
          <w:sz w:val="24"/>
          <w:szCs w:val="24"/>
        </w:rPr>
        <w:t>,</w:t>
      </w:r>
      <w:r w:rsidR="00682194">
        <w:rPr>
          <w:rFonts w:ascii="Times New Roman" w:hAnsi="Times New Roman"/>
          <w:sz w:val="24"/>
          <w:szCs w:val="24"/>
        </w:rPr>
        <w:t>1</w:t>
      </w:r>
      <w:r w:rsidR="006337A5">
        <w:rPr>
          <w:rFonts w:ascii="Times New Roman" w:hAnsi="Times New Roman"/>
          <w:sz w:val="24"/>
          <w:szCs w:val="24"/>
        </w:rPr>
        <w:t>%</w:t>
      </w:r>
      <w:r w:rsidR="00A11262">
        <w:rPr>
          <w:rFonts w:ascii="Times New Roman" w:hAnsi="Times New Roman"/>
          <w:sz w:val="24"/>
          <w:szCs w:val="24"/>
        </w:rPr>
        <w:t xml:space="preserve">) Kategori </w:t>
      </w:r>
      <w:r w:rsidR="00073F1B">
        <w:rPr>
          <w:rFonts w:ascii="Times New Roman" w:hAnsi="Times New Roman"/>
          <w:sz w:val="24"/>
          <w:szCs w:val="24"/>
        </w:rPr>
        <w:t>&gt;</w:t>
      </w:r>
      <w:r w:rsidR="00A11262">
        <w:rPr>
          <w:rFonts w:ascii="Times New Roman" w:hAnsi="Times New Roman"/>
          <w:sz w:val="24"/>
          <w:szCs w:val="24"/>
        </w:rPr>
        <w:t>1 Seri</w:t>
      </w:r>
      <w:r w:rsidR="00073F1B">
        <w:rPr>
          <w:rFonts w:ascii="Times New Roman" w:hAnsi="Times New Roman"/>
          <w:sz w:val="24"/>
          <w:szCs w:val="24"/>
        </w:rPr>
        <w:t xml:space="preserve"> yakni sebanyak 11orang</w:t>
      </w:r>
      <w:r w:rsidR="00682194">
        <w:rPr>
          <w:rFonts w:ascii="Times New Roman" w:hAnsi="Times New Roman"/>
          <w:sz w:val="24"/>
          <w:szCs w:val="24"/>
        </w:rPr>
        <w:t xml:space="preserve"> (37,9%)</w:t>
      </w:r>
      <w:r w:rsidR="00D34D0E">
        <w:rPr>
          <w:rFonts w:ascii="Times New Roman" w:hAnsi="Times New Roman"/>
          <w:sz w:val="24"/>
          <w:szCs w:val="24"/>
        </w:rPr>
        <w:t>.</w:t>
      </w:r>
    </w:p>
    <w:p w14:paraId="51355D3B" w14:textId="77777777" w:rsidR="00040276" w:rsidRPr="00040276" w:rsidRDefault="006F30F7" w:rsidP="00040276">
      <w:pPr>
        <w:pStyle w:val="ListParagraph"/>
        <w:spacing w:line="480" w:lineRule="auto"/>
        <w:ind w:left="0" w:firstLine="567"/>
        <w:jc w:val="both"/>
        <w:rPr>
          <w:rFonts w:ascii="Times New Roman" w:hAnsi="Times New Roman"/>
          <w:sz w:val="24"/>
          <w:szCs w:val="24"/>
        </w:rPr>
      </w:pPr>
      <w:r w:rsidRPr="00040276">
        <w:rPr>
          <w:rFonts w:ascii="Times New Roman" w:hAnsi="Times New Roman"/>
          <w:sz w:val="24"/>
          <w:szCs w:val="24"/>
        </w:rPr>
        <w:t xml:space="preserve">Dalam beberapa tahun terakhir, </w:t>
      </w:r>
      <w:r w:rsidR="00917544">
        <w:rPr>
          <w:rFonts w:ascii="Times New Roman" w:hAnsi="Times New Roman"/>
          <w:sz w:val="24"/>
          <w:szCs w:val="24"/>
        </w:rPr>
        <w:t>TOHB</w:t>
      </w:r>
      <w:r w:rsidRPr="00040276">
        <w:rPr>
          <w:rFonts w:ascii="Times New Roman" w:hAnsi="Times New Roman"/>
          <w:sz w:val="24"/>
          <w:szCs w:val="24"/>
        </w:rPr>
        <w:t xml:space="preserve"> telah muncul sebagai pengobatan tambahan yang menjanjikan untuk pasien diabetes melitus, terutama mereka yang menderita luka kronis yang tidak dapat disembuhkan seperti ulkus kaki diabetik</w:t>
      </w:r>
      <w:r w:rsidR="00604C76">
        <w:rPr>
          <w:rFonts w:ascii="Times New Roman" w:hAnsi="Times New Roman"/>
          <w:sz w:val="24"/>
          <w:szCs w:val="24"/>
        </w:rPr>
        <w:t xml:space="preserve"> </w:t>
      </w:r>
      <w:r w:rsidR="00604C76">
        <w:rPr>
          <w:rFonts w:ascii="Times New Roman" w:hAnsi="Times New Roman"/>
          <w:sz w:val="24"/>
          <w:szCs w:val="24"/>
        </w:rPr>
        <w:fldChar w:fldCharType="begin" w:fldLock="1"/>
      </w:r>
      <w:r w:rsidR="00940617">
        <w:rPr>
          <w:rFonts w:ascii="Times New Roman" w:hAnsi="Times New Roman"/>
          <w:sz w:val="24"/>
          <w:szCs w:val="24"/>
        </w:rPr>
        <w:instrText>ADDIN CSL_CITATION {"citationItems":[{"id":"ITEM-1","itemData":{"DOI":"10.1038/s41598-021-81886-1","ISSN":"2045-2322","abstract":"Studies have suggested that hyperbaric oxygen therapy (HBOT) is effective in the healing of diabetic foot ulcer (DFU); however, there is a lack of consensus. Therefore, to assess the efficacy of HBOT on diabetic foot ulcer among diabetic patients, controlled clinical trials were searched through PubMed, EMBASE, Clinical key, Ovid Discovery, ERMED, Clinical Trials.gov databases for randomized controlled trials (RCTs) and other sources until 15 September 2020. Studies that evaluated the effect of HBOT on diabetic foot ulcer, complete healing, amputation, adverse events, ulcer reduction area, and mortality rate were included. Of 1984 study records screened, 14 studies (768 participants) including twelve RCTs, and two CCTs were included as per inclusion criteria. The results with pooled analysis have shown that HBOT was significantly effective in complete healing of diabetic foot ulcer (OR = 0.29; 95% CI 0.14–0.61; I 2 = 62%) and reduction of major amputation (RR = 0.60; 95% CI 0.39–0.92; I 2 = 24%). Although, it was not effective for minor amputations (RR = 0.82; 95% CI 0.34–1.97; I 2 = 79%); however, less adverse events were reported in standard treatment group (RR = 1.68; 95% CI 1.07–2.65; I 2 = 0%). Nevertheless, reduction in mean percentage of ulcer area and mortality rate did not differ in HBOT and control groups. This review provides an evidence that hyperbaric oxygen therapy is effective as an adjunct treatment measure for the diabetes foot ulcers. These findings could be generalized cautiously by considering methodological flaws within all studies.","author":[{"dropping-particle":"","family":"Sharma","given":"Rakesh","non-dropping-particle":"","parse-names":false,"suffix":""},{"dropping-particle":"","family":"Sharma","given":"Suresh K.","non-dropping-particle":"","parse-names":false,"suffix":""},{"dropping-particle":"","family":"Mudgal","given":"Shiv Kumar","non-dropping-particle":"","parse-names":false,"suffix":""},{"dropping-particle":"","family":"Jelly","given":"Prasuna","non-dropping-particle":"","parse-names":false,"suffix":""},{"dropping-particle":"","family":"Thakur","given":"Kalpana","non-dropping-particle":"","parse-names":false,"suffix":""}],"container-title":"Scientific Reports","id":"ITEM-1","issue":"1","issued":{"date-parts":[["2021","1","26"]]},"page":"2189","title":"Efficacy of hyperbaric oxygen therapy for diabetic foot ulcer, a systematic review and meta-analysis of controlled clinical trials","type":"article-journal","volume":"11"},"uris":["http://www.mendeley.com/documents/?uuid=a2ad6dd7-7e21-468a-9262-70d34cf20221"]}],"mendeley":{"formattedCitation":"(Sharma, Sharma, Mudgal, Jelly, &amp; Thakur, 2021)","manualFormatting":"(Sharma et al., 2021)","plainTextFormattedCitation":"(Sharma, Sharma, Mudgal, Jelly, &amp; Thakur, 2021)","previouslyFormattedCitation":"(Sharma, Sharma, Mudgal, Jelly, &amp; Thakur, 2021)"},"properties":{"noteIndex":0},"schema":"https://github.com/citation-style-language/schema/raw/master/csl-citation.json"}</w:instrText>
      </w:r>
      <w:r w:rsidR="00604C76">
        <w:rPr>
          <w:rFonts w:ascii="Times New Roman" w:hAnsi="Times New Roman"/>
          <w:sz w:val="24"/>
          <w:szCs w:val="24"/>
        </w:rPr>
        <w:fldChar w:fldCharType="separate"/>
      </w:r>
      <w:r w:rsidR="00604C76" w:rsidRPr="00604C76">
        <w:rPr>
          <w:rFonts w:ascii="Times New Roman" w:hAnsi="Times New Roman"/>
          <w:noProof/>
          <w:sz w:val="24"/>
          <w:szCs w:val="24"/>
        </w:rPr>
        <w:t>(Sharma</w:t>
      </w:r>
      <w:r w:rsidR="00604C76">
        <w:rPr>
          <w:rFonts w:ascii="Times New Roman" w:hAnsi="Times New Roman"/>
          <w:noProof/>
          <w:sz w:val="24"/>
          <w:szCs w:val="24"/>
        </w:rPr>
        <w:t xml:space="preserve"> et al.</w:t>
      </w:r>
      <w:r w:rsidR="00604C76" w:rsidRPr="00604C76">
        <w:rPr>
          <w:rFonts w:ascii="Times New Roman" w:hAnsi="Times New Roman"/>
          <w:noProof/>
          <w:sz w:val="24"/>
          <w:szCs w:val="24"/>
        </w:rPr>
        <w:t>, 2021)</w:t>
      </w:r>
      <w:r w:rsidR="00604C76">
        <w:rPr>
          <w:rFonts w:ascii="Times New Roman" w:hAnsi="Times New Roman"/>
          <w:sz w:val="24"/>
          <w:szCs w:val="24"/>
        </w:rPr>
        <w:fldChar w:fldCharType="end"/>
      </w:r>
      <w:r w:rsidRPr="00040276">
        <w:rPr>
          <w:rFonts w:ascii="Times New Roman" w:hAnsi="Times New Roman"/>
          <w:sz w:val="24"/>
          <w:szCs w:val="24"/>
        </w:rPr>
        <w:t xml:space="preserve">. Frekuensi sesi </w:t>
      </w:r>
      <w:r w:rsidR="00A658FB">
        <w:rPr>
          <w:rFonts w:ascii="Times New Roman" w:hAnsi="Times New Roman"/>
          <w:sz w:val="24"/>
          <w:szCs w:val="24"/>
        </w:rPr>
        <w:t>TOHB</w:t>
      </w:r>
      <w:r w:rsidRPr="00040276">
        <w:rPr>
          <w:rFonts w:ascii="Times New Roman" w:hAnsi="Times New Roman"/>
          <w:sz w:val="24"/>
          <w:szCs w:val="24"/>
        </w:rPr>
        <w:t xml:space="preserve"> telah terbukti memainkan peran penting dalam hasil klinis, dengan sesi yang lebih sering</w:t>
      </w:r>
      <w:r w:rsidR="000E2F53">
        <w:rPr>
          <w:rFonts w:ascii="Times New Roman" w:hAnsi="Times New Roman"/>
          <w:sz w:val="24"/>
          <w:szCs w:val="24"/>
        </w:rPr>
        <w:t>,</w:t>
      </w:r>
      <w:r w:rsidRPr="00040276">
        <w:rPr>
          <w:rFonts w:ascii="Times New Roman" w:hAnsi="Times New Roman"/>
          <w:sz w:val="24"/>
          <w:szCs w:val="24"/>
        </w:rPr>
        <w:t xml:space="preserve"> mengarah pada penyembuhan luka yang lebih baik dan kesehatan pasien yang lebih baik secara keseluruhan. Studi terbaru menunjukkan bahwa meningkatkan frekuensi sesi </w:t>
      </w:r>
      <w:r w:rsidR="00A658FB">
        <w:rPr>
          <w:rFonts w:ascii="Times New Roman" w:hAnsi="Times New Roman"/>
          <w:sz w:val="24"/>
          <w:szCs w:val="24"/>
        </w:rPr>
        <w:t>TOHB</w:t>
      </w:r>
      <w:r w:rsidRPr="00040276">
        <w:rPr>
          <w:rFonts w:ascii="Times New Roman" w:hAnsi="Times New Roman"/>
          <w:sz w:val="24"/>
          <w:szCs w:val="24"/>
        </w:rPr>
        <w:t xml:space="preserve"> dapat meningkatkan oksigenasi jaringan, mengurangi peradangan, dan meningkatkan angiogenesis, yang semuanya sangat penting untuk perbaikan luka kronis yang biasa terjadi pada pasien diabetes</w:t>
      </w:r>
      <w:r w:rsidR="00940617">
        <w:rPr>
          <w:rFonts w:ascii="Times New Roman" w:hAnsi="Times New Roman"/>
          <w:sz w:val="24"/>
          <w:szCs w:val="24"/>
        </w:rPr>
        <w:t xml:space="preserve"> </w:t>
      </w:r>
      <w:r w:rsidR="00940617">
        <w:rPr>
          <w:rFonts w:ascii="Times New Roman" w:hAnsi="Times New Roman"/>
          <w:sz w:val="24"/>
          <w:szCs w:val="24"/>
        </w:rPr>
        <w:fldChar w:fldCharType="begin" w:fldLock="1"/>
      </w:r>
      <w:r w:rsidR="00AD57B0">
        <w:rPr>
          <w:rFonts w:ascii="Times New Roman" w:hAnsi="Times New Roman"/>
          <w:sz w:val="24"/>
          <w:szCs w:val="24"/>
        </w:rPr>
        <w:instrText>ADDIN CSL_CITATION {"citationItems":[{"id":"ITEM-1","itemData":{"DOI":"10.3390/biom11081210","ISSN":"2218-273X","abstract":"Hyperbaric oxygen therapy (HBOT) is commonly used as treatment in several diseases, such as non-healing chronic wounds, late radiation injuries and carbon monoxide poisoning. Ongoing research into HBOT has shown that preconditioning for surgery is a potential new treatment application, which may reduce complication rates and hospital stay. In this review, the effect of HBOT on oxidative stress, inflammation and angiogenesis is investigated to better understand the potential mechanisms underlying preconditioning for surgery using HBOT. A systematic search was conducted to retrieve studies measuring markers of oxidative stress, inflammation, or angiogenesis in humans. Analysis of the included studies showed that HBOT-induced oxidative stress reduces the concentrations of pro-inflammatory acute phase proteins, interleukins and cytokines and increases growth factors and other pro-angiogenesis cytokines. Several articles only noted this surge after the first HBOT session or for a short duration after each session. The anti-inflammatory status following HBOT may be mediated by hyperoxia interfering with NF-κB and IκBα. Further research into the effect of HBOT on inflammation and angiogenesis is needed to determine the implications of these findings for clinical practice.","author":[{"dropping-particle":"","family":"Wolde","given":"Silke D.","non-dropping-particle":"De","parse-names":false,"suffix":""},{"dropping-particle":"","family":"Hulskes","given":"Rick H.","non-dropping-particle":"","parse-names":false,"suffix":""},{"dropping-particle":"","family":"Weenink","given":"Robert P.","non-dropping-particle":"","parse-names":false,"suffix":""},{"dropping-particle":"","family":"Hollmann","given":"Markus W.","non-dropping-particle":"","parse-names":false,"suffix":""},{"dropping-particle":"","family":"Hulst","given":"Robert A.","non-dropping-particle":"Van","parse-names":false,"suffix":""}],"container-title":"Biomolecules","id":"ITEM-1","issue":"8","issued":{"date-parts":[["2021","8","14"]]},"page":"1210","title":"The Effects of Hyperbaric Oxygenation on Oxidative Stress, Inflammation and Angiogenesis","type":"article-journal","volume":"11"},"uris":["http://www.mendeley.com/documents/?uuid=ea919d42-f8d0-4544-a24a-032cfe41661c"]},{"id":"ITEM-2","itemData":{"DOI":"10.1111/wrr.12884","ISSN":"1067-1927","abstract":"The present article evaluates the results of the treatment with adjuvant hyperbaric oxygen therapy (HBOT) of patients with nonhealing, chronic wounds. In the period 2013 to 2016, 248 patients were referred from various hospitals because of chronic wounds that were recalcitrant in healing despite standard wound care as described in national and international guidelines. After inclusion, all patients were treated with HBOT and subjected to a weekly standard wound care treatment. During each HBOT session, 100% O 2 was administered for 75 minutes under increased pressure of 2.4 ATA. Wounds and quality of life were assessed before and after the total treatment period. A total of 248 patients have been evaluated. Diabetic foot ulcers were present in 134 patients, the remainder (114 patients) showed a variety of wound locations and etiologies. The number of HBOT treatments amounted to an average of 48 (range 20‐68) sessions. Before referral to our clinic, 31% of all wounds had existed for at least 18 months (72 patients). After HBOT, 81% of all wounds were near complete healing or completely healed, in 13% of the cases the wound was stable, and in 2% minor or major amputation had to be carried out. The mean treatment time for wounds pre‐existing fewer than 6 weeks (“early referrals”) was 67 days, and 119 days for wounds pre‐existing more than 18 months (“late referrals”). A majority of the patients in our study referred with nonhealing wounds clinically improved when adjuvant HBOT was added to standard wound care protocols. No differences in success rate were seen between diabetic and nondiabetic wounds. It showed that HBOT is a well‐tolerated treatment.","author":[{"dropping-particle":"","family":"Teguh","given":"David N.","non-dropping-particle":"","parse-names":false,"suffix":""},{"dropping-particle":"","family":"Bol Raap","given":"René","non-dropping-particle":"","parse-names":false,"suffix":""},{"dropping-particle":"","family":"Koole","given":"Arne","non-dropping-particle":"","parse-names":false,"suffix":""},{"dropping-particle":"","family":"Knippenberg","given":"Bob","non-dropping-particle":"","parse-names":false,"suffix":""},{"dropping-particle":"","family":"Smit","given":"Casper","non-dropping-particle":"","parse-names":false,"suffix":""},{"dropping-particle":"","family":"Oomen","given":"Jan","non-dropping-particle":"","parse-names":false,"suffix":""},{"dropping-particle":"","family":"Hulst","given":"Rob A.","non-dropping-particle":"van","parse-names":false,"suffix":""}],"container-title":"Wound Repair and Regeneration","id":"ITEM-2","issue":"2","issued":{"date-parts":[["2021","3","30"]]},"page":"254-260","title":"Hyperbaric oxygen therapy for nonhealing wounds: Treatment results of a single center","type":"article-journal","volume":"29"},"uris":["http://www.mendeley.com/documents/?uuid=fd1b2112-faac-4992-85cc-971819fa7aff"]}],"mendeley":{"formattedCitation":"(De Wolde, Hulskes, Weenink, Hollmann, &amp; Van Hulst, 2021; Teguh et al., 2021)","manualFormatting":"(De Wolde et al., 2021; Teguh et al., 2021)","plainTextFormattedCitation":"(De Wolde, Hulskes, Weenink, Hollmann, &amp; Van Hulst, 2021; Teguh et al., 2021)","previouslyFormattedCitation":"(De Wolde, Hulskes, Weenink, Hollmann, &amp; Van Hulst, 2021; Teguh et al., 2021)"},"properties":{"noteIndex":0},"schema":"https://github.com/citation-style-language/schema/raw/master/csl-citation.json"}</w:instrText>
      </w:r>
      <w:r w:rsidR="00940617">
        <w:rPr>
          <w:rFonts w:ascii="Times New Roman" w:hAnsi="Times New Roman"/>
          <w:sz w:val="24"/>
          <w:szCs w:val="24"/>
        </w:rPr>
        <w:fldChar w:fldCharType="separate"/>
      </w:r>
      <w:r w:rsidR="00940617" w:rsidRPr="00940617">
        <w:rPr>
          <w:rFonts w:ascii="Times New Roman" w:hAnsi="Times New Roman"/>
          <w:noProof/>
          <w:sz w:val="24"/>
          <w:szCs w:val="24"/>
        </w:rPr>
        <w:t>(De Wolde</w:t>
      </w:r>
      <w:r w:rsidR="00940617">
        <w:rPr>
          <w:rFonts w:ascii="Times New Roman" w:hAnsi="Times New Roman"/>
          <w:noProof/>
          <w:sz w:val="24"/>
          <w:szCs w:val="24"/>
        </w:rPr>
        <w:t xml:space="preserve"> et al.</w:t>
      </w:r>
      <w:r w:rsidR="00940617" w:rsidRPr="00940617">
        <w:rPr>
          <w:rFonts w:ascii="Times New Roman" w:hAnsi="Times New Roman"/>
          <w:noProof/>
          <w:sz w:val="24"/>
          <w:szCs w:val="24"/>
        </w:rPr>
        <w:t>, 2021; Teguh et al., 2021)</w:t>
      </w:r>
      <w:r w:rsidR="00940617">
        <w:rPr>
          <w:rFonts w:ascii="Times New Roman" w:hAnsi="Times New Roman"/>
          <w:sz w:val="24"/>
          <w:szCs w:val="24"/>
        </w:rPr>
        <w:fldChar w:fldCharType="end"/>
      </w:r>
      <w:r w:rsidRPr="00040276">
        <w:rPr>
          <w:rFonts w:ascii="Times New Roman" w:hAnsi="Times New Roman"/>
          <w:sz w:val="24"/>
          <w:szCs w:val="24"/>
        </w:rPr>
        <w:t>.</w:t>
      </w:r>
    </w:p>
    <w:p w14:paraId="07468C09" w14:textId="77777777" w:rsidR="00040276" w:rsidRDefault="006F30F7" w:rsidP="00040276">
      <w:pPr>
        <w:pStyle w:val="ListParagraph"/>
        <w:spacing w:line="480" w:lineRule="auto"/>
        <w:ind w:left="0" w:firstLine="567"/>
        <w:jc w:val="both"/>
        <w:rPr>
          <w:rFonts w:ascii="Times New Roman" w:hAnsi="Times New Roman"/>
          <w:sz w:val="24"/>
          <w:szCs w:val="24"/>
        </w:rPr>
      </w:pPr>
      <w:r w:rsidRPr="00040276">
        <w:rPr>
          <w:rFonts w:ascii="Times New Roman" w:hAnsi="Times New Roman"/>
          <w:sz w:val="24"/>
          <w:szCs w:val="24"/>
        </w:rPr>
        <w:t xml:space="preserve">Literatur menunjukkan hubungan dosis-respons antara frekuensi </w:t>
      </w:r>
      <w:r w:rsidR="00A658FB">
        <w:rPr>
          <w:rFonts w:ascii="Times New Roman" w:hAnsi="Times New Roman"/>
          <w:sz w:val="24"/>
          <w:szCs w:val="24"/>
        </w:rPr>
        <w:t>TOHB</w:t>
      </w:r>
      <w:r w:rsidRPr="00040276">
        <w:rPr>
          <w:rFonts w:ascii="Times New Roman" w:hAnsi="Times New Roman"/>
          <w:sz w:val="24"/>
          <w:szCs w:val="24"/>
        </w:rPr>
        <w:t xml:space="preserve"> dan manfaat terapeutik, di mana frekuensi sesi yang lebih tinggi menghasilkan peningkatan yang lebih nyata dalam ukuran fisiologis dan kualitas hidup. Misalnya, </w:t>
      </w:r>
      <w:r w:rsidR="00AD57B0">
        <w:rPr>
          <w:rFonts w:ascii="Times New Roman" w:hAnsi="Times New Roman"/>
          <w:sz w:val="24"/>
          <w:szCs w:val="24"/>
        </w:rPr>
        <w:t>De Wolde et al</w:t>
      </w:r>
      <w:r w:rsidRPr="00040276">
        <w:rPr>
          <w:rFonts w:ascii="Times New Roman" w:hAnsi="Times New Roman"/>
          <w:sz w:val="24"/>
          <w:szCs w:val="24"/>
        </w:rPr>
        <w:t xml:space="preserve">. </w:t>
      </w:r>
      <w:r w:rsidR="00AD57B0">
        <w:rPr>
          <w:rFonts w:ascii="Times New Roman" w:hAnsi="Times New Roman"/>
          <w:sz w:val="24"/>
          <w:szCs w:val="24"/>
        </w:rPr>
        <w:fldChar w:fldCharType="begin" w:fldLock="1"/>
      </w:r>
      <w:r w:rsidR="00297619">
        <w:rPr>
          <w:rFonts w:ascii="Times New Roman" w:hAnsi="Times New Roman"/>
          <w:sz w:val="24"/>
          <w:szCs w:val="24"/>
        </w:rPr>
        <w:instrText>ADDIN CSL_CITATION {"citationItems":[{"id":"ITEM-1","itemData":{"DOI":"10.3390/biom11081210","ISSN":"2218-273X","abstract":"Hyperbaric oxygen therapy (HBOT) is commonly used as treatment in several diseases, such as non-healing chronic wounds, late radiation injuries and carbon monoxide poisoning. Ongoing research into HBOT has shown that preconditioning for surgery is a potential new treatment application, which may reduce complication rates and hospital stay. In this review, the effect of HBOT on oxidative stress, inflammation and angiogenesis is investigated to better understand the potential mechanisms underlying preconditioning for surgery using HBOT. A systematic search was conducted to retrieve studies measuring markers of oxidative stress, inflammation, or angiogenesis in humans. Analysis of the included studies showed that HBOT-induced oxidative stress reduces the concentrations of pro-inflammatory acute phase proteins, interleukins and cytokines and increases growth factors and other pro-angiogenesis cytokines. Several articles only noted this surge after the first HBOT session or for a short duration after each session. The anti-inflammatory status following HBOT may be mediated by hyperoxia interfering with NF-κB and IκBα. Further research into the effect of HBOT on inflammation and angiogenesis is needed to determine the implications of these findings for clinical practice.","author":[{"dropping-particle":"","family":"Wolde","given":"Silke D.","non-dropping-particle":"De","parse-names":false,"suffix":""},{"dropping-particle":"","family":"Hulskes","given":"Rick H.","non-dropping-particle":"","parse-names":false,"suffix":""},{"dropping-particle":"","family":"Weenink","given":"Robert P.","non-dropping-particle":"","parse-names":false,"suffix":""},{"dropping-particle":"","family":"Hollmann","given":"Markus W.","non-dropping-particle":"","parse-names":false,"suffix":""},{"dropping-particle":"","family":"Hulst","given":"Robert A.","non-dropping-particle":"Van","parse-names":false,"suffix":""}],"container-title":"Biomolecules","id":"ITEM-1","issue":"8","issued":{"date-parts":[["2021","8","14"]]},"page":"1210","title":"The Effects of Hyperbaric Oxygenation on Oxidative Stress, Inflammation and Angiogenesis","type":"article-journal","volume":"11"},"suppress-author":1,"uris":["http://www.mendeley.com/documents/?uuid=ea919d42-f8d0-4544-a24a-032cfe41661c"]}],"mendeley":{"formattedCitation":"(2021)","plainTextFormattedCitation":"(2021)","previouslyFormattedCitation":"(2021)"},"properties":{"noteIndex":0},"schema":"https://github.com/citation-style-language/schema/raw/master/csl-citation.json"}</w:instrText>
      </w:r>
      <w:r w:rsidR="00AD57B0">
        <w:rPr>
          <w:rFonts w:ascii="Times New Roman" w:hAnsi="Times New Roman"/>
          <w:sz w:val="24"/>
          <w:szCs w:val="24"/>
        </w:rPr>
        <w:fldChar w:fldCharType="separate"/>
      </w:r>
      <w:r w:rsidR="00AD57B0" w:rsidRPr="00AD57B0">
        <w:rPr>
          <w:rFonts w:ascii="Times New Roman" w:hAnsi="Times New Roman"/>
          <w:noProof/>
          <w:sz w:val="24"/>
          <w:szCs w:val="24"/>
        </w:rPr>
        <w:t>(2021)</w:t>
      </w:r>
      <w:r w:rsidR="00AD57B0">
        <w:rPr>
          <w:rFonts w:ascii="Times New Roman" w:hAnsi="Times New Roman"/>
          <w:sz w:val="24"/>
          <w:szCs w:val="24"/>
        </w:rPr>
        <w:fldChar w:fldCharType="end"/>
      </w:r>
      <w:r w:rsidRPr="00040276">
        <w:rPr>
          <w:rFonts w:ascii="Times New Roman" w:hAnsi="Times New Roman"/>
          <w:sz w:val="24"/>
          <w:szCs w:val="24"/>
        </w:rPr>
        <w:t xml:space="preserve"> melaporkan bahwa pasien yang menerima sesi </w:t>
      </w:r>
      <w:r w:rsidR="00A658FB">
        <w:rPr>
          <w:rFonts w:ascii="Times New Roman" w:hAnsi="Times New Roman"/>
          <w:sz w:val="24"/>
          <w:szCs w:val="24"/>
        </w:rPr>
        <w:t>TOHB</w:t>
      </w:r>
      <w:r w:rsidRPr="00040276">
        <w:rPr>
          <w:rFonts w:ascii="Times New Roman" w:hAnsi="Times New Roman"/>
          <w:sz w:val="24"/>
          <w:szCs w:val="24"/>
        </w:rPr>
        <w:t xml:space="preserve"> setiap hari menunjukkan tingkat penyembuhan ulkus yang lebih cepat dibandingkan dengan mereka yang menerima perawatan yang lebih jarang. Temuan ini menggarisbawahi pentingnya mengoptimalkan protokol pengobatan untuk </w:t>
      </w:r>
      <w:r w:rsidRPr="00040276">
        <w:rPr>
          <w:rFonts w:ascii="Times New Roman" w:hAnsi="Times New Roman"/>
          <w:sz w:val="24"/>
          <w:szCs w:val="24"/>
        </w:rPr>
        <w:lastRenderedPageBreak/>
        <w:t>mencapai efek terapi yang maksimal. Namun, peningkatan intensitas pengobatan harus diimbangi dengan potensi efek samping, seperti toksisitas oksigen atau barotrauma, terutama pada pasien dengan kondisi komorbiditas</w:t>
      </w:r>
      <w:r w:rsidR="00297619">
        <w:rPr>
          <w:rFonts w:ascii="Times New Roman" w:hAnsi="Times New Roman"/>
          <w:sz w:val="24"/>
          <w:szCs w:val="24"/>
        </w:rPr>
        <w:t xml:space="preserve"> </w:t>
      </w:r>
      <w:r w:rsidR="00297619">
        <w:rPr>
          <w:rFonts w:ascii="Times New Roman" w:hAnsi="Times New Roman"/>
          <w:sz w:val="24"/>
          <w:szCs w:val="24"/>
        </w:rPr>
        <w:fldChar w:fldCharType="begin" w:fldLock="1"/>
      </w:r>
      <w:r w:rsidR="00160817">
        <w:rPr>
          <w:rFonts w:ascii="Times New Roman" w:hAnsi="Times New Roman"/>
          <w:sz w:val="24"/>
          <w:szCs w:val="24"/>
        </w:rPr>
        <w:instrText>ADDIN CSL_CITATION {"citationItems":[{"id":"ITEM-1","itemData":{"DOI":"10.3389/fmed.2023.1160774","ISSN":"2296-858X","author":[{"dropping-particle":"","family":"Zhang","given":"Yuyao","non-dropping-particle":"","parse-names":false,"suffix":""},{"dropping-particle":"","family":"Zhou","given":"Yijun","non-dropping-particle":"","parse-names":false,"suffix":""},{"dropping-particle":"","family":"Jia","given":"Yuanyuan","non-dropping-particle":"","parse-names":false,"suffix":""},{"dropping-particle":"","family":"Wang","given":"Tiantian","non-dropping-particle":"","parse-names":false,"suffix":""},{"dropping-particle":"","family":"Meng","given":"Dianhuai","non-dropping-particle":"","parse-names":false,"suffix":""}],"container-title":"Frontiers in Medicine","id":"ITEM-1","issued":{"date-parts":[["2023","5","18"]]},"title":"Adverse effects of hyperbaric oxygen therapy: a systematic review and meta-analysis","type":"article-journal","volume":"10"},"uris":["http://www.mendeley.com/documents/?uuid=e21b55a6-742a-49b0-b106-b69bc0749a80"]}],"mendeley":{"formattedCitation":"(Zhang, Zhou, Jia, Wang, &amp; Meng, 2023)","manualFormatting":"(Zhang et al., 2023)","plainTextFormattedCitation":"(Zhang, Zhou, Jia, Wang, &amp; Meng, 2023)","previouslyFormattedCitation":"(Zhang, Zhou, Jia, Wang, &amp; Meng, 2023)"},"properties":{"noteIndex":0},"schema":"https://github.com/citation-style-language/schema/raw/master/csl-citation.json"}</w:instrText>
      </w:r>
      <w:r w:rsidR="00297619">
        <w:rPr>
          <w:rFonts w:ascii="Times New Roman" w:hAnsi="Times New Roman"/>
          <w:sz w:val="24"/>
          <w:szCs w:val="24"/>
        </w:rPr>
        <w:fldChar w:fldCharType="separate"/>
      </w:r>
      <w:r w:rsidR="00297619" w:rsidRPr="00297619">
        <w:rPr>
          <w:rFonts w:ascii="Times New Roman" w:hAnsi="Times New Roman"/>
          <w:noProof/>
          <w:sz w:val="24"/>
          <w:szCs w:val="24"/>
        </w:rPr>
        <w:t>(Zhang</w:t>
      </w:r>
      <w:r w:rsidR="00297619">
        <w:rPr>
          <w:rFonts w:ascii="Times New Roman" w:hAnsi="Times New Roman"/>
          <w:noProof/>
          <w:sz w:val="24"/>
          <w:szCs w:val="24"/>
        </w:rPr>
        <w:t xml:space="preserve"> et al.</w:t>
      </w:r>
      <w:r w:rsidR="00297619" w:rsidRPr="00297619">
        <w:rPr>
          <w:rFonts w:ascii="Times New Roman" w:hAnsi="Times New Roman"/>
          <w:noProof/>
          <w:sz w:val="24"/>
          <w:szCs w:val="24"/>
        </w:rPr>
        <w:t>, 2023)</w:t>
      </w:r>
      <w:r w:rsidR="00297619">
        <w:rPr>
          <w:rFonts w:ascii="Times New Roman" w:hAnsi="Times New Roman"/>
          <w:sz w:val="24"/>
          <w:szCs w:val="24"/>
        </w:rPr>
        <w:fldChar w:fldCharType="end"/>
      </w:r>
      <w:r w:rsidRPr="00040276">
        <w:rPr>
          <w:rFonts w:ascii="Times New Roman" w:hAnsi="Times New Roman"/>
          <w:sz w:val="24"/>
          <w:szCs w:val="24"/>
        </w:rPr>
        <w:t>.</w:t>
      </w:r>
    </w:p>
    <w:p w14:paraId="3876E274" w14:textId="77777777" w:rsidR="00040276" w:rsidRPr="00040276" w:rsidRDefault="006F30F7" w:rsidP="00040276">
      <w:pPr>
        <w:pStyle w:val="ListParagraph"/>
        <w:spacing w:line="480" w:lineRule="auto"/>
        <w:ind w:left="0" w:firstLine="567"/>
        <w:jc w:val="both"/>
        <w:rPr>
          <w:rFonts w:ascii="Times New Roman" w:hAnsi="Times New Roman"/>
          <w:sz w:val="24"/>
          <w:szCs w:val="24"/>
        </w:rPr>
      </w:pPr>
      <w:r w:rsidRPr="00040276">
        <w:rPr>
          <w:rFonts w:ascii="Times New Roman" w:hAnsi="Times New Roman"/>
          <w:sz w:val="24"/>
          <w:szCs w:val="24"/>
        </w:rPr>
        <w:t xml:space="preserve">Selain itu, dampak frekuensi </w:t>
      </w:r>
      <w:r w:rsidR="00A658FB">
        <w:rPr>
          <w:rFonts w:ascii="Times New Roman" w:hAnsi="Times New Roman"/>
          <w:sz w:val="24"/>
          <w:szCs w:val="24"/>
        </w:rPr>
        <w:t>TOHB</w:t>
      </w:r>
      <w:r w:rsidRPr="00040276">
        <w:rPr>
          <w:rFonts w:ascii="Times New Roman" w:hAnsi="Times New Roman"/>
          <w:sz w:val="24"/>
          <w:szCs w:val="24"/>
        </w:rPr>
        <w:t xml:space="preserve"> terhadap kontrol metabolik pada pasien diabetes mellitus juga mendapatkan perhatian. Sebuah studi oleh </w:t>
      </w:r>
      <w:r w:rsidR="00160817">
        <w:rPr>
          <w:rFonts w:ascii="Times New Roman" w:hAnsi="Times New Roman"/>
          <w:sz w:val="24"/>
          <w:szCs w:val="24"/>
        </w:rPr>
        <w:t>Baitule</w:t>
      </w:r>
      <w:r w:rsidRPr="00040276">
        <w:rPr>
          <w:rFonts w:ascii="Times New Roman" w:hAnsi="Times New Roman"/>
          <w:sz w:val="24"/>
          <w:szCs w:val="24"/>
        </w:rPr>
        <w:t xml:space="preserve"> </w:t>
      </w:r>
      <w:r w:rsidR="00160817">
        <w:rPr>
          <w:rFonts w:ascii="Times New Roman" w:hAnsi="Times New Roman"/>
          <w:sz w:val="24"/>
          <w:szCs w:val="24"/>
        </w:rPr>
        <w:t>et al</w:t>
      </w:r>
      <w:r w:rsidRPr="00040276">
        <w:rPr>
          <w:rFonts w:ascii="Times New Roman" w:hAnsi="Times New Roman"/>
          <w:sz w:val="24"/>
          <w:szCs w:val="24"/>
        </w:rPr>
        <w:t xml:space="preserve">. </w:t>
      </w:r>
      <w:r w:rsidR="00160817">
        <w:rPr>
          <w:rFonts w:ascii="Times New Roman" w:hAnsi="Times New Roman"/>
          <w:sz w:val="24"/>
          <w:szCs w:val="24"/>
        </w:rPr>
        <w:fldChar w:fldCharType="begin" w:fldLock="1"/>
      </w:r>
      <w:r w:rsidR="008609FC">
        <w:rPr>
          <w:rFonts w:ascii="Times New Roman" w:hAnsi="Times New Roman"/>
          <w:sz w:val="24"/>
          <w:szCs w:val="24"/>
        </w:rPr>
        <w:instrText>ADDIN CSL_CITATION {"citationItems":[{"id":"ITEM-1","itemData":{"DOI":"10.3390/medicina57101134","ISSN":"1648-9144","abstract":"Background and Objectives: Hyperbaric oxygen is a recognised treatment for a range of medical conditions, including treatment of diabetic foot disease. A number of studies have reported an impact of hyperbaric oxygen treatment on glycaemic control in patients undergoing treatment for diabetic foot disease. There has been no systematic review considering the impact of hyperbaric oxygen on glycaemia in people with diabetes. Materials and Methods: A prospectively PROSPERO-registered (PROSPERO registration: CRD42021255528) systematic review of eligible studies published in English in the PUBMED, MEDLINE, and EMBASE databases, based on the following search terms: hyperbaric oxygen therapy, HBO2, hyperbaric oxygenation, glycaemic control, diabetes, diabetes Mellitus, diabetic, HbA1c. Data extraction to pre-determined piloted data collection form, with individual assessment of bias. Results: In total, 10 eligible publications were identified after screening. Of these, six articles reported a statistically significant reduction in blood glucose from hyperbaric oxygen treatment, while two articles reported a statistically significant increase in peripheral insulin sensitivity. Two articles also identified a statistically significant reduction in HbA1c following hyperbaric oxygen treatment. Conclusions: There is emerging evidence suggesting a reduction in glycaemia following hyperbaric oxygen treatment in patients with diabetes mellitus, but the existing studies are in relatively small cohorts and potentially underpowered. Additional large prospective clinical trials are required to understand the precise impact of hyperbaric oxygen treatment on glycaemia for people with diabetes mellitus.","author":[{"dropping-particle":"","family":"Baitule","given":"Sudhanshu","non-dropping-particle":"","parse-names":false,"suffix":""},{"dropping-particle":"","family":"Patel","given":"Aaran H.","non-dropping-particle":"","parse-names":false,"suffix":""},{"dropping-particle":"","family":"Murthy","given":"Narasimha","non-dropping-particle":"","parse-names":false,"suffix":""},{"dropping-particle":"","family":"Sankar","given":"Sailesh","non-dropping-particle":"","parse-names":false,"suffix":""},{"dropping-particle":"","family":"Kyrou","given":"Ioannis","non-dropping-particle":"","parse-names":false,"suffix":""},{"dropping-particle":"","family":"Ali","given":"Asad","non-dropping-particle":"","parse-names":false,"suffix":""},{"dropping-particle":"","family":"Randeva","given":"Harpal S.","non-dropping-particle":"","parse-names":false,"suffix":""},{"dropping-particle":"","family":"Robbins","given":"Tim","non-dropping-particle":"","parse-names":false,"suffix":""}],"container-title":"Medicina","id":"ITEM-1","issue":"10","issued":{"date-parts":[["2021","10","19"]]},"page":"1134","title":"A Systematic Review to Assess the Impact of Hyperbaric Oxygen Therapy on Glycaemia in People with Diabetes Mellitus","type":"article-journal","volume":"57"},"suppress-author":1,"uris":["http://www.mendeley.com/documents/?uuid=89992261-1847-4e2d-8348-cfbf7e84dc82"]}],"mendeley":{"formattedCitation":"(2021)","plainTextFormattedCitation":"(2021)","previouslyFormattedCitation":"(2021)"},"properties":{"noteIndex":0},"schema":"https://github.com/citation-style-language/schema/raw/master/csl-citation.json"}</w:instrText>
      </w:r>
      <w:r w:rsidR="00160817">
        <w:rPr>
          <w:rFonts w:ascii="Times New Roman" w:hAnsi="Times New Roman"/>
          <w:sz w:val="24"/>
          <w:szCs w:val="24"/>
        </w:rPr>
        <w:fldChar w:fldCharType="separate"/>
      </w:r>
      <w:r w:rsidR="00160817" w:rsidRPr="00160817">
        <w:rPr>
          <w:rFonts w:ascii="Times New Roman" w:hAnsi="Times New Roman"/>
          <w:noProof/>
          <w:sz w:val="24"/>
          <w:szCs w:val="24"/>
        </w:rPr>
        <w:t>(2021)</w:t>
      </w:r>
      <w:r w:rsidR="00160817">
        <w:rPr>
          <w:rFonts w:ascii="Times New Roman" w:hAnsi="Times New Roman"/>
          <w:sz w:val="24"/>
          <w:szCs w:val="24"/>
        </w:rPr>
        <w:fldChar w:fldCharType="end"/>
      </w:r>
      <w:r w:rsidRPr="00040276">
        <w:rPr>
          <w:rFonts w:ascii="Times New Roman" w:hAnsi="Times New Roman"/>
          <w:sz w:val="24"/>
          <w:szCs w:val="24"/>
        </w:rPr>
        <w:t xml:space="preserve"> menunjukkan bahwa sesi </w:t>
      </w:r>
      <w:r w:rsidR="00A658FB">
        <w:rPr>
          <w:rFonts w:ascii="Times New Roman" w:hAnsi="Times New Roman"/>
          <w:sz w:val="24"/>
          <w:szCs w:val="24"/>
        </w:rPr>
        <w:t>TOHB</w:t>
      </w:r>
      <w:r w:rsidRPr="00040276">
        <w:rPr>
          <w:rFonts w:ascii="Times New Roman" w:hAnsi="Times New Roman"/>
          <w:sz w:val="24"/>
          <w:szCs w:val="24"/>
        </w:rPr>
        <w:t xml:space="preserve"> yang lebih sering tidak hanya membantu penyembuhan luka, tetapi juga meningkatkan kontrol glikemik dan sensitivitas insulin, yang menunjukkan bahwa </w:t>
      </w:r>
      <w:r w:rsidR="00A658FB">
        <w:rPr>
          <w:rFonts w:ascii="Times New Roman" w:hAnsi="Times New Roman"/>
          <w:sz w:val="24"/>
          <w:szCs w:val="24"/>
        </w:rPr>
        <w:t>TOHB</w:t>
      </w:r>
      <w:r w:rsidRPr="00040276">
        <w:rPr>
          <w:rFonts w:ascii="Times New Roman" w:hAnsi="Times New Roman"/>
          <w:sz w:val="24"/>
          <w:szCs w:val="24"/>
        </w:rPr>
        <w:t xml:space="preserve"> mungkin memiliki manfaat metabolik sistemik di luar perawatan luka lokal. Hal ini sangat relevan untuk manajemen diabetes, di mana menjaga kontrol glikemik sangat penting untuk mencegah komplikasi lebih lanjut. Potensi </w:t>
      </w:r>
      <w:r w:rsidR="00A658FB">
        <w:rPr>
          <w:rFonts w:ascii="Times New Roman" w:hAnsi="Times New Roman"/>
          <w:sz w:val="24"/>
          <w:szCs w:val="24"/>
        </w:rPr>
        <w:t>TOHB</w:t>
      </w:r>
      <w:r w:rsidRPr="00040276">
        <w:rPr>
          <w:rFonts w:ascii="Times New Roman" w:hAnsi="Times New Roman"/>
          <w:sz w:val="24"/>
          <w:szCs w:val="24"/>
        </w:rPr>
        <w:t xml:space="preserve"> untuk meningkatkan kesehatan metabolik menyoroti perlunya protokol perawatan komprehensif yang mengintegrasikan perawatan luka dan manajemen metabolik.</w:t>
      </w:r>
    </w:p>
    <w:p w14:paraId="43DA43EC" w14:textId="77777777" w:rsidR="00040276" w:rsidRPr="00F655C2" w:rsidRDefault="006F30F7" w:rsidP="00F655C2">
      <w:pPr>
        <w:pStyle w:val="ListParagraph"/>
        <w:spacing w:after="0" w:line="480" w:lineRule="auto"/>
        <w:ind w:left="0" w:firstLine="567"/>
        <w:jc w:val="both"/>
        <w:rPr>
          <w:rFonts w:ascii="Times New Roman" w:hAnsi="Times New Roman"/>
          <w:sz w:val="24"/>
          <w:szCs w:val="24"/>
        </w:rPr>
      </w:pPr>
      <w:r w:rsidRPr="00040276">
        <w:rPr>
          <w:rFonts w:ascii="Times New Roman" w:hAnsi="Times New Roman"/>
          <w:sz w:val="24"/>
          <w:szCs w:val="24"/>
        </w:rPr>
        <w:t xml:space="preserve">Terlepas dari temuan yang menjanjikan, masih terdapat perdebatan yang cukup besar mengenai frekuensi dan durasi sesi </w:t>
      </w:r>
      <w:r w:rsidR="00A658FB">
        <w:rPr>
          <w:rFonts w:ascii="Times New Roman" w:hAnsi="Times New Roman"/>
          <w:sz w:val="24"/>
          <w:szCs w:val="24"/>
        </w:rPr>
        <w:t>TOHB</w:t>
      </w:r>
      <w:r w:rsidRPr="00040276">
        <w:rPr>
          <w:rFonts w:ascii="Times New Roman" w:hAnsi="Times New Roman"/>
          <w:sz w:val="24"/>
          <w:szCs w:val="24"/>
        </w:rPr>
        <w:t xml:space="preserve"> yang optimal. Penelitian saat ini tidak memiliki konsensus tentang rejimen ideal yang memaksimalkan manfaat sambil meminimalkan risiko. Penelitian yang berbeda menggunakan protokol yang berbeda-beda, sehingga sulit untuk membandingkan hasil secara langsung. Selain itu, faktor pasien seperti usia, tingkat keparahan luka, dan adanya komorbiditas semakin memperumit pembentukan pedoman standar. Penelitian </w:t>
      </w:r>
      <w:r w:rsidR="008609FC">
        <w:rPr>
          <w:rFonts w:ascii="Times New Roman" w:hAnsi="Times New Roman"/>
          <w:sz w:val="24"/>
          <w:szCs w:val="24"/>
        </w:rPr>
        <w:t>lebih lanjut</w:t>
      </w:r>
      <w:r w:rsidRPr="00040276">
        <w:rPr>
          <w:rFonts w:ascii="Times New Roman" w:hAnsi="Times New Roman"/>
          <w:sz w:val="24"/>
          <w:szCs w:val="24"/>
        </w:rPr>
        <w:t xml:space="preserve"> harus berfokus untuk menentukan protokol </w:t>
      </w:r>
      <w:r w:rsidR="00A658FB">
        <w:rPr>
          <w:rFonts w:ascii="Times New Roman" w:hAnsi="Times New Roman"/>
          <w:sz w:val="24"/>
          <w:szCs w:val="24"/>
        </w:rPr>
        <w:t>TOHB</w:t>
      </w:r>
      <w:r w:rsidRPr="00040276">
        <w:rPr>
          <w:rFonts w:ascii="Times New Roman" w:hAnsi="Times New Roman"/>
          <w:sz w:val="24"/>
          <w:szCs w:val="24"/>
        </w:rPr>
        <w:t xml:space="preserve"> yang paling efektif dan aman bagi pasien diabetes melitus, dengan mempertimbangkan karakteristik dan kebutuhan pasien secara individual </w:t>
      </w:r>
      <w:r w:rsidR="008609FC">
        <w:rPr>
          <w:rFonts w:ascii="Times New Roman" w:hAnsi="Times New Roman"/>
          <w:sz w:val="24"/>
          <w:szCs w:val="24"/>
        </w:rPr>
        <w:fldChar w:fldCharType="begin" w:fldLock="1"/>
      </w:r>
      <w:r w:rsidR="003850C8">
        <w:rPr>
          <w:rFonts w:ascii="Times New Roman" w:hAnsi="Times New Roman"/>
          <w:sz w:val="24"/>
          <w:szCs w:val="24"/>
        </w:rPr>
        <w:instrText>ADDIN CSL_CITATION {"citationItems":[{"id":"ITEM-1","itemData":{"DOI":"10.3390/medicina57090864","ISSN":"1648-9144","abstract":"Hyperbaric oxygen therapy (HBOT) consists of using of pure oxygen at increased pressure (in general, 2–3 atmospheres) leading to augmented oxygen levels in the blood (Hyperoxemia) and tissue (Hyperoxia). The increased pressure and oxygen bioavailability might be related to a plethora of applications, particularly in hypoxic regions, also exerting antimicrobial, immunomodulatory and angiogenic properties, among others. In this review, we will discuss in detail the physiological relevance of oxygen and the therapeutical basis of HBOT, collecting current indications and underlying mechanisms. Furthermore, potential areas of research will also be examined, including inflammatory and systemic maladies, COVID-19 and cancer. Finally, the adverse effects and contraindications associated with this therapy and future directions of research will be considered. Overall, we encourage further research in this field to extend the possible uses of this procedure. The inclusion of HBOT in future clinical research could be an additional support in the clinical management of multiple pathologies.","author":[{"dropping-particle":"","family":"Ortega","given":"Miguel A.","non-dropping-particle":"","parse-names":false,"suffix":""},{"dropping-particle":"","family":"Fraile-Martinez","given":"Oscar","non-dropping-particle":"","parse-names":false,"suffix":""},{"dropping-particle":"","family":"García-Montero","given":"Cielo","non-dropping-particle":"","parse-names":false,"suffix":""},{"dropping-particle":"","family":"Callejón-Peláez","given":"Enrique","non-dropping-particle":"","parse-names":false,"suffix":""},{"dropping-particle":"","family":"Sáez","given":"Miguel A.","non-dropping-particle":"","parse-names":false,"suffix":""},{"dropping-particle":"","family":"Álvarez-Mon","given":"Miguel A.","non-dropping-particle":"","parse-names":false,"suffix":""},{"dropping-particle":"","family":"García-Honduvilla","given":"Natalio","non-dropping-particle":"","parse-names":false,"suffix":""},{"dropping-particle":"","family":"Monserrat","given":"Jorge","non-dropping-particle":"","parse-names":false,"suffix":""},{"dropping-particle":"","family":"Álvarez-Mon","given":"Melchor","non-dropping-particle":"","parse-names":false,"suffix":""},{"dropping-particle":"","family":"Bujan","given":"Julia","non-dropping-particle":"","parse-names":false,"suffix":""},{"dropping-particle":"","family":"Canals","given":"María Luisa","non-dropping-particle":"","parse-names":false,"suffix":""}],"container-title":"Medicina","id":"ITEM-1","issue":"9","issued":{"date-parts":[["2021","8","24"]]},"page":"864","title":"A General Overview on the Hyperbaric Oxygen Therapy: Applications, Mechanisms and Translational Opportunities","type":"article-journal","volume":"57"},"uris":["http://www.mendeley.com/documents/?uuid=34ac3387-43f8-45c9-a07c-77824dbf42b2"]}],"mendeley":{"formattedCitation":"(Ortega et al., 2021)","plainTextFormattedCitation":"(Ortega et al., 2021)","previouslyFormattedCitation":"(Ortega et al., 2021)"},"properties":{"noteIndex":0},"schema":"https://github.com/citation-style-language/schema/raw/master/csl-citation.json"}</w:instrText>
      </w:r>
      <w:r w:rsidR="008609FC">
        <w:rPr>
          <w:rFonts w:ascii="Times New Roman" w:hAnsi="Times New Roman"/>
          <w:sz w:val="24"/>
          <w:szCs w:val="24"/>
        </w:rPr>
        <w:fldChar w:fldCharType="separate"/>
      </w:r>
      <w:r w:rsidR="00470E66" w:rsidRPr="00470E66">
        <w:rPr>
          <w:rFonts w:ascii="Times New Roman" w:hAnsi="Times New Roman"/>
          <w:noProof/>
          <w:sz w:val="24"/>
          <w:szCs w:val="24"/>
        </w:rPr>
        <w:t>(Ortega et al., 2021)</w:t>
      </w:r>
      <w:r w:rsidR="008609FC">
        <w:rPr>
          <w:rFonts w:ascii="Times New Roman" w:hAnsi="Times New Roman"/>
          <w:sz w:val="24"/>
          <w:szCs w:val="24"/>
        </w:rPr>
        <w:fldChar w:fldCharType="end"/>
      </w:r>
      <w:r w:rsidRPr="00F655C2">
        <w:rPr>
          <w:rFonts w:ascii="Times New Roman" w:hAnsi="Times New Roman"/>
          <w:sz w:val="24"/>
          <w:szCs w:val="24"/>
        </w:rPr>
        <w:t xml:space="preserve">. </w:t>
      </w:r>
    </w:p>
    <w:p w14:paraId="276C8F06" w14:textId="77777777" w:rsidR="006337A5" w:rsidRDefault="006F30F7" w:rsidP="009973F4">
      <w:pPr>
        <w:pStyle w:val="Heading3"/>
        <w:numPr>
          <w:ilvl w:val="0"/>
          <w:numId w:val="48"/>
        </w:numPr>
        <w:ind w:left="567" w:hanging="567"/>
        <w:rPr>
          <w:rFonts w:cs="Times New Roman"/>
          <w:b w:val="0"/>
          <w:bCs w:val="0"/>
          <w:szCs w:val="24"/>
        </w:rPr>
      </w:pPr>
      <w:bookmarkStart w:id="110" w:name="_Toc180160451"/>
      <w:r>
        <w:rPr>
          <w:rFonts w:cs="Times New Roman"/>
          <w:szCs w:val="24"/>
        </w:rPr>
        <w:lastRenderedPageBreak/>
        <w:t xml:space="preserve">Kualitas Hidup Penderita Diabetes Mellitus </w:t>
      </w:r>
      <w:r w:rsidR="002C6458">
        <w:rPr>
          <w:rFonts w:cs="Times New Roman"/>
          <w:szCs w:val="24"/>
        </w:rPr>
        <w:t xml:space="preserve">yang Menjalani </w:t>
      </w:r>
      <w:r w:rsidR="00E76692">
        <w:t>Oksigen Hiperbarik</w:t>
      </w:r>
      <w:r w:rsidR="002C6458">
        <w:rPr>
          <w:rFonts w:cs="Times New Roman"/>
          <w:szCs w:val="24"/>
        </w:rPr>
        <w:t xml:space="preserve"> </w:t>
      </w:r>
      <w:r>
        <w:rPr>
          <w:rFonts w:cs="Times New Roman"/>
          <w:szCs w:val="24"/>
        </w:rPr>
        <w:t>di LAKESLA Drs. Med. R. Rijadi S., Phys Surabaya</w:t>
      </w:r>
      <w:bookmarkEnd w:id="110"/>
    </w:p>
    <w:p w14:paraId="0AB7AE4D" w14:textId="037CE9FB" w:rsidR="006337A5" w:rsidRPr="00AD6FFE" w:rsidRDefault="006F30F7" w:rsidP="00AD6FFE">
      <w:pPr>
        <w:pStyle w:val="ListParagraph"/>
        <w:spacing w:line="480" w:lineRule="auto"/>
        <w:ind w:left="0" w:firstLine="567"/>
        <w:jc w:val="both"/>
        <w:rPr>
          <w:sz w:val="24"/>
          <w:szCs w:val="24"/>
          <w:lang w:val="en-ID"/>
        </w:rPr>
      </w:pPr>
      <w:r w:rsidRPr="002C6458">
        <w:rPr>
          <w:rFonts w:ascii="Times New Roman" w:hAnsi="Times New Roman"/>
          <w:sz w:val="24"/>
          <w:szCs w:val="24"/>
        </w:rPr>
        <w:t xml:space="preserve">Berdasarkan </w:t>
      </w:r>
      <w:r w:rsidR="00A25751">
        <w:rPr>
          <w:rFonts w:ascii="Times New Roman" w:hAnsi="Times New Roman"/>
          <w:sz w:val="24"/>
          <w:szCs w:val="24"/>
        </w:rPr>
        <w:t xml:space="preserve">data </w:t>
      </w:r>
      <w:r w:rsidRPr="002C6458">
        <w:rPr>
          <w:rFonts w:ascii="Times New Roman" w:hAnsi="Times New Roman"/>
          <w:sz w:val="24"/>
          <w:szCs w:val="24"/>
        </w:rPr>
        <w:t xml:space="preserve">penelitian </w:t>
      </w:r>
      <w:r>
        <w:rPr>
          <w:rFonts w:ascii="Times New Roman" w:hAnsi="Times New Roman"/>
          <w:sz w:val="24"/>
          <w:szCs w:val="24"/>
        </w:rPr>
        <w:t>ini</w:t>
      </w:r>
      <w:r w:rsidR="00A25751">
        <w:rPr>
          <w:rFonts w:ascii="Times New Roman" w:hAnsi="Times New Roman"/>
          <w:sz w:val="24"/>
          <w:szCs w:val="24"/>
        </w:rPr>
        <w:t xml:space="preserve"> diatas bahwa pada tabel 5.10 menunjukkan dari 29 orang penderita</w:t>
      </w:r>
      <w:r>
        <w:rPr>
          <w:rFonts w:ascii="Times New Roman" w:hAnsi="Times New Roman"/>
          <w:sz w:val="24"/>
          <w:szCs w:val="24"/>
        </w:rPr>
        <w:t xml:space="preserve"> DM </w:t>
      </w:r>
      <w:r w:rsidRPr="002C6458">
        <w:rPr>
          <w:rFonts w:ascii="Times New Roman" w:hAnsi="Times New Roman"/>
          <w:sz w:val="24"/>
          <w:szCs w:val="24"/>
        </w:rPr>
        <w:t xml:space="preserve">yang melakukan terapi hiperbarik oksigen di LAKESLA Drs. Med. R. Rijadi S., Phys Surabaya </w:t>
      </w:r>
      <w:r w:rsidR="003A5DAA">
        <w:rPr>
          <w:rFonts w:ascii="Times New Roman" w:hAnsi="Times New Roman"/>
          <w:sz w:val="24"/>
          <w:szCs w:val="24"/>
        </w:rPr>
        <w:t>memiliki kualitas hidup baik</w:t>
      </w:r>
      <w:r w:rsidR="00AE3497">
        <w:rPr>
          <w:rFonts w:ascii="Times New Roman" w:hAnsi="Times New Roman"/>
          <w:sz w:val="24"/>
          <w:szCs w:val="24"/>
        </w:rPr>
        <w:t xml:space="preserve"> sebanyak 19 orang (65,5%), sementara 9 orang (31</w:t>
      </w:r>
      <w:r w:rsidR="00D93837">
        <w:rPr>
          <w:rFonts w:ascii="Times New Roman" w:hAnsi="Times New Roman"/>
          <w:sz w:val="24"/>
          <w:szCs w:val="24"/>
        </w:rPr>
        <w:t>,0%) memiliki kualitas hidup sedang.</w:t>
      </w:r>
      <w:r w:rsidR="003A5DAA">
        <w:rPr>
          <w:rFonts w:ascii="Times New Roman" w:hAnsi="Times New Roman"/>
          <w:sz w:val="24"/>
          <w:szCs w:val="24"/>
        </w:rPr>
        <w:t xml:space="preserve"> </w:t>
      </w:r>
      <w:r w:rsidR="00F30491" w:rsidRPr="006F54A9">
        <w:rPr>
          <w:rFonts w:ascii="Times New Roman" w:hAnsi="Times New Roman"/>
          <w:sz w:val="24"/>
          <w:szCs w:val="24"/>
          <w:lang w:val="en-ID"/>
        </w:rPr>
        <w:t xml:space="preserve">Menurut (Roifah, 2017) kualitas hidup merupakan persepsi seseorang </w:t>
      </w:r>
      <w:r w:rsidR="00AA7680">
        <w:rPr>
          <w:rFonts w:ascii="Times New Roman" w:hAnsi="Times New Roman"/>
          <w:sz w:val="24"/>
          <w:szCs w:val="24"/>
          <w:lang w:val="en-ID"/>
        </w:rPr>
        <w:t>t</w:t>
      </w:r>
      <w:r w:rsidR="0041680E" w:rsidRPr="0041680E">
        <w:rPr>
          <w:sz w:val="24"/>
          <w:szCs w:val="24"/>
          <w:lang w:val="en-ID"/>
        </w:rPr>
        <w:t xml:space="preserve">entang </w:t>
      </w:r>
      <w:r w:rsidR="0041680E" w:rsidRPr="0041680E">
        <w:rPr>
          <w:rFonts w:ascii="Times New Roman" w:hAnsi="Times New Roman"/>
          <w:sz w:val="24"/>
          <w:szCs w:val="24"/>
          <w:lang w:val="en-ID"/>
        </w:rPr>
        <w:t>kondisi</w:t>
      </w:r>
      <w:r w:rsidR="00AA7680">
        <w:rPr>
          <w:rFonts w:ascii="Times New Roman" w:hAnsi="Times New Roman"/>
          <w:sz w:val="24"/>
          <w:szCs w:val="24"/>
          <w:lang w:val="en-ID"/>
        </w:rPr>
        <w:t xml:space="preserve"> </w:t>
      </w:r>
      <w:r w:rsidR="0041680E" w:rsidRPr="0041680E">
        <w:rPr>
          <w:rFonts w:ascii="Times New Roman" w:hAnsi="Times New Roman"/>
          <w:sz w:val="24"/>
          <w:szCs w:val="24"/>
          <w:lang w:val="en-ID"/>
        </w:rPr>
        <w:t>kesehatan secara umum dalam</w:t>
      </w:r>
      <w:r w:rsidR="00E965C8">
        <w:rPr>
          <w:rFonts w:ascii="Times New Roman" w:hAnsi="Times New Roman"/>
          <w:sz w:val="24"/>
          <w:szCs w:val="24"/>
          <w:lang w:val="en-ID"/>
        </w:rPr>
        <w:t xml:space="preserve"> pelaksanaan peran dan fungsi fisik serta keadaan tubuh</w:t>
      </w:r>
      <w:r w:rsidR="006F54A9" w:rsidRPr="006F54A9">
        <w:rPr>
          <w:rFonts w:ascii="Times New Roman" w:hAnsi="Times New Roman"/>
          <w:sz w:val="24"/>
          <w:szCs w:val="24"/>
          <w:lang w:val="en-ID"/>
        </w:rPr>
        <w:t>.</w:t>
      </w:r>
      <w:r w:rsidR="005A3123">
        <w:rPr>
          <w:rFonts w:ascii="Times New Roman" w:hAnsi="Times New Roman"/>
          <w:sz w:val="24"/>
          <w:szCs w:val="24"/>
          <w:lang w:val="en-ID"/>
        </w:rPr>
        <w:t xml:space="preserve"> </w:t>
      </w:r>
      <w:r w:rsidR="00E31F86">
        <w:rPr>
          <w:rFonts w:ascii="Times New Roman" w:hAnsi="Times New Roman"/>
          <w:sz w:val="24"/>
          <w:szCs w:val="24"/>
          <w:lang w:val="en-ID"/>
        </w:rPr>
        <w:t>(</w:t>
      </w:r>
      <w:r w:rsidR="002B2037">
        <w:rPr>
          <w:rFonts w:ascii="Times New Roman" w:hAnsi="Times New Roman"/>
          <w:sz w:val="24"/>
          <w:szCs w:val="24"/>
          <w:lang w:val="en-ID"/>
        </w:rPr>
        <w:t>68,</w:t>
      </w:r>
      <w:r w:rsidR="00E31F86">
        <w:rPr>
          <w:rFonts w:ascii="Times New Roman" w:hAnsi="Times New Roman"/>
          <w:sz w:val="24"/>
          <w:szCs w:val="24"/>
          <w:lang w:val="en-ID"/>
        </w:rPr>
        <w:t xml:space="preserve">9%) </w:t>
      </w:r>
      <w:r w:rsidR="002B2037">
        <w:rPr>
          <w:rFonts w:ascii="Times New Roman" w:hAnsi="Times New Roman"/>
          <w:sz w:val="24"/>
          <w:szCs w:val="24"/>
          <w:lang w:val="en-ID"/>
        </w:rPr>
        <w:t>Responden mengatakan “</w:t>
      </w:r>
      <w:r w:rsidR="002B2037">
        <w:rPr>
          <w:rFonts w:ascii="Times New Roman" w:hAnsi="Times New Roman"/>
          <w:b/>
          <w:bCs/>
          <w:sz w:val="24"/>
          <w:szCs w:val="24"/>
          <w:lang w:val="en-ID"/>
        </w:rPr>
        <w:t xml:space="preserve">Cukup Puas” </w:t>
      </w:r>
      <w:r w:rsidR="00E31F86">
        <w:rPr>
          <w:rFonts w:ascii="Times New Roman" w:hAnsi="Times New Roman"/>
          <w:sz w:val="24"/>
          <w:szCs w:val="24"/>
          <w:lang w:val="en-ID"/>
        </w:rPr>
        <w:t xml:space="preserve"> pada </w:t>
      </w:r>
      <w:r w:rsidR="006F54A9" w:rsidRPr="00AD6FFE">
        <w:rPr>
          <w:rFonts w:ascii="Times New Roman" w:hAnsi="Times New Roman"/>
          <w:sz w:val="24"/>
          <w:szCs w:val="24"/>
          <w:lang w:val="en-ID"/>
        </w:rPr>
        <w:t>pertanyaan pertama tentang ”</w:t>
      </w:r>
      <w:r w:rsidR="00584892">
        <w:rPr>
          <w:rFonts w:ascii="Times New Roman" w:hAnsi="Times New Roman"/>
          <w:b/>
          <w:bCs/>
          <w:sz w:val="24"/>
          <w:szCs w:val="24"/>
          <w:lang w:val="en-ID"/>
        </w:rPr>
        <w:t>S</w:t>
      </w:r>
      <w:r w:rsidR="006F54A9" w:rsidRPr="00AD6FFE">
        <w:rPr>
          <w:rFonts w:ascii="Times New Roman" w:hAnsi="Times New Roman"/>
          <w:b/>
          <w:bCs/>
          <w:sz w:val="24"/>
          <w:szCs w:val="24"/>
          <w:lang w:val="en-ID"/>
        </w:rPr>
        <w:t>eberapa puaskah Anda dengan pengobatan diabetes Anda saat ini?</w:t>
      </w:r>
      <w:r w:rsidR="006F54A9" w:rsidRPr="00AD6FFE">
        <w:rPr>
          <w:rFonts w:ascii="Times New Roman" w:hAnsi="Times New Roman"/>
          <w:sz w:val="24"/>
          <w:szCs w:val="24"/>
          <w:lang w:val="en-ID"/>
        </w:rPr>
        <w:t>”</w:t>
      </w:r>
      <w:r w:rsidR="008F1E56" w:rsidRPr="00AD6FFE">
        <w:rPr>
          <w:rFonts w:ascii="Times New Roman" w:hAnsi="Times New Roman"/>
          <w:sz w:val="24"/>
          <w:szCs w:val="24"/>
          <w:lang w:val="en-ID"/>
        </w:rPr>
        <w:t>.</w:t>
      </w:r>
      <w:r w:rsidR="00AD6FFE" w:rsidRPr="00AD6FFE">
        <w:rPr>
          <w:rFonts w:ascii="Times New Roman" w:hAnsi="Times New Roman"/>
          <w:sz w:val="24"/>
          <w:szCs w:val="24"/>
          <w:lang w:val="en-ID"/>
        </w:rPr>
        <w:t xml:space="preserve"> Peneliti berpendapat bahwa penderita diabetes mellitus yang sedang melakukan pengobatan atau terapi merasakan dampak positif dari terapi dijalaninya sehingga mereka merasakan manfaatnya dan sangat puas dengan pengobatan atau terapi yang sedang dijalani. Hal tersebut juga ada pada domain kualitas hidup menurut (Rosadi, 2021) yaitu domain psikologis tentang perasaan positif dan negatif.  </w:t>
      </w:r>
    </w:p>
    <w:p w14:paraId="65A1BDB0" w14:textId="77777777" w:rsidR="006337A5" w:rsidRDefault="006F30F7" w:rsidP="00543C12">
      <w:pPr>
        <w:pStyle w:val="ListParagraph"/>
        <w:spacing w:after="0" w:line="480" w:lineRule="auto"/>
        <w:ind w:left="0" w:firstLine="567"/>
        <w:jc w:val="both"/>
        <w:rPr>
          <w:rFonts w:ascii="Times New Roman" w:hAnsi="Times New Roman"/>
          <w:sz w:val="24"/>
          <w:szCs w:val="24"/>
        </w:rPr>
      </w:pPr>
      <w:r w:rsidRPr="00543C12">
        <w:rPr>
          <w:rFonts w:ascii="Times New Roman" w:hAnsi="Times New Roman"/>
          <w:sz w:val="24"/>
          <w:szCs w:val="24"/>
        </w:rPr>
        <w:t xml:space="preserve">Selain itu, manfaat psikologis dari </w:t>
      </w:r>
      <w:r w:rsidR="00A658FB">
        <w:rPr>
          <w:rFonts w:ascii="Times New Roman" w:hAnsi="Times New Roman"/>
          <w:sz w:val="24"/>
          <w:szCs w:val="24"/>
        </w:rPr>
        <w:t>TOHB</w:t>
      </w:r>
      <w:r w:rsidRPr="00543C12">
        <w:rPr>
          <w:rFonts w:ascii="Times New Roman" w:hAnsi="Times New Roman"/>
          <w:sz w:val="24"/>
          <w:szCs w:val="24"/>
        </w:rPr>
        <w:t xml:space="preserve"> untuk pasien diabetes semakin diakui. Sebuah studi oleh </w:t>
      </w:r>
      <w:r w:rsidR="00703DB8">
        <w:rPr>
          <w:rFonts w:ascii="Times New Roman" w:hAnsi="Times New Roman"/>
          <w:sz w:val="24"/>
          <w:szCs w:val="24"/>
        </w:rPr>
        <w:t>Alilyyani</w:t>
      </w:r>
      <w:r w:rsidRPr="00543C12">
        <w:rPr>
          <w:rFonts w:ascii="Times New Roman" w:hAnsi="Times New Roman"/>
          <w:sz w:val="24"/>
          <w:szCs w:val="24"/>
        </w:rPr>
        <w:t xml:space="preserve"> </w:t>
      </w:r>
      <w:r w:rsidR="00703DB8">
        <w:rPr>
          <w:rFonts w:ascii="Times New Roman" w:hAnsi="Times New Roman"/>
          <w:sz w:val="24"/>
          <w:szCs w:val="24"/>
        </w:rPr>
        <w:t>et al</w:t>
      </w:r>
      <w:r w:rsidRPr="00543C12">
        <w:rPr>
          <w:rFonts w:ascii="Times New Roman" w:hAnsi="Times New Roman"/>
          <w:sz w:val="24"/>
          <w:szCs w:val="24"/>
        </w:rPr>
        <w:t xml:space="preserve">. </w:t>
      </w:r>
      <w:r w:rsidR="00703DB8">
        <w:rPr>
          <w:rFonts w:ascii="Times New Roman" w:hAnsi="Times New Roman"/>
          <w:sz w:val="24"/>
          <w:szCs w:val="24"/>
        </w:rPr>
        <w:fldChar w:fldCharType="begin" w:fldLock="1"/>
      </w:r>
      <w:r w:rsidR="00491692">
        <w:rPr>
          <w:rFonts w:ascii="Times New Roman" w:hAnsi="Times New Roman"/>
          <w:sz w:val="24"/>
          <w:szCs w:val="24"/>
        </w:rPr>
        <w:instrText>ADDIN CSL_CITATION {"citationItems":[{"id":"ITEM-1","itemData":{"DOI":"10.1097/MD.0000000000038840","ISSN":"0025-7974","abstract":"Hyperbaric oxygen therapy (HBOT) has emerged as an effective treatment or adjunct therapy for various disorders, prioritizing improving oxygen delivery to tissues. This qualitative inquiry aims to explore the psychological experiences of patients undergoing their first hyperbaric session, focusing on the emotional responses and information needs of patients. The study addresses the gap in understanding patient experiences and seeks to contribute to holistic care approaches and improved health outcomes for patients undergoing HBOT. Using a phenomenological-hermeneutical approach, this study engaged 6 participants from KAASH in Taif City who had undergone at least 1 HBOT session. Data were collected through in-person interviews using a semistructured guide, focusing on patients’ initial HBOT experiences. Giorgi 4-step method was applied for data analysis, allowing for rich descriptions and thematic categorization of the participants’ lived experiences. The analysis is centered around “Walking into the unknown” with emerged subthemes (feeling anxious or being calm; immediate or evolving outcomes; formal orientation and management; success stories and self-learning) organized under 2 revised categories, “Transitioning from fear to reassurance” and “Navigating the path of understanding.” The study also highlighted the critical role of healthcare providers in addressing information gaps and enhancing patient preparedness. The findings revealed the importance of comprehensive patient education and effective communication by healthcare providers to alleviate initial fears and improve treatment experiences for HBOT patients. Future research should expand to other regions and include healthcare providers’ perspectives to further validate these findings and enhance HBOT practices. Integrating psychological support into the treatment process may also benefit patients, promoting holistic care and improving overall health outcomes.","author":[{"dropping-particle":"","family":"Alilyyani","given":"Bayan","non-dropping-particle":"","parse-names":false,"suffix":""},{"dropping-particle":"","family":"Alaidarous","given":"Nada","non-dropping-particle":"","parse-names":false,"suffix":""},{"dropping-particle":"","family":"Alsaedi","given":"Manal","non-dropping-particle":"","parse-names":false,"suffix":""},{"dropping-particle":"","family":"Alshomrani","given":"Sara","non-dropping-particle":"","parse-names":false,"suffix":""},{"dropping-particle":"","family":"Aljuaid","given":"Shujun","non-dropping-particle":"","parse-names":false,"suffix":""},{"dropping-particle":"","family":"Alotaibi","given":"Salha","non-dropping-particle":"","parse-names":false,"suffix":""},{"dropping-particle":"","family":"Alotaibi","given":"Alanoud","non-dropping-particle":"","parse-names":false,"suffix":""},{"dropping-particle":"","family":"Alotaibi","given":"Ghadah","non-dropping-particle":"","parse-names":false,"suffix":""}],"container-title":"Medicine","id":"ITEM-1","issue":"30","issued":{"date-parts":[["2024","7","26"]]},"page":"e38840","title":"The lived experience of patients going under hyperbaric oxygen therapy in Saudi Arabia: A phenomenological study","type":"article-journal","volume":"103"},"suppress-author":1,"uris":["http://www.mendeley.com/documents/?uuid=5ea2045a-aa86-4cc4-85d4-09c3d4129362"]}],"mendeley":{"formattedCitation":"(2024)","plainTextFormattedCitation":"(2024)","previouslyFormattedCitation":"(2024)"},"properties":{"noteIndex":0},"schema":"https://github.com/citation-style-language/schema/raw/master/csl-citation.json"}</w:instrText>
      </w:r>
      <w:r w:rsidR="00703DB8">
        <w:rPr>
          <w:rFonts w:ascii="Times New Roman" w:hAnsi="Times New Roman"/>
          <w:sz w:val="24"/>
          <w:szCs w:val="24"/>
        </w:rPr>
        <w:fldChar w:fldCharType="separate"/>
      </w:r>
      <w:r w:rsidR="00703DB8" w:rsidRPr="00703DB8">
        <w:rPr>
          <w:rFonts w:ascii="Times New Roman" w:hAnsi="Times New Roman"/>
          <w:noProof/>
          <w:sz w:val="24"/>
          <w:szCs w:val="24"/>
        </w:rPr>
        <w:t>(2024)</w:t>
      </w:r>
      <w:r w:rsidR="00703DB8">
        <w:rPr>
          <w:rFonts w:ascii="Times New Roman" w:hAnsi="Times New Roman"/>
          <w:sz w:val="24"/>
          <w:szCs w:val="24"/>
        </w:rPr>
        <w:fldChar w:fldCharType="end"/>
      </w:r>
      <w:r w:rsidRPr="00543C12">
        <w:rPr>
          <w:rFonts w:ascii="Times New Roman" w:hAnsi="Times New Roman"/>
          <w:sz w:val="24"/>
          <w:szCs w:val="24"/>
        </w:rPr>
        <w:t xml:space="preserve"> menemukan bahwa pasien yang menjalani sesi </w:t>
      </w:r>
      <w:r w:rsidR="00A658FB">
        <w:rPr>
          <w:rFonts w:ascii="Times New Roman" w:hAnsi="Times New Roman"/>
          <w:sz w:val="24"/>
          <w:szCs w:val="24"/>
        </w:rPr>
        <w:t>TOHB</w:t>
      </w:r>
      <w:r w:rsidRPr="00543C12">
        <w:rPr>
          <w:rFonts w:ascii="Times New Roman" w:hAnsi="Times New Roman"/>
          <w:sz w:val="24"/>
          <w:szCs w:val="24"/>
        </w:rPr>
        <w:t xml:space="preserve"> secara teratur melaporkan berkurangnya tingkat kecemasan dan depresi, kondisi yang sering diperburuk oleh penyakit kronis. Kondisi psikologis yang membaik ini dapat dikaitkan dengan manfaat fisiologis langsung dari </w:t>
      </w:r>
      <w:r w:rsidR="00A658FB">
        <w:rPr>
          <w:rFonts w:ascii="Times New Roman" w:hAnsi="Times New Roman"/>
          <w:sz w:val="24"/>
          <w:szCs w:val="24"/>
        </w:rPr>
        <w:t>TOHB</w:t>
      </w:r>
      <w:r w:rsidRPr="00543C12">
        <w:rPr>
          <w:rFonts w:ascii="Times New Roman" w:hAnsi="Times New Roman"/>
          <w:sz w:val="24"/>
          <w:szCs w:val="24"/>
        </w:rPr>
        <w:t xml:space="preserve"> dan kondisi fisik yang membaik akibat penyembuhan luka yang lebih baik. Efek ganda ini menggarisbawahi pentingnya pendekatan holistik dalam </w:t>
      </w:r>
      <w:r w:rsidRPr="00543C12">
        <w:rPr>
          <w:rFonts w:ascii="Times New Roman" w:hAnsi="Times New Roman"/>
          <w:sz w:val="24"/>
          <w:szCs w:val="24"/>
        </w:rPr>
        <w:lastRenderedPageBreak/>
        <w:t>mengelola komplikasi terkait diabetes, dengan mengintegrasikan terapi fisik dan psikologis untuk meningkatkan hasil pengobatan pasien</w:t>
      </w:r>
      <w:r w:rsidR="00491692">
        <w:rPr>
          <w:rFonts w:ascii="Times New Roman" w:hAnsi="Times New Roman"/>
          <w:sz w:val="24"/>
          <w:szCs w:val="24"/>
        </w:rPr>
        <w:t xml:space="preserve"> </w:t>
      </w:r>
      <w:r w:rsidR="00491692">
        <w:rPr>
          <w:rFonts w:ascii="Times New Roman" w:hAnsi="Times New Roman"/>
          <w:sz w:val="24"/>
          <w:szCs w:val="24"/>
        </w:rPr>
        <w:fldChar w:fldCharType="begin" w:fldLock="1"/>
      </w:r>
      <w:r w:rsidR="00E267CB">
        <w:rPr>
          <w:rFonts w:ascii="Times New Roman" w:hAnsi="Times New Roman"/>
          <w:sz w:val="24"/>
          <w:szCs w:val="24"/>
        </w:rPr>
        <w:instrText>ADDIN CSL_CITATION {"citationItems":[{"id":"ITEM-1","itemData":{"DOI":"10.4103/ijpvm.IJPVM_402_20","ISSN":"2008-7802","author":[{"dropping-particle":"","family":"Juanamasta","given":"IGede","non-dropping-particle":"","parse-names":false,"suffix":""},{"dropping-particle":"","family":"Aungsuroch","given":"Yupin","non-dropping-particle":"","parse-names":false,"suffix":""},{"dropping-particle":"","family":"Gunawan","given":"Joko","non-dropping-particle":"","parse-names":false,"suffix":""},{"dropping-particle":"","family":"Suniyadewi","given":"NiWayan","non-dropping-particle":"","parse-names":false,"suffix":""},{"dropping-particle":"","family":"Nopita Wati","given":"NiMade","non-dropping-particle":"","parse-names":false,"suffix":""}],"container-title":"International Journal of Preventive Medicine","id":"ITEM-1","issue":"1","issued":{"date-parts":[["2021"]]},"page":"69","title":"Holistic care management of diabetes mellitus: An integrative review","type":"article-journal","volume":"12"},"uris":["http://www.mendeley.com/documents/?uuid=3017c901-7f68-4ade-973a-00677a3f2db4"]}],"mendeley":{"formattedCitation":"(Juanamasta, Aungsuroch, Gunawan, Suniyadewi, &amp; Nopita Wati, 2021)","manualFormatting":"(Juanamasta et al., 2021)","plainTextFormattedCitation":"(Juanamasta, Aungsuroch, Gunawan, Suniyadewi, &amp; Nopita Wati, 2021)","previouslyFormattedCitation":"(Juanamasta, Aungsuroch, Gunawan, Suniyadewi, &amp; Nopita Wati, 2021)"},"properties":{"noteIndex":0},"schema":"https://github.com/citation-style-language/schema/raw/master/csl-citation.json"}</w:instrText>
      </w:r>
      <w:r w:rsidR="00491692">
        <w:rPr>
          <w:rFonts w:ascii="Times New Roman" w:hAnsi="Times New Roman"/>
          <w:sz w:val="24"/>
          <w:szCs w:val="24"/>
        </w:rPr>
        <w:fldChar w:fldCharType="separate"/>
      </w:r>
      <w:r w:rsidR="00491692" w:rsidRPr="00491692">
        <w:rPr>
          <w:rFonts w:ascii="Times New Roman" w:hAnsi="Times New Roman"/>
          <w:noProof/>
          <w:sz w:val="24"/>
          <w:szCs w:val="24"/>
        </w:rPr>
        <w:t xml:space="preserve">(Juanamasta </w:t>
      </w:r>
      <w:r w:rsidR="00491692">
        <w:rPr>
          <w:rFonts w:ascii="Times New Roman" w:hAnsi="Times New Roman"/>
          <w:noProof/>
          <w:sz w:val="24"/>
          <w:szCs w:val="24"/>
        </w:rPr>
        <w:t>et al.</w:t>
      </w:r>
      <w:r w:rsidR="00491692" w:rsidRPr="00491692">
        <w:rPr>
          <w:rFonts w:ascii="Times New Roman" w:hAnsi="Times New Roman"/>
          <w:noProof/>
          <w:sz w:val="24"/>
          <w:szCs w:val="24"/>
        </w:rPr>
        <w:t>, 2021)</w:t>
      </w:r>
      <w:r w:rsidR="00491692">
        <w:rPr>
          <w:rFonts w:ascii="Times New Roman" w:hAnsi="Times New Roman"/>
          <w:sz w:val="24"/>
          <w:szCs w:val="24"/>
        </w:rPr>
        <w:fldChar w:fldCharType="end"/>
      </w:r>
      <w:r w:rsidRPr="00543C12">
        <w:rPr>
          <w:rFonts w:ascii="Times New Roman" w:hAnsi="Times New Roman"/>
          <w:sz w:val="24"/>
          <w:szCs w:val="24"/>
        </w:rPr>
        <w:t>.</w:t>
      </w:r>
    </w:p>
    <w:p w14:paraId="3C7A6C8F" w14:textId="2813FB14" w:rsidR="00412FDD" w:rsidRDefault="000250D9" w:rsidP="00412FDD">
      <w:pPr>
        <w:pStyle w:val="ListParagraph"/>
        <w:spacing w:line="480" w:lineRule="auto"/>
        <w:ind w:left="0" w:firstLine="709"/>
        <w:jc w:val="both"/>
        <w:rPr>
          <w:rFonts w:ascii="Times New Roman" w:hAnsi="Times New Roman"/>
          <w:sz w:val="24"/>
          <w:szCs w:val="24"/>
          <w:lang w:val="en-ID"/>
        </w:rPr>
      </w:pPr>
      <w:r w:rsidRPr="00C72061">
        <w:rPr>
          <w:rFonts w:ascii="Times New Roman" w:hAnsi="Times New Roman"/>
          <w:sz w:val="24"/>
          <w:szCs w:val="24"/>
          <w:lang w:val="en-ID"/>
        </w:rPr>
        <w:t xml:space="preserve">Selanjutnya jika dilihat dari karakteristik responden berdasarkan </w:t>
      </w:r>
      <w:r w:rsidRPr="00C72061">
        <w:rPr>
          <w:rFonts w:ascii="Times New Roman" w:hAnsi="Times New Roman"/>
          <w:sz w:val="24"/>
          <w:szCs w:val="24"/>
        </w:rPr>
        <w:t xml:space="preserve"> </w:t>
      </w:r>
      <w:r w:rsidRPr="00C72061">
        <w:rPr>
          <w:rFonts w:ascii="Times New Roman" w:hAnsi="Times New Roman"/>
          <w:sz w:val="24"/>
          <w:szCs w:val="24"/>
          <w:lang w:val="en-ID"/>
        </w:rPr>
        <w:t xml:space="preserve">pekerjaan yang dikaitkan dengan kualitas hidup kategori baik bahwa pekerjaan </w:t>
      </w:r>
      <w:r w:rsidR="008F7D3A" w:rsidRPr="00C72061">
        <w:rPr>
          <w:rFonts w:ascii="Times New Roman" w:hAnsi="Times New Roman"/>
          <w:sz w:val="24"/>
          <w:szCs w:val="24"/>
          <w:lang w:val="en-ID"/>
        </w:rPr>
        <w:t>Swasta</w:t>
      </w:r>
      <w:r w:rsidR="0053545D">
        <w:rPr>
          <w:rFonts w:ascii="Times New Roman" w:hAnsi="Times New Roman"/>
          <w:sz w:val="24"/>
          <w:szCs w:val="24"/>
          <w:lang w:val="en-ID"/>
        </w:rPr>
        <w:t>.</w:t>
      </w:r>
      <w:r w:rsidR="008F7D3A" w:rsidRPr="00C72061">
        <w:rPr>
          <w:rFonts w:ascii="Times New Roman" w:hAnsi="Times New Roman"/>
          <w:sz w:val="24"/>
          <w:szCs w:val="24"/>
          <w:lang w:val="en-ID"/>
        </w:rPr>
        <w:t xml:space="preserve"> </w:t>
      </w:r>
      <w:r w:rsidR="00584892">
        <w:rPr>
          <w:rFonts w:ascii="Times New Roman" w:hAnsi="Times New Roman"/>
          <w:sz w:val="24"/>
          <w:szCs w:val="24"/>
          <w:lang w:val="en-ID"/>
        </w:rPr>
        <w:t>(</w:t>
      </w:r>
      <w:r w:rsidR="008F7D3A" w:rsidRPr="00C72061">
        <w:rPr>
          <w:rFonts w:ascii="Times New Roman" w:hAnsi="Times New Roman"/>
          <w:sz w:val="24"/>
          <w:szCs w:val="24"/>
          <w:lang w:val="en-ID"/>
        </w:rPr>
        <w:t>51.7%</w:t>
      </w:r>
      <w:r w:rsidR="00584892">
        <w:rPr>
          <w:rFonts w:ascii="Times New Roman" w:hAnsi="Times New Roman"/>
          <w:sz w:val="24"/>
          <w:szCs w:val="24"/>
          <w:lang w:val="en-ID"/>
        </w:rPr>
        <w:t>)</w:t>
      </w:r>
      <w:r w:rsidR="008F7D3A" w:rsidRPr="00C72061">
        <w:rPr>
          <w:rFonts w:ascii="Times New Roman" w:hAnsi="Times New Roman"/>
          <w:sz w:val="24"/>
          <w:szCs w:val="24"/>
          <w:lang w:val="en-ID"/>
        </w:rPr>
        <w:t xml:space="preserve"> </w:t>
      </w:r>
      <w:r w:rsidR="00CF6C52">
        <w:rPr>
          <w:rFonts w:ascii="Times New Roman" w:hAnsi="Times New Roman"/>
          <w:sz w:val="24"/>
          <w:szCs w:val="24"/>
          <w:lang w:val="en-ID"/>
        </w:rPr>
        <w:t xml:space="preserve">responden mengatakan </w:t>
      </w:r>
      <w:r w:rsidR="00CF6C52" w:rsidRPr="00165252">
        <w:rPr>
          <w:rFonts w:ascii="Times New Roman" w:hAnsi="Times New Roman"/>
          <w:b/>
          <w:bCs/>
          <w:sz w:val="24"/>
          <w:szCs w:val="24"/>
          <w:lang w:val="en-ID"/>
        </w:rPr>
        <w:t xml:space="preserve">“sangat jarang” </w:t>
      </w:r>
      <w:r w:rsidR="0053545D">
        <w:rPr>
          <w:rFonts w:ascii="Times New Roman" w:hAnsi="Times New Roman"/>
          <w:sz w:val="24"/>
          <w:szCs w:val="24"/>
          <w:lang w:val="en-ID"/>
        </w:rPr>
        <w:t>dengan pernyataan</w:t>
      </w:r>
      <w:r w:rsidR="00CF6C52">
        <w:rPr>
          <w:rFonts w:ascii="Times New Roman" w:hAnsi="Times New Roman"/>
          <w:sz w:val="24"/>
          <w:szCs w:val="24"/>
          <w:lang w:val="en-ID"/>
        </w:rPr>
        <w:t xml:space="preserve"> </w:t>
      </w:r>
      <w:r w:rsidR="0053545D" w:rsidRPr="00C72061">
        <w:rPr>
          <w:rFonts w:ascii="Times New Roman" w:hAnsi="Times New Roman"/>
          <w:sz w:val="24"/>
          <w:szCs w:val="24"/>
          <w:lang w:val="en-ID"/>
        </w:rPr>
        <w:t>”</w:t>
      </w:r>
      <w:r w:rsidR="0053545D" w:rsidRPr="00C72061">
        <w:rPr>
          <w:rFonts w:ascii="Times New Roman" w:hAnsi="Times New Roman"/>
          <w:b/>
          <w:bCs/>
          <w:sz w:val="24"/>
          <w:szCs w:val="24"/>
          <w:lang w:val="en-ID"/>
        </w:rPr>
        <w:t>seberapa sering khawatir</w:t>
      </w:r>
      <w:r w:rsidR="0053545D">
        <w:rPr>
          <w:rFonts w:ascii="Times New Roman" w:hAnsi="Times New Roman"/>
          <w:b/>
          <w:bCs/>
          <w:sz w:val="24"/>
          <w:szCs w:val="24"/>
          <w:lang w:val="en-ID"/>
        </w:rPr>
        <w:t xml:space="preserve"> tentang kemungkinan anda akan kehilangan pekerjaan </w:t>
      </w:r>
      <w:r w:rsidR="0053545D" w:rsidRPr="00165252">
        <w:rPr>
          <w:rFonts w:ascii="Times New Roman" w:hAnsi="Times New Roman"/>
          <w:b/>
          <w:bCs/>
          <w:sz w:val="24"/>
          <w:szCs w:val="24"/>
          <w:lang w:val="en-ID"/>
        </w:rPr>
        <w:t>karena karena anda mederita diabetes</w:t>
      </w:r>
      <w:r w:rsidR="0053545D" w:rsidRPr="00165252">
        <w:rPr>
          <w:rFonts w:ascii="Times New Roman" w:hAnsi="Times New Roman"/>
          <w:sz w:val="24"/>
          <w:szCs w:val="24"/>
          <w:lang w:val="en-ID"/>
        </w:rPr>
        <w:t xml:space="preserve">” </w:t>
      </w:r>
      <w:r w:rsidR="008F7D3A" w:rsidRPr="00C72061">
        <w:rPr>
          <w:rFonts w:ascii="Times New Roman" w:hAnsi="Times New Roman"/>
          <w:sz w:val="24"/>
          <w:szCs w:val="24"/>
          <w:lang w:val="en-ID"/>
        </w:rPr>
        <w:t xml:space="preserve">sehingga sebagian besar penderita diabetes melitus yang sedang menjalani terapi oksigen hiperbarik yaitu sebagai pekerja Swasta. Peneliti berasumsi bahwa responden yang memiliki pekerjaan swasta memiliki kualitas hidup yang baik karena status sosial dan ekonomi yang sudah terjamin dan tidak perlu khawatir tentang kebutuhan primer seperti makan, minum dan tempat tinggal. </w:t>
      </w:r>
      <w:r w:rsidR="00165252" w:rsidRPr="00165252">
        <w:rPr>
          <w:rFonts w:ascii="Times New Roman" w:hAnsi="Times New Roman"/>
          <w:sz w:val="24"/>
          <w:szCs w:val="24"/>
          <w:lang w:val="en-ID"/>
        </w:rPr>
        <w:t>Menurut (Azila, 2016) menyebutkan bahwa sosial dan ekonomi juga menjadi faktor yang mempengaruhi kualitas hidup karena berkaitan juga dengan pendapatan yang</w:t>
      </w:r>
      <w:r w:rsidR="00165252" w:rsidRPr="00165252">
        <w:rPr>
          <w:sz w:val="24"/>
          <w:szCs w:val="24"/>
          <w:lang w:val="en-ID"/>
        </w:rPr>
        <w:t xml:space="preserve"> </w:t>
      </w:r>
      <w:r w:rsidR="00165252">
        <w:rPr>
          <w:sz w:val="24"/>
          <w:szCs w:val="24"/>
          <w:lang w:val="en-ID"/>
        </w:rPr>
        <w:t xml:space="preserve">  </w:t>
      </w:r>
      <w:r w:rsidR="00165252" w:rsidRPr="00165252">
        <w:rPr>
          <w:rFonts w:ascii="Times New Roman" w:hAnsi="Times New Roman"/>
          <w:sz w:val="24"/>
          <w:szCs w:val="24"/>
          <w:lang w:val="en-ID"/>
        </w:rPr>
        <w:t>diterima.</w:t>
      </w:r>
      <w:r w:rsidR="00234FDF">
        <w:rPr>
          <w:rFonts w:ascii="Times New Roman" w:hAnsi="Times New Roman"/>
          <w:sz w:val="24"/>
          <w:szCs w:val="24"/>
          <w:lang w:val="en-ID"/>
        </w:rPr>
        <w:t xml:space="preserve"> </w:t>
      </w:r>
    </w:p>
    <w:p w14:paraId="618DE5EB" w14:textId="2C0848B9" w:rsidR="00412FDD" w:rsidRPr="00412FDD" w:rsidRDefault="00412FDD" w:rsidP="00412FDD">
      <w:pPr>
        <w:pStyle w:val="ListParagraph"/>
        <w:spacing w:line="480" w:lineRule="auto"/>
        <w:ind w:left="0" w:firstLine="567"/>
        <w:jc w:val="both"/>
        <w:rPr>
          <w:rFonts w:ascii="Times New Roman" w:hAnsi="Times New Roman"/>
          <w:sz w:val="24"/>
          <w:szCs w:val="24"/>
        </w:rPr>
      </w:pPr>
      <w:r w:rsidRPr="00543C12">
        <w:rPr>
          <w:rFonts w:ascii="Times New Roman" w:hAnsi="Times New Roman"/>
          <w:sz w:val="24"/>
          <w:szCs w:val="24"/>
        </w:rPr>
        <w:t xml:space="preserve">Dampak </w:t>
      </w:r>
      <w:r>
        <w:rPr>
          <w:rFonts w:ascii="Times New Roman" w:hAnsi="Times New Roman"/>
          <w:sz w:val="24"/>
          <w:szCs w:val="24"/>
        </w:rPr>
        <w:t>TOHB</w:t>
      </w:r>
      <w:r w:rsidRPr="00543C12">
        <w:rPr>
          <w:rFonts w:ascii="Times New Roman" w:hAnsi="Times New Roman"/>
          <w:sz w:val="24"/>
          <w:szCs w:val="24"/>
        </w:rPr>
        <w:t xml:space="preserve"> terhadap kualitas hidup pasien diabetes mellitus telah menjadi titik fokus penelitian baru-baru ini, yang menunjukkan peningkatan yang signifikan dalam kesejahteraan fisik dan psikologis. Penelitian telah menunjukkan bahwa </w:t>
      </w:r>
      <w:r>
        <w:rPr>
          <w:rFonts w:ascii="Times New Roman" w:hAnsi="Times New Roman"/>
          <w:sz w:val="24"/>
          <w:szCs w:val="24"/>
        </w:rPr>
        <w:t>TOHB</w:t>
      </w:r>
      <w:r w:rsidRPr="00543C12">
        <w:rPr>
          <w:rFonts w:ascii="Times New Roman" w:hAnsi="Times New Roman"/>
          <w:sz w:val="24"/>
          <w:szCs w:val="24"/>
        </w:rPr>
        <w:t xml:space="preserve">, yang meningkatkan pengiriman oksigen ke jaringan hipoksia, secara signifikan mempercepat penyembuhan luka, terutama pada ulkus kaki diabetik, sehingga mengurangi rasa sakit dan risiko amputasi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{"citationItems":[{"id":"ITEM-1","itemData":{"DOI":"10.3390/ijerph191710548","ISSN":"1660-4601","abstract":"Background: Diabetes mellitus is one of the most common metabolic diseases. The most serious complication of diabetes is diabetic foot ulcer, which affects several million people around the world each year. In recent years, increasingly modern methods of physical medicine including hyperbaric oxygen therapy have been used often in the complex therapy of this complication. Methods: This study included 45 patients, 24 male (53.3%) and 21 female (46.6%), whose age was between 49 and 83 years (mean age: 66.7 ± 8.8 years) with diabetes lasting for 1.5–18 years, who underwent local hyperbaric oxygen therapy at the pressure of 2.5 ATA (30 exposures for 30 min each) due to diabetic foot ulcers. The progress in wound healing before and after the end of therapy was evaluated by computerized planimetry, and the pain intensity was assessed with the use of a VAS. Results: The analysis of results showed a statistically significant reduction in the wound surface area after the treatment, from 8.54 ± 3.34 cm to 4.23 ± 3.23 cm² (p = 0.000001). In 5 patients (11.1%), the wounds were healed completely. In 25 patients (55.5%), the topical state of the wound surface was significantly decreased by 50% on average. There was also a significant reduction in the perceived pain on the VAS in all examined patients from 4.64 ± 1.68 points before treatment to 1.51 ± 0.92 points after treatment (p = 0.000001). Conclusions: The application of local HBO therapy in the treatment of diabetic foot ulcers accelerates the ulcer healing process, as judged in objective planimetric assessment, and reduces the intensity of perceived pain ailments.","author":[{"dropping-particle":"","family":"Pasek","given":"Jarosław","non-dropping-particle":"","parse-names":false,"suffix":""},{"dropping-particle":"","family":"Szajkowski","given":"Sebastian","non-dropping-particle":"","parse-names":false,"suffix":""},{"dropping-particle":"","family":"Oleś","given":"Piotr","non-dropping-particle":"","parse-names":false,"suffix":""},{"dropping-particle":"","family":"Cieślar","given":"Grzegorz","non-dropping-particle":"","parse-names":false,"suffix":""}],"container-title":"International Journal of Environmental Research and Public Health","id":"ITEM-1","issue":"17","issued":{"date-parts":[["2022","8","24"]]},"page":"10548","title":"Local Hyperbaric Oxygen Therapy in the Treatment of Diabetic Foot Ulcers","type":"article-journal","volume":"19"},"uris":["http://www.mendeley.com/documents/?uuid=1e4c4462-43ad-4204-90ce-602f2742c609"]}],"mendeley":{"formattedCitation":"(Pasek, Szajkowski, Oleś, &amp; Cieślar, 2022)","manualFormatting":"(Pasek et  al., 2022)","plainTextFormattedCitation":"(Pasek, Szajkowski, Oleś, &amp; Cieślar, 2022)","previouslyFormattedCitation":"(Pasek, Szajkowski, Oleś, &amp; Cieślar, 2022)"},"properties":{"noteIndex":0},"schema":"https://github.com/citation-style-language/schema/raw/master/csl-citation.json"}</w:instrText>
      </w:r>
      <w:r>
        <w:rPr>
          <w:rFonts w:ascii="Times New Roman" w:hAnsi="Times New Roman"/>
          <w:sz w:val="24"/>
          <w:szCs w:val="24"/>
        </w:rPr>
        <w:fldChar w:fldCharType="separate"/>
      </w:r>
      <w:r w:rsidRPr="00703DB8">
        <w:rPr>
          <w:rFonts w:ascii="Times New Roman" w:hAnsi="Times New Roman"/>
          <w:noProof/>
          <w:sz w:val="24"/>
          <w:szCs w:val="24"/>
        </w:rPr>
        <w:t xml:space="preserve">(Pasek </w:t>
      </w:r>
      <w:r>
        <w:rPr>
          <w:rFonts w:ascii="Times New Roman" w:hAnsi="Times New Roman"/>
          <w:noProof/>
          <w:sz w:val="24"/>
          <w:szCs w:val="24"/>
        </w:rPr>
        <w:t>et  al.</w:t>
      </w:r>
      <w:r w:rsidRPr="00703DB8">
        <w:rPr>
          <w:rFonts w:ascii="Times New Roman" w:hAnsi="Times New Roman"/>
          <w:noProof/>
          <w:sz w:val="24"/>
          <w:szCs w:val="24"/>
        </w:rPr>
        <w:t>, 2022)</w:t>
      </w:r>
      <w:r>
        <w:rPr>
          <w:rFonts w:ascii="Times New Roman" w:hAnsi="Times New Roman"/>
          <w:sz w:val="24"/>
          <w:szCs w:val="24"/>
        </w:rPr>
        <w:fldChar w:fldCharType="end"/>
      </w:r>
      <w:r w:rsidRPr="00543C12">
        <w:rPr>
          <w:rFonts w:ascii="Times New Roman" w:hAnsi="Times New Roman"/>
          <w:sz w:val="24"/>
          <w:szCs w:val="24"/>
        </w:rPr>
        <w:t>. Proses penyembuhan yang dipercepat ini berkontribusi langsung pada peningkatan mobilitas dan kemandirian, yang merupakan faktor penting dalam kualitas hidup pasien diabetes secara keseluruhan.</w:t>
      </w:r>
    </w:p>
    <w:p w14:paraId="08F6E5ED" w14:textId="787C9B13" w:rsidR="00543C12" w:rsidRPr="00412FDD" w:rsidRDefault="006F30F7" w:rsidP="00412FDD">
      <w:pPr>
        <w:pStyle w:val="ListParagraph"/>
        <w:spacing w:line="480" w:lineRule="auto"/>
        <w:ind w:left="0" w:firstLine="709"/>
        <w:jc w:val="both"/>
        <w:rPr>
          <w:rFonts w:ascii="Times New Roman" w:hAnsi="Times New Roman"/>
          <w:sz w:val="24"/>
          <w:szCs w:val="24"/>
          <w:lang w:val="en-ID"/>
        </w:rPr>
      </w:pPr>
      <w:r w:rsidRPr="00543C12">
        <w:rPr>
          <w:rFonts w:ascii="Times New Roman" w:hAnsi="Times New Roman"/>
          <w:sz w:val="24"/>
          <w:szCs w:val="24"/>
        </w:rPr>
        <w:lastRenderedPageBreak/>
        <w:t xml:space="preserve">Variabilitas respons pasien terhadap </w:t>
      </w:r>
      <w:r w:rsidR="00A658FB">
        <w:rPr>
          <w:rFonts w:ascii="Times New Roman" w:hAnsi="Times New Roman"/>
          <w:sz w:val="24"/>
          <w:szCs w:val="24"/>
        </w:rPr>
        <w:t>TOHB</w:t>
      </w:r>
      <w:r w:rsidRPr="00543C12">
        <w:rPr>
          <w:rFonts w:ascii="Times New Roman" w:hAnsi="Times New Roman"/>
          <w:sz w:val="24"/>
          <w:szCs w:val="24"/>
        </w:rPr>
        <w:t xml:space="preserve"> juga menyoroti perlunya rencana perawatan individual. Faktor-faktor seperti usia, tingkat keparahan penyakit, adanya komorbiditas, dan tingkat kesembuhan individu harus diperhitungkan ketika menentukan rejimen </w:t>
      </w:r>
      <w:r w:rsidR="00A658FB">
        <w:rPr>
          <w:rFonts w:ascii="Times New Roman" w:hAnsi="Times New Roman"/>
          <w:sz w:val="24"/>
          <w:szCs w:val="24"/>
        </w:rPr>
        <w:t>TOHB</w:t>
      </w:r>
      <w:r w:rsidRPr="00543C12">
        <w:rPr>
          <w:rFonts w:ascii="Times New Roman" w:hAnsi="Times New Roman"/>
          <w:sz w:val="24"/>
          <w:szCs w:val="24"/>
        </w:rPr>
        <w:t xml:space="preserve"> yang optimal. Pendekatan yang dipersonalisasi sangat penting untuk memaksimalkan manfaat sekaligus meminimalkan potensi risiko </w:t>
      </w:r>
      <w:r w:rsidR="00412FDD">
        <w:rPr>
          <w:rFonts w:ascii="Times New Roman" w:hAnsi="Times New Roman"/>
          <w:sz w:val="24"/>
          <w:szCs w:val="24"/>
        </w:rPr>
        <w:t xml:space="preserve">komplikasi </w:t>
      </w:r>
      <w:r w:rsidRPr="00543C12">
        <w:rPr>
          <w:rFonts w:ascii="Times New Roman" w:hAnsi="Times New Roman"/>
          <w:sz w:val="24"/>
          <w:szCs w:val="24"/>
        </w:rPr>
        <w:t xml:space="preserve"> </w:t>
      </w:r>
      <w:r w:rsidR="00E267CB">
        <w:rPr>
          <w:rFonts w:ascii="Times New Roman" w:hAnsi="Times New Roman"/>
          <w:sz w:val="24"/>
          <w:szCs w:val="24"/>
        </w:rPr>
        <w:fldChar w:fldCharType="begin" w:fldLock="1"/>
      </w:r>
      <w:r w:rsidR="00E9184C">
        <w:rPr>
          <w:rFonts w:ascii="Times New Roman" w:hAnsi="Times New Roman"/>
          <w:sz w:val="24"/>
          <w:szCs w:val="24"/>
        </w:rPr>
        <w:instrText>ADDIN CSL_CITATION {"citationItems":[{"id":"ITEM-1","itemData":{"DOI":"10.3390/biom11081210","ISSN":"2218-273X","abstract":"Hyperbaric oxygen therapy (HBOT) is commonly used as treatment in several diseases, such as non-healing chronic wounds, late radiation injuries and carbon monoxide poisoning. Ongoing research into HBOT has shown that preconditioning for surgery is a potential new treatment application, which may reduce complication rates and hospital stay. In this review, the effect of HBOT on oxidative stress, inflammation and angiogenesis is investigated to better understand the potential mechanisms underlying preconditioning for surgery using HBOT. A systematic search was conducted to retrieve studies measuring markers of oxidative stress, inflammation, or angiogenesis in humans. Analysis of the included studies showed that HBOT-induced oxidative stress reduces the concentrations of pro-inflammatory acute phase proteins, interleukins and cytokines and increases growth factors and other pro-angiogenesis cytokines. Several articles only noted this surge after the first HBOT session or for a short duration after each session. The anti-inflammatory status following HBOT may be mediated by hyperoxia interfering with NF-κB and IκBα. Further research into the effect of HBOT on inflammation and angiogenesis is needed to determine the implications of these findings for clinical practice.","author":[{"dropping-particle":"","family":"Wolde","given":"Silke D.","non-dropping-particle":"De","parse-names":false,"suffix":""},{"dropping-particle":"","family":"Hulskes","given":"Rick H.","non-dropping-particle":"","parse-names":false,"suffix":""},{"dropping-particle":"","family":"Weenink","given":"Robert P.","non-dropping-particle":"","parse-names":false,"suffix":""},{"dropping-particle":"","family":"Hollmann","given":"Markus W.","non-dropping-particle":"","parse-names":false,"suffix":""},{"dropping-particle":"","family":"Hulst","given":"Robert A.","non-dropping-particle":"Van","parse-names":false,"suffix":""}],"container-title":"Biomolecules","id":"ITEM-1","issue":"8","issued":{"date-parts":[["2021","8","14"]]},"page":"1210","title":"The Effects of Hyperbaric Oxygenation on Oxidative Stress, Inflammation and Angiogenesis","type":"article-journal","volume":"11"},"uris":["http://www.mendeley.com/documents/?uuid=ea919d42-f8d0-4544-a24a-032cfe41661c"]}],"mendeley":{"formattedCitation":"(De Wolde et al., 2021)","plainTextFormattedCitation":"(De Wolde et al., 2021)","previouslyFormattedCitation":"(De Wolde et al., 2021)"},"properties":{"noteIndex":0},"schema":"https://github.com/citation-style-language/schema/raw/master/csl-citation.json"}</w:instrText>
      </w:r>
      <w:r w:rsidR="00E267CB">
        <w:rPr>
          <w:rFonts w:ascii="Times New Roman" w:hAnsi="Times New Roman"/>
          <w:sz w:val="24"/>
          <w:szCs w:val="24"/>
        </w:rPr>
        <w:fldChar w:fldCharType="separate"/>
      </w:r>
      <w:r w:rsidR="00E267CB" w:rsidRPr="00E267CB">
        <w:rPr>
          <w:rFonts w:ascii="Times New Roman" w:hAnsi="Times New Roman"/>
          <w:noProof/>
          <w:sz w:val="24"/>
          <w:szCs w:val="24"/>
        </w:rPr>
        <w:t>(De Wolde et al., 2021)</w:t>
      </w:r>
      <w:r w:rsidR="00E267CB">
        <w:rPr>
          <w:rFonts w:ascii="Times New Roman" w:hAnsi="Times New Roman"/>
          <w:sz w:val="24"/>
          <w:szCs w:val="24"/>
        </w:rPr>
        <w:fldChar w:fldCharType="end"/>
      </w:r>
      <w:r w:rsidRPr="00AB5C50">
        <w:rPr>
          <w:rFonts w:ascii="Times New Roman" w:hAnsi="Times New Roman"/>
          <w:sz w:val="24"/>
          <w:szCs w:val="24"/>
        </w:rPr>
        <w:t>.</w:t>
      </w:r>
    </w:p>
    <w:p w14:paraId="02DF788A" w14:textId="77777777" w:rsidR="006337A5" w:rsidRDefault="006F30F7" w:rsidP="009973F4">
      <w:pPr>
        <w:pStyle w:val="Heading3"/>
        <w:numPr>
          <w:ilvl w:val="0"/>
          <w:numId w:val="48"/>
        </w:numPr>
        <w:ind w:left="567" w:hanging="567"/>
        <w:rPr>
          <w:rFonts w:cs="Times New Roman"/>
          <w:b w:val="0"/>
          <w:bCs w:val="0"/>
          <w:szCs w:val="24"/>
        </w:rPr>
      </w:pPr>
      <w:bookmarkStart w:id="111" w:name="_Toc180160452"/>
      <w:r>
        <w:rPr>
          <w:rFonts w:cs="Times New Roman"/>
          <w:szCs w:val="24"/>
        </w:rPr>
        <w:t xml:space="preserve">Hubungan </w:t>
      </w:r>
      <w:r w:rsidR="00421024" w:rsidRPr="00421024">
        <w:rPr>
          <w:rFonts w:cs="Times New Roman"/>
          <w:szCs w:val="24"/>
        </w:rPr>
        <w:t xml:space="preserve">Frekuensi Terapi </w:t>
      </w:r>
      <w:r w:rsidR="00E76692">
        <w:t xml:space="preserve">Oksigen Hiperbarik </w:t>
      </w:r>
      <w:r w:rsidR="00421024" w:rsidRPr="00421024">
        <w:rPr>
          <w:rFonts w:cs="Times New Roman"/>
          <w:szCs w:val="24"/>
        </w:rPr>
        <w:t>terhadap Kualitas Hidup</w:t>
      </w:r>
      <w:r w:rsidR="00421024">
        <w:rPr>
          <w:rFonts w:cs="Times New Roman"/>
          <w:szCs w:val="24"/>
        </w:rPr>
        <w:t xml:space="preserve"> </w:t>
      </w:r>
      <w:r>
        <w:rPr>
          <w:rFonts w:cs="Times New Roman"/>
          <w:szCs w:val="24"/>
        </w:rPr>
        <w:t>Penderita Diabetes Mellitus di LAKESLA Drs. Med. R. Rijadi S., Phys Surabaya</w:t>
      </w:r>
      <w:bookmarkEnd w:id="111"/>
    </w:p>
    <w:p w14:paraId="521FE587" w14:textId="4847DE1E" w:rsidR="006337A5" w:rsidRDefault="006F30F7" w:rsidP="00BA5B94">
      <w:pPr>
        <w:pStyle w:val="ListParagraph"/>
        <w:spacing w:after="0" w:line="480" w:lineRule="auto"/>
        <w:ind w:left="0" w:firstLine="567"/>
        <w:jc w:val="both"/>
        <w:rPr>
          <w:rFonts w:ascii="Times New Roman" w:hAnsi="Times New Roman"/>
          <w:sz w:val="24"/>
          <w:szCs w:val="24"/>
        </w:rPr>
      </w:pPr>
      <w:r w:rsidRPr="00BA5B94">
        <w:rPr>
          <w:rFonts w:ascii="Times New Roman" w:hAnsi="Times New Roman"/>
          <w:sz w:val="24"/>
          <w:szCs w:val="24"/>
        </w:rPr>
        <w:t xml:space="preserve">Berdasarkan </w:t>
      </w:r>
      <w:r w:rsidR="00A91839">
        <w:rPr>
          <w:rFonts w:ascii="Times New Roman" w:hAnsi="Times New Roman"/>
          <w:sz w:val="24"/>
          <w:szCs w:val="24"/>
        </w:rPr>
        <w:t xml:space="preserve">hasil </w:t>
      </w:r>
      <w:r w:rsidRPr="00BA5B94">
        <w:rPr>
          <w:rFonts w:ascii="Times New Roman" w:hAnsi="Times New Roman"/>
          <w:sz w:val="24"/>
          <w:szCs w:val="24"/>
        </w:rPr>
        <w:t xml:space="preserve">penelitian </w:t>
      </w:r>
      <w:r w:rsidR="00F32A51">
        <w:rPr>
          <w:rFonts w:ascii="Times New Roman" w:hAnsi="Times New Roman"/>
          <w:sz w:val="24"/>
          <w:szCs w:val="24"/>
        </w:rPr>
        <w:t>tabulasi silang padatabel 5.11</w:t>
      </w:r>
      <w:r w:rsidR="001664FD">
        <w:rPr>
          <w:rFonts w:ascii="Times New Roman" w:hAnsi="Times New Roman"/>
          <w:sz w:val="24"/>
          <w:szCs w:val="24"/>
        </w:rPr>
        <w:t xml:space="preserve"> </w:t>
      </w:r>
      <w:r w:rsidRPr="00BA5B94">
        <w:rPr>
          <w:rFonts w:ascii="Times New Roman" w:hAnsi="Times New Roman"/>
          <w:sz w:val="24"/>
          <w:szCs w:val="24"/>
        </w:rPr>
        <w:t xml:space="preserve">bahwa </w:t>
      </w:r>
      <w:r>
        <w:rPr>
          <w:rFonts w:ascii="Times New Roman" w:hAnsi="Times New Roman"/>
          <w:sz w:val="24"/>
          <w:szCs w:val="24"/>
        </w:rPr>
        <w:t xml:space="preserve">terdapat hubungan antara frekuensi terapi hiperbarik oksigen dengan kualitas hidup pasien DM di LAKESLA Drs. Med. R. Rijadi S., Phys </w:t>
      </w:r>
      <w:r w:rsidRPr="00707AFA">
        <w:rPr>
          <w:rFonts w:ascii="Times New Roman" w:hAnsi="Times New Roman"/>
          <w:sz w:val="24"/>
          <w:szCs w:val="24"/>
        </w:rPr>
        <w:t>Surabaya</w:t>
      </w:r>
      <w:r w:rsidR="003C40D3">
        <w:rPr>
          <w:rFonts w:ascii="Times New Roman" w:hAnsi="Times New Roman"/>
          <w:sz w:val="24"/>
          <w:szCs w:val="24"/>
        </w:rPr>
        <w:t xml:space="preserve"> </w:t>
      </w:r>
      <w:r w:rsidR="00741CA0">
        <w:rPr>
          <w:rFonts w:ascii="Times New Roman" w:hAnsi="Times New Roman"/>
          <w:sz w:val="24"/>
          <w:szCs w:val="24"/>
        </w:rPr>
        <w:t xml:space="preserve">didapatkan data bahwa dari 29 orang responden dengan terapi &gt;1 seri dan kualitas hidup baik sebanyak </w:t>
      </w:r>
      <w:r w:rsidR="00FB7CF0">
        <w:rPr>
          <w:rFonts w:ascii="Times New Roman" w:hAnsi="Times New Roman"/>
          <w:sz w:val="24"/>
          <w:szCs w:val="24"/>
        </w:rPr>
        <w:t xml:space="preserve">18 </w:t>
      </w:r>
      <w:r w:rsidR="001543C0">
        <w:rPr>
          <w:rFonts w:ascii="Times New Roman" w:hAnsi="Times New Roman"/>
          <w:sz w:val="24"/>
          <w:szCs w:val="24"/>
        </w:rPr>
        <w:t xml:space="preserve"> orang (</w:t>
      </w:r>
      <w:r w:rsidR="00FB7CF0">
        <w:rPr>
          <w:rFonts w:ascii="Times New Roman" w:hAnsi="Times New Roman"/>
          <w:sz w:val="24"/>
          <w:szCs w:val="24"/>
        </w:rPr>
        <w:t>62</w:t>
      </w:r>
      <w:r w:rsidR="001543C0">
        <w:rPr>
          <w:rFonts w:ascii="Times New Roman" w:hAnsi="Times New Roman"/>
          <w:sz w:val="24"/>
          <w:szCs w:val="24"/>
        </w:rPr>
        <w:t>,</w:t>
      </w:r>
      <w:r w:rsidR="00FB7CF0">
        <w:rPr>
          <w:rFonts w:ascii="Times New Roman" w:hAnsi="Times New Roman"/>
          <w:sz w:val="24"/>
          <w:szCs w:val="24"/>
        </w:rPr>
        <w:t>1</w:t>
      </w:r>
      <w:r w:rsidR="001543C0">
        <w:rPr>
          <w:rFonts w:ascii="Times New Roman" w:hAnsi="Times New Roman"/>
          <w:sz w:val="24"/>
          <w:szCs w:val="24"/>
        </w:rPr>
        <w:t>%)</w:t>
      </w:r>
      <w:r w:rsidR="00316675">
        <w:rPr>
          <w:rFonts w:ascii="Times New Roman" w:hAnsi="Times New Roman"/>
          <w:sz w:val="24"/>
          <w:szCs w:val="24"/>
        </w:rPr>
        <w:t>, Terapi yang &lt;1 seri kualitas</w:t>
      </w:r>
      <w:r w:rsidR="00FB7CF0">
        <w:rPr>
          <w:rFonts w:ascii="Times New Roman" w:hAnsi="Times New Roman"/>
          <w:sz w:val="24"/>
          <w:szCs w:val="24"/>
        </w:rPr>
        <w:t xml:space="preserve"> hidupnya sedang</w:t>
      </w:r>
      <w:r w:rsidR="00316675">
        <w:rPr>
          <w:rFonts w:ascii="Times New Roman" w:hAnsi="Times New Roman"/>
          <w:sz w:val="24"/>
          <w:szCs w:val="24"/>
        </w:rPr>
        <w:t xml:space="preserve"> </w:t>
      </w:r>
      <w:r w:rsidR="00FB7CF0">
        <w:rPr>
          <w:rFonts w:ascii="Times New Roman" w:hAnsi="Times New Roman"/>
          <w:sz w:val="24"/>
          <w:szCs w:val="24"/>
        </w:rPr>
        <w:t xml:space="preserve">sebanyak 11 orang </w:t>
      </w:r>
      <w:r w:rsidR="007D1F2D">
        <w:rPr>
          <w:rFonts w:ascii="Times New Roman" w:hAnsi="Times New Roman"/>
          <w:sz w:val="24"/>
          <w:szCs w:val="24"/>
        </w:rPr>
        <w:t>(37,9%). Dan 1 orang</w:t>
      </w:r>
      <w:r w:rsidR="00866851">
        <w:rPr>
          <w:rFonts w:ascii="Times New Roman" w:hAnsi="Times New Roman"/>
          <w:sz w:val="24"/>
          <w:szCs w:val="24"/>
        </w:rPr>
        <w:t xml:space="preserve"> (3,4%) </w:t>
      </w:r>
      <w:r w:rsidR="007D1F2D">
        <w:rPr>
          <w:rFonts w:ascii="Times New Roman" w:hAnsi="Times New Roman"/>
          <w:sz w:val="24"/>
          <w:szCs w:val="24"/>
        </w:rPr>
        <w:t xml:space="preserve"> </w:t>
      </w:r>
      <w:r w:rsidR="00866851">
        <w:rPr>
          <w:rFonts w:ascii="Times New Roman" w:hAnsi="Times New Roman"/>
          <w:sz w:val="24"/>
          <w:szCs w:val="24"/>
        </w:rPr>
        <w:t>dengan kualitas hidup buruk</w:t>
      </w:r>
      <w:r w:rsidR="00525C62">
        <w:rPr>
          <w:rFonts w:ascii="Times New Roman" w:hAnsi="Times New Roman"/>
          <w:sz w:val="24"/>
          <w:szCs w:val="24"/>
        </w:rPr>
        <w:t>.</w:t>
      </w:r>
    </w:p>
    <w:p w14:paraId="2CB54A02" w14:textId="77777777" w:rsidR="00603B36" w:rsidRPr="00EF7202" w:rsidRDefault="006F30F7" w:rsidP="00EF7202">
      <w:pPr>
        <w:pStyle w:val="ListParagraph"/>
        <w:spacing w:line="480" w:lineRule="auto"/>
        <w:ind w:left="0" w:firstLine="567"/>
        <w:jc w:val="both"/>
        <w:rPr>
          <w:rFonts w:ascii="Times New Roman" w:hAnsi="Times New Roman"/>
          <w:sz w:val="24"/>
          <w:szCs w:val="24"/>
        </w:rPr>
      </w:pPr>
      <w:r w:rsidRPr="00603B36">
        <w:rPr>
          <w:rFonts w:ascii="Times New Roman" w:hAnsi="Times New Roman"/>
          <w:sz w:val="24"/>
          <w:szCs w:val="24"/>
        </w:rPr>
        <w:t xml:space="preserve">Hubungan antara </w:t>
      </w:r>
      <w:r w:rsidR="00DF5CF5">
        <w:rPr>
          <w:rFonts w:ascii="Times New Roman" w:hAnsi="Times New Roman"/>
          <w:sz w:val="24"/>
          <w:szCs w:val="24"/>
        </w:rPr>
        <w:t>TOHB</w:t>
      </w:r>
      <w:r w:rsidRPr="00603B36">
        <w:rPr>
          <w:rFonts w:ascii="Times New Roman" w:hAnsi="Times New Roman"/>
          <w:sz w:val="24"/>
          <w:szCs w:val="24"/>
        </w:rPr>
        <w:t xml:space="preserve"> dan kualitas hidup pada pasien diabetes melitus telah semakin banyak diteliti karena potensi manfaat </w:t>
      </w:r>
      <w:r w:rsidR="00DF5CF5">
        <w:rPr>
          <w:rFonts w:ascii="Times New Roman" w:hAnsi="Times New Roman"/>
          <w:sz w:val="24"/>
          <w:szCs w:val="24"/>
        </w:rPr>
        <w:t>TOHB</w:t>
      </w:r>
      <w:r w:rsidR="00DF5CF5" w:rsidRPr="00603B36">
        <w:rPr>
          <w:rFonts w:ascii="Times New Roman" w:hAnsi="Times New Roman"/>
          <w:sz w:val="24"/>
          <w:szCs w:val="24"/>
        </w:rPr>
        <w:t xml:space="preserve"> </w:t>
      </w:r>
      <w:r w:rsidRPr="00603B36">
        <w:rPr>
          <w:rFonts w:ascii="Times New Roman" w:hAnsi="Times New Roman"/>
          <w:sz w:val="24"/>
          <w:szCs w:val="24"/>
        </w:rPr>
        <w:t xml:space="preserve">dalam mengelola komplikasi terkait diabetes, terutama luka kronis seperti ulkus kaki diabetik. Studi terbaru menunjukkan bahwa </w:t>
      </w:r>
      <w:r w:rsidR="00DF5CF5">
        <w:rPr>
          <w:rFonts w:ascii="Times New Roman" w:hAnsi="Times New Roman"/>
          <w:sz w:val="24"/>
          <w:szCs w:val="24"/>
        </w:rPr>
        <w:t>TOHB</w:t>
      </w:r>
      <w:r w:rsidR="00DF5CF5" w:rsidRPr="00603B36">
        <w:rPr>
          <w:rFonts w:ascii="Times New Roman" w:hAnsi="Times New Roman"/>
          <w:sz w:val="24"/>
          <w:szCs w:val="24"/>
        </w:rPr>
        <w:t xml:space="preserve"> </w:t>
      </w:r>
      <w:r w:rsidRPr="00603B36">
        <w:rPr>
          <w:rFonts w:ascii="Times New Roman" w:hAnsi="Times New Roman"/>
          <w:sz w:val="24"/>
          <w:szCs w:val="24"/>
        </w:rPr>
        <w:t>secara signifikan meningkatkan penyembuhan luka dengan meningkatkan pengiriman oksigen ke jaringan hipoksia, yang sangat penting untuk perbaikan dan regenerasi sel. Peningkatan penyembuhan luka ini tidak hanya mengurangi risiko infeksi dan amputasi, tetapi juga mengurangi rasa sakit dan ketidaknyamanan, yang secara langsung berkontribusi pada peningkatan kualitas hidup pasien diabetes</w:t>
      </w:r>
      <w:r w:rsidR="00E9184C">
        <w:rPr>
          <w:rFonts w:ascii="Times New Roman" w:hAnsi="Times New Roman"/>
          <w:sz w:val="24"/>
          <w:szCs w:val="24"/>
        </w:rPr>
        <w:t xml:space="preserve"> </w:t>
      </w:r>
      <w:r w:rsidR="00E9184C">
        <w:rPr>
          <w:rFonts w:ascii="Times New Roman" w:hAnsi="Times New Roman"/>
          <w:sz w:val="24"/>
          <w:szCs w:val="24"/>
        </w:rPr>
        <w:fldChar w:fldCharType="begin" w:fldLock="1"/>
      </w:r>
      <w:r w:rsidR="009569E9">
        <w:rPr>
          <w:rFonts w:ascii="Times New Roman" w:hAnsi="Times New Roman"/>
          <w:sz w:val="24"/>
          <w:szCs w:val="24"/>
        </w:rPr>
        <w:instrText>ADDIN CSL_CITATION {"citationItems":[{"id":"ITEM-1","itemData":{"DOI":"10.3390/biom11081210","ISSN":"2218-273X","abstract":"Hyperbaric oxygen therapy (HBOT) is commonly used as treatment in several diseases, such as non-healing chronic wounds, late radiation injuries and carbon monoxide poisoning. Ongoing research into HBOT has shown that preconditioning for surgery is a potential new treatment application, which may reduce complication rates and hospital stay. In this review, the effect of HBOT on oxidative stress, inflammation and angiogenesis is investigated to better understand the potential mechanisms underlying preconditioning for surgery using HBOT. A systematic search was conducted to retrieve studies measuring markers of oxidative stress, inflammation, or angiogenesis in humans. Analysis of the included studies showed that HBOT-induced oxidative stress reduces the concentrations of pro-inflammatory acute phase proteins, interleukins and cytokines and increases growth factors and other pro-angiogenesis cytokines. Several articles only noted this surge after the first HBOT session or for a short duration after each session. The anti-inflammatory status following HBOT may be mediated by hyperoxia interfering with NF-κB and IκBα. Further research into the effect of HBOT on inflammation and angiogenesis is needed to determine the implications of these findings for clinical practice.","author":[{"dropping-particle":"","family":"Wolde","given":"Silke D.","non-dropping-particle":"De","parse-names":false,"suffix":""},{"dropping-particle":"","family":"Hulskes","given":"Rick H.","non-dropping-particle":"","parse-names":false,"suffix":""},{"dropping-particle":"","family":"Weenink","given":"Robert P.","non-dropping-particle":"","parse-names":false,"suffix":""},{"dropping-particle":"","family":"Hollmann","given":"Markus W.","non-dropping-particle":"","parse-names":false,"suffix":""},{"dropping-particle":"","family":"Hulst","given":"Robert A.","non-dropping-particle":"Van","parse-names":false,"suffix":""}],"container-title":"Biomolecules","id":"ITEM-1","issue":"8","issued":{"date-parts":[["2021","8","14"]]},"page":"1210","title":"The Effects of Hyperbaric Oxygenation on Oxidative Stress, Inflammation and Angiogenesis","type":"article-journal","volume":"11"},"uris":["http://www.mendeley.com/documents/?uuid=ea919d42-f8d0-4544-a24a-032cfe41661c"]},{"id":"ITEM-2","itemData":{"DOI":"10.1089/wound.2021.0016","ISSN":"2162-1918","author":[{"dropping-particle":"","family":"Dayya","given":"David","non-dropping-particle":"","parse-names":false,"suffix":""},{"dropping-particle":"","family":"O'Neill","given":"Owen J.","non-dropping-particle":"","parse-names":false,"suffix":""},{"dropping-particle":"","family":"Huedo-Medina","given":"Tania B.","non-dropping-particle":"","parse-names":false,"suffix":""},{"dropping-particle":"","family":"Habib","given":"Nusrat","non-dropping-particle":"","parse-names":false,"suffix":""},{"dropping-particle":"","family":"Moore","given":"Joanna","non-dropping-particle":"","parse-names":false,"suffix":""},{"dropping-particle":"","family":"Iyer","given":"Kartik","non-dropping-particle":"","parse-names":false,"suffix":""}],"container-title":"Advances in Wound Care","id":"ITEM-2","issue":"12","issued":{"date-parts":[["2022","12","1"]]},"page":"666-686","title":"Debridement of Diabetic Foot Ulcers","type":"article-journal","volume":"11"},"uris":["http://www.mendeley.com/documents/?uuid=0332e15b-c34b-4b39-8ec5-74e9fbc9ffe6"]}],"mendeley":{"formattedCitation":"(Dayya et al., 2022; De Wolde et al., 2021)","plainTextFormattedCitation":"(Dayya et al., 2022; De Wolde et al., 2021)","previouslyFormattedCitation":"(Dayya et al., 2022; De Wolde et al., 2021)"},"properties":{"noteIndex":0},"schema":"https://github.com/citation-style-language/schema/raw/master/csl-citation.json"}</w:instrText>
      </w:r>
      <w:r w:rsidR="00E9184C">
        <w:rPr>
          <w:rFonts w:ascii="Times New Roman" w:hAnsi="Times New Roman"/>
          <w:sz w:val="24"/>
          <w:szCs w:val="24"/>
        </w:rPr>
        <w:fldChar w:fldCharType="separate"/>
      </w:r>
      <w:r w:rsidR="00E9184C" w:rsidRPr="00E9184C">
        <w:rPr>
          <w:rFonts w:ascii="Times New Roman" w:hAnsi="Times New Roman"/>
          <w:noProof/>
          <w:sz w:val="24"/>
          <w:szCs w:val="24"/>
        </w:rPr>
        <w:t>(Dayya et al., 2022; De Wolde et al., 2021)</w:t>
      </w:r>
      <w:r w:rsidR="00E9184C">
        <w:rPr>
          <w:rFonts w:ascii="Times New Roman" w:hAnsi="Times New Roman"/>
          <w:sz w:val="24"/>
          <w:szCs w:val="24"/>
        </w:rPr>
        <w:fldChar w:fldCharType="end"/>
      </w:r>
      <w:r w:rsidRPr="00603B36">
        <w:rPr>
          <w:rFonts w:ascii="Times New Roman" w:hAnsi="Times New Roman"/>
          <w:sz w:val="24"/>
          <w:szCs w:val="24"/>
        </w:rPr>
        <w:t>.</w:t>
      </w:r>
    </w:p>
    <w:p w14:paraId="41E4F0AA" w14:textId="77777777" w:rsidR="00603B36" w:rsidRPr="00EF7202" w:rsidRDefault="006F30F7" w:rsidP="00EF7202">
      <w:pPr>
        <w:pStyle w:val="ListParagraph"/>
        <w:spacing w:line="480" w:lineRule="auto"/>
        <w:ind w:left="0" w:firstLine="567"/>
        <w:jc w:val="both"/>
        <w:rPr>
          <w:rFonts w:ascii="Times New Roman" w:hAnsi="Times New Roman"/>
          <w:sz w:val="24"/>
          <w:szCs w:val="24"/>
        </w:rPr>
      </w:pPr>
      <w:r w:rsidRPr="00603B36">
        <w:rPr>
          <w:rFonts w:ascii="Times New Roman" w:hAnsi="Times New Roman"/>
          <w:sz w:val="24"/>
          <w:szCs w:val="24"/>
        </w:rPr>
        <w:lastRenderedPageBreak/>
        <w:t xml:space="preserve">Selain manfaat fisik, </w:t>
      </w:r>
      <w:r w:rsidR="00DF5CF5">
        <w:rPr>
          <w:rFonts w:ascii="Times New Roman" w:hAnsi="Times New Roman"/>
          <w:sz w:val="24"/>
          <w:szCs w:val="24"/>
        </w:rPr>
        <w:t>TOHB</w:t>
      </w:r>
      <w:r w:rsidR="00DF5CF5" w:rsidRPr="00603B36">
        <w:rPr>
          <w:rFonts w:ascii="Times New Roman" w:hAnsi="Times New Roman"/>
          <w:sz w:val="24"/>
          <w:szCs w:val="24"/>
        </w:rPr>
        <w:t xml:space="preserve"> </w:t>
      </w:r>
      <w:r w:rsidRPr="00603B36">
        <w:rPr>
          <w:rFonts w:ascii="Times New Roman" w:hAnsi="Times New Roman"/>
          <w:sz w:val="24"/>
          <w:szCs w:val="24"/>
        </w:rPr>
        <w:t xml:space="preserve">telah terbukti berdampak positif pada </w:t>
      </w:r>
      <w:r w:rsidR="009569E9">
        <w:rPr>
          <w:rFonts w:ascii="Times New Roman" w:hAnsi="Times New Roman"/>
          <w:sz w:val="24"/>
          <w:szCs w:val="24"/>
        </w:rPr>
        <w:t>kualitas hidup</w:t>
      </w:r>
      <w:r w:rsidRPr="00603B36">
        <w:rPr>
          <w:rFonts w:ascii="Times New Roman" w:hAnsi="Times New Roman"/>
          <w:sz w:val="24"/>
          <w:szCs w:val="24"/>
        </w:rPr>
        <w:t xml:space="preserve"> </w:t>
      </w:r>
      <w:r w:rsidR="009569E9">
        <w:rPr>
          <w:rFonts w:ascii="Times New Roman" w:hAnsi="Times New Roman"/>
          <w:sz w:val="24"/>
          <w:szCs w:val="24"/>
        </w:rPr>
        <w:t>pada</w:t>
      </w:r>
      <w:r w:rsidRPr="00603B36">
        <w:rPr>
          <w:rFonts w:ascii="Times New Roman" w:hAnsi="Times New Roman"/>
          <w:sz w:val="24"/>
          <w:szCs w:val="24"/>
        </w:rPr>
        <w:t xml:space="preserve"> pasien diabetes</w:t>
      </w:r>
      <w:r w:rsidR="009569E9">
        <w:rPr>
          <w:rFonts w:ascii="Times New Roman" w:hAnsi="Times New Roman"/>
          <w:sz w:val="24"/>
          <w:szCs w:val="24"/>
        </w:rPr>
        <w:t xml:space="preserve"> </w:t>
      </w:r>
      <w:r w:rsidR="009569E9">
        <w:rPr>
          <w:rFonts w:ascii="Times New Roman" w:hAnsi="Times New Roman"/>
          <w:sz w:val="24"/>
          <w:szCs w:val="24"/>
        </w:rPr>
        <w:fldChar w:fldCharType="begin" w:fldLock="1"/>
      </w:r>
      <w:r w:rsidR="009569E9">
        <w:rPr>
          <w:rFonts w:ascii="Times New Roman" w:hAnsi="Times New Roman"/>
          <w:sz w:val="24"/>
          <w:szCs w:val="24"/>
        </w:rPr>
        <w:instrText>ADDIN CSL_CITATION {"citationItems":[{"id":"ITEM-1","itemData":{"author":[{"dropping-particle":"","family":"Rahman","given":"Nik Hisamuddin Nik Ab.","non-dropping-particle":"","parse-names":false,"suffix":""},{"dropping-particle":"","family":"Mohammad","given":"Wan Mohd Zahiruddin Wan","non-dropping-particle":"","parse-names":false,"suffix":""},{"dropping-particle":"","family":"Bajuri","given":"Mohd Yazid","non-dropping-particle":"","parse-names":false,"suffix":""},{"dropping-particle":"","family":"Shafee","given":"Rahmah","non-dropping-particle":"","parse-names":false,"suffix":""}],"container-title":"Medical Journal of Malaysia","id":"ITEM-1","issue":"5","issued":{"date-parts":[["2019"]]},"page":"418-424","title":"Use of hyperbaric oxygen therapy (HBOT) in chronic diabetic wound - A randomised trial","type":"article-journal","volume":"74"},"uris":["http://www.mendeley.com/documents/?uuid=ede37b32-e203-431a-908d-51d3508fd265"]}],"mendeley":{"formattedCitation":"(Rahman, Mohammad, Bajuri, &amp; Shafee, 2019)","manualFormatting":"(Rahman et al., 2019)","plainTextFormattedCitation":"(Rahman, Mohammad, Bajuri, &amp; Shafee, 2019)","previouslyFormattedCitation":"(Rahman, Mohammad, Bajuri, &amp; Shafee, 2019)"},"properties":{"noteIndex":0},"schema":"https://github.com/citation-style-language/schema/raw/master/csl-citation.json"}</w:instrText>
      </w:r>
      <w:r w:rsidR="009569E9">
        <w:rPr>
          <w:rFonts w:ascii="Times New Roman" w:hAnsi="Times New Roman"/>
          <w:sz w:val="24"/>
          <w:szCs w:val="24"/>
        </w:rPr>
        <w:fldChar w:fldCharType="separate"/>
      </w:r>
      <w:r w:rsidR="009569E9" w:rsidRPr="009569E9">
        <w:rPr>
          <w:rFonts w:ascii="Times New Roman" w:hAnsi="Times New Roman"/>
          <w:noProof/>
          <w:sz w:val="24"/>
          <w:szCs w:val="24"/>
        </w:rPr>
        <w:t>(Rahman</w:t>
      </w:r>
      <w:r w:rsidR="009569E9">
        <w:rPr>
          <w:rFonts w:ascii="Times New Roman" w:hAnsi="Times New Roman"/>
          <w:noProof/>
          <w:sz w:val="24"/>
          <w:szCs w:val="24"/>
        </w:rPr>
        <w:t xml:space="preserve"> et al.</w:t>
      </w:r>
      <w:r w:rsidR="009569E9" w:rsidRPr="009569E9">
        <w:rPr>
          <w:rFonts w:ascii="Times New Roman" w:hAnsi="Times New Roman"/>
          <w:noProof/>
          <w:sz w:val="24"/>
          <w:szCs w:val="24"/>
        </w:rPr>
        <w:t>, 2019)</w:t>
      </w:r>
      <w:r w:rsidR="009569E9">
        <w:rPr>
          <w:rFonts w:ascii="Times New Roman" w:hAnsi="Times New Roman"/>
          <w:sz w:val="24"/>
          <w:szCs w:val="24"/>
        </w:rPr>
        <w:fldChar w:fldCharType="end"/>
      </w:r>
      <w:r w:rsidRPr="00603B36">
        <w:rPr>
          <w:rFonts w:ascii="Times New Roman" w:hAnsi="Times New Roman"/>
          <w:sz w:val="24"/>
          <w:szCs w:val="24"/>
        </w:rPr>
        <w:t>. Luka kronis dan potensi kehilangan anggota tubuh dapat menyebabkan tekanan psikologis yang signifikan, termasuk kecemasan dan depresi</w:t>
      </w:r>
      <w:r w:rsidR="009569E9">
        <w:rPr>
          <w:rFonts w:ascii="Times New Roman" w:hAnsi="Times New Roman"/>
          <w:sz w:val="24"/>
          <w:szCs w:val="24"/>
        </w:rPr>
        <w:t xml:space="preserve"> </w:t>
      </w:r>
      <w:r w:rsidR="009569E9">
        <w:rPr>
          <w:rFonts w:ascii="Times New Roman" w:hAnsi="Times New Roman"/>
          <w:sz w:val="24"/>
          <w:szCs w:val="24"/>
        </w:rPr>
        <w:fldChar w:fldCharType="begin" w:fldLock="1"/>
      </w:r>
      <w:r w:rsidR="00166137">
        <w:rPr>
          <w:rFonts w:ascii="Times New Roman" w:hAnsi="Times New Roman"/>
          <w:sz w:val="24"/>
          <w:szCs w:val="24"/>
        </w:rPr>
        <w:instrText>ADDIN CSL_CITATION {"citationItems":[{"id":"ITEM-1","itemData":{"DOI":"10.3389/fpsyg.2021.537493","ISSN":"1664-1078","abstract":"The study aimed to identify the psychological changes that result from the amputation of a limb and the ways in which patients coordinate their daily lives. The study uses an interpretative phenomenological analysis (IPA) aimed at understanding individual experiences in seven patients who have suffered limb amputation. The method used consisted of individual, semi-structured interviews, conducted approximately 4 months after surgery, to patients at home or in hospital, at the time of their regular checkup. The interviews were audio recorded, transcribed and, following the qualitative analysis performed, six common themes were identified: emotional impact, negative affects, tendency toward isolation, role constraints and limitations, phantom limb, and emotional balancing. A specific theme for patients who have suffered amputations is phantom limb pain, which has received special attention from researchers. The last topic relates to the tendency toward emotional balancing and psychological calibration to return to normal life.","author":[{"dropping-particle":"","family":"Roșca","given":"Andra Cătălina","non-dropping-particle":"","parse-names":false,"suffix":""},{"dropping-particle":"","family":"Baciu","given":"Cosmin Constantin","non-dropping-particle":"","parse-names":false,"suffix":""},{"dropping-particle":"","family":"Burtăverde","given":"Vlad","non-dropping-particle":"","parse-names":false,"suffix":""},{"dropping-particle":"","family":"Mateizer","given":"Alexandru","non-dropping-particle":"","parse-names":false,"suffix":""}],"container-title":"Frontiers in Psychology","id":"ITEM-1","issued":{"date-parts":[["2021","5","26"]]},"page":"537493","title":"Psychological Consequences in Patients With Amputation of a Limb. An Interpretative-Phenomenological Analysis","type":"article-journal","volume":"12"},"uris":["http://www.mendeley.com/documents/?uuid=e0e1fb6d-5769-43aa-a481-57f68492e4e0"]}],"mendeley":{"formattedCitation":"(Roșca, Baciu, Burtăverde, &amp; Mateizer, 2021)","manualFormatting":"(Roșca et al., 2021)","plainTextFormattedCitation":"(Roșca, Baciu, Burtăverde, &amp; Mateizer, 2021)","previouslyFormattedCitation":"(Roșca, Baciu, Burtăverde, &amp; Mateizer, 2021)"},"properties":{"noteIndex":0},"schema":"https://github.com/citation-style-language/schema/raw/master/csl-citation.json"}</w:instrText>
      </w:r>
      <w:r w:rsidR="009569E9">
        <w:rPr>
          <w:rFonts w:ascii="Times New Roman" w:hAnsi="Times New Roman"/>
          <w:sz w:val="24"/>
          <w:szCs w:val="24"/>
        </w:rPr>
        <w:fldChar w:fldCharType="separate"/>
      </w:r>
      <w:r w:rsidR="009569E9" w:rsidRPr="009569E9">
        <w:rPr>
          <w:rFonts w:ascii="Times New Roman" w:hAnsi="Times New Roman"/>
          <w:noProof/>
          <w:sz w:val="24"/>
          <w:szCs w:val="24"/>
        </w:rPr>
        <w:t>(Roșca</w:t>
      </w:r>
      <w:r w:rsidR="00C527AA">
        <w:rPr>
          <w:rFonts w:ascii="Times New Roman" w:hAnsi="Times New Roman"/>
          <w:noProof/>
          <w:sz w:val="24"/>
          <w:szCs w:val="24"/>
        </w:rPr>
        <w:t xml:space="preserve"> et al.</w:t>
      </w:r>
      <w:r w:rsidR="009569E9" w:rsidRPr="009569E9">
        <w:rPr>
          <w:rFonts w:ascii="Times New Roman" w:hAnsi="Times New Roman"/>
          <w:noProof/>
          <w:sz w:val="24"/>
          <w:szCs w:val="24"/>
        </w:rPr>
        <w:t>, 2021)</w:t>
      </w:r>
      <w:r w:rsidR="009569E9">
        <w:rPr>
          <w:rFonts w:ascii="Times New Roman" w:hAnsi="Times New Roman"/>
          <w:sz w:val="24"/>
          <w:szCs w:val="24"/>
        </w:rPr>
        <w:fldChar w:fldCharType="end"/>
      </w:r>
      <w:r w:rsidRPr="00603B36">
        <w:rPr>
          <w:rFonts w:ascii="Times New Roman" w:hAnsi="Times New Roman"/>
          <w:sz w:val="24"/>
          <w:szCs w:val="24"/>
        </w:rPr>
        <w:t xml:space="preserve">. Pasien yang menjalani </w:t>
      </w:r>
      <w:r w:rsidR="00DF5CF5">
        <w:rPr>
          <w:rFonts w:ascii="Times New Roman" w:hAnsi="Times New Roman"/>
          <w:sz w:val="24"/>
          <w:szCs w:val="24"/>
        </w:rPr>
        <w:t>TOHB</w:t>
      </w:r>
      <w:r w:rsidR="00DF5CF5" w:rsidRPr="00603B36">
        <w:rPr>
          <w:rFonts w:ascii="Times New Roman" w:hAnsi="Times New Roman"/>
          <w:sz w:val="24"/>
          <w:szCs w:val="24"/>
        </w:rPr>
        <w:t xml:space="preserve"> </w:t>
      </w:r>
      <w:r w:rsidRPr="00603B36">
        <w:rPr>
          <w:rFonts w:ascii="Times New Roman" w:hAnsi="Times New Roman"/>
          <w:sz w:val="24"/>
          <w:szCs w:val="24"/>
        </w:rPr>
        <w:t>sering melaporkan penurunan kondisi emosi negatif dan peningkatan suasana hati secara keseluruhan, yang menyoroti pentingnya menangani kesehatan fisik dan psikologis dalam manajemen diabetes</w:t>
      </w:r>
      <w:r w:rsidR="00A92007">
        <w:rPr>
          <w:rFonts w:ascii="Times New Roman" w:hAnsi="Times New Roman"/>
          <w:sz w:val="24"/>
          <w:szCs w:val="24"/>
        </w:rPr>
        <w:t xml:space="preserve"> </w:t>
      </w:r>
      <w:r w:rsidR="00A92007">
        <w:rPr>
          <w:rFonts w:ascii="Times New Roman" w:hAnsi="Times New Roman"/>
          <w:sz w:val="24"/>
          <w:szCs w:val="24"/>
        </w:rPr>
        <w:fldChar w:fldCharType="begin" w:fldLock="1"/>
      </w:r>
      <w:r w:rsidR="00470E66">
        <w:rPr>
          <w:rFonts w:ascii="Times New Roman" w:hAnsi="Times New Roman"/>
          <w:sz w:val="24"/>
          <w:szCs w:val="24"/>
        </w:rPr>
        <w:instrText>ADDIN CSL_CITATION {"citationItems":[{"id":"ITEM-1","itemData":{"DOI":"10.20473/cmsnj.v8i1.13277","ISSN":"2656-470X","abstract":"Pendahuluan: Diabetes Mellitus (DM) dengan Ulkus Kaki Diabetes (UKD) dapat berakibat pada gangguan psikologis. Terapi Hiperbarik Oksigen (HBO) dapat mempercepat penyembuhan luka sehingga psikologis pasien dapat membaik. Penelitian ini bertujuan menjelaskan pengaruh hiperbarik oksigen terhadap psikologis penderita UKD. Metode: Penelitian ini menggunakan desain quasi experimental dengan pendekatan non-equivalent control group design. Sampel sebanyak 70 pasien pasien DM dengan UKD. Variabel indepeden adalah terapi HBO dan dependen adalah psikologis penderita UKD. Data dikumpulkan melalui kuesioner WHOQOL-BREF. Data dianalisis dengan Wilcoxon signed rank test dan Mann Whitney U test. Hasil: Intervensi HBO meningkatkan psikologis pasien UKD (p=0,012) dan terdapat perbedaan yang signifikan antara kelompok kontrol dan perlakuan yang signifikan (0,040). Diskusi: Pasien DM dengan UKD yang diberi HBO menunjukkan perbaikkan psikologis yang terlihat dari pasien lebih sehat, semangat, dan terdapat perbaikan UKD. HBO dapat dijadikan sebagai pilihan pengobatan dalam meningkatkan respon psikologis penderita UKD.","author":[{"dropping-particle":"","family":"Dismalyansa","given":"Dismalyansa","non-dropping-particle":"","parse-names":false,"suffix":""},{"dropping-particle":"","family":"Kusnanto","given":"Kusnanto","non-dropping-particle":"","parse-names":false,"suffix":""},{"dropping-particle":"","family":"Pradanie","given":"Retnayu","non-dropping-particle":"","parse-names":false,"suffix":""},{"dropping-particle":"","family":"Arifin","given":"Hidayat","non-dropping-particle":"","parse-names":false,"suffix":""}],"container-title":"Critical Medical and Surgical Nursing Journal","id":"ITEM-1","issue":"1","issued":{"date-parts":[["2019","6","12"]]},"page":"9-13","title":"Pengaruh Hiperbarik Oksigen terhadap Psikologis Penderita Ulkus Kaki Diabetik","type":"article-journal","volume":"8"},"uris":["http://www.mendeley.com/documents/?uuid=561390ad-0eb4-4160-a994-c04bbf10d940"]}],"mendeley":{"formattedCitation":"(Dismalyansa et al., 2019)","plainTextFormattedCitation":"(Dismalyansa et al., 2019)","previouslyFormattedCitation":"(Dismalyansa et al., 2019)"},"properties":{"noteIndex":0},"schema":"https://github.com/citation-style-language/schema/raw/master/csl-citation.json"}</w:instrText>
      </w:r>
      <w:r w:rsidR="00A92007">
        <w:rPr>
          <w:rFonts w:ascii="Times New Roman" w:hAnsi="Times New Roman"/>
          <w:sz w:val="24"/>
          <w:szCs w:val="24"/>
        </w:rPr>
        <w:fldChar w:fldCharType="separate"/>
      </w:r>
      <w:r w:rsidR="00A92007" w:rsidRPr="00A92007">
        <w:rPr>
          <w:rFonts w:ascii="Times New Roman" w:hAnsi="Times New Roman"/>
          <w:noProof/>
          <w:sz w:val="24"/>
          <w:szCs w:val="24"/>
        </w:rPr>
        <w:t>(Dismalyansa et al., 2019)</w:t>
      </w:r>
      <w:r w:rsidR="00A92007">
        <w:rPr>
          <w:rFonts w:ascii="Times New Roman" w:hAnsi="Times New Roman"/>
          <w:sz w:val="24"/>
          <w:szCs w:val="24"/>
        </w:rPr>
        <w:fldChar w:fldCharType="end"/>
      </w:r>
      <w:r w:rsidRPr="00603B36">
        <w:rPr>
          <w:rFonts w:ascii="Times New Roman" w:hAnsi="Times New Roman"/>
          <w:sz w:val="24"/>
          <w:szCs w:val="24"/>
        </w:rPr>
        <w:t>.</w:t>
      </w:r>
    </w:p>
    <w:p w14:paraId="06F17D9B" w14:textId="77777777" w:rsidR="00344C6E" w:rsidRDefault="006F30F7" w:rsidP="00603B36">
      <w:pPr>
        <w:pStyle w:val="ListParagraph"/>
        <w:spacing w:after="0" w:line="480" w:lineRule="auto"/>
        <w:ind w:left="0" w:firstLine="567"/>
        <w:jc w:val="both"/>
        <w:rPr>
          <w:rFonts w:ascii="Times New Roman" w:hAnsi="Times New Roman"/>
          <w:sz w:val="24"/>
          <w:szCs w:val="24"/>
        </w:rPr>
      </w:pPr>
      <w:r w:rsidRPr="00603B36">
        <w:rPr>
          <w:rFonts w:ascii="Times New Roman" w:hAnsi="Times New Roman"/>
          <w:sz w:val="24"/>
          <w:szCs w:val="24"/>
        </w:rPr>
        <w:t xml:space="preserve">Frekuensi dan durasi sesi </w:t>
      </w:r>
      <w:r w:rsidR="00DF5CF5">
        <w:rPr>
          <w:rFonts w:ascii="Times New Roman" w:hAnsi="Times New Roman"/>
          <w:sz w:val="24"/>
          <w:szCs w:val="24"/>
        </w:rPr>
        <w:t>TOHB</w:t>
      </w:r>
      <w:r w:rsidR="00DF5CF5" w:rsidRPr="00603B36">
        <w:rPr>
          <w:rFonts w:ascii="Times New Roman" w:hAnsi="Times New Roman"/>
          <w:sz w:val="24"/>
          <w:szCs w:val="24"/>
        </w:rPr>
        <w:t xml:space="preserve"> </w:t>
      </w:r>
      <w:r w:rsidRPr="00603B36">
        <w:rPr>
          <w:rFonts w:ascii="Times New Roman" w:hAnsi="Times New Roman"/>
          <w:sz w:val="24"/>
          <w:szCs w:val="24"/>
        </w:rPr>
        <w:t xml:space="preserve">memainkan peran penting dalam menentukan sejauh mana manfaat ini. Penelitian menunjukkan bahwa frekuensi sesi </w:t>
      </w:r>
      <w:r w:rsidR="00DF5CF5">
        <w:rPr>
          <w:rFonts w:ascii="Times New Roman" w:hAnsi="Times New Roman"/>
          <w:sz w:val="24"/>
          <w:szCs w:val="24"/>
        </w:rPr>
        <w:t>TOHB</w:t>
      </w:r>
      <w:r w:rsidR="00DF5CF5" w:rsidRPr="00603B36">
        <w:rPr>
          <w:rFonts w:ascii="Times New Roman" w:hAnsi="Times New Roman"/>
          <w:sz w:val="24"/>
          <w:szCs w:val="24"/>
        </w:rPr>
        <w:t xml:space="preserve"> </w:t>
      </w:r>
      <w:r w:rsidRPr="00603B36">
        <w:rPr>
          <w:rFonts w:ascii="Times New Roman" w:hAnsi="Times New Roman"/>
          <w:sz w:val="24"/>
          <w:szCs w:val="24"/>
        </w:rPr>
        <w:t>yang lebih tinggi dikaitkan dengan peningkatan yang lebih signifikan dalam aspek fisik dan psikologis dari kualitas hidup</w:t>
      </w:r>
      <w:r w:rsidR="00166137">
        <w:rPr>
          <w:rFonts w:ascii="Times New Roman" w:hAnsi="Times New Roman"/>
          <w:sz w:val="24"/>
          <w:szCs w:val="24"/>
        </w:rPr>
        <w:t xml:space="preserve"> </w:t>
      </w:r>
      <w:r w:rsidR="00166137">
        <w:rPr>
          <w:rFonts w:ascii="Times New Roman" w:hAnsi="Times New Roman"/>
          <w:sz w:val="24"/>
          <w:szCs w:val="24"/>
        </w:rPr>
        <w:fldChar w:fldCharType="begin" w:fldLock="1"/>
      </w:r>
      <w:r w:rsidR="00707AFA">
        <w:rPr>
          <w:rFonts w:ascii="Times New Roman" w:hAnsi="Times New Roman"/>
          <w:sz w:val="24"/>
          <w:szCs w:val="24"/>
        </w:rPr>
        <w:instrText>ADDIN CSL_CITATION {"citationItems":[{"id":"ITEM-1","itemData":{"DOI":"10.3390/life14040438","ISSN":"2075-1729","abstract":"The coronavirus disease (COVID-19) pandemic has resulted in an increasing population that is experiencing a wide range of long-lasting symptoms after recovery from the acute infection. Long COVID refers to this specific condition and is associated with diverse symptoms, such as fatigue, myalgias, dyspnea, headache, cognitive impairment, neurodegenerative symptoms, anxiety, depression, and a sense of despair. The potential of hyperbaric oxygen therapy (HBOT) to improve chronic fatigue, cognitive impairments, and neurological disorders has been established; therefore, the use of HBOT to treat long COVID has also been studied. We conducted a literature search between 1 January 2019 and 30 October 2023, focusing on the clinical efficacy and utility of HBOT for treating long COVID and found ten clinical studies that fit the review topic, including one case report, five one-group pretest-posttest design studies, one safety report from a randomized controlled trial (RCT), and three complete reports of RCTs. Most studies found that HBOT can improve quality of life, fatigue, cognition, neuropsychiatric symptoms, and cardiopulmonary function. Although HBOT has shown some benefits for long COVID symptoms, further rigorous large-scale RCTs are required to establish precise indications, protocols, and post-treatment evaluations.","author":[{"dropping-particle":"","family":"Wu","given":"Bing-Qi","non-dropping-particle":"","parse-names":false,"suffix":""},{"dropping-particle":"","family":"Liu","given":"De-Yi","non-dropping-particle":"","parse-names":false,"suffix":""},{"dropping-particle":"","family":"Shen","given":"Te-Chun","non-dropping-particle":"","parse-names":false,"suffix":""},{"dropping-particle":"","family":"Lai","given":"Yu-Ru","non-dropping-particle":"","parse-names":false,"suffix":""},{"dropping-particle":"","family":"Yu","given":"Tsai-Ling","non-dropping-particle":"","parse-names":false,"suffix":""},{"dropping-particle":"","family":"Hsu","given":"Hsiang-Li","non-dropping-particle":"","parse-names":false,"suffix":""},{"dropping-particle":"","family":"Lee","given":"Hsiu-Ming","non-dropping-particle":"","parse-names":false,"suffix":""},{"dropping-particle":"","family":"Liao","given":"Wei-Chih","non-dropping-particle":"","parse-names":false,"suffix":""},{"dropping-particle":"","family":"Hsia","given":"Te-Chun","non-dropping-particle":"","parse-names":false,"suffix":""}],"container-title":"Life","id":"ITEM-1","issue":"4","issued":{"date-parts":[["2024","3","26"]]},"page":"438","title":"Effects of Hyperbaric Oxygen Therapy on Long COVID: A Systematic Review","type":"article-journal","volume":"14"},"uris":["http://www.mendeley.com/documents/?uuid=57e62c86-d132-489c-839c-ad6cec2a5a36"]}],"mendeley":{"formattedCitation":"(Wu et al., 2024)","plainTextFormattedCitation":"(Wu et al., 2024)","previouslyFormattedCitation":"(Wu et al., 2024)"},"properties":{"noteIndex":0},"schema":"https://github.com/citation-style-language/schema/raw/master/csl-citation.json"}</w:instrText>
      </w:r>
      <w:r w:rsidR="00166137">
        <w:rPr>
          <w:rFonts w:ascii="Times New Roman" w:hAnsi="Times New Roman"/>
          <w:sz w:val="24"/>
          <w:szCs w:val="24"/>
        </w:rPr>
        <w:fldChar w:fldCharType="separate"/>
      </w:r>
      <w:r w:rsidR="00166137" w:rsidRPr="00166137">
        <w:rPr>
          <w:rFonts w:ascii="Times New Roman" w:hAnsi="Times New Roman"/>
          <w:noProof/>
          <w:sz w:val="24"/>
          <w:szCs w:val="24"/>
        </w:rPr>
        <w:t>(Wu et al., 2024)</w:t>
      </w:r>
      <w:r w:rsidR="00166137">
        <w:rPr>
          <w:rFonts w:ascii="Times New Roman" w:hAnsi="Times New Roman"/>
          <w:sz w:val="24"/>
          <w:szCs w:val="24"/>
        </w:rPr>
        <w:fldChar w:fldCharType="end"/>
      </w:r>
      <w:r w:rsidRPr="00603B36">
        <w:rPr>
          <w:rFonts w:ascii="Times New Roman" w:hAnsi="Times New Roman"/>
          <w:sz w:val="24"/>
          <w:szCs w:val="24"/>
        </w:rPr>
        <w:t xml:space="preserve">. Namun, peningkatan intensitas perawatan harus dikelola dengan hati-hati untuk menghindari potensi efek samping seperti </w:t>
      </w:r>
      <w:r w:rsidR="00470E66">
        <w:rPr>
          <w:rFonts w:ascii="Times New Roman" w:hAnsi="Times New Roman"/>
          <w:sz w:val="24"/>
          <w:szCs w:val="24"/>
        </w:rPr>
        <w:t>klaustrofobia</w:t>
      </w:r>
      <w:r w:rsidRPr="00603B36">
        <w:rPr>
          <w:rFonts w:ascii="Times New Roman" w:hAnsi="Times New Roman"/>
          <w:sz w:val="24"/>
          <w:szCs w:val="24"/>
        </w:rPr>
        <w:t xml:space="preserve"> dan barotrauma</w:t>
      </w:r>
      <w:r w:rsidR="00470E66">
        <w:rPr>
          <w:rFonts w:ascii="Times New Roman" w:hAnsi="Times New Roman"/>
          <w:sz w:val="24"/>
          <w:szCs w:val="24"/>
        </w:rPr>
        <w:t xml:space="preserve"> </w:t>
      </w:r>
      <w:r w:rsidR="00470E66">
        <w:rPr>
          <w:rFonts w:ascii="Times New Roman" w:hAnsi="Times New Roman"/>
          <w:sz w:val="24"/>
          <w:szCs w:val="24"/>
        </w:rPr>
        <w:fldChar w:fldCharType="begin" w:fldLock="1"/>
      </w:r>
      <w:r w:rsidR="003850C8">
        <w:rPr>
          <w:rFonts w:ascii="Times New Roman" w:hAnsi="Times New Roman"/>
          <w:sz w:val="24"/>
          <w:szCs w:val="24"/>
        </w:rPr>
        <w:instrText>ADDIN CSL_CITATION {"citationItems":[{"id":"ITEM-1","itemData":{"DOI":"10.3390/medicina57090864","ISSN":"1648-9144","abstract":"Hyperbaric oxygen therapy (HBOT) consists of using of pure oxygen at increased pressure (in general, 2–3 atmospheres) leading to augmented oxygen levels in the blood (Hyperoxemia) and tissue (Hyperoxia). The increased pressure and oxygen bioavailability might be related to a plethora of applications, particularly in hypoxic regions, also exerting antimicrobial, immunomodulatory and angiogenic properties, among others. In this review, we will discuss in detail the physiological relevance of oxygen and the therapeutical basis of HBOT, collecting current indications and underlying mechanisms. Furthermore, potential areas of research will also be examined, including inflammatory and systemic maladies, COVID-19 and cancer. Finally, the adverse effects and contraindications associated with this therapy and future directions of research will be considered. Overall, we encourage further research in this field to extend the possible uses of this procedure. The inclusion of HBOT in future clinical research could be an additional support in the clinical management of multiple pathologies.","author":[{"dropping-particle":"","family":"Ortega","given":"Miguel A.","non-dropping-particle":"","parse-names":false,"suffix":""},{"dropping-particle":"","family":"Fraile-Martinez","given":"Oscar","non-dropping-particle":"","parse-names":false,"suffix":""},{"dropping-particle":"","family":"García-Montero","given":"Cielo","non-dropping-particle":"","parse-names":false,"suffix":""},{"dropping-particle":"","family":"Callejón-Peláez","given":"Enrique","non-dropping-particle":"","parse-names":false,"suffix":""},{"dropping-particle":"","family":"Sáez","given":"Miguel A.","non-dropping-particle":"","parse-names":false,"suffix":""},{"dropping-particle":"","family":"Álvarez-Mon","given":"Miguel A.","non-dropping-particle":"","parse-names":false,"suffix":""},{"dropping-particle":"","family":"García-Honduvilla","given":"Natalio","non-dropping-particle":"","parse-names":false,"suffix":""},{"dropping-particle":"","family":"Monserrat","given":"Jorge","non-dropping-particle":"","parse-names":false,"suffix":""},{"dropping-particle":"","family":"Álvarez-Mon","given":"Melchor","non-dropping-particle":"","parse-names":false,"suffix":""},{"dropping-particle":"","family":"Bujan","given":"Julia","non-dropping-particle":"","parse-names":false,"suffix":""},{"dropping-particle":"","family":"Canals","given":"María Luisa","non-dropping-particle":"","parse-names":false,"suffix":""}],"container-title":"Medicina","id":"ITEM-1","issue":"9","issued":{"date-parts":[["2021","8","24"]]},"page":"864","title":"A General Overview on the Hyperbaric Oxygen Therapy: Applications, Mechanisms and Translational Opportunities","type":"article-journal","volume":"57"},"uris":["http://www.mendeley.com/documents/?uuid=34ac3387-43f8-45c9-a07c-77824dbf42b2"]}],"mendeley":{"formattedCitation":"(Ortega et al., 2021)","plainTextFormattedCitation":"(Ortega et al., 2021)","previouslyFormattedCitation":"(Ortega et al., 2021)"},"properties":{"noteIndex":0},"schema":"https://github.com/citation-style-language/schema/raw/master/csl-citation.json"}</w:instrText>
      </w:r>
      <w:r w:rsidR="00470E66">
        <w:rPr>
          <w:rFonts w:ascii="Times New Roman" w:hAnsi="Times New Roman"/>
          <w:sz w:val="24"/>
          <w:szCs w:val="24"/>
        </w:rPr>
        <w:fldChar w:fldCharType="separate"/>
      </w:r>
      <w:r w:rsidR="00470E66" w:rsidRPr="00470E66">
        <w:rPr>
          <w:rFonts w:ascii="Times New Roman" w:hAnsi="Times New Roman"/>
          <w:noProof/>
          <w:sz w:val="24"/>
          <w:szCs w:val="24"/>
        </w:rPr>
        <w:t>(Ortega et al., 2021)</w:t>
      </w:r>
      <w:r w:rsidR="00470E66">
        <w:rPr>
          <w:rFonts w:ascii="Times New Roman" w:hAnsi="Times New Roman"/>
          <w:sz w:val="24"/>
          <w:szCs w:val="24"/>
        </w:rPr>
        <w:fldChar w:fldCharType="end"/>
      </w:r>
      <w:r w:rsidRPr="00344C6E">
        <w:rPr>
          <w:rFonts w:ascii="Times New Roman" w:hAnsi="Times New Roman"/>
          <w:sz w:val="24"/>
          <w:szCs w:val="24"/>
        </w:rPr>
        <w:t>.</w:t>
      </w:r>
    </w:p>
    <w:p w14:paraId="796C6099" w14:textId="77777777" w:rsidR="00603B36" w:rsidRPr="00DF5CF5" w:rsidRDefault="006F30F7" w:rsidP="00DF5CF5">
      <w:pPr>
        <w:pStyle w:val="ListParagraph"/>
        <w:spacing w:line="480" w:lineRule="auto"/>
        <w:ind w:left="0" w:firstLine="567"/>
        <w:jc w:val="both"/>
        <w:rPr>
          <w:rFonts w:ascii="Times New Roman" w:hAnsi="Times New Roman"/>
          <w:sz w:val="24"/>
          <w:szCs w:val="24"/>
        </w:rPr>
      </w:pPr>
      <w:r w:rsidRPr="00603B36">
        <w:rPr>
          <w:rFonts w:ascii="Times New Roman" w:hAnsi="Times New Roman"/>
          <w:sz w:val="24"/>
          <w:szCs w:val="24"/>
        </w:rPr>
        <w:t xml:space="preserve">Meskipun </w:t>
      </w:r>
      <w:r w:rsidR="00DF5CF5">
        <w:rPr>
          <w:rFonts w:ascii="Times New Roman" w:hAnsi="Times New Roman"/>
          <w:sz w:val="24"/>
          <w:szCs w:val="24"/>
        </w:rPr>
        <w:t>TOHB</w:t>
      </w:r>
      <w:r w:rsidR="00DF5CF5" w:rsidRPr="00603B36">
        <w:rPr>
          <w:rFonts w:ascii="Times New Roman" w:hAnsi="Times New Roman"/>
          <w:sz w:val="24"/>
          <w:szCs w:val="24"/>
        </w:rPr>
        <w:t xml:space="preserve"> </w:t>
      </w:r>
      <w:r w:rsidRPr="00603B36">
        <w:rPr>
          <w:rFonts w:ascii="Times New Roman" w:hAnsi="Times New Roman"/>
          <w:sz w:val="24"/>
          <w:szCs w:val="24"/>
        </w:rPr>
        <w:t xml:space="preserve">menunjukkan harapan dalam meningkatkan kualitas hidup pasien diabetes, namun ada tantangan dan keterbatasan dalam penggunaannya secara luas. Salah satu keterbatasan utama adalah biaya dan aksesibilitas </w:t>
      </w:r>
      <w:r w:rsidR="00470E66">
        <w:rPr>
          <w:rFonts w:ascii="Times New Roman" w:hAnsi="Times New Roman"/>
          <w:sz w:val="24"/>
          <w:szCs w:val="24"/>
        </w:rPr>
        <w:t>TOHB</w:t>
      </w:r>
      <w:r w:rsidRPr="00603B36">
        <w:rPr>
          <w:rFonts w:ascii="Times New Roman" w:hAnsi="Times New Roman"/>
          <w:sz w:val="24"/>
          <w:szCs w:val="24"/>
        </w:rPr>
        <w:t xml:space="preserve">, yang dapat menjadi penghalang bagi banyak pasien, terutama di negara dengan sumber daya terbatas. Beban ekonomi yang terkait dengan HBOT dapat memengaruhi kepatuhan terhadap rejimen pengobatan dan, akibatnya, efektivitas terapi secara keseluruhan. Untuk mengatasi masalah ini, penelitian di masa depan harus mengeksplorasi strategi untuk membuat </w:t>
      </w:r>
      <w:r w:rsidR="00DF5CF5">
        <w:rPr>
          <w:rFonts w:ascii="Times New Roman" w:hAnsi="Times New Roman"/>
          <w:sz w:val="24"/>
          <w:szCs w:val="24"/>
        </w:rPr>
        <w:t>TOHB</w:t>
      </w:r>
      <w:r w:rsidR="00DF5CF5" w:rsidRPr="00603B36">
        <w:rPr>
          <w:rFonts w:ascii="Times New Roman" w:hAnsi="Times New Roman"/>
          <w:sz w:val="24"/>
          <w:szCs w:val="24"/>
        </w:rPr>
        <w:t xml:space="preserve"> </w:t>
      </w:r>
      <w:r w:rsidRPr="00603B36">
        <w:rPr>
          <w:rFonts w:ascii="Times New Roman" w:hAnsi="Times New Roman"/>
          <w:sz w:val="24"/>
          <w:szCs w:val="24"/>
        </w:rPr>
        <w:t xml:space="preserve">lebih terjangkau dan mudah diakses, seperti melalui cakupan asuransi kesehatan atau subsidi pemerintah </w:t>
      </w:r>
      <w:r w:rsidR="003850C8">
        <w:rPr>
          <w:rFonts w:ascii="Times New Roman" w:hAnsi="Times New Roman"/>
          <w:sz w:val="24"/>
          <w:szCs w:val="24"/>
        </w:rPr>
        <w:fldChar w:fldCharType="begin" w:fldLock="1"/>
      </w:r>
      <w:r w:rsidR="0010302F">
        <w:rPr>
          <w:rFonts w:ascii="Times New Roman" w:hAnsi="Times New Roman"/>
          <w:sz w:val="24"/>
          <w:szCs w:val="24"/>
        </w:rPr>
        <w:instrText>ADDIN CSL_CITATION {"citationItems":[{"id":"ITEM-1","itemData":{"DOI":"10.1016/j.redox.2022.102352","ISSN":"22132317","author":[{"dropping-particle":"","family":"Fu","given":"Qiaoyu","non-dropping-particle":"","parse-names":false,"suffix":""},{"dropping-particle":"","family":"Duan","given":"Ran","non-dropping-particle":"","parse-names":false,"suffix":""},{"dropping-particle":"","family":"Sun","given":"Yu","non-dropping-particle":"","parse-names":false,"suffix":""},{"dropping-particle":"","family":"Li","given":"Qingfeng","non-dropping-particle":"","parse-names":false,"suffix":""}],"container-title":"Redox Biology","id":"ITEM-1","issued":{"date-parts":[["2022","7"]]},"page":"102352","title":"Hyperbaric oxygen therapy for healthy aging: From mechanisms to therapeutics","type":"article-journal","volume":"53"},"uris":["http://www.mendeley.com/documents/?uuid=9e2ee767-4c40-419b-bcc6-5548f4437bd3"]},{"id":"ITEM-2","itemData":{"author":[{"dropping-particle":"","family":"Hisnindarsyah","given":"","non-dropping-particle":"","parse-names":false,"suffix":""},{"dropping-particle":"","family":"Wahyudi","given":"A.","non-dropping-particle":"","parse-names":false,"suffix":""}],"id":"ITEM-2","issued":{"date-parts":[["2024"]]},"publisher":"LAFKI","publisher-place":"Surabaya","title":"Buku Ajar Terapi Oksigen Hiperbarik: Tinjauan Ilmiah dan Inspiratif untuk Praktisi Kesehatan dan Pasien","type":"book"},"uris":["http://www.mendeley.com/documents/?uuid=be0f9975-81c6-4ccc-a1e8-a8f5eaf04ebc"]}],"mendeley":{"formattedCitation":"(Fu, Duan, Sun, &amp; Li, 2022; Hisnindarsyah &amp; Wahyudi, 2024)","plainTextFormattedCitation":"(Fu, Duan, Sun, &amp; Li, 2022; Hisnindarsyah &amp; Wahyudi, 2024)","previouslyFormattedCitation":"(Fu, Duan, Sun, &amp; Li, 2022; Hisnindarsyah &amp; Wahyudi, 2024)"},"properties":{"noteIndex":0},"schema":"https://github.com/citation-style-language/schema/raw/master/csl-citation.json"}</w:instrText>
      </w:r>
      <w:r w:rsidR="003850C8">
        <w:rPr>
          <w:rFonts w:ascii="Times New Roman" w:hAnsi="Times New Roman"/>
          <w:sz w:val="24"/>
          <w:szCs w:val="24"/>
        </w:rPr>
        <w:fldChar w:fldCharType="separate"/>
      </w:r>
      <w:r w:rsidR="003850C8" w:rsidRPr="003850C8">
        <w:rPr>
          <w:rFonts w:ascii="Times New Roman" w:hAnsi="Times New Roman"/>
          <w:noProof/>
          <w:sz w:val="24"/>
          <w:szCs w:val="24"/>
        </w:rPr>
        <w:t>(Fu, Duan, Sun, &amp; Li, 2022; Hisnindarsyah &amp; Wahyudi, 2024)</w:t>
      </w:r>
      <w:r w:rsidR="003850C8">
        <w:rPr>
          <w:rFonts w:ascii="Times New Roman" w:hAnsi="Times New Roman"/>
          <w:sz w:val="24"/>
          <w:szCs w:val="24"/>
        </w:rPr>
        <w:fldChar w:fldCharType="end"/>
      </w:r>
      <w:r w:rsidRPr="00603B36">
        <w:rPr>
          <w:rFonts w:ascii="Times New Roman" w:hAnsi="Times New Roman"/>
          <w:sz w:val="24"/>
          <w:szCs w:val="24"/>
        </w:rPr>
        <w:t>.</w:t>
      </w:r>
    </w:p>
    <w:p w14:paraId="4DC2BDC0" w14:textId="77777777" w:rsidR="00603B36" w:rsidRDefault="006F30F7" w:rsidP="00603B36">
      <w:pPr>
        <w:pStyle w:val="ListParagraph"/>
        <w:spacing w:after="0" w:line="480" w:lineRule="auto"/>
        <w:ind w:left="0" w:firstLine="567"/>
        <w:jc w:val="both"/>
        <w:rPr>
          <w:rFonts w:ascii="Times New Roman" w:hAnsi="Times New Roman"/>
          <w:sz w:val="24"/>
          <w:szCs w:val="24"/>
        </w:rPr>
      </w:pPr>
      <w:r w:rsidRPr="00603B36">
        <w:rPr>
          <w:rFonts w:ascii="Times New Roman" w:hAnsi="Times New Roman"/>
          <w:sz w:val="24"/>
          <w:szCs w:val="24"/>
        </w:rPr>
        <w:lastRenderedPageBreak/>
        <w:t xml:space="preserve">Efek jangka panjang dari </w:t>
      </w:r>
      <w:r w:rsidR="00DF5CF5">
        <w:rPr>
          <w:rFonts w:ascii="Times New Roman" w:hAnsi="Times New Roman"/>
          <w:sz w:val="24"/>
          <w:szCs w:val="24"/>
        </w:rPr>
        <w:t>TOHB</w:t>
      </w:r>
      <w:r w:rsidR="00DF5CF5" w:rsidRPr="00603B36">
        <w:rPr>
          <w:rFonts w:ascii="Times New Roman" w:hAnsi="Times New Roman"/>
          <w:sz w:val="24"/>
          <w:szCs w:val="24"/>
        </w:rPr>
        <w:t xml:space="preserve"> </w:t>
      </w:r>
      <w:r w:rsidRPr="00603B36">
        <w:rPr>
          <w:rFonts w:ascii="Times New Roman" w:hAnsi="Times New Roman"/>
          <w:sz w:val="24"/>
          <w:szCs w:val="24"/>
        </w:rPr>
        <w:t xml:space="preserve">terhadap kualitas hidup pasien diabetes juga memerlukan penelitian lebih lanjut. Meskipun manfaat jangka pendek seperti penyembuhan luka yang lebih baik dan berkurangnya tekanan psikologis telah </w:t>
      </w:r>
      <w:r w:rsidR="00D22F18">
        <w:rPr>
          <w:rFonts w:ascii="Times New Roman" w:hAnsi="Times New Roman"/>
          <w:sz w:val="24"/>
          <w:szCs w:val="24"/>
        </w:rPr>
        <w:t>dijabarkan</w:t>
      </w:r>
      <w:r w:rsidRPr="00603B36">
        <w:rPr>
          <w:rFonts w:ascii="Times New Roman" w:hAnsi="Times New Roman"/>
          <w:sz w:val="24"/>
          <w:szCs w:val="24"/>
        </w:rPr>
        <w:t xml:space="preserve"> dengan baik</w:t>
      </w:r>
      <w:r w:rsidR="00D22F18">
        <w:rPr>
          <w:rFonts w:ascii="Times New Roman" w:hAnsi="Times New Roman"/>
          <w:sz w:val="24"/>
          <w:szCs w:val="24"/>
        </w:rPr>
        <w:t xml:space="preserve"> pada penjelasan sebelumnya</w:t>
      </w:r>
      <w:r w:rsidRPr="00603B36">
        <w:rPr>
          <w:rFonts w:ascii="Times New Roman" w:hAnsi="Times New Roman"/>
          <w:sz w:val="24"/>
          <w:szCs w:val="24"/>
        </w:rPr>
        <w:t xml:space="preserve">, keberlanjutan manfaat ini dalam jangka panjang masih belum jelas. Studi longitudinal diperlukan untuk menilai apakah peningkatan kualitas hidup yang diamati selama </w:t>
      </w:r>
      <w:r w:rsidR="00DF5CF5">
        <w:rPr>
          <w:rFonts w:ascii="Times New Roman" w:hAnsi="Times New Roman"/>
          <w:sz w:val="24"/>
          <w:szCs w:val="24"/>
        </w:rPr>
        <w:t>TOHB</w:t>
      </w:r>
      <w:r w:rsidR="00DF5CF5" w:rsidRPr="00603B36">
        <w:rPr>
          <w:rFonts w:ascii="Times New Roman" w:hAnsi="Times New Roman"/>
          <w:sz w:val="24"/>
          <w:szCs w:val="24"/>
        </w:rPr>
        <w:t xml:space="preserve"> </w:t>
      </w:r>
      <w:r w:rsidRPr="00603B36">
        <w:rPr>
          <w:rFonts w:ascii="Times New Roman" w:hAnsi="Times New Roman"/>
          <w:sz w:val="24"/>
          <w:szCs w:val="24"/>
        </w:rPr>
        <w:t xml:space="preserve">bertahan setelah terapi selesai, dan untuk mengidentifikasi faktor-faktor apa saja yang dapat memengaruhi hasil jangka panjang </w:t>
      </w:r>
      <w:r w:rsidR="0010302F">
        <w:rPr>
          <w:rFonts w:ascii="Times New Roman" w:hAnsi="Times New Roman"/>
          <w:sz w:val="24"/>
          <w:szCs w:val="24"/>
        </w:rPr>
        <w:fldChar w:fldCharType="begin" w:fldLock="1"/>
      </w:r>
      <w:r w:rsidR="00B10D08">
        <w:rPr>
          <w:rFonts w:ascii="Times New Roman" w:hAnsi="Times New Roman"/>
          <w:sz w:val="24"/>
          <w:szCs w:val="24"/>
        </w:rPr>
        <w:instrText>ADDIN CSL_CITATION {"citationItems":[{"id":"ITEM-1","itemData":{"DOI":"10.3390/jcm12196253","ISSN":"2077-0383","abstract":"(1) Background: Long COVID syndrome (LCS) is a heterogeneous long-standing condition following COVID-19 infection. Treatment options are limited to symptomatic measures, and no specific medication has been established. Hyperbaric oxygenation (HBO) has been found to have a positive impact on the treatment of COVID-19 infection. This study evaluates both the feasibility and outcome of supportive HBO in patients with LCS. (2) Methods: Within 17 months, 70 patients with proven LCS were prospectively included. Each patient underwent a cycle of 10 subsequent HBO treatment sessions administered for 75 min at 2.2 atmospheres. Evaluation of the patients was performed before the first and after the last HBO session and 3 months afterwards. Statistical evaluation was based on an intention-to-treat analysis using Fisher’s exact test and Student’s t-test for paired samples. (3) Results: In total, 59 patients (33 females, 26 males; mean age: 43.9 years; range: 23–74 years; median: 45.0) were evaluable. After HBO, a statistically significant improvement of physical functioning (p &lt; 0.001), physical role (p = 0.01), energy (p &lt; 0.001), emotional well-being (p &lt; 0.001), social functioning (p &lt; 0.001), pain (p = 0.01) and reduced limitation of activities (p &lt; 0.001) was confirmed. (4) Conclusions: Physical functioning and both the physical and emotional role improved significantly and sustainably, suggesting HBO as a promising supportive therapeutic tool for the treatment of LCS.","author":[{"dropping-particle":"","family":"Lindenmann","given":"Joerg","non-dropping-particle":"","parse-names":false,"suffix":""},{"dropping-particle":"","family":"Porubsky","given":"Christian","non-dropping-particle":"","parse-names":false,"suffix":""},{"dropping-particle":"","family":"Okresa","given":"Lucija","non-dropping-particle":"","parse-names":false,"suffix":""},{"dropping-particle":"","family":"Klemen","given":"Huberta","non-dropping-particle":"","parse-names":false,"suffix":""},{"dropping-particle":"","family":"Mykoliuk","given":"Iurii","non-dropping-particle":"","parse-names":false,"suffix":""},{"dropping-particle":"","family":"Roj","given":"Andrej","non-dropping-particle":"","parse-names":false,"suffix":""},{"dropping-particle":"","family":"Koutp","given":"Amir","non-dropping-particle":"","parse-names":false,"suffix":""},{"dropping-particle":"","family":"Kink","given":"Eveline","non-dropping-particle":"","parse-names":false,"suffix":""},{"dropping-particle":"","family":"Iberer","given":"Florian","non-dropping-particle":"","parse-names":false,"suffix":""},{"dropping-particle":"","family":"Kovacs","given":"Gabor","non-dropping-particle":"","parse-names":false,"suffix":""},{"dropping-particle":"","family":"Krause","given":"Robert","non-dropping-particle":"","parse-names":false,"suffix":""},{"dropping-particle":"","family":"Smolle","given":"Josef","non-dropping-particle":"","parse-names":false,"suffix":""},{"dropping-particle":"","family":"Smolle-Juettner","given":"Freyja Maria","non-dropping-particle":"","parse-names":false,"suffix":""}],"container-title":"Journal of Clinical Medicine","id":"ITEM-1","issue":"19","issued":{"date-parts":[["2023","9","28"]]},"page":"6253","title":"Immediate and Long-Term Effects of Hyperbaric Oxygenation in Patients with Long COVID-19 Syndrome Using SF-36 Survey and VAS Score: A Clinical Pilot Study","type":"article-journal","volume":"12"},"uris":["http://www.mendeley.com/documents/?uuid=7c1d7c61-3bc0-4db2-987b-6addb30f3ede"]}],"mendeley":{"formattedCitation":"(Lindenmann et al., 2023)","plainTextFormattedCitation":"(Lindenmann et al., 2023)","previouslyFormattedCitation":"(Lindenmann et al., 2023)"},"properties":{"noteIndex":0},"schema":"https://github.com/citation-style-language/schema/raw/master/csl-citation.json"}</w:instrText>
      </w:r>
      <w:r w:rsidR="0010302F">
        <w:rPr>
          <w:rFonts w:ascii="Times New Roman" w:hAnsi="Times New Roman"/>
          <w:sz w:val="24"/>
          <w:szCs w:val="24"/>
        </w:rPr>
        <w:fldChar w:fldCharType="separate"/>
      </w:r>
      <w:r w:rsidR="0010302F" w:rsidRPr="0010302F">
        <w:rPr>
          <w:rFonts w:ascii="Times New Roman" w:hAnsi="Times New Roman"/>
          <w:noProof/>
          <w:sz w:val="24"/>
          <w:szCs w:val="24"/>
        </w:rPr>
        <w:t>(Lindenmann et al., 2023)</w:t>
      </w:r>
      <w:r w:rsidR="0010302F">
        <w:rPr>
          <w:rFonts w:ascii="Times New Roman" w:hAnsi="Times New Roman"/>
          <w:sz w:val="24"/>
          <w:szCs w:val="24"/>
        </w:rPr>
        <w:fldChar w:fldCharType="end"/>
      </w:r>
      <w:r>
        <w:rPr>
          <w:rFonts w:ascii="Times New Roman" w:hAnsi="Times New Roman"/>
          <w:sz w:val="24"/>
          <w:szCs w:val="24"/>
        </w:rPr>
        <w:t>.</w:t>
      </w:r>
    </w:p>
    <w:p w14:paraId="42F64571" w14:textId="77777777" w:rsidR="00603B36" w:rsidRPr="00DF5CF5" w:rsidRDefault="006F30F7" w:rsidP="00DF5CF5">
      <w:pPr>
        <w:pStyle w:val="ListParagraph"/>
        <w:spacing w:line="480" w:lineRule="auto"/>
        <w:ind w:left="0" w:firstLine="567"/>
        <w:jc w:val="both"/>
        <w:rPr>
          <w:rFonts w:ascii="Times New Roman" w:hAnsi="Times New Roman"/>
          <w:sz w:val="24"/>
          <w:szCs w:val="24"/>
        </w:rPr>
      </w:pPr>
      <w:r w:rsidRPr="00603B36">
        <w:rPr>
          <w:rFonts w:ascii="Times New Roman" w:hAnsi="Times New Roman"/>
          <w:sz w:val="24"/>
          <w:szCs w:val="24"/>
        </w:rPr>
        <w:t xml:space="preserve">Selain itu, dampak </w:t>
      </w:r>
      <w:r w:rsidR="00DF5CF5">
        <w:rPr>
          <w:rFonts w:ascii="Times New Roman" w:hAnsi="Times New Roman"/>
          <w:sz w:val="24"/>
          <w:szCs w:val="24"/>
        </w:rPr>
        <w:t>TOHB</w:t>
      </w:r>
      <w:r w:rsidR="00DF5CF5" w:rsidRPr="00603B36">
        <w:rPr>
          <w:rFonts w:ascii="Times New Roman" w:hAnsi="Times New Roman"/>
          <w:sz w:val="24"/>
          <w:szCs w:val="24"/>
        </w:rPr>
        <w:t xml:space="preserve"> </w:t>
      </w:r>
      <w:r w:rsidRPr="00603B36">
        <w:rPr>
          <w:rFonts w:ascii="Times New Roman" w:hAnsi="Times New Roman"/>
          <w:sz w:val="24"/>
          <w:szCs w:val="24"/>
        </w:rPr>
        <w:t xml:space="preserve">terhadap komplikasi terkait diabetes lainnya, seperti neuropati dan retinopati, merupakan area yang perlu dieksplorasi lebih lanjut. Meskipun fokus utama penelitian </w:t>
      </w:r>
      <w:r w:rsidR="00DF5CF5">
        <w:rPr>
          <w:rFonts w:ascii="Times New Roman" w:hAnsi="Times New Roman"/>
          <w:sz w:val="24"/>
          <w:szCs w:val="24"/>
        </w:rPr>
        <w:t>TOHB</w:t>
      </w:r>
      <w:r w:rsidR="00DF5CF5" w:rsidRPr="00603B36">
        <w:rPr>
          <w:rFonts w:ascii="Times New Roman" w:hAnsi="Times New Roman"/>
          <w:sz w:val="24"/>
          <w:szCs w:val="24"/>
        </w:rPr>
        <w:t xml:space="preserve"> </w:t>
      </w:r>
      <w:r w:rsidRPr="00603B36">
        <w:rPr>
          <w:rFonts w:ascii="Times New Roman" w:hAnsi="Times New Roman"/>
          <w:sz w:val="24"/>
          <w:szCs w:val="24"/>
        </w:rPr>
        <w:t xml:space="preserve">adalah pada penyembuhan luka, potensi manfaatnya untuk komplikasi lain yang terkait dengan diabetes dapat memperluas aplikasi terapeutiknya. Menyelidiki efek </w:t>
      </w:r>
      <w:r w:rsidR="00DF5CF5">
        <w:rPr>
          <w:rFonts w:ascii="Times New Roman" w:hAnsi="Times New Roman"/>
          <w:sz w:val="24"/>
          <w:szCs w:val="24"/>
        </w:rPr>
        <w:t>TOHB</w:t>
      </w:r>
      <w:r w:rsidR="00DF5CF5" w:rsidRPr="00603B36">
        <w:rPr>
          <w:rFonts w:ascii="Times New Roman" w:hAnsi="Times New Roman"/>
          <w:sz w:val="24"/>
          <w:szCs w:val="24"/>
        </w:rPr>
        <w:t xml:space="preserve"> </w:t>
      </w:r>
      <w:r w:rsidRPr="00603B36">
        <w:rPr>
          <w:rFonts w:ascii="Times New Roman" w:hAnsi="Times New Roman"/>
          <w:sz w:val="24"/>
          <w:szCs w:val="24"/>
        </w:rPr>
        <w:t xml:space="preserve">pada berbagai masalah kesehatan terkait diabetes yang lebih luas dapat memberikan wawasan yang berharga tentang perannya dalam manajemen diabetes yang komprehensif </w:t>
      </w:r>
      <w:r w:rsidR="00B10D08">
        <w:rPr>
          <w:rFonts w:ascii="Times New Roman" w:hAnsi="Times New Roman"/>
          <w:sz w:val="24"/>
          <w:szCs w:val="24"/>
        </w:rPr>
        <w:fldChar w:fldCharType="begin" w:fldLock="1"/>
      </w:r>
      <w:r w:rsidR="00225682">
        <w:rPr>
          <w:rFonts w:ascii="Times New Roman" w:hAnsi="Times New Roman"/>
          <w:sz w:val="24"/>
          <w:szCs w:val="24"/>
        </w:rPr>
        <w:instrText>ADDIN CSL_CITATION {"citationItems":[{"id":"ITEM-1","itemData":{"DOI":"10.5001/omj.2020.47","ISSN":"1999768X","author":[{"dropping-particle":"","family":"Al-Rawahi","given":"Abdulhakeem","non-dropping-particle":"","parse-names":false,"suffix":""}],"container-title":"Oman Medical Journal","id":"ITEM-1","issue":"3","issued":{"date-parts":[["2020","5","15"]]},"page":"e129-e129","title":"Role of Hyperbaric Oxygen Therapy on Microvascular Diabetic Complications and Metabolic Profile among Patients with Type 2 Diabetes Mellitus","type":"article-journal","volume":"35"},"uris":["http://www.mendeley.com/documents/?uuid=d7bc1134-91a8-4f35-879b-53c1ab9c2f1e"]}],"mendeley":{"formattedCitation":"(Al-Rawahi, 2020)","plainTextFormattedCitation":"(Al-Rawahi, 2020)","previouslyFormattedCitation":"(Al-Rawahi, 2020)"},"properties":{"noteIndex":0},"schema":"https://github.com/citation-style-language/schema/raw/master/csl-citation.json"}</w:instrText>
      </w:r>
      <w:r w:rsidR="00B10D08">
        <w:rPr>
          <w:rFonts w:ascii="Times New Roman" w:hAnsi="Times New Roman"/>
          <w:sz w:val="24"/>
          <w:szCs w:val="24"/>
        </w:rPr>
        <w:fldChar w:fldCharType="separate"/>
      </w:r>
      <w:r w:rsidR="00B10D08" w:rsidRPr="00B10D08">
        <w:rPr>
          <w:rFonts w:ascii="Times New Roman" w:hAnsi="Times New Roman"/>
          <w:noProof/>
          <w:sz w:val="24"/>
          <w:szCs w:val="24"/>
        </w:rPr>
        <w:t>(Al-Rawahi, 2020)</w:t>
      </w:r>
      <w:r w:rsidR="00B10D08">
        <w:rPr>
          <w:rFonts w:ascii="Times New Roman" w:hAnsi="Times New Roman"/>
          <w:sz w:val="24"/>
          <w:szCs w:val="24"/>
        </w:rPr>
        <w:fldChar w:fldCharType="end"/>
      </w:r>
      <w:r w:rsidRPr="00603B36">
        <w:rPr>
          <w:rFonts w:ascii="Times New Roman" w:hAnsi="Times New Roman"/>
          <w:sz w:val="24"/>
          <w:szCs w:val="24"/>
        </w:rPr>
        <w:t>.</w:t>
      </w:r>
    </w:p>
    <w:p w14:paraId="7CD2DFF5" w14:textId="77777777" w:rsidR="00603B36" w:rsidRPr="00DF5CF5" w:rsidRDefault="006F30F7" w:rsidP="00DF5CF5">
      <w:pPr>
        <w:pStyle w:val="ListParagraph"/>
        <w:spacing w:line="480" w:lineRule="auto"/>
        <w:ind w:left="0" w:firstLine="567"/>
        <w:jc w:val="both"/>
        <w:rPr>
          <w:rFonts w:ascii="Times New Roman" w:hAnsi="Times New Roman"/>
          <w:sz w:val="24"/>
          <w:szCs w:val="24"/>
        </w:rPr>
      </w:pPr>
      <w:r w:rsidRPr="00603B36">
        <w:rPr>
          <w:rFonts w:ascii="Times New Roman" w:hAnsi="Times New Roman"/>
          <w:sz w:val="24"/>
          <w:szCs w:val="24"/>
        </w:rPr>
        <w:t xml:space="preserve">Terakhir, edukasi pasien merupakan komponen penting dari keberhasilan implementasi </w:t>
      </w:r>
      <w:r w:rsidR="00DF5CF5">
        <w:rPr>
          <w:rFonts w:ascii="Times New Roman" w:hAnsi="Times New Roman"/>
          <w:sz w:val="24"/>
          <w:szCs w:val="24"/>
        </w:rPr>
        <w:t>TOHB</w:t>
      </w:r>
      <w:r w:rsidRPr="00603B36">
        <w:rPr>
          <w:rFonts w:ascii="Times New Roman" w:hAnsi="Times New Roman"/>
          <w:sz w:val="24"/>
          <w:szCs w:val="24"/>
        </w:rPr>
        <w:t xml:space="preserve">. Pasien diabetes harus mendapat informasi lengkap tentang potensi manfaat dan risiko </w:t>
      </w:r>
      <w:r w:rsidR="00DF5CF5">
        <w:rPr>
          <w:rFonts w:ascii="Times New Roman" w:hAnsi="Times New Roman"/>
          <w:sz w:val="24"/>
          <w:szCs w:val="24"/>
        </w:rPr>
        <w:t>TOHB</w:t>
      </w:r>
      <w:r w:rsidRPr="00603B36">
        <w:rPr>
          <w:rFonts w:ascii="Times New Roman" w:hAnsi="Times New Roman"/>
          <w:sz w:val="24"/>
          <w:szCs w:val="24"/>
        </w:rPr>
        <w:t xml:space="preserve">, serta pentingnya kepatuhan terhadap rejimen pengobatan. Inisiatif edukasi yang memberdayakan pasien dengan pengetahuan tentang kondisi dan pilihan pengobatan mereka dapat meningkatkan keterlibatan dan meningkatkan hasil. Selain itu, melibatkan pasien dalam pengambilan keputusan tentang rencana pengobatan mereka dapat meningkatkan kepuasan dan kualitas hidup mereka </w:t>
      </w:r>
      <w:r w:rsidR="00225682">
        <w:rPr>
          <w:rFonts w:ascii="Times New Roman" w:hAnsi="Times New Roman"/>
          <w:sz w:val="24"/>
          <w:szCs w:val="24"/>
        </w:rPr>
        <w:fldChar w:fldCharType="begin" w:fldLock="1"/>
      </w:r>
      <w:r w:rsidR="00225682">
        <w:rPr>
          <w:rFonts w:ascii="Times New Roman" w:hAnsi="Times New Roman"/>
          <w:sz w:val="24"/>
          <w:szCs w:val="24"/>
        </w:rPr>
        <w:instrText>ADDIN CSL_CITATION {"citationItems":[{"id":"ITEM-1","itemData":{"author":[{"dropping-particle":"","family":"Hisnindarsyah","given":"","non-dropping-particle":"","parse-names":false,"suffix":""},{"dropping-particle":"","family":"Wahyudi","given":"A.","non-dropping-particle":"","parse-names":false,"suffix":""}],"id":"ITEM-1","issued":{"date-parts":[["2024"]]},"publisher":"LAFKI","publisher-place":"Surabaya","title":"Buku Ajar Terapi Oksigen Hiperbarik: Tinjauan Ilmiah dan Inspiratif untuk Praktisi Kesehatan dan Pasien","type":"book"},"uris":["http://www.mendeley.com/documents/?uuid=be0f9975-81c6-4ccc-a1e8-a8f5eaf04ebc"]}],"mendeley":{"formattedCitation":"(Hisnindarsyah &amp; Wahyudi, 2024)","plainTextFormattedCitation":"(Hisnindarsyah &amp; Wahyudi, 2024)"},"properties":{"noteIndex":0},"schema":"https://github.com/citation-style-language/schema/raw/master/csl-citation.json"}</w:instrText>
      </w:r>
      <w:r w:rsidR="00225682">
        <w:rPr>
          <w:rFonts w:ascii="Times New Roman" w:hAnsi="Times New Roman"/>
          <w:sz w:val="24"/>
          <w:szCs w:val="24"/>
        </w:rPr>
        <w:fldChar w:fldCharType="separate"/>
      </w:r>
      <w:r w:rsidR="00225682" w:rsidRPr="00225682">
        <w:rPr>
          <w:rFonts w:ascii="Times New Roman" w:hAnsi="Times New Roman"/>
          <w:noProof/>
          <w:sz w:val="24"/>
          <w:szCs w:val="24"/>
        </w:rPr>
        <w:t>(Hisnindarsyah &amp; Wahyudi, 2024)</w:t>
      </w:r>
      <w:r w:rsidR="00225682">
        <w:rPr>
          <w:rFonts w:ascii="Times New Roman" w:hAnsi="Times New Roman"/>
          <w:sz w:val="24"/>
          <w:szCs w:val="24"/>
        </w:rPr>
        <w:fldChar w:fldCharType="end"/>
      </w:r>
      <w:r w:rsidRPr="00603B36">
        <w:rPr>
          <w:rFonts w:ascii="Times New Roman" w:hAnsi="Times New Roman"/>
          <w:sz w:val="24"/>
          <w:szCs w:val="24"/>
        </w:rPr>
        <w:t>.</w:t>
      </w:r>
    </w:p>
    <w:p w14:paraId="6BA2761B" w14:textId="258EB9C4" w:rsidR="0012069C" w:rsidRPr="00006D29" w:rsidRDefault="006F30F7" w:rsidP="00006D29">
      <w:pPr>
        <w:pStyle w:val="ListParagraph"/>
        <w:spacing w:after="0" w:line="480" w:lineRule="auto"/>
        <w:ind w:left="0" w:firstLine="567"/>
        <w:jc w:val="both"/>
        <w:rPr>
          <w:rFonts w:ascii="Times New Roman" w:hAnsi="Times New Roman"/>
          <w:sz w:val="24"/>
          <w:szCs w:val="24"/>
        </w:rPr>
      </w:pPr>
      <w:r w:rsidRPr="00603B36">
        <w:rPr>
          <w:rFonts w:ascii="Times New Roman" w:hAnsi="Times New Roman"/>
          <w:sz w:val="24"/>
          <w:szCs w:val="24"/>
        </w:rPr>
        <w:lastRenderedPageBreak/>
        <w:t xml:space="preserve">Kesimpulannya, </w:t>
      </w:r>
      <w:r w:rsidR="00DF5CF5">
        <w:rPr>
          <w:rFonts w:ascii="Times New Roman" w:hAnsi="Times New Roman"/>
          <w:sz w:val="24"/>
          <w:szCs w:val="24"/>
        </w:rPr>
        <w:t>TOHB</w:t>
      </w:r>
      <w:r w:rsidR="00DF5CF5" w:rsidRPr="00603B36">
        <w:rPr>
          <w:rFonts w:ascii="Times New Roman" w:hAnsi="Times New Roman"/>
          <w:sz w:val="24"/>
          <w:szCs w:val="24"/>
        </w:rPr>
        <w:t xml:space="preserve"> </w:t>
      </w:r>
      <w:r w:rsidRPr="00603B36">
        <w:rPr>
          <w:rFonts w:ascii="Times New Roman" w:hAnsi="Times New Roman"/>
          <w:sz w:val="24"/>
          <w:szCs w:val="24"/>
        </w:rPr>
        <w:t xml:space="preserve">memiliki potensi untuk secara signifikan meningkatkan kualitas hidup pasien diabetes melitus, terutama melalui efeknya pada penyembuhan luka dan kesejahteraan psikologis. Namun, untuk sepenuhnya mewujudkan manfaat ini, penting untuk mengatasi tantangan yang terkait dengan biaya, aksesibilitas, variabilitas pasien, dan hasil jangka panjang. </w:t>
      </w:r>
    </w:p>
    <w:p w14:paraId="5299DD59" w14:textId="77777777" w:rsidR="006337A5" w:rsidRPr="00AF2D99" w:rsidRDefault="006F30F7" w:rsidP="009973F4">
      <w:pPr>
        <w:pStyle w:val="Heading2"/>
        <w:numPr>
          <w:ilvl w:val="0"/>
          <w:numId w:val="46"/>
        </w:numPr>
        <w:ind w:left="426" w:hanging="426"/>
      </w:pPr>
      <w:bookmarkStart w:id="112" w:name="_Toc180160453"/>
      <w:r w:rsidRPr="00AF2D99">
        <w:t>Keterbatasan</w:t>
      </w:r>
      <w:r w:rsidR="00C60825">
        <w:t xml:space="preserve"> Penelitian</w:t>
      </w:r>
      <w:bookmarkEnd w:id="112"/>
    </w:p>
    <w:p w14:paraId="73CD7CC4" w14:textId="77777777" w:rsidR="00AB5C50" w:rsidRPr="0083143B" w:rsidRDefault="006F30F7" w:rsidP="0083143B">
      <w:pPr>
        <w:spacing w:line="480" w:lineRule="auto"/>
        <w:ind w:firstLine="426"/>
        <w:jc w:val="both"/>
        <w:rPr>
          <w:sz w:val="24"/>
          <w:szCs w:val="24"/>
        </w:rPr>
      </w:pPr>
      <w:r w:rsidRPr="0083143B">
        <w:rPr>
          <w:sz w:val="24"/>
          <w:szCs w:val="24"/>
        </w:rPr>
        <w:t>P</w:t>
      </w:r>
      <w:r w:rsidR="00155B3E" w:rsidRPr="0083143B">
        <w:rPr>
          <w:sz w:val="24"/>
          <w:szCs w:val="24"/>
        </w:rPr>
        <w:t xml:space="preserve">enelitian ini memiliki keterbatasan, </w:t>
      </w:r>
      <w:r w:rsidR="00921B64" w:rsidRPr="0083143B">
        <w:rPr>
          <w:sz w:val="24"/>
          <w:szCs w:val="24"/>
        </w:rPr>
        <w:t>antara lain</w:t>
      </w:r>
      <w:r w:rsidR="00155B3E" w:rsidRPr="0083143B">
        <w:rPr>
          <w:sz w:val="24"/>
          <w:szCs w:val="24"/>
        </w:rPr>
        <w:t xml:space="preserve"> </w:t>
      </w:r>
      <w:r w:rsidR="00921B64" w:rsidRPr="0083143B">
        <w:rPr>
          <w:sz w:val="24"/>
          <w:szCs w:val="24"/>
        </w:rPr>
        <w:t>potensi bias respons</w:t>
      </w:r>
      <w:r w:rsidR="00133811" w:rsidRPr="0083143B">
        <w:rPr>
          <w:sz w:val="24"/>
          <w:szCs w:val="24"/>
        </w:rPr>
        <w:t xml:space="preserve"> pada saat pengisian kuesioner</w:t>
      </w:r>
      <w:r w:rsidR="00921B64" w:rsidRPr="0083143B">
        <w:rPr>
          <w:sz w:val="24"/>
          <w:szCs w:val="24"/>
        </w:rPr>
        <w:t xml:space="preserve">, di mana partisipan dapat memberikan jawaban yang diinginkan secara sosial atau gagal mengingat informasi secara akurat, sehingga mempengaruhi validitas dan reliabilitas data. Selain itu, adanya faktor-faktor perancu seperti usia, </w:t>
      </w:r>
      <w:r w:rsidR="00133811" w:rsidRPr="0083143B">
        <w:rPr>
          <w:sz w:val="24"/>
          <w:szCs w:val="24"/>
        </w:rPr>
        <w:t xml:space="preserve">tingkat keparahan penyakit, adanya komorbiditas </w:t>
      </w:r>
      <w:r w:rsidR="00921B64" w:rsidRPr="0083143B">
        <w:rPr>
          <w:sz w:val="24"/>
          <w:szCs w:val="24"/>
        </w:rPr>
        <w:t>dapat mempengaruhi hasil penelitian</w:t>
      </w:r>
      <w:r w:rsidR="009F28D7" w:rsidRPr="0083143B">
        <w:rPr>
          <w:sz w:val="24"/>
          <w:szCs w:val="24"/>
        </w:rPr>
        <w:t>.</w:t>
      </w:r>
      <w:r w:rsidR="00027CCE" w:rsidRPr="0083143B">
        <w:rPr>
          <w:sz w:val="24"/>
          <w:szCs w:val="24"/>
        </w:rPr>
        <w:t xml:space="preserve"> Pada saat pengambilan data dengan kuesioner memungkinkan terjadi</w:t>
      </w:r>
      <w:r w:rsidR="006E0F00" w:rsidRPr="0083143B">
        <w:rPr>
          <w:sz w:val="24"/>
          <w:szCs w:val="24"/>
        </w:rPr>
        <w:t xml:space="preserve"> </w:t>
      </w:r>
      <w:r w:rsidR="00027CCE" w:rsidRPr="0083143B">
        <w:rPr>
          <w:sz w:val="24"/>
          <w:szCs w:val="24"/>
        </w:rPr>
        <w:t>kesalah</w:t>
      </w:r>
      <w:r w:rsidR="006E0F00" w:rsidRPr="0083143B">
        <w:rPr>
          <w:sz w:val="24"/>
          <w:szCs w:val="24"/>
        </w:rPr>
        <w:t xml:space="preserve"> </w:t>
      </w:r>
      <w:r w:rsidR="00027CCE" w:rsidRPr="0083143B">
        <w:rPr>
          <w:sz w:val="24"/>
          <w:szCs w:val="24"/>
        </w:rPr>
        <w:t>pahaman terhadap peneliti dan asisten peneliti saat melakukan</w:t>
      </w:r>
      <w:r w:rsidR="006E0F00" w:rsidRPr="0083143B">
        <w:rPr>
          <w:sz w:val="24"/>
          <w:szCs w:val="24"/>
        </w:rPr>
        <w:t xml:space="preserve"> </w:t>
      </w:r>
      <w:r w:rsidR="00027CCE" w:rsidRPr="0083143B">
        <w:rPr>
          <w:sz w:val="24"/>
          <w:szCs w:val="24"/>
        </w:rPr>
        <w:t>penelitian</w:t>
      </w:r>
      <w:r w:rsidR="00F53952" w:rsidRPr="0083143B">
        <w:rPr>
          <w:sz w:val="24"/>
          <w:szCs w:val="24"/>
        </w:rPr>
        <w:t>.</w:t>
      </w:r>
      <w:r w:rsidR="006E0F00" w:rsidRPr="0083143B">
        <w:rPr>
          <w:sz w:val="24"/>
          <w:szCs w:val="24"/>
        </w:rPr>
        <w:t xml:space="preserve"> </w:t>
      </w:r>
      <w:r w:rsidR="00027CCE" w:rsidRPr="0083143B">
        <w:rPr>
          <w:sz w:val="24"/>
          <w:szCs w:val="24"/>
        </w:rPr>
        <w:t>Pada saat melakukan penelitian memungkinkan responden merasa</w:t>
      </w:r>
      <w:r w:rsidR="006E0F00" w:rsidRPr="0083143B">
        <w:rPr>
          <w:sz w:val="24"/>
          <w:szCs w:val="24"/>
        </w:rPr>
        <w:t xml:space="preserve"> </w:t>
      </w:r>
      <w:r w:rsidR="00027CCE" w:rsidRPr="0083143B">
        <w:rPr>
          <w:sz w:val="24"/>
          <w:szCs w:val="24"/>
        </w:rPr>
        <w:t>terburu-buru untuk segera mengikuti terapi saat dilakukan pengambilan</w:t>
      </w:r>
      <w:r w:rsidR="00F85C6D" w:rsidRPr="0083143B">
        <w:rPr>
          <w:sz w:val="24"/>
          <w:szCs w:val="24"/>
        </w:rPr>
        <w:t xml:space="preserve"> </w:t>
      </w:r>
      <w:r w:rsidR="00027CCE" w:rsidRPr="0083143B">
        <w:rPr>
          <w:sz w:val="24"/>
          <w:szCs w:val="24"/>
        </w:rPr>
        <w:t>data responden.</w:t>
      </w:r>
    </w:p>
    <w:p w14:paraId="2D385873" w14:textId="77777777" w:rsidR="0020190A" w:rsidRDefault="0020190A" w:rsidP="00F37F13">
      <w:pPr>
        <w:spacing w:line="480" w:lineRule="auto"/>
        <w:jc w:val="both"/>
        <w:rPr>
          <w:sz w:val="24"/>
          <w:szCs w:val="24"/>
          <w:lang w:val="en-ID" w:eastAsia="en-ID"/>
        </w:rPr>
      </w:pPr>
    </w:p>
    <w:p w14:paraId="65A60752" w14:textId="77777777" w:rsidR="00C60825" w:rsidRDefault="00C60825" w:rsidP="00FE7F91">
      <w:pPr>
        <w:pStyle w:val="Heading1"/>
        <w:jc w:val="left"/>
        <w:rPr>
          <w:lang w:val="en-ID" w:eastAsia="en-ID"/>
        </w:rPr>
        <w:sectPr w:rsidR="00C60825" w:rsidSect="00E14BAC">
          <w:pgSz w:w="11906" w:h="16838"/>
          <w:pgMar w:top="1701" w:right="1701" w:bottom="1701" w:left="2268" w:header="720" w:footer="720" w:gutter="0"/>
          <w:cols w:space="708"/>
          <w:titlePg/>
          <w:docGrid w:linePitch="360"/>
        </w:sectPr>
      </w:pPr>
    </w:p>
    <w:p w14:paraId="2D73C2EF" w14:textId="77777777" w:rsidR="00C60825" w:rsidRDefault="006F30F7" w:rsidP="00C60825">
      <w:pPr>
        <w:pStyle w:val="Heading1"/>
        <w:rPr>
          <w:lang w:val="en-ID" w:eastAsia="en-ID"/>
        </w:rPr>
      </w:pPr>
      <w:bookmarkStart w:id="113" w:name="_Toc180160454"/>
      <w:r>
        <w:rPr>
          <w:lang w:val="en-ID" w:eastAsia="en-ID"/>
        </w:rPr>
        <w:lastRenderedPageBreak/>
        <w:t xml:space="preserve">BAB </w:t>
      </w:r>
      <w:r w:rsidR="006337A5">
        <w:rPr>
          <w:lang w:val="en-ID" w:eastAsia="en-ID"/>
        </w:rPr>
        <w:t>6</w:t>
      </w:r>
      <w:r>
        <w:rPr>
          <w:lang w:val="en-ID" w:eastAsia="en-ID"/>
        </w:rPr>
        <w:br/>
        <w:t>PENUTUP</w:t>
      </w:r>
      <w:bookmarkEnd w:id="113"/>
    </w:p>
    <w:p w14:paraId="4D0A251D" w14:textId="77777777" w:rsidR="000620B9" w:rsidRPr="002B4014" w:rsidRDefault="006F30F7" w:rsidP="00006D29">
      <w:pPr>
        <w:spacing w:line="480" w:lineRule="auto"/>
        <w:ind w:firstLine="426"/>
        <w:jc w:val="both"/>
        <w:rPr>
          <w:sz w:val="24"/>
          <w:szCs w:val="24"/>
          <w:lang w:val="en-ID" w:eastAsia="en-ID"/>
        </w:rPr>
      </w:pPr>
      <w:r>
        <w:rPr>
          <w:sz w:val="24"/>
          <w:szCs w:val="24"/>
          <w:lang w:val="en-ID" w:eastAsia="en-ID"/>
        </w:rPr>
        <w:t>Pada bab ini berisi simpulan</w:t>
      </w:r>
      <w:r w:rsidR="006B5214">
        <w:rPr>
          <w:sz w:val="24"/>
          <w:szCs w:val="24"/>
          <w:lang w:val="en-ID" w:eastAsia="en-ID"/>
        </w:rPr>
        <w:t xml:space="preserve"> dan saran berdasarkan uraian dari hasil</w:t>
      </w:r>
      <w:r w:rsidR="00876892">
        <w:rPr>
          <w:sz w:val="24"/>
          <w:szCs w:val="24"/>
          <w:lang w:val="en-ID" w:eastAsia="en-ID"/>
        </w:rPr>
        <w:t xml:space="preserve"> </w:t>
      </w:r>
      <w:r w:rsidR="006B5214">
        <w:rPr>
          <w:sz w:val="24"/>
          <w:szCs w:val="24"/>
          <w:lang w:val="en-ID" w:eastAsia="en-ID"/>
        </w:rPr>
        <w:t>pembahasan peneliti</w:t>
      </w:r>
      <w:r w:rsidR="00876892">
        <w:rPr>
          <w:sz w:val="24"/>
          <w:szCs w:val="24"/>
          <w:lang w:val="en-ID" w:eastAsia="en-ID"/>
        </w:rPr>
        <w:t>.</w:t>
      </w:r>
    </w:p>
    <w:p w14:paraId="193E9EA8" w14:textId="77777777" w:rsidR="00C60825" w:rsidRPr="008832E5" w:rsidRDefault="006F30F7" w:rsidP="009973F4">
      <w:pPr>
        <w:pStyle w:val="Heading2"/>
        <w:numPr>
          <w:ilvl w:val="0"/>
          <w:numId w:val="49"/>
        </w:numPr>
        <w:ind w:left="426" w:hanging="426"/>
      </w:pPr>
      <w:bookmarkStart w:id="114" w:name="_Toc180160455"/>
      <w:r w:rsidRPr="008832E5">
        <w:t>Kesimpulan</w:t>
      </w:r>
      <w:bookmarkEnd w:id="114"/>
    </w:p>
    <w:p w14:paraId="125953B3" w14:textId="77777777" w:rsidR="00C60825" w:rsidRPr="008832E5" w:rsidRDefault="006F30F7" w:rsidP="00FE7F91">
      <w:pPr>
        <w:pStyle w:val="ListParagraph"/>
        <w:spacing w:line="480" w:lineRule="auto"/>
        <w:ind w:left="0" w:firstLine="567"/>
        <w:jc w:val="both"/>
        <w:rPr>
          <w:rFonts w:ascii="Times New Roman" w:hAnsi="Times New Roman"/>
          <w:sz w:val="24"/>
          <w:szCs w:val="24"/>
        </w:rPr>
      </w:pPr>
      <w:r w:rsidRPr="008832E5">
        <w:rPr>
          <w:rFonts w:ascii="Times New Roman" w:hAnsi="Times New Roman"/>
          <w:sz w:val="24"/>
          <w:szCs w:val="24"/>
        </w:rPr>
        <w:t>Berdasarkan hasil penelitian, dapat disimpulkan beberapa hal sebagai berikut:</w:t>
      </w:r>
    </w:p>
    <w:p w14:paraId="07ECA424" w14:textId="77777777" w:rsidR="00C60825" w:rsidRPr="008832E5" w:rsidRDefault="006F30F7" w:rsidP="009973F4">
      <w:pPr>
        <w:pStyle w:val="ListParagraph"/>
        <w:numPr>
          <w:ilvl w:val="1"/>
          <w:numId w:val="50"/>
        </w:numPr>
        <w:spacing w:line="480" w:lineRule="auto"/>
        <w:ind w:left="284" w:hanging="284"/>
        <w:jc w:val="both"/>
        <w:rPr>
          <w:rFonts w:ascii="Times New Roman" w:hAnsi="Times New Roman"/>
          <w:sz w:val="24"/>
          <w:szCs w:val="24"/>
        </w:rPr>
      </w:pPr>
      <w:r>
        <w:rPr>
          <w:rFonts w:ascii="Times New Roman" w:hAnsi="Times New Roman"/>
          <w:sz w:val="24"/>
          <w:szCs w:val="24"/>
        </w:rPr>
        <w:t xml:space="preserve">Frekuensi terapi oksigen hiperbarik yang dijalani oleh penderita diabetes mellitus di </w:t>
      </w:r>
      <w:r w:rsidRPr="00FE7F91">
        <w:rPr>
          <w:rFonts w:ascii="Times New Roman" w:hAnsi="Times New Roman"/>
          <w:sz w:val="24"/>
          <w:szCs w:val="24"/>
        </w:rPr>
        <w:t>LAKESLA Drs. Med. R. Rijadi S., Phys Surabaya</w:t>
      </w:r>
      <w:r>
        <w:rPr>
          <w:rFonts w:ascii="Times New Roman" w:hAnsi="Times New Roman"/>
          <w:sz w:val="24"/>
          <w:szCs w:val="24"/>
        </w:rPr>
        <w:t xml:space="preserve"> </w:t>
      </w:r>
      <w:r w:rsidR="00F32A09">
        <w:rPr>
          <w:rFonts w:ascii="Times New Roman" w:hAnsi="Times New Roman"/>
          <w:sz w:val="24"/>
          <w:szCs w:val="24"/>
        </w:rPr>
        <w:t xml:space="preserve">sebagian bsar </w:t>
      </w:r>
      <w:r>
        <w:rPr>
          <w:rFonts w:ascii="Times New Roman" w:hAnsi="Times New Roman"/>
          <w:sz w:val="24"/>
          <w:szCs w:val="24"/>
        </w:rPr>
        <w:t>kurang dari satu seri</w:t>
      </w:r>
      <w:r w:rsidRPr="008832E5">
        <w:rPr>
          <w:rFonts w:ascii="Times New Roman" w:hAnsi="Times New Roman"/>
          <w:sz w:val="24"/>
          <w:szCs w:val="24"/>
        </w:rPr>
        <w:t>.</w:t>
      </w:r>
    </w:p>
    <w:p w14:paraId="1C61AFB4" w14:textId="77777777" w:rsidR="00C60825" w:rsidRPr="008832E5" w:rsidRDefault="006F30F7" w:rsidP="009973F4">
      <w:pPr>
        <w:pStyle w:val="ListParagraph"/>
        <w:numPr>
          <w:ilvl w:val="1"/>
          <w:numId w:val="50"/>
        </w:numPr>
        <w:spacing w:line="480" w:lineRule="auto"/>
        <w:ind w:left="284" w:hanging="284"/>
        <w:jc w:val="both"/>
        <w:rPr>
          <w:rFonts w:ascii="Times New Roman" w:hAnsi="Times New Roman"/>
          <w:sz w:val="24"/>
          <w:szCs w:val="24"/>
        </w:rPr>
      </w:pPr>
      <w:r w:rsidRPr="008832E5">
        <w:rPr>
          <w:rFonts w:ascii="Times New Roman" w:hAnsi="Times New Roman"/>
          <w:sz w:val="24"/>
          <w:szCs w:val="24"/>
        </w:rPr>
        <w:t xml:space="preserve">Sebagian besar </w:t>
      </w:r>
      <w:r w:rsidR="00FE7F91">
        <w:rPr>
          <w:rFonts w:ascii="Times New Roman" w:hAnsi="Times New Roman"/>
          <w:sz w:val="24"/>
          <w:szCs w:val="24"/>
        </w:rPr>
        <w:t xml:space="preserve">kualitas hidup penderita diabetes mellitus yang menjalani terapi oksigen hiperbarik di </w:t>
      </w:r>
      <w:r w:rsidR="00FE7F91" w:rsidRPr="00FE7F91">
        <w:rPr>
          <w:rFonts w:ascii="Times New Roman" w:hAnsi="Times New Roman"/>
          <w:sz w:val="24"/>
          <w:szCs w:val="24"/>
        </w:rPr>
        <w:t>LAKESLA Drs. Med. R. Rijadi S., Phys Surabaya</w:t>
      </w:r>
      <w:r w:rsidR="00FE7F91">
        <w:rPr>
          <w:rFonts w:ascii="Times New Roman" w:hAnsi="Times New Roman"/>
          <w:sz w:val="24"/>
          <w:szCs w:val="24"/>
        </w:rPr>
        <w:t xml:space="preserve"> tergolong baik</w:t>
      </w:r>
      <w:r w:rsidRPr="008832E5">
        <w:rPr>
          <w:rFonts w:ascii="Times New Roman" w:hAnsi="Times New Roman"/>
          <w:sz w:val="24"/>
          <w:szCs w:val="24"/>
        </w:rPr>
        <w:t>.</w:t>
      </w:r>
    </w:p>
    <w:p w14:paraId="6A9E4FD3" w14:textId="77777777" w:rsidR="00C60825" w:rsidRDefault="006F30F7" w:rsidP="009973F4">
      <w:pPr>
        <w:pStyle w:val="ListParagraph"/>
        <w:numPr>
          <w:ilvl w:val="1"/>
          <w:numId w:val="50"/>
        </w:numPr>
        <w:spacing w:after="0" w:line="480" w:lineRule="auto"/>
        <w:ind w:left="284" w:hanging="284"/>
        <w:jc w:val="both"/>
        <w:rPr>
          <w:rFonts w:ascii="Times New Roman" w:hAnsi="Times New Roman"/>
          <w:sz w:val="24"/>
          <w:szCs w:val="24"/>
        </w:rPr>
      </w:pPr>
      <w:r>
        <w:rPr>
          <w:rFonts w:ascii="Times New Roman" w:hAnsi="Times New Roman"/>
          <w:sz w:val="24"/>
          <w:szCs w:val="24"/>
        </w:rPr>
        <w:t>Terdapat</w:t>
      </w:r>
      <w:r w:rsidRPr="008832E5">
        <w:rPr>
          <w:rFonts w:ascii="Times New Roman" w:hAnsi="Times New Roman"/>
          <w:sz w:val="24"/>
          <w:szCs w:val="24"/>
        </w:rPr>
        <w:t xml:space="preserve"> hubungan </w:t>
      </w:r>
      <w:r>
        <w:rPr>
          <w:rFonts w:ascii="Times New Roman" w:hAnsi="Times New Roman"/>
          <w:sz w:val="24"/>
          <w:szCs w:val="24"/>
        </w:rPr>
        <w:t>antara frekuensi terapi oksigen hiperbarik</w:t>
      </w:r>
      <w:r w:rsidRPr="008832E5">
        <w:rPr>
          <w:rFonts w:ascii="Times New Roman" w:hAnsi="Times New Roman"/>
          <w:sz w:val="24"/>
          <w:szCs w:val="24"/>
        </w:rPr>
        <w:t xml:space="preserve"> dan </w:t>
      </w:r>
      <w:r>
        <w:rPr>
          <w:rFonts w:ascii="Times New Roman" w:hAnsi="Times New Roman"/>
          <w:sz w:val="24"/>
          <w:szCs w:val="24"/>
        </w:rPr>
        <w:t xml:space="preserve">kualitas hidup penderita diabetes mellitus di </w:t>
      </w:r>
      <w:r w:rsidRPr="00FE7F91">
        <w:rPr>
          <w:rFonts w:ascii="Times New Roman" w:hAnsi="Times New Roman"/>
          <w:sz w:val="24"/>
          <w:szCs w:val="24"/>
        </w:rPr>
        <w:t>LAKESLA Drs. Med. R. Rijadi S., Phys Surabaya</w:t>
      </w:r>
      <w:r w:rsidRPr="008832E5">
        <w:rPr>
          <w:rFonts w:ascii="Times New Roman" w:hAnsi="Times New Roman"/>
          <w:sz w:val="24"/>
          <w:szCs w:val="24"/>
        </w:rPr>
        <w:t>.</w:t>
      </w:r>
    </w:p>
    <w:p w14:paraId="56693DC6" w14:textId="77777777" w:rsidR="00FE7F91" w:rsidRPr="008832E5" w:rsidRDefault="00FE7F91" w:rsidP="00FE7F91">
      <w:pPr>
        <w:pStyle w:val="ListParagraph"/>
        <w:spacing w:after="0" w:line="480" w:lineRule="auto"/>
        <w:ind w:left="284"/>
        <w:jc w:val="both"/>
        <w:rPr>
          <w:rFonts w:ascii="Times New Roman" w:hAnsi="Times New Roman"/>
          <w:sz w:val="24"/>
          <w:szCs w:val="24"/>
        </w:rPr>
      </w:pPr>
    </w:p>
    <w:p w14:paraId="1E73B2E4" w14:textId="77777777" w:rsidR="00C60825" w:rsidRPr="008832E5" w:rsidRDefault="006F30F7" w:rsidP="009973F4">
      <w:pPr>
        <w:pStyle w:val="Heading2"/>
        <w:numPr>
          <w:ilvl w:val="0"/>
          <w:numId w:val="49"/>
        </w:numPr>
        <w:ind w:left="426" w:hanging="426"/>
        <w:rPr>
          <w:rFonts w:cs="Times New Roman"/>
          <w:szCs w:val="24"/>
        </w:rPr>
      </w:pPr>
      <w:bookmarkStart w:id="115" w:name="_Toc180160456"/>
      <w:r w:rsidRPr="008832E5">
        <w:rPr>
          <w:rFonts w:cs="Times New Roman"/>
          <w:szCs w:val="24"/>
        </w:rPr>
        <w:t>Saran</w:t>
      </w:r>
      <w:bookmarkEnd w:id="115"/>
    </w:p>
    <w:p w14:paraId="57A2A620" w14:textId="77777777" w:rsidR="00C60825" w:rsidRPr="008832E5" w:rsidRDefault="006F30F7" w:rsidP="009973F4">
      <w:pPr>
        <w:pStyle w:val="ListParagraph"/>
        <w:numPr>
          <w:ilvl w:val="1"/>
          <w:numId w:val="51"/>
        </w:numPr>
        <w:spacing w:line="480" w:lineRule="auto"/>
        <w:ind w:left="284" w:hanging="284"/>
        <w:jc w:val="both"/>
        <w:rPr>
          <w:rFonts w:ascii="Times New Roman" w:hAnsi="Times New Roman"/>
          <w:sz w:val="24"/>
          <w:szCs w:val="24"/>
        </w:rPr>
      </w:pPr>
      <w:r>
        <w:rPr>
          <w:rFonts w:ascii="Times New Roman" w:hAnsi="Times New Roman"/>
          <w:sz w:val="24"/>
          <w:szCs w:val="24"/>
        </w:rPr>
        <w:t>Bagi Responden</w:t>
      </w:r>
    </w:p>
    <w:p w14:paraId="15CBF68A" w14:textId="77777777" w:rsidR="00C60825" w:rsidRPr="002B77D0" w:rsidRDefault="006F30F7" w:rsidP="00EB2BF2">
      <w:pPr>
        <w:pStyle w:val="ListParagraph"/>
        <w:spacing w:line="480" w:lineRule="auto"/>
        <w:ind w:left="284" w:firstLine="425"/>
        <w:jc w:val="both"/>
        <w:rPr>
          <w:rFonts w:ascii="Times New Roman" w:hAnsi="Times New Roman"/>
          <w:sz w:val="24"/>
          <w:szCs w:val="24"/>
        </w:rPr>
      </w:pPr>
      <w:r w:rsidRPr="008832E5">
        <w:rPr>
          <w:rFonts w:ascii="Times New Roman" w:hAnsi="Times New Roman"/>
          <w:sz w:val="24"/>
          <w:szCs w:val="24"/>
        </w:rPr>
        <w:t xml:space="preserve">Disarankan </w:t>
      </w:r>
      <w:r w:rsidR="007F4EDF">
        <w:rPr>
          <w:rFonts w:ascii="Times New Roman" w:hAnsi="Times New Roman"/>
          <w:sz w:val="24"/>
          <w:szCs w:val="24"/>
        </w:rPr>
        <w:t>kepada</w:t>
      </w:r>
      <w:r w:rsidRPr="008832E5">
        <w:rPr>
          <w:rFonts w:ascii="Times New Roman" w:hAnsi="Times New Roman"/>
          <w:sz w:val="24"/>
          <w:szCs w:val="24"/>
        </w:rPr>
        <w:t xml:space="preserve"> </w:t>
      </w:r>
      <w:r w:rsidR="00EB2BF2">
        <w:rPr>
          <w:rFonts w:ascii="Times New Roman" w:hAnsi="Times New Roman"/>
          <w:sz w:val="24"/>
          <w:szCs w:val="24"/>
        </w:rPr>
        <w:t xml:space="preserve">para penderita diabetes mellitus </w:t>
      </w:r>
      <w:r w:rsidR="007F4EDF">
        <w:rPr>
          <w:rFonts w:ascii="Times New Roman" w:hAnsi="Times New Roman"/>
          <w:sz w:val="24"/>
          <w:szCs w:val="24"/>
        </w:rPr>
        <w:t>yang telah</w:t>
      </w:r>
      <w:r w:rsidR="00EB2BF2">
        <w:rPr>
          <w:rFonts w:ascii="Times New Roman" w:hAnsi="Times New Roman"/>
          <w:sz w:val="24"/>
          <w:szCs w:val="24"/>
        </w:rPr>
        <w:t xml:space="preserve"> melakukan terapi oksigen hiperbarik </w:t>
      </w:r>
      <w:r w:rsidR="007F4EDF">
        <w:rPr>
          <w:rFonts w:ascii="Times New Roman" w:hAnsi="Times New Roman"/>
          <w:sz w:val="24"/>
          <w:szCs w:val="24"/>
        </w:rPr>
        <w:t>untuk menjalani terapi secara rutin guna</w:t>
      </w:r>
      <w:r w:rsidR="00EB2BF2">
        <w:rPr>
          <w:rFonts w:ascii="Times New Roman" w:hAnsi="Times New Roman"/>
          <w:sz w:val="24"/>
          <w:szCs w:val="24"/>
        </w:rPr>
        <w:t xml:space="preserve"> mencapai </w:t>
      </w:r>
      <w:r w:rsidR="00EB2BF2" w:rsidRPr="002B77D0">
        <w:rPr>
          <w:rFonts w:ascii="Times New Roman" w:hAnsi="Times New Roman"/>
          <w:sz w:val="24"/>
          <w:szCs w:val="24"/>
        </w:rPr>
        <w:t>kesehatan fisik dan psikologis yang optimal</w:t>
      </w:r>
      <w:r w:rsidRPr="002B77D0">
        <w:rPr>
          <w:rFonts w:ascii="Times New Roman" w:hAnsi="Times New Roman"/>
          <w:sz w:val="24"/>
          <w:szCs w:val="24"/>
        </w:rPr>
        <w:t xml:space="preserve">. </w:t>
      </w:r>
    </w:p>
    <w:p w14:paraId="4CBDC899" w14:textId="77777777" w:rsidR="000B21D2" w:rsidRDefault="006F30F7" w:rsidP="009973F4">
      <w:pPr>
        <w:pStyle w:val="ListParagraph"/>
        <w:numPr>
          <w:ilvl w:val="0"/>
          <w:numId w:val="51"/>
        </w:numPr>
        <w:spacing w:line="480" w:lineRule="auto"/>
        <w:ind w:left="426"/>
        <w:jc w:val="both"/>
        <w:rPr>
          <w:rFonts w:ascii="Times New Roman" w:hAnsi="Times New Roman"/>
          <w:sz w:val="24"/>
          <w:szCs w:val="24"/>
        </w:rPr>
      </w:pPr>
      <w:r w:rsidRPr="002B77D0">
        <w:rPr>
          <w:rFonts w:ascii="Times New Roman" w:hAnsi="Times New Roman"/>
          <w:sz w:val="24"/>
          <w:szCs w:val="24"/>
        </w:rPr>
        <w:t>Bagi Profesi Keperawatan</w:t>
      </w:r>
      <w:r w:rsidR="002B77D0" w:rsidRPr="002B77D0">
        <w:rPr>
          <w:rFonts w:ascii="Times New Roman" w:hAnsi="Times New Roman"/>
          <w:sz w:val="24"/>
          <w:szCs w:val="24"/>
        </w:rPr>
        <w:t xml:space="preserve"> </w:t>
      </w:r>
    </w:p>
    <w:p w14:paraId="27C585D4" w14:textId="77777777" w:rsidR="00A274B1" w:rsidRPr="00246359" w:rsidRDefault="006F30F7" w:rsidP="00A274B1">
      <w:pPr>
        <w:pStyle w:val="ListParagraph"/>
        <w:spacing w:line="480" w:lineRule="auto"/>
        <w:ind w:left="426" w:firstLine="283"/>
        <w:jc w:val="both"/>
        <w:rPr>
          <w:rFonts w:ascii="Times New Roman" w:hAnsi="Times New Roman"/>
          <w:sz w:val="24"/>
          <w:szCs w:val="24"/>
        </w:rPr>
      </w:pPr>
      <w:r w:rsidRPr="002B77D0">
        <w:rPr>
          <w:rFonts w:ascii="Times New Roman" w:hAnsi="Times New Roman"/>
          <w:sz w:val="24"/>
          <w:szCs w:val="24"/>
        </w:rPr>
        <w:t>Penelitian ini diharapkan dapat bermanfaat, dan tambahan ilmu dalam</w:t>
      </w:r>
      <w:r w:rsidR="002B77D0" w:rsidRPr="002B77D0">
        <w:rPr>
          <w:rFonts w:ascii="Times New Roman" w:hAnsi="Times New Roman"/>
          <w:sz w:val="24"/>
          <w:szCs w:val="24"/>
        </w:rPr>
        <w:t xml:space="preserve"> </w:t>
      </w:r>
      <w:r w:rsidRPr="002B77D0">
        <w:rPr>
          <w:rFonts w:ascii="Times New Roman" w:hAnsi="Times New Roman"/>
          <w:sz w:val="24"/>
          <w:szCs w:val="24"/>
        </w:rPr>
        <w:t xml:space="preserve">bidang keperawatan medikal bedah khususnya tentang hubungan </w:t>
      </w:r>
      <w:r w:rsidR="000B21D2">
        <w:rPr>
          <w:rFonts w:ascii="Times New Roman" w:hAnsi="Times New Roman"/>
          <w:sz w:val="24"/>
          <w:szCs w:val="24"/>
        </w:rPr>
        <w:t>frekuensi</w:t>
      </w:r>
      <w:r>
        <w:rPr>
          <w:rFonts w:ascii="Times New Roman" w:hAnsi="Times New Roman"/>
          <w:sz w:val="24"/>
          <w:szCs w:val="24"/>
        </w:rPr>
        <w:t xml:space="preserve"> </w:t>
      </w:r>
      <w:r w:rsidRPr="00A274B1">
        <w:rPr>
          <w:rFonts w:ascii="Times New Roman" w:hAnsi="Times New Roman"/>
          <w:sz w:val="24"/>
          <w:szCs w:val="24"/>
        </w:rPr>
        <w:lastRenderedPageBreak/>
        <w:t>terapi o</w:t>
      </w:r>
      <w:r w:rsidRPr="00246359">
        <w:rPr>
          <w:rFonts w:ascii="Times New Roman" w:hAnsi="Times New Roman"/>
          <w:sz w:val="24"/>
          <w:szCs w:val="24"/>
        </w:rPr>
        <w:t>ksigen hiperbarik terhadap kualitas hidup pada penderita diabetes mellitus di LAKESLA Drs. Med. R. Rijadi S., Phys Surabaya.</w:t>
      </w:r>
    </w:p>
    <w:p w14:paraId="5FABCD3C" w14:textId="77777777" w:rsidR="00382940" w:rsidRPr="00246359" w:rsidRDefault="006F30F7" w:rsidP="009973F4">
      <w:pPr>
        <w:pStyle w:val="ListParagraph"/>
        <w:numPr>
          <w:ilvl w:val="0"/>
          <w:numId w:val="51"/>
        </w:numPr>
        <w:spacing w:line="480" w:lineRule="auto"/>
        <w:ind w:left="426"/>
        <w:jc w:val="both"/>
        <w:rPr>
          <w:rFonts w:ascii="Times New Roman" w:hAnsi="Times New Roman"/>
          <w:sz w:val="24"/>
          <w:szCs w:val="24"/>
        </w:rPr>
      </w:pPr>
      <w:r w:rsidRPr="00246359">
        <w:rPr>
          <w:rFonts w:ascii="Times New Roman" w:hAnsi="Times New Roman"/>
          <w:sz w:val="24"/>
          <w:szCs w:val="24"/>
        </w:rPr>
        <w:t>Bagi Lahan Penelitian</w:t>
      </w:r>
      <w:r w:rsidR="00CE5920" w:rsidRPr="00246359">
        <w:rPr>
          <w:rFonts w:ascii="Times New Roman" w:hAnsi="Times New Roman"/>
          <w:sz w:val="24"/>
          <w:szCs w:val="24"/>
        </w:rPr>
        <w:t xml:space="preserve"> </w:t>
      </w:r>
    </w:p>
    <w:p w14:paraId="5CED71FA" w14:textId="77777777" w:rsidR="009B3595" w:rsidRPr="00246359" w:rsidRDefault="006F30F7" w:rsidP="00382940">
      <w:pPr>
        <w:pStyle w:val="ListParagraph"/>
        <w:spacing w:line="480" w:lineRule="auto"/>
        <w:ind w:left="426" w:firstLine="294"/>
        <w:jc w:val="both"/>
        <w:rPr>
          <w:rFonts w:ascii="Times New Roman" w:hAnsi="Times New Roman"/>
          <w:sz w:val="24"/>
          <w:szCs w:val="24"/>
        </w:rPr>
      </w:pPr>
      <w:r w:rsidRPr="00246359">
        <w:rPr>
          <w:rFonts w:ascii="Times New Roman" w:hAnsi="Times New Roman"/>
          <w:sz w:val="24"/>
          <w:szCs w:val="24"/>
        </w:rPr>
        <w:t>Disarankan untuk pihak instansi dalam pelayanan kesehatan penderita</w:t>
      </w:r>
      <w:r w:rsidR="00CE5920" w:rsidRPr="00246359">
        <w:rPr>
          <w:rFonts w:ascii="Times New Roman" w:hAnsi="Times New Roman"/>
          <w:sz w:val="24"/>
          <w:szCs w:val="24"/>
        </w:rPr>
        <w:t xml:space="preserve"> </w:t>
      </w:r>
      <w:r w:rsidRPr="00246359">
        <w:rPr>
          <w:rFonts w:ascii="Times New Roman" w:hAnsi="Times New Roman"/>
          <w:sz w:val="24"/>
          <w:szCs w:val="24"/>
        </w:rPr>
        <w:t>diabetes mellitus menyarankan dan memberi edukasi tentang manfaat terapioksigen hiperbarik untuk penderita diabetes mellitus serta keluarganya.</w:t>
      </w:r>
    </w:p>
    <w:p w14:paraId="1C3A7557" w14:textId="77777777" w:rsidR="00246359" w:rsidRPr="00246359" w:rsidRDefault="006F30F7" w:rsidP="009973F4">
      <w:pPr>
        <w:pStyle w:val="ListParagraph"/>
        <w:numPr>
          <w:ilvl w:val="0"/>
          <w:numId w:val="51"/>
        </w:numPr>
        <w:spacing w:line="480" w:lineRule="auto"/>
        <w:ind w:left="426" w:hanging="348"/>
        <w:jc w:val="both"/>
        <w:rPr>
          <w:rFonts w:ascii="Times New Roman" w:hAnsi="Times New Roman"/>
          <w:sz w:val="24"/>
          <w:szCs w:val="24"/>
        </w:rPr>
      </w:pPr>
      <w:r w:rsidRPr="00246359">
        <w:rPr>
          <w:rFonts w:ascii="Times New Roman" w:hAnsi="Times New Roman"/>
          <w:sz w:val="24"/>
          <w:szCs w:val="24"/>
        </w:rPr>
        <w:t>Untuk Penelitian Selanjutnya</w:t>
      </w:r>
    </w:p>
    <w:p w14:paraId="09B44534" w14:textId="77777777" w:rsidR="00AB5C50" w:rsidRPr="00246359" w:rsidRDefault="006F30F7" w:rsidP="00246359">
      <w:pPr>
        <w:pStyle w:val="ListParagraph"/>
        <w:spacing w:line="480" w:lineRule="auto"/>
        <w:ind w:left="426" w:firstLine="294"/>
        <w:jc w:val="both"/>
        <w:rPr>
          <w:rFonts w:ascii="Times New Roman" w:hAnsi="Times New Roman"/>
          <w:sz w:val="24"/>
          <w:szCs w:val="24"/>
        </w:rPr>
        <w:sectPr w:rsidR="00AB5C50" w:rsidRPr="00246359" w:rsidSect="00E14BAC">
          <w:pgSz w:w="11906" w:h="16838"/>
          <w:pgMar w:top="1701" w:right="1701" w:bottom="1701" w:left="2268" w:header="720" w:footer="720" w:gutter="0"/>
          <w:cols w:space="708"/>
          <w:titlePg/>
          <w:docGrid w:linePitch="360"/>
        </w:sectPr>
      </w:pPr>
      <w:r w:rsidRPr="00246359">
        <w:rPr>
          <w:rFonts w:ascii="Times New Roman" w:hAnsi="Times New Roman"/>
          <w:sz w:val="24"/>
          <w:szCs w:val="24"/>
        </w:rPr>
        <w:t xml:space="preserve">Penelitian selanjutnya </w:t>
      </w:r>
      <w:r w:rsidR="00EB2BF2" w:rsidRPr="00246359">
        <w:rPr>
          <w:rFonts w:ascii="Times New Roman" w:hAnsi="Times New Roman"/>
          <w:sz w:val="24"/>
          <w:szCs w:val="24"/>
        </w:rPr>
        <w:t xml:space="preserve">yang dapat dilakukan adalah melakukan penelitian dengan berbagai macam frekuensi, durasi, dan intensitas terapi oksigen hiperbarik untuk mengetahui </w:t>
      </w:r>
      <w:r w:rsidR="007F4EDF" w:rsidRPr="00246359">
        <w:rPr>
          <w:rFonts w:ascii="Times New Roman" w:hAnsi="Times New Roman"/>
          <w:sz w:val="24"/>
          <w:szCs w:val="24"/>
        </w:rPr>
        <w:t>regimen</w:t>
      </w:r>
      <w:r w:rsidR="00EB2BF2" w:rsidRPr="00246359">
        <w:rPr>
          <w:rFonts w:ascii="Times New Roman" w:hAnsi="Times New Roman"/>
          <w:sz w:val="24"/>
          <w:szCs w:val="24"/>
        </w:rPr>
        <w:t xml:space="preserve"> terapi yang </w:t>
      </w:r>
      <w:r w:rsidR="00BE20C3" w:rsidRPr="00246359">
        <w:rPr>
          <w:rFonts w:ascii="Times New Roman" w:hAnsi="Times New Roman"/>
          <w:sz w:val="24"/>
          <w:szCs w:val="24"/>
        </w:rPr>
        <w:t xml:space="preserve">paling efektif, </w:t>
      </w:r>
      <w:r w:rsidR="007F4EDF" w:rsidRPr="00246359">
        <w:rPr>
          <w:rFonts w:ascii="Times New Roman" w:hAnsi="Times New Roman"/>
          <w:sz w:val="24"/>
          <w:szCs w:val="24"/>
        </w:rPr>
        <w:t>ideal</w:t>
      </w:r>
      <w:r w:rsidR="00BE20C3" w:rsidRPr="00246359">
        <w:rPr>
          <w:rFonts w:ascii="Times New Roman" w:hAnsi="Times New Roman"/>
          <w:sz w:val="24"/>
          <w:szCs w:val="24"/>
        </w:rPr>
        <w:t>, dan aman</w:t>
      </w:r>
      <w:r w:rsidR="007F4EDF" w:rsidRPr="00246359">
        <w:rPr>
          <w:rFonts w:ascii="Times New Roman" w:hAnsi="Times New Roman"/>
          <w:sz w:val="24"/>
          <w:szCs w:val="24"/>
        </w:rPr>
        <w:t xml:space="preserve"> untuk penderita diabetes mellitus.</w:t>
      </w:r>
    </w:p>
    <w:p w14:paraId="63CF9103" w14:textId="77777777" w:rsidR="00A66CB0" w:rsidRDefault="006F30F7" w:rsidP="00A66CB0">
      <w:pPr>
        <w:pStyle w:val="Heading1"/>
        <w:rPr>
          <w:rFonts w:eastAsiaTheme="minorHAnsi"/>
        </w:rPr>
      </w:pPr>
      <w:bookmarkStart w:id="116" w:name="_Toc180160457"/>
      <w:r w:rsidRPr="0023506D">
        <w:rPr>
          <w:rFonts w:eastAsiaTheme="minorHAnsi" w:cs="Times New Roman"/>
        </w:rPr>
        <w:lastRenderedPageBreak/>
        <w:t>DAFTAR PU</w:t>
      </w:r>
      <w:r>
        <w:rPr>
          <w:rFonts w:eastAsiaTheme="minorHAnsi"/>
        </w:rPr>
        <w:t>STAKA</w:t>
      </w:r>
      <w:bookmarkEnd w:id="116"/>
    </w:p>
    <w:p w14:paraId="2CFB17FA" w14:textId="77777777" w:rsidR="00A66CB0" w:rsidRDefault="00A66CB0" w:rsidP="007C6AA7">
      <w:pPr>
        <w:jc w:val="center"/>
        <w:rPr>
          <w:rFonts w:eastAsiaTheme="minorHAnsi"/>
          <w:b/>
          <w:bCs/>
          <w:kern w:val="2"/>
          <w:sz w:val="24"/>
          <w:szCs w:val="24"/>
          <w14:ligatures w14:val="standardContextual"/>
        </w:rPr>
      </w:pPr>
    </w:p>
    <w:p w14:paraId="37D39D46"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Pr>
          <w:rFonts w:eastAsiaTheme="minorHAnsi"/>
          <w:b/>
          <w:bCs/>
          <w:kern w:val="2"/>
          <w:sz w:val="24"/>
          <w:szCs w:val="24"/>
          <w14:ligatures w14:val="standardContextual"/>
        </w:rPr>
        <w:fldChar w:fldCharType="begin" w:fldLock="1"/>
      </w:r>
      <w:r>
        <w:rPr>
          <w:rFonts w:eastAsiaTheme="minorHAnsi"/>
          <w:b/>
          <w:bCs/>
          <w:kern w:val="2"/>
          <w:sz w:val="24"/>
          <w:szCs w:val="24"/>
          <w14:ligatures w14:val="standardContextual"/>
        </w:rPr>
        <w:instrText xml:space="preserve">ADDIN Mendeley Bibliography CSL_BIBLIOGRAPHY </w:instrText>
      </w:r>
      <w:r>
        <w:rPr>
          <w:rFonts w:eastAsiaTheme="minorHAnsi"/>
          <w:b/>
          <w:bCs/>
          <w:kern w:val="2"/>
          <w:sz w:val="24"/>
          <w:szCs w:val="24"/>
          <w14:ligatures w14:val="standardContextual"/>
        </w:rPr>
        <w:fldChar w:fldCharType="separate"/>
      </w:r>
      <w:r w:rsidRPr="00225682">
        <w:rPr>
          <w:noProof/>
          <w:sz w:val="24"/>
          <w:szCs w:val="24"/>
        </w:rPr>
        <w:t>Adikusuma, W., Perwitasari, D. A., &amp; Supadmi, W. (2016). P</w:t>
      </w:r>
      <w:r w:rsidR="00C64527">
        <w:rPr>
          <w:noProof/>
          <w:sz w:val="24"/>
          <w:szCs w:val="24"/>
        </w:rPr>
        <w:t>engukuran</w:t>
      </w:r>
      <w:r w:rsidRPr="00225682">
        <w:rPr>
          <w:noProof/>
          <w:sz w:val="24"/>
          <w:szCs w:val="24"/>
        </w:rPr>
        <w:t xml:space="preserve"> K</w:t>
      </w:r>
      <w:r w:rsidR="00C64527">
        <w:rPr>
          <w:noProof/>
          <w:sz w:val="24"/>
          <w:szCs w:val="24"/>
        </w:rPr>
        <w:t>ualitas</w:t>
      </w:r>
      <w:r w:rsidRPr="00225682">
        <w:rPr>
          <w:noProof/>
          <w:sz w:val="24"/>
          <w:szCs w:val="24"/>
        </w:rPr>
        <w:t xml:space="preserve"> H</w:t>
      </w:r>
      <w:r w:rsidR="00C64527">
        <w:rPr>
          <w:noProof/>
          <w:sz w:val="24"/>
          <w:szCs w:val="24"/>
        </w:rPr>
        <w:t>idup</w:t>
      </w:r>
      <w:r w:rsidRPr="00225682">
        <w:rPr>
          <w:noProof/>
          <w:sz w:val="24"/>
          <w:szCs w:val="24"/>
        </w:rPr>
        <w:t xml:space="preserve"> P</w:t>
      </w:r>
      <w:r w:rsidR="00C64527">
        <w:rPr>
          <w:noProof/>
          <w:sz w:val="24"/>
          <w:szCs w:val="24"/>
        </w:rPr>
        <w:t>asien</w:t>
      </w:r>
      <w:r w:rsidRPr="00225682">
        <w:rPr>
          <w:noProof/>
          <w:sz w:val="24"/>
          <w:szCs w:val="24"/>
        </w:rPr>
        <w:t xml:space="preserve"> D</w:t>
      </w:r>
      <w:r w:rsidR="00C64527">
        <w:rPr>
          <w:noProof/>
          <w:sz w:val="24"/>
          <w:szCs w:val="24"/>
        </w:rPr>
        <w:t>iabetes</w:t>
      </w:r>
      <w:r w:rsidRPr="00225682">
        <w:rPr>
          <w:noProof/>
          <w:sz w:val="24"/>
          <w:szCs w:val="24"/>
        </w:rPr>
        <w:t xml:space="preserve"> M</w:t>
      </w:r>
      <w:r w:rsidR="00C64527">
        <w:rPr>
          <w:noProof/>
          <w:sz w:val="24"/>
          <w:szCs w:val="24"/>
        </w:rPr>
        <w:t>elitus</w:t>
      </w:r>
      <w:r w:rsidRPr="00225682">
        <w:rPr>
          <w:noProof/>
          <w:sz w:val="24"/>
          <w:szCs w:val="24"/>
        </w:rPr>
        <w:t xml:space="preserve"> </w:t>
      </w:r>
      <w:r w:rsidR="00C64527">
        <w:rPr>
          <w:noProof/>
          <w:sz w:val="24"/>
          <w:szCs w:val="24"/>
        </w:rPr>
        <w:t xml:space="preserve"> Tipe</w:t>
      </w:r>
      <w:r w:rsidRPr="00225682">
        <w:rPr>
          <w:noProof/>
          <w:sz w:val="24"/>
          <w:szCs w:val="24"/>
        </w:rPr>
        <w:t xml:space="preserve"> 2 Y</w:t>
      </w:r>
      <w:r w:rsidR="00C64527">
        <w:rPr>
          <w:noProof/>
          <w:sz w:val="24"/>
          <w:szCs w:val="24"/>
        </w:rPr>
        <w:t xml:space="preserve">ang </w:t>
      </w:r>
      <w:r w:rsidRPr="00225682">
        <w:rPr>
          <w:noProof/>
          <w:sz w:val="24"/>
          <w:szCs w:val="24"/>
        </w:rPr>
        <w:t>M</w:t>
      </w:r>
      <w:r w:rsidR="00C64527">
        <w:rPr>
          <w:noProof/>
          <w:sz w:val="24"/>
          <w:szCs w:val="24"/>
        </w:rPr>
        <w:t xml:space="preserve">endapat </w:t>
      </w:r>
      <w:r w:rsidRPr="00225682">
        <w:rPr>
          <w:noProof/>
          <w:sz w:val="24"/>
          <w:szCs w:val="24"/>
        </w:rPr>
        <w:t xml:space="preserve"> A</w:t>
      </w:r>
      <w:r w:rsidR="00C64527">
        <w:rPr>
          <w:noProof/>
          <w:sz w:val="24"/>
          <w:szCs w:val="24"/>
        </w:rPr>
        <w:t xml:space="preserve">nti Diabetik Oral Di Rumah Sakit </w:t>
      </w:r>
      <w:r w:rsidRPr="00225682">
        <w:rPr>
          <w:noProof/>
          <w:sz w:val="24"/>
          <w:szCs w:val="24"/>
        </w:rPr>
        <w:t>PKU M</w:t>
      </w:r>
      <w:r w:rsidR="00C64527">
        <w:rPr>
          <w:noProof/>
          <w:sz w:val="24"/>
          <w:szCs w:val="24"/>
        </w:rPr>
        <w:t>uhammadiyah</w:t>
      </w:r>
      <w:r w:rsidRPr="00225682">
        <w:rPr>
          <w:noProof/>
          <w:sz w:val="24"/>
          <w:szCs w:val="24"/>
        </w:rPr>
        <w:t xml:space="preserve"> B</w:t>
      </w:r>
      <w:r w:rsidR="00C64527">
        <w:rPr>
          <w:noProof/>
          <w:sz w:val="24"/>
          <w:szCs w:val="24"/>
        </w:rPr>
        <w:t>antul</w:t>
      </w:r>
      <w:r w:rsidRPr="00225682">
        <w:rPr>
          <w:noProof/>
          <w:sz w:val="24"/>
          <w:szCs w:val="24"/>
        </w:rPr>
        <w:t xml:space="preserve"> Y</w:t>
      </w:r>
      <w:r w:rsidR="00C64527">
        <w:rPr>
          <w:noProof/>
          <w:sz w:val="24"/>
          <w:szCs w:val="24"/>
        </w:rPr>
        <w:t>ogyakarta</w:t>
      </w:r>
      <w:r w:rsidRPr="00225682">
        <w:rPr>
          <w:noProof/>
          <w:sz w:val="24"/>
          <w:szCs w:val="24"/>
        </w:rPr>
        <w:t xml:space="preserve">. </w:t>
      </w:r>
      <w:r w:rsidRPr="00225682">
        <w:rPr>
          <w:i/>
          <w:iCs/>
          <w:noProof/>
          <w:sz w:val="24"/>
          <w:szCs w:val="24"/>
        </w:rPr>
        <w:t>Jurnal Ilmiah Ibnu Sina</w:t>
      </w:r>
      <w:r w:rsidRPr="00225682">
        <w:rPr>
          <w:noProof/>
          <w:sz w:val="24"/>
          <w:szCs w:val="24"/>
        </w:rPr>
        <w:t xml:space="preserve">, </w:t>
      </w:r>
      <w:r w:rsidRPr="00225682">
        <w:rPr>
          <w:i/>
          <w:iCs/>
          <w:noProof/>
          <w:sz w:val="24"/>
          <w:szCs w:val="24"/>
        </w:rPr>
        <w:t>1</w:t>
      </w:r>
      <w:r w:rsidRPr="00225682">
        <w:rPr>
          <w:noProof/>
          <w:sz w:val="24"/>
          <w:szCs w:val="24"/>
        </w:rPr>
        <w:t>(1), 1–8.</w:t>
      </w:r>
    </w:p>
    <w:p w14:paraId="4C455CE6"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Al-Rawahi, A. (2020). Role of Hyperbaric Oxygen Therapy on Microvascular Diabetic Complications and Metabolic Profile among Patients with Type 2 Diabetes Mellitus. </w:t>
      </w:r>
      <w:r w:rsidRPr="00225682">
        <w:rPr>
          <w:i/>
          <w:iCs/>
          <w:noProof/>
          <w:sz w:val="24"/>
          <w:szCs w:val="24"/>
        </w:rPr>
        <w:t>Oman Medical Journal</w:t>
      </w:r>
      <w:r w:rsidRPr="00225682">
        <w:rPr>
          <w:noProof/>
          <w:sz w:val="24"/>
          <w:szCs w:val="24"/>
        </w:rPr>
        <w:t xml:space="preserve">, </w:t>
      </w:r>
      <w:r w:rsidRPr="00225682">
        <w:rPr>
          <w:i/>
          <w:iCs/>
          <w:noProof/>
          <w:sz w:val="24"/>
          <w:szCs w:val="24"/>
        </w:rPr>
        <w:t>35</w:t>
      </w:r>
      <w:r w:rsidRPr="00225682">
        <w:rPr>
          <w:noProof/>
          <w:sz w:val="24"/>
          <w:szCs w:val="24"/>
        </w:rPr>
        <w:t>(3), e129–e129. https://doi.org/10.5001/omj.2020.47</w:t>
      </w:r>
    </w:p>
    <w:p w14:paraId="1C09AE8F"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Alfi, A., Idi, S., &amp; Weni, K. (2019). </w:t>
      </w:r>
      <w:r w:rsidRPr="00225682">
        <w:rPr>
          <w:i/>
          <w:iCs/>
          <w:noProof/>
          <w:sz w:val="24"/>
          <w:szCs w:val="24"/>
        </w:rPr>
        <w:t>Konseling gizi menggunakan media aplikasi nutri diabetic care untuk meningkatkan pengetahuan pasien diabetes melitus tipe 2 di Puskesmas Gamping I</w:t>
      </w:r>
      <w:r w:rsidRPr="00225682">
        <w:rPr>
          <w:noProof/>
          <w:sz w:val="24"/>
          <w:szCs w:val="24"/>
        </w:rPr>
        <w:t>. Poltekkes Kemenkes Yogyakarta.</w:t>
      </w:r>
    </w:p>
    <w:p w14:paraId="3A7A76F8"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Alilyyani, B., Alaidarous, N., Alsaedi, M., Alshomrani, S., Aljuaid, S., Alotaibi, S., … Alotaibi, G. (2024). The lived experience of patients going under hyperbaric oxygen therapy in Saudi Arabia: A phenomenological study. </w:t>
      </w:r>
      <w:r w:rsidRPr="00225682">
        <w:rPr>
          <w:i/>
          <w:iCs/>
          <w:noProof/>
          <w:sz w:val="24"/>
          <w:szCs w:val="24"/>
        </w:rPr>
        <w:t>Medicine</w:t>
      </w:r>
      <w:r w:rsidRPr="00225682">
        <w:rPr>
          <w:noProof/>
          <w:sz w:val="24"/>
          <w:szCs w:val="24"/>
        </w:rPr>
        <w:t xml:space="preserve">, </w:t>
      </w:r>
      <w:r w:rsidRPr="00225682">
        <w:rPr>
          <w:i/>
          <w:iCs/>
          <w:noProof/>
          <w:sz w:val="24"/>
          <w:szCs w:val="24"/>
        </w:rPr>
        <w:t>103</w:t>
      </w:r>
      <w:r w:rsidRPr="00225682">
        <w:rPr>
          <w:noProof/>
          <w:sz w:val="24"/>
          <w:szCs w:val="24"/>
        </w:rPr>
        <w:t>(30), e38840. https://doi.org/10.1097/MD.0000000000038840</w:t>
      </w:r>
    </w:p>
    <w:p w14:paraId="0732EBD4"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Alkhoir, A. R. S. (2020). </w:t>
      </w:r>
      <w:r w:rsidRPr="00225682">
        <w:rPr>
          <w:i/>
          <w:iCs/>
          <w:noProof/>
          <w:sz w:val="24"/>
          <w:szCs w:val="24"/>
        </w:rPr>
        <w:t>Analisis peran keluarga terhadap perawatan diri pasien DM tipe II</w:t>
      </w:r>
      <w:r w:rsidRPr="00225682">
        <w:rPr>
          <w:noProof/>
          <w:sz w:val="24"/>
          <w:szCs w:val="24"/>
        </w:rPr>
        <w:t>. Universitas Muhammadiyah Yogyakarta.</w:t>
      </w:r>
    </w:p>
    <w:p w14:paraId="478DCE6D"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Alligood, M. R. (2018). </w:t>
      </w:r>
      <w:r w:rsidRPr="00225682">
        <w:rPr>
          <w:i/>
          <w:iCs/>
          <w:noProof/>
          <w:sz w:val="24"/>
          <w:szCs w:val="24"/>
        </w:rPr>
        <w:t>Nursing theorists and their work</w:t>
      </w:r>
      <w:r w:rsidRPr="00225682">
        <w:rPr>
          <w:noProof/>
          <w:sz w:val="24"/>
          <w:szCs w:val="24"/>
        </w:rPr>
        <w:t>. St. Louis: Elsevier.</w:t>
      </w:r>
    </w:p>
    <w:p w14:paraId="2634FE18"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Andrisha, N. H., Savitri, P. M., &amp; Bustamam, N. (2020). Hubungan antara Jumlah Sesi Terapi Oksigen Hiperbarik sebagai Terapi Adjuvan dengan Perbaikan Ulkus Kaki Diabetik di Rumah Sakit Angkatan Laut Dr. Mintohardjo Tahun 2016–2018. </w:t>
      </w:r>
      <w:r w:rsidRPr="00225682">
        <w:rPr>
          <w:i/>
          <w:iCs/>
          <w:noProof/>
          <w:sz w:val="24"/>
          <w:szCs w:val="24"/>
        </w:rPr>
        <w:t>Jurnal Penyakit Dalam Indonesia</w:t>
      </w:r>
      <w:r w:rsidRPr="00225682">
        <w:rPr>
          <w:noProof/>
          <w:sz w:val="24"/>
          <w:szCs w:val="24"/>
        </w:rPr>
        <w:t xml:space="preserve">, </w:t>
      </w:r>
      <w:r w:rsidRPr="00225682">
        <w:rPr>
          <w:i/>
          <w:iCs/>
          <w:noProof/>
          <w:sz w:val="24"/>
          <w:szCs w:val="24"/>
        </w:rPr>
        <w:t>7</w:t>
      </w:r>
      <w:r w:rsidRPr="00225682">
        <w:rPr>
          <w:noProof/>
          <w:sz w:val="24"/>
          <w:szCs w:val="24"/>
        </w:rPr>
        <w:t>(2), 117–120. https://doi.org/10.7454/jpdi.v7i2.402</w:t>
      </w:r>
    </w:p>
    <w:p w14:paraId="5A04B808"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Arda, Z. A., Hanapi, S., Paramata, Y., &amp; Ngobuto, A. R. (2020). Kualitas Hidup Penderita Diabetes Mellitus dan Determinannya di Kabupaten Gorontalo. </w:t>
      </w:r>
      <w:r w:rsidRPr="00225682">
        <w:rPr>
          <w:i/>
          <w:iCs/>
          <w:noProof/>
          <w:sz w:val="24"/>
          <w:szCs w:val="24"/>
        </w:rPr>
        <w:t>Jurnal Promotif Preventif</w:t>
      </w:r>
      <w:r w:rsidRPr="00225682">
        <w:rPr>
          <w:noProof/>
          <w:sz w:val="24"/>
          <w:szCs w:val="24"/>
        </w:rPr>
        <w:t xml:space="preserve">, </w:t>
      </w:r>
      <w:r w:rsidRPr="00225682">
        <w:rPr>
          <w:i/>
          <w:iCs/>
          <w:noProof/>
          <w:sz w:val="24"/>
          <w:szCs w:val="24"/>
        </w:rPr>
        <w:t>3</w:t>
      </w:r>
      <w:r w:rsidRPr="00225682">
        <w:rPr>
          <w:noProof/>
          <w:sz w:val="24"/>
          <w:szCs w:val="24"/>
        </w:rPr>
        <w:t>(1), 14–21. https://doi.org/10.47650/jpp.v3i1.145</w:t>
      </w:r>
    </w:p>
    <w:p w14:paraId="0214F888"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Azila, A. A. (2016). </w:t>
      </w:r>
      <w:r w:rsidRPr="00225682">
        <w:rPr>
          <w:i/>
          <w:iCs/>
          <w:noProof/>
          <w:sz w:val="24"/>
          <w:szCs w:val="24"/>
        </w:rPr>
        <w:t>G</w:t>
      </w:r>
      <w:r w:rsidR="0042550D">
        <w:rPr>
          <w:i/>
          <w:iCs/>
          <w:noProof/>
          <w:sz w:val="24"/>
          <w:szCs w:val="24"/>
        </w:rPr>
        <w:t>ambaran</w:t>
      </w:r>
      <w:r w:rsidRPr="00225682">
        <w:rPr>
          <w:i/>
          <w:iCs/>
          <w:noProof/>
          <w:sz w:val="24"/>
          <w:szCs w:val="24"/>
        </w:rPr>
        <w:t xml:space="preserve"> K</w:t>
      </w:r>
      <w:r w:rsidR="0042550D">
        <w:rPr>
          <w:i/>
          <w:iCs/>
          <w:noProof/>
          <w:sz w:val="24"/>
          <w:szCs w:val="24"/>
        </w:rPr>
        <w:t>ualitas</w:t>
      </w:r>
      <w:r w:rsidRPr="00225682">
        <w:rPr>
          <w:i/>
          <w:iCs/>
          <w:noProof/>
          <w:sz w:val="24"/>
          <w:szCs w:val="24"/>
        </w:rPr>
        <w:t xml:space="preserve"> H</w:t>
      </w:r>
      <w:r w:rsidR="0042550D">
        <w:rPr>
          <w:i/>
          <w:iCs/>
          <w:noProof/>
          <w:sz w:val="24"/>
          <w:szCs w:val="24"/>
        </w:rPr>
        <w:t>idup</w:t>
      </w:r>
      <w:r w:rsidRPr="00225682">
        <w:rPr>
          <w:i/>
          <w:iCs/>
          <w:noProof/>
          <w:sz w:val="24"/>
          <w:szCs w:val="24"/>
        </w:rPr>
        <w:t xml:space="preserve"> P</w:t>
      </w:r>
      <w:r w:rsidR="0042550D">
        <w:rPr>
          <w:i/>
          <w:iCs/>
          <w:noProof/>
          <w:sz w:val="24"/>
          <w:szCs w:val="24"/>
        </w:rPr>
        <w:t>asien</w:t>
      </w:r>
      <w:r w:rsidRPr="00225682">
        <w:rPr>
          <w:i/>
          <w:iCs/>
          <w:noProof/>
          <w:sz w:val="24"/>
          <w:szCs w:val="24"/>
        </w:rPr>
        <w:t xml:space="preserve"> D</w:t>
      </w:r>
      <w:r w:rsidR="0042550D">
        <w:rPr>
          <w:i/>
          <w:iCs/>
          <w:noProof/>
          <w:sz w:val="24"/>
          <w:szCs w:val="24"/>
        </w:rPr>
        <w:t>iabetes</w:t>
      </w:r>
      <w:r w:rsidRPr="00225682">
        <w:rPr>
          <w:i/>
          <w:iCs/>
          <w:noProof/>
          <w:sz w:val="24"/>
          <w:szCs w:val="24"/>
        </w:rPr>
        <w:t xml:space="preserve"> M</w:t>
      </w:r>
      <w:r w:rsidR="0042550D">
        <w:rPr>
          <w:i/>
          <w:iCs/>
          <w:noProof/>
          <w:sz w:val="24"/>
          <w:szCs w:val="24"/>
        </w:rPr>
        <w:t>ellitus</w:t>
      </w:r>
      <w:r w:rsidRPr="00225682">
        <w:rPr>
          <w:i/>
          <w:iCs/>
          <w:noProof/>
          <w:sz w:val="24"/>
          <w:szCs w:val="24"/>
        </w:rPr>
        <w:t xml:space="preserve"> T</w:t>
      </w:r>
      <w:r w:rsidR="0042550D">
        <w:rPr>
          <w:i/>
          <w:iCs/>
          <w:noProof/>
          <w:sz w:val="24"/>
          <w:szCs w:val="24"/>
        </w:rPr>
        <w:t>ipe</w:t>
      </w:r>
      <w:r w:rsidRPr="00225682">
        <w:rPr>
          <w:i/>
          <w:iCs/>
          <w:noProof/>
          <w:sz w:val="24"/>
          <w:szCs w:val="24"/>
        </w:rPr>
        <w:t xml:space="preserve"> 2 DI P</w:t>
      </w:r>
      <w:r w:rsidR="00DE6C3A">
        <w:rPr>
          <w:i/>
          <w:iCs/>
          <w:noProof/>
          <w:sz w:val="24"/>
          <w:szCs w:val="24"/>
        </w:rPr>
        <w:t xml:space="preserve">oli </w:t>
      </w:r>
      <w:r w:rsidRPr="00225682">
        <w:rPr>
          <w:i/>
          <w:iCs/>
          <w:noProof/>
          <w:sz w:val="24"/>
          <w:szCs w:val="24"/>
        </w:rPr>
        <w:t>I</w:t>
      </w:r>
      <w:r w:rsidR="005B0E2E">
        <w:rPr>
          <w:i/>
          <w:iCs/>
          <w:noProof/>
          <w:sz w:val="24"/>
          <w:szCs w:val="24"/>
        </w:rPr>
        <w:t>nterna</w:t>
      </w:r>
      <w:r w:rsidRPr="00225682">
        <w:rPr>
          <w:i/>
          <w:iCs/>
          <w:noProof/>
          <w:sz w:val="24"/>
          <w:szCs w:val="24"/>
        </w:rPr>
        <w:t xml:space="preserve"> R</w:t>
      </w:r>
      <w:r w:rsidR="005B0E2E">
        <w:rPr>
          <w:i/>
          <w:iCs/>
          <w:noProof/>
          <w:sz w:val="24"/>
          <w:szCs w:val="24"/>
        </w:rPr>
        <w:t>sd</w:t>
      </w:r>
      <w:r w:rsidRPr="00225682">
        <w:rPr>
          <w:i/>
          <w:iCs/>
          <w:noProof/>
          <w:sz w:val="24"/>
          <w:szCs w:val="24"/>
        </w:rPr>
        <w:t xml:space="preserve"> dr. S</w:t>
      </w:r>
      <w:r w:rsidR="005B0E2E">
        <w:rPr>
          <w:i/>
          <w:iCs/>
          <w:noProof/>
          <w:sz w:val="24"/>
          <w:szCs w:val="24"/>
        </w:rPr>
        <w:t>oebandi</w:t>
      </w:r>
      <w:r w:rsidRPr="00225682">
        <w:rPr>
          <w:i/>
          <w:iCs/>
          <w:noProof/>
          <w:sz w:val="24"/>
          <w:szCs w:val="24"/>
        </w:rPr>
        <w:t xml:space="preserve"> J</w:t>
      </w:r>
      <w:r w:rsidR="005B0E2E">
        <w:rPr>
          <w:i/>
          <w:iCs/>
          <w:noProof/>
          <w:sz w:val="24"/>
          <w:szCs w:val="24"/>
        </w:rPr>
        <w:t>ember</w:t>
      </w:r>
      <w:r w:rsidRPr="00225682">
        <w:rPr>
          <w:noProof/>
          <w:sz w:val="24"/>
          <w:szCs w:val="24"/>
        </w:rPr>
        <w:t>. Universitas Jember.</w:t>
      </w:r>
    </w:p>
    <w:p w14:paraId="798F22EA"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Baitule, S., Patel, A. H., Murthy, N., Sankar, S., Kyrou, I., Ali, A., … Robbins, T. (2021). A Systematic Review to Assess the Impact of Hyperbaric Oxygen Therapy on Glycaemia in People with Diabetes Mellitus. </w:t>
      </w:r>
      <w:r w:rsidRPr="00225682">
        <w:rPr>
          <w:i/>
          <w:iCs/>
          <w:noProof/>
          <w:sz w:val="24"/>
          <w:szCs w:val="24"/>
        </w:rPr>
        <w:t>Medicina</w:t>
      </w:r>
      <w:r w:rsidRPr="00225682">
        <w:rPr>
          <w:noProof/>
          <w:sz w:val="24"/>
          <w:szCs w:val="24"/>
        </w:rPr>
        <w:t xml:space="preserve">, </w:t>
      </w:r>
      <w:r w:rsidRPr="00225682">
        <w:rPr>
          <w:i/>
          <w:iCs/>
          <w:noProof/>
          <w:sz w:val="24"/>
          <w:szCs w:val="24"/>
        </w:rPr>
        <w:t>57</w:t>
      </w:r>
      <w:r w:rsidRPr="00225682">
        <w:rPr>
          <w:noProof/>
          <w:sz w:val="24"/>
          <w:szCs w:val="24"/>
        </w:rPr>
        <w:t>(10), 1134. https://doi.org/10.3390/medicina57101134</w:t>
      </w:r>
    </w:p>
    <w:p w14:paraId="033B5CFB"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Black, J. M., &amp; Hawks, J. H. (2014). </w:t>
      </w:r>
      <w:r w:rsidRPr="00225682">
        <w:rPr>
          <w:i/>
          <w:iCs/>
          <w:noProof/>
          <w:sz w:val="24"/>
          <w:szCs w:val="24"/>
        </w:rPr>
        <w:t>Keperawatan medikal bedah: manajemen klinis untuk hasil yang diharapkan</w:t>
      </w:r>
      <w:r w:rsidRPr="00225682">
        <w:rPr>
          <w:noProof/>
          <w:sz w:val="24"/>
          <w:szCs w:val="24"/>
        </w:rPr>
        <w:t>. Singapore: Elsevier.</w:t>
      </w:r>
    </w:p>
    <w:p w14:paraId="176AB7DE"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Burroughs, T. E., Desikan, R., Waterman, B. M., Gilin, D., &amp; McGill, J. (2004). Development and Validation of the Diabetes Quality of Life Brief Clinical Inventory. </w:t>
      </w:r>
      <w:r w:rsidRPr="00225682">
        <w:rPr>
          <w:i/>
          <w:iCs/>
          <w:noProof/>
          <w:sz w:val="24"/>
          <w:szCs w:val="24"/>
        </w:rPr>
        <w:t>Diabetes Spectrum</w:t>
      </w:r>
      <w:r w:rsidRPr="00225682">
        <w:rPr>
          <w:noProof/>
          <w:sz w:val="24"/>
          <w:szCs w:val="24"/>
        </w:rPr>
        <w:t xml:space="preserve">, </w:t>
      </w:r>
      <w:r w:rsidRPr="00225682">
        <w:rPr>
          <w:i/>
          <w:iCs/>
          <w:noProof/>
          <w:sz w:val="24"/>
          <w:szCs w:val="24"/>
        </w:rPr>
        <w:t>17</w:t>
      </w:r>
      <w:r w:rsidRPr="00225682">
        <w:rPr>
          <w:noProof/>
          <w:sz w:val="24"/>
          <w:szCs w:val="24"/>
        </w:rPr>
        <w:t xml:space="preserve">(1), 41–49. </w:t>
      </w:r>
      <w:r w:rsidRPr="00225682">
        <w:rPr>
          <w:noProof/>
          <w:sz w:val="24"/>
          <w:szCs w:val="24"/>
        </w:rPr>
        <w:lastRenderedPageBreak/>
        <w:t>https://doi.org/10.2337/diaspect.17.1.41</w:t>
      </w:r>
    </w:p>
    <w:p w14:paraId="741C7958"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Chusmeywati, V. (2016). </w:t>
      </w:r>
      <w:r w:rsidRPr="00225682">
        <w:rPr>
          <w:i/>
          <w:iCs/>
          <w:noProof/>
          <w:sz w:val="24"/>
          <w:szCs w:val="24"/>
        </w:rPr>
        <w:t>H</w:t>
      </w:r>
      <w:r w:rsidR="00AB4690">
        <w:rPr>
          <w:i/>
          <w:iCs/>
          <w:noProof/>
          <w:sz w:val="24"/>
          <w:szCs w:val="24"/>
        </w:rPr>
        <w:t>ubungan</w:t>
      </w:r>
      <w:r w:rsidRPr="00225682">
        <w:rPr>
          <w:i/>
          <w:iCs/>
          <w:noProof/>
          <w:sz w:val="24"/>
          <w:szCs w:val="24"/>
        </w:rPr>
        <w:t xml:space="preserve"> D</w:t>
      </w:r>
      <w:r w:rsidR="00AB4690">
        <w:rPr>
          <w:i/>
          <w:iCs/>
          <w:noProof/>
          <w:sz w:val="24"/>
          <w:szCs w:val="24"/>
        </w:rPr>
        <w:t>ukungan</w:t>
      </w:r>
      <w:r w:rsidRPr="00225682">
        <w:rPr>
          <w:i/>
          <w:iCs/>
          <w:noProof/>
          <w:sz w:val="24"/>
          <w:szCs w:val="24"/>
        </w:rPr>
        <w:t xml:space="preserve"> K</w:t>
      </w:r>
      <w:r w:rsidR="00AB4690">
        <w:rPr>
          <w:i/>
          <w:iCs/>
          <w:noProof/>
          <w:sz w:val="24"/>
          <w:szCs w:val="24"/>
        </w:rPr>
        <w:t xml:space="preserve">eluarga </w:t>
      </w:r>
      <w:r w:rsidRPr="00225682">
        <w:rPr>
          <w:i/>
          <w:iCs/>
          <w:noProof/>
          <w:sz w:val="24"/>
          <w:szCs w:val="24"/>
        </w:rPr>
        <w:t xml:space="preserve"> T</w:t>
      </w:r>
      <w:r w:rsidR="00AB4690">
        <w:rPr>
          <w:i/>
          <w:iCs/>
          <w:noProof/>
          <w:sz w:val="24"/>
          <w:szCs w:val="24"/>
        </w:rPr>
        <w:t xml:space="preserve">erhadap </w:t>
      </w:r>
      <w:r w:rsidRPr="00225682">
        <w:rPr>
          <w:i/>
          <w:iCs/>
          <w:noProof/>
          <w:sz w:val="24"/>
          <w:szCs w:val="24"/>
        </w:rPr>
        <w:t xml:space="preserve"> K</w:t>
      </w:r>
      <w:r w:rsidR="00AB4690">
        <w:rPr>
          <w:i/>
          <w:iCs/>
          <w:noProof/>
          <w:sz w:val="24"/>
          <w:szCs w:val="24"/>
        </w:rPr>
        <w:t>ualitas</w:t>
      </w:r>
      <w:r w:rsidRPr="00225682">
        <w:rPr>
          <w:i/>
          <w:iCs/>
          <w:noProof/>
          <w:sz w:val="24"/>
          <w:szCs w:val="24"/>
        </w:rPr>
        <w:t xml:space="preserve"> H</w:t>
      </w:r>
      <w:r w:rsidR="00AB4690">
        <w:rPr>
          <w:i/>
          <w:iCs/>
          <w:noProof/>
          <w:sz w:val="24"/>
          <w:szCs w:val="24"/>
        </w:rPr>
        <w:t>idup</w:t>
      </w:r>
      <w:r w:rsidRPr="00225682">
        <w:rPr>
          <w:i/>
          <w:iCs/>
          <w:noProof/>
          <w:sz w:val="24"/>
          <w:szCs w:val="24"/>
        </w:rPr>
        <w:t xml:space="preserve"> P</w:t>
      </w:r>
      <w:r w:rsidR="00AB4690">
        <w:rPr>
          <w:i/>
          <w:iCs/>
          <w:noProof/>
          <w:sz w:val="24"/>
          <w:szCs w:val="24"/>
        </w:rPr>
        <w:t>enderita</w:t>
      </w:r>
      <w:r w:rsidRPr="00225682">
        <w:rPr>
          <w:i/>
          <w:iCs/>
          <w:noProof/>
          <w:sz w:val="24"/>
          <w:szCs w:val="24"/>
        </w:rPr>
        <w:t xml:space="preserve"> D</w:t>
      </w:r>
      <w:r w:rsidR="00AB4690">
        <w:rPr>
          <w:i/>
          <w:iCs/>
          <w:noProof/>
          <w:sz w:val="24"/>
          <w:szCs w:val="24"/>
        </w:rPr>
        <w:t>iabetes</w:t>
      </w:r>
      <w:r w:rsidRPr="00225682">
        <w:rPr>
          <w:i/>
          <w:iCs/>
          <w:noProof/>
          <w:sz w:val="24"/>
          <w:szCs w:val="24"/>
        </w:rPr>
        <w:t xml:space="preserve"> M</w:t>
      </w:r>
      <w:r w:rsidR="00AB4690">
        <w:rPr>
          <w:i/>
          <w:iCs/>
          <w:noProof/>
          <w:sz w:val="24"/>
          <w:szCs w:val="24"/>
        </w:rPr>
        <w:t>elitus</w:t>
      </w:r>
      <w:r w:rsidRPr="00225682">
        <w:rPr>
          <w:i/>
          <w:iCs/>
          <w:noProof/>
          <w:sz w:val="24"/>
          <w:szCs w:val="24"/>
        </w:rPr>
        <w:t xml:space="preserve"> D</w:t>
      </w:r>
      <w:r w:rsidR="00AB4690">
        <w:rPr>
          <w:i/>
          <w:iCs/>
          <w:noProof/>
          <w:sz w:val="24"/>
          <w:szCs w:val="24"/>
        </w:rPr>
        <w:t xml:space="preserve">i </w:t>
      </w:r>
      <w:r w:rsidRPr="00225682">
        <w:rPr>
          <w:i/>
          <w:iCs/>
          <w:noProof/>
          <w:sz w:val="24"/>
          <w:szCs w:val="24"/>
        </w:rPr>
        <w:t>R</w:t>
      </w:r>
      <w:r w:rsidR="00AB4690">
        <w:rPr>
          <w:i/>
          <w:iCs/>
          <w:noProof/>
          <w:sz w:val="24"/>
          <w:szCs w:val="24"/>
        </w:rPr>
        <w:t>s</w:t>
      </w:r>
      <w:r w:rsidRPr="00225682">
        <w:rPr>
          <w:i/>
          <w:iCs/>
          <w:noProof/>
          <w:sz w:val="24"/>
          <w:szCs w:val="24"/>
        </w:rPr>
        <w:t xml:space="preserve"> P</w:t>
      </w:r>
      <w:r w:rsidR="00AB4690">
        <w:rPr>
          <w:i/>
          <w:iCs/>
          <w:noProof/>
          <w:sz w:val="24"/>
          <w:szCs w:val="24"/>
        </w:rPr>
        <w:t>ku</w:t>
      </w:r>
      <w:r w:rsidRPr="00225682">
        <w:rPr>
          <w:i/>
          <w:iCs/>
          <w:noProof/>
          <w:sz w:val="24"/>
          <w:szCs w:val="24"/>
        </w:rPr>
        <w:t xml:space="preserve"> M</w:t>
      </w:r>
      <w:r w:rsidR="00AB4690">
        <w:rPr>
          <w:i/>
          <w:iCs/>
          <w:noProof/>
          <w:sz w:val="24"/>
          <w:szCs w:val="24"/>
        </w:rPr>
        <w:t>uhammadiyah</w:t>
      </w:r>
      <w:r w:rsidRPr="00225682">
        <w:rPr>
          <w:i/>
          <w:iCs/>
          <w:noProof/>
          <w:sz w:val="24"/>
          <w:szCs w:val="24"/>
        </w:rPr>
        <w:t xml:space="preserve"> Y</w:t>
      </w:r>
      <w:r w:rsidR="00AB4690">
        <w:rPr>
          <w:i/>
          <w:iCs/>
          <w:noProof/>
          <w:sz w:val="24"/>
          <w:szCs w:val="24"/>
        </w:rPr>
        <w:t>ogyakarta</w:t>
      </w:r>
      <w:r w:rsidRPr="00225682">
        <w:rPr>
          <w:i/>
          <w:iCs/>
          <w:noProof/>
          <w:sz w:val="24"/>
          <w:szCs w:val="24"/>
        </w:rPr>
        <w:t xml:space="preserve"> U</w:t>
      </w:r>
      <w:r w:rsidR="00AB4690">
        <w:rPr>
          <w:i/>
          <w:iCs/>
          <w:noProof/>
          <w:sz w:val="24"/>
          <w:szCs w:val="24"/>
        </w:rPr>
        <w:t>nit</w:t>
      </w:r>
      <w:r w:rsidRPr="00225682">
        <w:rPr>
          <w:i/>
          <w:iCs/>
          <w:noProof/>
          <w:sz w:val="24"/>
          <w:szCs w:val="24"/>
        </w:rPr>
        <w:t xml:space="preserve"> II</w:t>
      </w:r>
      <w:r w:rsidRPr="00225682">
        <w:rPr>
          <w:noProof/>
          <w:sz w:val="24"/>
          <w:szCs w:val="24"/>
        </w:rPr>
        <w:t>. Universitas Muhammadiyah Yogyakarta.</w:t>
      </w:r>
    </w:p>
    <w:p w14:paraId="03681092"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Dayya, D., O’Neill, O. J., Huedo-Medina, T. B., Habib, N., Moore, J., &amp; Iyer, K. (2022). Debridement of Diabetic Foot Ulcers. </w:t>
      </w:r>
      <w:r w:rsidRPr="00225682">
        <w:rPr>
          <w:i/>
          <w:iCs/>
          <w:noProof/>
          <w:sz w:val="24"/>
          <w:szCs w:val="24"/>
        </w:rPr>
        <w:t>Advances in Wound Care</w:t>
      </w:r>
      <w:r w:rsidRPr="00225682">
        <w:rPr>
          <w:noProof/>
          <w:sz w:val="24"/>
          <w:szCs w:val="24"/>
        </w:rPr>
        <w:t xml:space="preserve">, </w:t>
      </w:r>
      <w:r w:rsidRPr="00225682">
        <w:rPr>
          <w:i/>
          <w:iCs/>
          <w:noProof/>
          <w:sz w:val="24"/>
          <w:szCs w:val="24"/>
        </w:rPr>
        <w:t>11</w:t>
      </w:r>
      <w:r w:rsidRPr="00225682">
        <w:rPr>
          <w:noProof/>
          <w:sz w:val="24"/>
          <w:szCs w:val="24"/>
        </w:rPr>
        <w:t>(12), 666–686. https://doi.org/10.1089/wound.2021.0016</w:t>
      </w:r>
    </w:p>
    <w:p w14:paraId="4A505E38"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De Wolde, S. D., Hulskes, R. H., Weenink, R. P., Hollmann, M. W., &amp; Van Hulst, R. A. (2021). The Effects of Hyperbaric Oxygenation on Oxidative Stress, Inflammation and Angiogenesis. </w:t>
      </w:r>
      <w:r w:rsidRPr="00225682">
        <w:rPr>
          <w:i/>
          <w:iCs/>
          <w:noProof/>
          <w:sz w:val="24"/>
          <w:szCs w:val="24"/>
        </w:rPr>
        <w:t>Biomolecules</w:t>
      </w:r>
      <w:r w:rsidRPr="00225682">
        <w:rPr>
          <w:noProof/>
          <w:sz w:val="24"/>
          <w:szCs w:val="24"/>
        </w:rPr>
        <w:t xml:space="preserve">, </w:t>
      </w:r>
      <w:r w:rsidRPr="00225682">
        <w:rPr>
          <w:i/>
          <w:iCs/>
          <w:noProof/>
          <w:sz w:val="24"/>
          <w:szCs w:val="24"/>
        </w:rPr>
        <w:t>11</w:t>
      </w:r>
      <w:r w:rsidRPr="00225682">
        <w:rPr>
          <w:noProof/>
          <w:sz w:val="24"/>
          <w:szCs w:val="24"/>
        </w:rPr>
        <w:t>(8), 1210. https://doi.org/10.3390/biom11081210</w:t>
      </w:r>
    </w:p>
    <w:p w14:paraId="083B787E"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Dismalyansa, D., Kusnanto, K., Pradanie, R., &amp; Arifin, H. (2019). Pengaruh Hiperbarik Oksigen terhadap Psikologis Penderita Ulkus Kaki Diabetik. </w:t>
      </w:r>
      <w:r w:rsidRPr="00225682">
        <w:rPr>
          <w:i/>
          <w:iCs/>
          <w:noProof/>
          <w:sz w:val="24"/>
          <w:szCs w:val="24"/>
        </w:rPr>
        <w:t>Critical Medical and Surgical Nursing Journal</w:t>
      </w:r>
      <w:r w:rsidRPr="00225682">
        <w:rPr>
          <w:noProof/>
          <w:sz w:val="24"/>
          <w:szCs w:val="24"/>
        </w:rPr>
        <w:t xml:space="preserve">, </w:t>
      </w:r>
      <w:r w:rsidRPr="00225682">
        <w:rPr>
          <w:i/>
          <w:iCs/>
          <w:noProof/>
          <w:sz w:val="24"/>
          <w:szCs w:val="24"/>
        </w:rPr>
        <w:t>8</w:t>
      </w:r>
      <w:r w:rsidRPr="00225682">
        <w:rPr>
          <w:noProof/>
          <w:sz w:val="24"/>
          <w:szCs w:val="24"/>
        </w:rPr>
        <w:t>(1), 9–13. https://doi.org/10.20473/cmsnj.v8i1.13277</w:t>
      </w:r>
    </w:p>
    <w:p w14:paraId="6C8A2DB2"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Fadol, E. M., Suliman, H. M., Osman, B., Abdalla, S. A., Osman, W. J. A., Mohamed, E. M., &amp; Abdoon, I. H. (2021). Therapeutic outcomes evaluation of adjuvant hyperbaric oxygen therapy for non-healing diabetic foot ulcers among sudanese patients. </w:t>
      </w:r>
      <w:r w:rsidRPr="00225682">
        <w:rPr>
          <w:i/>
          <w:iCs/>
          <w:noProof/>
          <w:sz w:val="24"/>
          <w:szCs w:val="24"/>
        </w:rPr>
        <w:t>Diabetes &amp; Metabolic Syndrome: Clinical Research &amp; Reviews</w:t>
      </w:r>
      <w:r w:rsidRPr="00225682">
        <w:rPr>
          <w:noProof/>
          <w:sz w:val="24"/>
          <w:szCs w:val="24"/>
        </w:rPr>
        <w:t xml:space="preserve">, </w:t>
      </w:r>
      <w:r w:rsidRPr="00225682">
        <w:rPr>
          <w:i/>
          <w:iCs/>
          <w:noProof/>
          <w:sz w:val="24"/>
          <w:szCs w:val="24"/>
        </w:rPr>
        <w:t>15</w:t>
      </w:r>
      <w:r w:rsidRPr="00225682">
        <w:rPr>
          <w:noProof/>
          <w:sz w:val="24"/>
          <w:szCs w:val="24"/>
        </w:rPr>
        <w:t>(4), 102173. https://doi.org/10.1016/j.dsx.2021.06.010</w:t>
      </w:r>
    </w:p>
    <w:p w14:paraId="0C080126"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Faswita, W. (2019). G</w:t>
      </w:r>
      <w:r w:rsidR="00984ACF">
        <w:rPr>
          <w:noProof/>
          <w:sz w:val="24"/>
          <w:szCs w:val="24"/>
        </w:rPr>
        <w:t>ambaran</w:t>
      </w:r>
      <w:r w:rsidRPr="00225682">
        <w:rPr>
          <w:noProof/>
          <w:sz w:val="24"/>
          <w:szCs w:val="24"/>
        </w:rPr>
        <w:t xml:space="preserve"> K</w:t>
      </w:r>
      <w:r w:rsidR="00984ACF">
        <w:rPr>
          <w:noProof/>
          <w:sz w:val="24"/>
          <w:szCs w:val="24"/>
        </w:rPr>
        <w:t>ualitas</w:t>
      </w:r>
      <w:r w:rsidRPr="00225682">
        <w:rPr>
          <w:noProof/>
          <w:sz w:val="24"/>
          <w:szCs w:val="24"/>
        </w:rPr>
        <w:t xml:space="preserve"> H</w:t>
      </w:r>
      <w:r w:rsidR="00984ACF">
        <w:rPr>
          <w:noProof/>
          <w:sz w:val="24"/>
          <w:szCs w:val="24"/>
        </w:rPr>
        <w:t>idup</w:t>
      </w:r>
      <w:r w:rsidRPr="00225682">
        <w:rPr>
          <w:noProof/>
          <w:sz w:val="24"/>
          <w:szCs w:val="24"/>
        </w:rPr>
        <w:t xml:space="preserve"> P</w:t>
      </w:r>
      <w:r w:rsidR="00984ACF">
        <w:rPr>
          <w:noProof/>
          <w:sz w:val="24"/>
          <w:szCs w:val="24"/>
        </w:rPr>
        <w:t>enderita</w:t>
      </w:r>
      <w:r w:rsidRPr="00225682">
        <w:rPr>
          <w:noProof/>
          <w:sz w:val="24"/>
          <w:szCs w:val="24"/>
        </w:rPr>
        <w:t xml:space="preserve"> D</w:t>
      </w:r>
      <w:r w:rsidR="00984ACF">
        <w:rPr>
          <w:noProof/>
          <w:sz w:val="24"/>
          <w:szCs w:val="24"/>
        </w:rPr>
        <w:t xml:space="preserve">iabetes </w:t>
      </w:r>
      <w:r w:rsidRPr="00225682">
        <w:rPr>
          <w:noProof/>
          <w:sz w:val="24"/>
          <w:szCs w:val="24"/>
        </w:rPr>
        <w:t xml:space="preserve"> M</w:t>
      </w:r>
      <w:r w:rsidR="00984ACF">
        <w:rPr>
          <w:noProof/>
          <w:sz w:val="24"/>
          <w:szCs w:val="24"/>
        </w:rPr>
        <w:t>elitus</w:t>
      </w:r>
      <w:r w:rsidRPr="00225682">
        <w:rPr>
          <w:noProof/>
          <w:sz w:val="24"/>
          <w:szCs w:val="24"/>
        </w:rPr>
        <w:t xml:space="preserve"> T</w:t>
      </w:r>
      <w:r w:rsidR="00984ACF">
        <w:rPr>
          <w:noProof/>
          <w:sz w:val="24"/>
          <w:szCs w:val="24"/>
        </w:rPr>
        <w:t>ipe</w:t>
      </w:r>
      <w:r w:rsidRPr="00225682">
        <w:rPr>
          <w:noProof/>
          <w:sz w:val="24"/>
          <w:szCs w:val="24"/>
        </w:rPr>
        <w:t xml:space="preserve"> 2 D</w:t>
      </w:r>
      <w:r w:rsidR="00984ACF">
        <w:rPr>
          <w:noProof/>
          <w:sz w:val="24"/>
          <w:szCs w:val="24"/>
        </w:rPr>
        <w:t xml:space="preserve">i Rusd DR. Djoelham Kota Binjai Tahun </w:t>
      </w:r>
      <w:r w:rsidRPr="00225682">
        <w:rPr>
          <w:noProof/>
          <w:sz w:val="24"/>
          <w:szCs w:val="24"/>
        </w:rPr>
        <w:t xml:space="preserve">2019. </w:t>
      </w:r>
      <w:r w:rsidRPr="00225682">
        <w:rPr>
          <w:i/>
          <w:iCs/>
          <w:noProof/>
          <w:sz w:val="24"/>
          <w:szCs w:val="24"/>
        </w:rPr>
        <w:t>Jurnal Online Keperawatan Indonesia</w:t>
      </w:r>
      <w:r w:rsidRPr="00225682">
        <w:rPr>
          <w:noProof/>
          <w:sz w:val="24"/>
          <w:szCs w:val="24"/>
        </w:rPr>
        <w:t xml:space="preserve">, </w:t>
      </w:r>
      <w:r w:rsidRPr="00225682">
        <w:rPr>
          <w:i/>
          <w:iCs/>
          <w:noProof/>
          <w:sz w:val="24"/>
          <w:szCs w:val="24"/>
        </w:rPr>
        <w:t>2</w:t>
      </w:r>
      <w:r w:rsidRPr="00225682">
        <w:rPr>
          <w:noProof/>
          <w:sz w:val="24"/>
          <w:szCs w:val="24"/>
        </w:rPr>
        <w:t>(1), 131–138.</w:t>
      </w:r>
    </w:p>
    <w:p w14:paraId="2A20CF78"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Fatimah, R. N. (2015). Diabetes Mellitus Tipe 2. </w:t>
      </w:r>
      <w:r w:rsidRPr="00225682">
        <w:rPr>
          <w:i/>
          <w:iCs/>
          <w:noProof/>
          <w:sz w:val="24"/>
          <w:szCs w:val="24"/>
        </w:rPr>
        <w:t>Jurnal Majority</w:t>
      </w:r>
      <w:r w:rsidRPr="00225682">
        <w:rPr>
          <w:noProof/>
          <w:sz w:val="24"/>
          <w:szCs w:val="24"/>
        </w:rPr>
        <w:t xml:space="preserve">, </w:t>
      </w:r>
      <w:r w:rsidRPr="00225682">
        <w:rPr>
          <w:i/>
          <w:iCs/>
          <w:noProof/>
          <w:sz w:val="24"/>
          <w:szCs w:val="24"/>
        </w:rPr>
        <w:t>4</w:t>
      </w:r>
      <w:r w:rsidRPr="00225682">
        <w:rPr>
          <w:noProof/>
          <w:sz w:val="24"/>
          <w:szCs w:val="24"/>
        </w:rPr>
        <w:t>(5), 93–101.</w:t>
      </w:r>
    </w:p>
    <w:p w14:paraId="47C3FF11"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Fu, Q., Duan, R., Sun, Y., &amp; Li, Q. (2022). Hyperbaric oxygen therapy for healthy aging: From mechanisms to therapeutics. </w:t>
      </w:r>
      <w:r w:rsidRPr="00225682">
        <w:rPr>
          <w:i/>
          <w:iCs/>
          <w:noProof/>
          <w:sz w:val="24"/>
          <w:szCs w:val="24"/>
        </w:rPr>
        <w:t>Redox Biology</w:t>
      </w:r>
      <w:r w:rsidRPr="00225682">
        <w:rPr>
          <w:noProof/>
          <w:sz w:val="24"/>
          <w:szCs w:val="24"/>
        </w:rPr>
        <w:t xml:space="preserve">, </w:t>
      </w:r>
      <w:r w:rsidRPr="00225682">
        <w:rPr>
          <w:i/>
          <w:iCs/>
          <w:noProof/>
          <w:sz w:val="24"/>
          <w:szCs w:val="24"/>
        </w:rPr>
        <w:t>53</w:t>
      </w:r>
      <w:r w:rsidRPr="00225682">
        <w:rPr>
          <w:noProof/>
          <w:sz w:val="24"/>
          <w:szCs w:val="24"/>
        </w:rPr>
        <w:t>, 102352. https://doi.org/10.1016/j.redox.2022.102352</w:t>
      </w:r>
    </w:p>
    <w:p w14:paraId="451D0C29"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Goyal, R., Singhal, M., &amp; Jialal, I. (2023). </w:t>
      </w:r>
      <w:r w:rsidRPr="00225682">
        <w:rPr>
          <w:i/>
          <w:iCs/>
          <w:noProof/>
          <w:sz w:val="24"/>
          <w:szCs w:val="24"/>
        </w:rPr>
        <w:t>Type 2 Diabetes.</w:t>
      </w:r>
      <w:r w:rsidRPr="00225682">
        <w:rPr>
          <w:noProof/>
          <w:sz w:val="24"/>
          <w:szCs w:val="24"/>
        </w:rPr>
        <w:t xml:space="preserve"> Treasure Island (FL): StatPearls Publishing.</w:t>
      </w:r>
    </w:p>
    <w:p w14:paraId="06686AB2"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Handono, C. J., Mudjiono, T., &amp; Rasyida, A. U. (2022). Hubungan Pemberian Terapi Oksigen Hiperbarik Terhadap Aktifitas Osteoblastik Dan Osteoklastik Pada Tikus Model Fraktur. </w:t>
      </w:r>
      <w:r w:rsidRPr="00225682">
        <w:rPr>
          <w:i/>
          <w:iCs/>
          <w:noProof/>
          <w:sz w:val="24"/>
          <w:szCs w:val="24"/>
        </w:rPr>
        <w:t>Hang Tuah Medical Journal</w:t>
      </w:r>
      <w:r w:rsidRPr="00225682">
        <w:rPr>
          <w:noProof/>
          <w:sz w:val="24"/>
          <w:szCs w:val="24"/>
        </w:rPr>
        <w:t xml:space="preserve">, </w:t>
      </w:r>
      <w:r w:rsidRPr="00225682">
        <w:rPr>
          <w:i/>
          <w:iCs/>
          <w:noProof/>
          <w:sz w:val="24"/>
          <w:szCs w:val="24"/>
        </w:rPr>
        <w:t>19</w:t>
      </w:r>
      <w:r w:rsidRPr="00225682">
        <w:rPr>
          <w:noProof/>
          <w:sz w:val="24"/>
          <w:szCs w:val="24"/>
        </w:rPr>
        <w:t>(2), 159–175. https://doi.org/10.30649/htmj.v19i2.267</w:t>
      </w:r>
    </w:p>
    <w:p w14:paraId="6ED1F46B"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Hisnindarsyah, &amp; Wahyudi, A. (2024). </w:t>
      </w:r>
      <w:r w:rsidRPr="00225682">
        <w:rPr>
          <w:i/>
          <w:iCs/>
          <w:noProof/>
          <w:sz w:val="24"/>
          <w:szCs w:val="24"/>
        </w:rPr>
        <w:t>Buku Ajar Terapi Oksigen Hiperbarik: Tinjauan Ilmiah dan Inspiratif untuk Praktisi Kesehatan dan Pasien</w:t>
      </w:r>
      <w:r w:rsidRPr="00225682">
        <w:rPr>
          <w:noProof/>
          <w:sz w:val="24"/>
          <w:szCs w:val="24"/>
        </w:rPr>
        <w:t>. Surabaya: LAFKI.</w:t>
      </w:r>
    </w:p>
    <w:p w14:paraId="079AB133"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Ignatavicius, D. D., Workman, M. L., Rebar, C. R., &amp; Heimgartner, N. M. (2021). </w:t>
      </w:r>
      <w:r w:rsidRPr="00225682">
        <w:rPr>
          <w:i/>
          <w:iCs/>
          <w:noProof/>
          <w:sz w:val="24"/>
          <w:szCs w:val="24"/>
        </w:rPr>
        <w:t>Medical-Surgical Nursing: Concepts Forinterprofessional Collaborative Care</w:t>
      </w:r>
      <w:r w:rsidRPr="00225682">
        <w:rPr>
          <w:noProof/>
          <w:sz w:val="24"/>
          <w:szCs w:val="24"/>
        </w:rPr>
        <w:t>. Missouri: Elsevier.</w:t>
      </w:r>
    </w:p>
    <w:p w14:paraId="548C9C9C"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International Diabetes Federation. (2019). IDF D</w:t>
      </w:r>
      <w:r w:rsidR="00984ACF">
        <w:rPr>
          <w:noProof/>
          <w:sz w:val="24"/>
          <w:szCs w:val="24"/>
        </w:rPr>
        <w:t>iabetes Atlas</w:t>
      </w:r>
      <w:r w:rsidRPr="00225682">
        <w:rPr>
          <w:noProof/>
          <w:sz w:val="24"/>
          <w:szCs w:val="24"/>
        </w:rPr>
        <w:t xml:space="preserve"> Ninth edition 2019. </w:t>
      </w:r>
      <w:r w:rsidRPr="00225682">
        <w:rPr>
          <w:noProof/>
          <w:sz w:val="24"/>
          <w:szCs w:val="24"/>
        </w:rPr>
        <w:lastRenderedPageBreak/>
        <w:t>Retrieved from https://diabetesatlas.org/idfawp/resource-files/2019/07/IDF_diabetes_atlas_ninth_edition_en.pdf</w:t>
      </w:r>
    </w:p>
    <w:p w14:paraId="3160F785"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International Diabetes Federation. (2024a). About diabetes. Retrieved from https://idf.org/about-diabetes/what-is-diabetes/</w:t>
      </w:r>
    </w:p>
    <w:p w14:paraId="700483E7"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International Diabetes Federation. (2024b). Type 1 diabetes. Retrieved from https://idf.org/about-diabetes/type-1-diabetes/</w:t>
      </w:r>
    </w:p>
    <w:p w14:paraId="784525E8"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Ismawatie, E., Handayani, R., &amp; Maulani, Y. (2023). P</w:t>
      </w:r>
      <w:r w:rsidR="00FE0A6F">
        <w:rPr>
          <w:noProof/>
          <w:sz w:val="24"/>
          <w:szCs w:val="24"/>
        </w:rPr>
        <w:t>engaruh Terapi Oksigen Hiperbarik Terhadap[ Kadar Hemogobin Pada Pasien Diabetes Melitus</w:t>
      </w:r>
      <w:r w:rsidRPr="00225682">
        <w:rPr>
          <w:noProof/>
          <w:sz w:val="24"/>
          <w:szCs w:val="24"/>
        </w:rPr>
        <w:t xml:space="preserve">. </w:t>
      </w:r>
      <w:r w:rsidRPr="00225682">
        <w:rPr>
          <w:i/>
          <w:iCs/>
          <w:noProof/>
          <w:sz w:val="24"/>
          <w:szCs w:val="24"/>
        </w:rPr>
        <w:t>Jurnal Kesehatan Tambusai</w:t>
      </w:r>
      <w:r w:rsidRPr="00225682">
        <w:rPr>
          <w:noProof/>
          <w:sz w:val="24"/>
          <w:szCs w:val="24"/>
        </w:rPr>
        <w:t xml:space="preserve">, </w:t>
      </w:r>
      <w:r w:rsidRPr="00225682">
        <w:rPr>
          <w:i/>
          <w:iCs/>
          <w:noProof/>
          <w:sz w:val="24"/>
          <w:szCs w:val="24"/>
        </w:rPr>
        <w:t>4</w:t>
      </w:r>
      <w:r w:rsidRPr="00225682">
        <w:rPr>
          <w:noProof/>
          <w:sz w:val="24"/>
          <w:szCs w:val="24"/>
        </w:rPr>
        <w:t>(4), 7016–7022. https://doi.org/10.31004/jkt.v4i4.23050</w:t>
      </w:r>
    </w:p>
    <w:p w14:paraId="0FCC3231"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Juanamasta, Ig., Aungsuroch, Y., Gunawan, J., Suniyadewi, N., &amp; Nopita Wati, N. (2021). Holistic care management of diabetes mellitus: An integrative review. </w:t>
      </w:r>
      <w:r w:rsidRPr="00225682">
        <w:rPr>
          <w:i/>
          <w:iCs/>
          <w:noProof/>
          <w:sz w:val="24"/>
          <w:szCs w:val="24"/>
        </w:rPr>
        <w:t>International Journal of Preventive Medicine</w:t>
      </w:r>
      <w:r w:rsidRPr="00225682">
        <w:rPr>
          <w:noProof/>
          <w:sz w:val="24"/>
          <w:szCs w:val="24"/>
        </w:rPr>
        <w:t xml:space="preserve">, </w:t>
      </w:r>
      <w:r w:rsidRPr="00225682">
        <w:rPr>
          <w:i/>
          <w:iCs/>
          <w:noProof/>
          <w:sz w:val="24"/>
          <w:szCs w:val="24"/>
        </w:rPr>
        <w:t>12</w:t>
      </w:r>
      <w:r w:rsidRPr="00225682">
        <w:rPr>
          <w:noProof/>
          <w:sz w:val="24"/>
          <w:szCs w:val="24"/>
        </w:rPr>
        <w:t>(1), 69. https://doi.org/10.4103/ijpvm.IJPVM_402_20</w:t>
      </w:r>
    </w:p>
    <w:p w14:paraId="27AE2D7C"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Kemenkes RI. (2018). </w:t>
      </w:r>
      <w:r w:rsidRPr="00225682">
        <w:rPr>
          <w:i/>
          <w:iCs/>
          <w:noProof/>
          <w:sz w:val="24"/>
          <w:szCs w:val="24"/>
        </w:rPr>
        <w:t>Hasil utama riskesdas</w:t>
      </w:r>
      <w:r w:rsidRPr="00225682">
        <w:rPr>
          <w:noProof/>
          <w:sz w:val="24"/>
          <w:szCs w:val="24"/>
        </w:rPr>
        <w:t>. Jakarta: Kementerian Kesehatan Republik Indonesia.</w:t>
      </w:r>
    </w:p>
    <w:p w14:paraId="6013C3EA"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Kusnanto, Dismalyansa, Pradanie, R., &amp; Arifin, H. (2019). Quality of Life of Diabetic Foot Ulcer Patients With Hyperbaric Oxygen Therapy. </w:t>
      </w:r>
      <w:r w:rsidRPr="00225682">
        <w:rPr>
          <w:i/>
          <w:iCs/>
          <w:noProof/>
          <w:sz w:val="24"/>
          <w:szCs w:val="24"/>
        </w:rPr>
        <w:t>Folia Medica Indonesiana</w:t>
      </w:r>
      <w:r w:rsidRPr="00225682">
        <w:rPr>
          <w:noProof/>
          <w:sz w:val="24"/>
          <w:szCs w:val="24"/>
        </w:rPr>
        <w:t xml:space="preserve">, </w:t>
      </w:r>
      <w:r w:rsidRPr="00225682">
        <w:rPr>
          <w:i/>
          <w:iCs/>
          <w:noProof/>
          <w:sz w:val="24"/>
          <w:szCs w:val="24"/>
        </w:rPr>
        <w:t>55</w:t>
      </w:r>
      <w:r w:rsidRPr="00225682">
        <w:rPr>
          <w:noProof/>
          <w:sz w:val="24"/>
          <w:szCs w:val="24"/>
        </w:rPr>
        <w:t>(2), 127–133.</w:t>
      </w:r>
    </w:p>
    <w:p w14:paraId="714FC7FD"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Lestari, Zulkarnain, &amp; Sijid, S. A. (2021). Diabetes Melitus: Review etiologi, patofisiologi, gejala, penyebab, cara pemeriksaan, cara pengobatan dan cara pencegahan. </w:t>
      </w:r>
      <w:r w:rsidRPr="00225682">
        <w:rPr>
          <w:i/>
          <w:iCs/>
          <w:noProof/>
          <w:sz w:val="24"/>
          <w:szCs w:val="24"/>
        </w:rPr>
        <w:t>Prosiding Seminar Nasional Biologi</w:t>
      </w:r>
      <w:r w:rsidRPr="00225682">
        <w:rPr>
          <w:noProof/>
          <w:sz w:val="24"/>
          <w:szCs w:val="24"/>
        </w:rPr>
        <w:t xml:space="preserve">, </w:t>
      </w:r>
      <w:r w:rsidRPr="00225682">
        <w:rPr>
          <w:i/>
          <w:iCs/>
          <w:noProof/>
          <w:sz w:val="24"/>
          <w:szCs w:val="24"/>
        </w:rPr>
        <w:t>7</w:t>
      </w:r>
      <w:r w:rsidRPr="00225682">
        <w:rPr>
          <w:noProof/>
          <w:sz w:val="24"/>
          <w:szCs w:val="24"/>
        </w:rPr>
        <w:t>(1), 237–241.</w:t>
      </w:r>
    </w:p>
    <w:p w14:paraId="1CB828E7"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Lindenmann, J., Porubsky, C., Okresa, L., Klemen, H., Mykoliuk, I., Roj, A., … Smolle-Juettner, F. M. (2023). Immediate and Long-Term Effects of Hyperbaric Oxygenation in Patients with Long COVID-19 Syndrome Using SF-36 Survey and VAS Score: A Clinical Pilot Study. </w:t>
      </w:r>
      <w:r w:rsidRPr="00225682">
        <w:rPr>
          <w:i/>
          <w:iCs/>
          <w:noProof/>
          <w:sz w:val="24"/>
          <w:szCs w:val="24"/>
        </w:rPr>
        <w:t>Journal of Clinical Medicine</w:t>
      </w:r>
      <w:r w:rsidRPr="00225682">
        <w:rPr>
          <w:noProof/>
          <w:sz w:val="24"/>
          <w:szCs w:val="24"/>
        </w:rPr>
        <w:t xml:space="preserve">, </w:t>
      </w:r>
      <w:r w:rsidRPr="00225682">
        <w:rPr>
          <w:i/>
          <w:iCs/>
          <w:noProof/>
          <w:sz w:val="24"/>
          <w:szCs w:val="24"/>
        </w:rPr>
        <w:t>12</w:t>
      </w:r>
      <w:r w:rsidRPr="00225682">
        <w:rPr>
          <w:noProof/>
          <w:sz w:val="24"/>
          <w:szCs w:val="24"/>
        </w:rPr>
        <w:t>(19), 6253. https://doi.org/10.3390/jcm12196253</w:t>
      </w:r>
    </w:p>
    <w:p w14:paraId="6005E049"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Lucier, J., &amp; Weinstock, R. S. (2023). </w:t>
      </w:r>
      <w:r w:rsidRPr="00225682">
        <w:rPr>
          <w:i/>
          <w:iCs/>
          <w:noProof/>
          <w:sz w:val="24"/>
          <w:szCs w:val="24"/>
        </w:rPr>
        <w:t>Type 1 Diabetes</w:t>
      </w:r>
      <w:r w:rsidRPr="00225682">
        <w:rPr>
          <w:noProof/>
          <w:sz w:val="24"/>
          <w:szCs w:val="24"/>
        </w:rPr>
        <w:t>. Treasure Island (FL): StatPearls Publishing.</w:t>
      </w:r>
    </w:p>
    <w:p w14:paraId="5C7A3D77"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Mahdi, H., Sasongko, Siswanto, Hinarya, D., Suharsono, Soepriyanto, … Susanto, A. (2000). </w:t>
      </w:r>
      <w:r w:rsidRPr="00225682">
        <w:rPr>
          <w:i/>
          <w:iCs/>
          <w:noProof/>
          <w:sz w:val="24"/>
          <w:szCs w:val="24"/>
        </w:rPr>
        <w:t>Ilmu kesehatan penyelaman dan hiperbarik</w:t>
      </w:r>
      <w:r w:rsidRPr="00225682">
        <w:rPr>
          <w:noProof/>
          <w:sz w:val="24"/>
          <w:szCs w:val="24"/>
        </w:rPr>
        <w:t>. Surabaya: Dinas Kesehatan TNI AL.</w:t>
      </w:r>
    </w:p>
    <w:p w14:paraId="5894DC1D"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Nourmohammadi, A., Doaee, M., Mazloum Fazel, A., &amp; Mousavi, S. A. (2017). Hyperbaric Oxygen Therapy and Quality of Life: A Systematic Review. </w:t>
      </w:r>
      <w:r w:rsidRPr="00225682">
        <w:rPr>
          <w:i/>
          <w:iCs/>
          <w:noProof/>
          <w:sz w:val="24"/>
          <w:szCs w:val="24"/>
        </w:rPr>
        <w:t>Annals of Military and Health Sciences Research</w:t>
      </w:r>
      <w:r w:rsidRPr="00225682">
        <w:rPr>
          <w:noProof/>
          <w:sz w:val="24"/>
          <w:szCs w:val="24"/>
        </w:rPr>
        <w:t xml:space="preserve">, </w:t>
      </w:r>
      <w:r w:rsidRPr="00225682">
        <w:rPr>
          <w:i/>
          <w:iCs/>
          <w:noProof/>
          <w:sz w:val="24"/>
          <w:szCs w:val="24"/>
        </w:rPr>
        <w:t>15</w:t>
      </w:r>
      <w:r w:rsidRPr="00225682">
        <w:rPr>
          <w:noProof/>
          <w:sz w:val="24"/>
          <w:szCs w:val="24"/>
        </w:rPr>
        <w:t>(1), e59684. https://doi.org/10.5812/amh.59684</w:t>
      </w:r>
    </w:p>
    <w:p w14:paraId="61CD353A"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Ortega, M. A., Fraile-Martinez, O., García-Montero, C., Callejón-Peláez, E., Sáez, M. A., Álvarez-Mon, M. A., … Canals, M. L. (2021). A General Overview on the Hyperbaric Oxygen Therapy: Applications, Mechanisms and Translational Opportunities. </w:t>
      </w:r>
      <w:r w:rsidRPr="00225682">
        <w:rPr>
          <w:i/>
          <w:iCs/>
          <w:noProof/>
          <w:sz w:val="24"/>
          <w:szCs w:val="24"/>
        </w:rPr>
        <w:t>Medicina</w:t>
      </w:r>
      <w:r w:rsidRPr="00225682">
        <w:rPr>
          <w:noProof/>
          <w:sz w:val="24"/>
          <w:szCs w:val="24"/>
        </w:rPr>
        <w:t xml:space="preserve">, </w:t>
      </w:r>
      <w:r w:rsidRPr="00225682">
        <w:rPr>
          <w:i/>
          <w:iCs/>
          <w:noProof/>
          <w:sz w:val="24"/>
          <w:szCs w:val="24"/>
        </w:rPr>
        <w:t>57</w:t>
      </w:r>
      <w:r w:rsidRPr="00225682">
        <w:rPr>
          <w:noProof/>
          <w:sz w:val="24"/>
          <w:szCs w:val="24"/>
        </w:rPr>
        <w:t>(9), 864. https://doi.org/10.3390/medicina57090864</w:t>
      </w:r>
    </w:p>
    <w:p w14:paraId="187FD31B"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lastRenderedPageBreak/>
        <w:t>Pardede, J. A. (2018). Teori dan model adaptasi Sister Calista Roy: pendekatan keperawatan. Retrieved from Research Gate website: https://www.researchgate.net/publication/347208243_Teori_Dan_Model_Adaptasi_Sister_Calista_Roy_Pendekatan_Keperawatan</w:t>
      </w:r>
    </w:p>
    <w:p w14:paraId="7AD26EE6"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Pasek, J., Szajkowski, S., Oleś, P., &amp; Cieślar, G. (2022). Local Hyperbaric Oxygen Therapy in the Treatment of Diabetic Foot Ulcers. </w:t>
      </w:r>
      <w:r w:rsidRPr="00225682">
        <w:rPr>
          <w:i/>
          <w:iCs/>
          <w:noProof/>
          <w:sz w:val="24"/>
          <w:szCs w:val="24"/>
        </w:rPr>
        <w:t>International Journal of Environmental Research and Public Health</w:t>
      </w:r>
      <w:r w:rsidRPr="00225682">
        <w:rPr>
          <w:noProof/>
          <w:sz w:val="24"/>
          <w:szCs w:val="24"/>
        </w:rPr>
        <w:t xml:space="preserve">, </w:t>
      </w:r>
      <w:r w:rsidRPr="00225682">
        <w:rPr>
          <w:i/>
          <w:iCs/>
          <w:noProof/>
          <w:sz w:val="24"/>
          <w:szCs w:val="24"/>
        </w:rPr>
        <w:t>19</w:t>
      </w:r>
      <w:r w:rsidRPr="00225682">
        <w:rPr>
          <w:noProof/>
          <w:sz w:val="24"/>
          <w:szCs w:val="24"/>
        </w:rPr>
        <w:t>(17), 10548. https://doi.org/10.3390/ijerph191710548</w:t>
      </w:r>
    </w:p>
    <w:p w14:paraId="75F56151"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Pashar, I. (2018). </w:t>
      </w:r>
      <w:r w:rsidRPr="00225682">
        <w:rPr>
          <w:i/>
          <w:iCs/>
          <w:noProof/>
          <w:sz w:val="24"/>
          <w:szCs w:val="24"/>
        </w:rPr>
        <w:t>Efektivitas pencucian luka menggunakan larutan NaCl 0,9% dan kombinasi larutan NaCl 0,9% dengan infusa daun sirih merah 40% terhadap proses penyembuhan ulkus diabetik</w:t>
      </w:r>
      <w:r w:rsidRPr="00225682">
        <w:rPr>
          <w:noProof/>
          <w:sz w:val="24"/>
          <w:szCs w:val="24"/>
        </w:rPr>
        <w:t>. Universitas Muhammadiyah Semarang.</w:t>
      </w:r>
    </w:p>
    <w:p w14:paraId="61A352B1"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Peni, I. A. V. W. (2017). E</w:t>
      </w:r>
      <w:r w:rsidR="00257D4B">
        <w:rPr>
          <w:noProof/>
          <w:sz w:val="24"/>
          <w:szCs w:val="24"/>
        </w:rPr>
        <w:t>fektivitas Terapi Oksigen Hiperbarik Terhadap Kadar</w:t>
      </w:r>
      <w:r w:rsidR="002450EF">
        <w:rPr>
          <w:noProof/>
          <w:sz w:val="24"/>
          <w:szCs w:val="24"/>
        </w:rPr>
        <w:t xml:space="preserve"> Gula Darah Pasien Diabetes Mellitus</w:t>
      </w:r>
      <w:r w:rsidRPr="00225682">
        <w:rPr>
          <w:noProof/>
          <w:sz w:val="24"/>
          <w:szCs w:val="24"/>
        </w:rPr>
        <w:t xml:space="preserve">. </w:t>
      </w:r>
      <w:r w:rsidRPr="00225682">
        <w:rPr>
          <w:i/>
          <w:iCs/>
          <w:noProof/>
          <w:sz w:val="24"/>
          <w:szCs w:val="24"/>
        </w:rPr>
        <w:t>Jurnal Skolastik Keperawatan</w:t>
      </w:r>
      <w:r w:rsidRPr="00225682">
        <w:rPr>
          <w:noProof/>
          <w:sz w:val="24"/>
          <w:szCs w:val="24"/>
        </w:rPr>
        <w:t xml:space="preserve">, </w:t>
      </w:r>
      <w:r w:rsidRPr="00225682">
        <w:rPr>
          <w:i/>
          <w:iCs/>
          <w:noProof/>
          <w:sz w:val="24"/>
          <w:szCs w:val="24"/>
        </w:rPr>
        <w:t>3</w:t>
      </w:r>
      <w:r w:rsidRPr="00225682">
        <w:rPr>
          <w:noProof/>
          <w:sz w:val="24"/>
          <w:szCs w:val="24"/>
        </w:rPr>
        <w:t>(1), 19–24. https://doi.org/10.35974/jsk.v3i1.578</w:t>
      </w:r>
    </w:p>
    <w:p w14:paraId="51A82A4A"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Pradana, A. U. (2018). </w:t>
      </w:r>
      <w:r w:rsidRPr="00225682">
        <w:rPr>
          <w:i/>
          <w:iCs/>
          <w:noProof/>
          <w:sz w:val="24"/>
          <w:szCs w:val="24"/>
        </w:rPr>
        <w:t>E</w:t>
      </w:r>
      <w:r w:rsidR="002450EF">
        <w:rPr>
          <w:i/>
          <w:iCs/>
          <w:noProof/>
          <w:sz w:val="24"/>
          <w:szCs w:val="24"/>
        </w:rPr>
        <w:t>fikasi Diri Dan Kualitas Hidup PedagangKaki Lima</w:t>
      </w:r>
      <w:r w:rsidRPr="00225682">
        <w:rPr>
          <w:noProof/>
          <w:sz w:val="24"/>
          <w:szCs w:val="24"/>
        </w:rPr>
        <w:t>. Universitas Islam Negeri Sultan Syarif Kasim Riau.</w:t>
      </w:r>
    </w:p>
    <w:p w14:paraId="3B6B387E"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Rachmawati, D. S. (2017). T</w:t>
      </w:r>
      <w:r w:rsidR="002450EF">
        <w:rPr>
          <w:noProof/>
          <w:sz w:val="24"/>
          <w:szCs w:val="24"/>
        </w:rPr>
        <w:t xml:space="preserve">erapi Oksigen Hiperbarik Dalam Perubahan Kadar Glukosa </w:t>
      </w:r>
      <w:r w:rsidR="0011574A">
        <w:rPr>
          <w:noProof/>
          <w:sz w:val="24"/>
          <w:szCs w:val="24"/>
        </w:rPr>
        <w:t>Darah Pasien Dengan Diabetes Mellitus Di Lakesla</w:t>
      </w:r>
      <w:r w:rsidRPr="00225682">
        <w:rPr>
          <w:noProof/>
          <w:sz w:val="24"/>
          <w:szCs w:val="24"/>
        </w:rPr>
        <w:t xml:space="preserve"> DRS. MED. RIJADI R. S., PHYS SURABAYA. In E. Prasetyo, D. L. Caesar, S. Huda, S. Hartini, &amp; D. E. Mugitasari (Eds.), </w:t>
      </w:r>
      <w:r w:rsidRPr="00225682">
        <w:rPr>
          <w:i/>
          <w:iCs/>
          <w:noProof/>
          <w:sz w:val="24"/>
          <w:szCs w:val="24"/>
        </w:rPr>
        <w:t>Prosiding HEFA 1st</w:t>
      </w:r>
      <w:r w:rsidRPr="00225682">
        <w:rPr>
          <w:noProof/>
          <w:sz w:val="24"/>
          <w:szCs w:val="24"/>
        </w:rPr>
        <w:t xml:space="preserve"> (pp. 134–141). Kudus: LPPM STIKES Cendekia Utama Kudus.</w:t>
      </w:r>
    </w:p>
    <w:p w14:paraId="1B630AEC"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Rahman, N. H. N. A., Mohammad, W. M. Z. W., Bajuri, M. Y., &amp; Shafee, R. (2019). Use of hyperbaric oxygen therapy (H</w:t>
      </w:r>
      <w:r w:rsidR="0011574A">
        <w:rPr>
          <w:noProof/>
          <w:sz w:val="24"/>
          <w:szCs w:val="24"/>
        </w:rPr>
        <w:t>bot</w:t>
      </w:r>
      <w:r w:rsidRPr="00225682">
        <w:rPr>
          <w:noProof/>
          <w:sz w:val="24"/>
          <w:szCs w:val="24"/>
        </w:rPr>
        <w:t xml:space="preserve">) in chronic diabetic wound - A randomised trial. </w:t>
      </w:r>
      <w:r w:rsidRPr="00225682">
        <w:rPr>
          <w:i/>
          <w:iCs/>
          <w:noProof/>
          <w:sz w:val="24"/>
          <w:szCs w:val="24"/>
        </w:rPr>
        <w:t>Medical Journal of Malaysia</w:t>
      </w:r>
      <w:r w:rsidRPr="00225682">
        <w:rPr>
          <w:noProof/>
          <w:sz w:val="24"/>
          <w:szCs w:val="24"/>
        </w:rPr>
        <w:t xml:space="preserve">, </w:t>
      </w:r>
      <w:r w:rsidRPr="00225682">
        <w:rPr>
          <w:i/>
          <w:iCs/>
          <w:noProof/>
          <w:sz w:val="24"/>
          <w:szCs w:val="24"/>
        </w:rPr>
        <w:t>74</w:t>
      </w:r>
      <w:r w:rsidRPr="00225682">
        <w:rPr>
          <w:noProof/>
          <w:sz w:val="24"/>
          <w:szCs w:val="24"/>
        </w:rPr>
        <w:t>(5), 418–424.</w:t>
      </w:r>
    </w:p>
    <w:p w14:paraId="41A6CEB6"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Ribeiro de Oliveira, T. M., Carmelo Romão, A. J., Gamito Guerreiro, F. M., &amp; Matos Lopes, T. M. (2015). Hyperbaric oxygen therapy for refractory radiation‐induced hemorrhagic cystitis. </w:t>
      </w:r>
      <w:r w:rsidRPr="00225682">
        <w:rPr>
          <w:i/>
          <w:iCs/>
          <w:noProof/>
          <w:sz w:val="24"/>
          <w:szCs w:val="24"/>
        </w:rPr>
        <w:t>International Journal of Urology</w:t>
      </w:r>
      <w:r w:rsidRPr="00225682">
        <w:rPr>
          <w:noProof/>
          <w:sz w:val="24"/>
          <w:szCs w:val="24"/>
        </w:rPr>
        <w:t xml:space="preserve">, </w:t>
      </w:r>
      <w:r w:rsidRPr="00225682">
        <w:rPr>
          <w:i/>
          <w:iCs/>
          <w:noProof/>
          <w:sz w:val="24"/>
          <w:szCs w:val="24"/>
        </w:rPr>
        <w:t>22</w:t>
      </w:r>
      <w:r w:rsidRPr="00225682">
        <w:rPr>
          <w:noProof/>
          <w:sz w:val="24"/>
          <w:szCs w:val="24"/>
        </w:rPr>
        <w:t>(10), 962–966. https://doi.org/10.1111/iju.12857</w:t>
      </w:r>
    </w:p>
    <w:p w14:paraId="3754E0D4"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Roifah, I. (2017). Analisis Hubungan Lama Menderita Diabetes Mellitus Dengan Kualitas Hidup Penderita Diabetes Mellitus. </w:t>
      </w:r>
      <w:r w:rsidRPr="00225682">
        <w:rPr>
          <w:i/>
          <w:iCs/>
          <w:noProof/>
          <w:sz w:val="24"/>
          <w:szCs w:val="24"/>
        </w:rPr>
        <w:t>Jurnal Ilmu Kesehatan</w:t>
      </w:r>
      <w:r w:rsidRPr="00225682">
        <w:rPr>
          <w:noProof/>
          <w:sz w:val="24"/>
          <w:szCs w:val="24"/>
        </w:rPr>
        <w:t xml:space="preserve">, </w:t>
      </w:r>
      <w:r w:rsidRPr="00225682">
        <w:rPr>
          <w:i/>
          <w:iCs/>
          <w:noProof/>
          <w:sz w:val="24"/>
          <w:szCs w:val="24"/>
        </w:rPr>
        <w:t>4</w:t>
      </w:r>
      <w:r w:rsidRPr="00225682">
        <w:rPr>
          <w:noProof/>
          <w:sz w:val="24"/>
          <w:szCs w:val="24"/>
        </w:rPr>
        <w:t>(2), 7–13. https://doi.org/10.32831/jik.v4i2.84</w:t>
      </w:r>
    </w:p>
    <w:p w14:paraId="4E41EE25"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Roșca, A. C., Baciu, C. C., Burtăverde, V., &amp; Mateizer, A. (2021). Psychological Consequences in Patients With Amputation of a Limb. An Interpretative-Phenomenological Analysis. </w:t>
      </w:r>
      <w:r w:rsidRPr="00225682">
        <w:rPr>
          <w:i/>
          <w:iCs/>
          <w:noProof/>
          <w:sz w:val="24"/>
          <w:szCs w:val="24"/>
        </w:rPr>
        <w:t>Frontiers in Psychology</w:t>
      </w:r>
      <w:r w:rsidRPr="00225682">
        <w:rPr>
          <w:noProof/>
          <w:sz w:val="24"/>
          <w:szCs w:val="24"/>
        </w:rPr>
        <w:t xml:space="preserve">, </w:t>
      </w:r>
      <w:r w:rsidRPr="00225682">
        <w:rPr>
          <w:i/>
          <w:iCs/>
          <w:noProof/>
          <w:sz w:val="24"/>
          <w:szCs w:val="24"/>
        </w:rPr>
        <w:t>12</w:t>
      </w:r>
      <w:r w:rsidRPr="00225682">
        <w:rPr>
          <w:noProof/>
          <w:sz w:val="24"/>
          <w:szCs w:val="24"/>
        </w:rPr>
        <w:t>, 537493. https://doi.org/10.3389/fpsyg.2021.537493</w:t>
      </w:r>
    </w:p>
    <w:p w14:paraId="5259E612"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Schelling, G. L. (2022). </w:t>
      </w:r>
      <w:r w:rsidRPr="00225682">
        <w:rPr>
          <w:i/>
          <w:iCs/>
          <w:noProof/>
          <w:sz w:val="24"/>
          <w:szCs w:val="24"/>
        </w:rPr>
        <w:t>G</w:t>
      </w:r>
      <w:r w:rsidR="005B0E2E">
        <w:rPr>
          <w:i/>
          <w:iCs/>
          <w:noProof/>
          <w:sz w:val="24"/>
          <w:szCs w:val="24"/>
        </w:rPr>
        <w:t>ambaran</w:t>
      </w:r>
      <w:r w:rsidRPr="00225682">
        <w:rPr>
          <w:i/>
          <w:iCs/>
          <w:noProof/>
          <w:sz w:val="24"/>
          <w:szCs w:val="24"/>
        </w:rPr>
        <w:t xml:space="preserve"> K</w:t>
      </w:r>
      <w:r w:rsidR="005B0E2E">
        <w:rPr>
          <w:i/>
          <w:iCs/>
          <w:noProof/>
          <w:sz w:val="24"/>
          <w:szCs w:val="24"/>
        </w:rPr>
        <w:t>adar</w:t>
      </w:r>
      <w:r w:rsidRPr="00225682">
        <w:rPr>
          <w:i/>
          <w:iCs/>
          <w:noProof/>
          <w:sz w:val="24"/>
          <w:szCs w:val="24"/>
        </w:rPr>
        <w:t xml:space="preserve"> G</w:t>
      </w:r>
      <w:r w:rsidR="005B0E2E">
        <w:rPr>
          <w:i/>
          <w:iCs/>
          <w:noProof/>
          <w:sz w:val="24"/>
          <w:szCs w:val="24"/>
        </w:rPr>
        <w:t>ula</w:t>
      </w:r>
      <w:r w:rsidRPr="00225682">
        <w:rPr>
          <w:i/>
          <w:iCs/>
          <w:noProof/>
          <w:sz w:val="24"/>
          <w:szCs w:val="24"/>
        </w:rPr>
        <w:t xml:space="preserve"> D</w:t>
      </w:r>
      <w:r w:rsidR="005B0E2E">
        <w:rPr>
          <w:i/>
          <w:iCs/>
          <w:noProof/>
          <w:sz w:val="24"/>
          <w:szCs w:val="24"/>
        </w:rPr>
        <w:t>arah</w:t>
      </w:r>
      <w:r w:rsidRPr="00225682">
        <w:rPr>
          <w:i/>
          <w:iCs/>
          <w:noProof/>
          <w:sz w:val="24"/>
          <w:szCs w:val="24"/>
        </w:rPr>
        <w:t xml:space="preserve"> P</w:t>
      </w:r>
      <w:r w:rsidR="005B0E2E">
        <w:rPr>
          <w:i/>
          <w:iCs/>
          <w:noProof/>
          <w:sz w:val="24"/>
          <w:szCs w:val="24"/>
        </w:rPr>
        <w:t>ada</w:t>
      </w:r>
      <w:r w:rsidRPr="00225682">
        <w:rPr>
          <w:i/>
          <w:iCs/>
          <w:noProof/>
          <w:sz w:val="24"/>
          <w:szCs w:val="24"/>
        </w:rPr>
        <w:t xml:space="preserve"> P</w:t>
      </w:r>
      <w:r w:rsidR="005B0E2E">
        <w:rPr>
          <w:i/>
          <w:iCs/>
          <w:noProof/>
          <w:sz w:val="24"/>
          <w:szCs w:val="24"/>
        </w:rPr>
        <w:t>asien</w:t>
      </w:r>
      <w:r w:rsidRPr="00225682">
        <w:rPr>
          <w:i/>
          <w:iCs/>
          <w:noProof/>
          <w:sz w:val="24"/>
          <w:szCs w:val="24"/>
        </w:rPr>
        <w:t xml:space="preserve"> D</w:t>
      </w:r>
      <w:r w:rsidR="005B0E2E">
        <w:rPr>
          <w:i/>
          <w:iCs/>
          <w:noProof/>
          <w:sz w:val="24"/>
          <w:szCs w:val="24"/>
        </w:rPr>
        <w:t>iabetes</w:t>
      </w:r>
      <w:r w:rsidRPr="00225682">
        <w:rPr>
          <w:i/>
          <w:iCs/>
          <w:noProof/>
          <w:sz w:val="24"/>
          <w:szCs w:val="24"/>
        </w:rPr>
        <w:t xml:space="preserve"> M</w:t>
      </w:r>
      <w:r w:rsidR="00DE12C1">
        <w:rPr>
          <w:i/>
          <w:iCs/>
          <w:noProof/>
          <w:sz w:val="24"/>
          <w:szCs w:val="24"/>
        </w:rPr>
        <w:t>ellitus</w:t>
      </w:r>
      <w:r w:rsidRPr="00225682">
        <w:rPr>
          <w:i/>
          <w:iCs/>
          <w:noProof/>
          <w:sz w:val="24"/>
          <w:szCs w:val="24"/>
        </w:rPr>
        <w:t xml:space="preserve"> T</w:t>
      </w:r>
      <w:r w:rsidR="00DE12C1">
        <w:rPr>
          <w:i/>
          <w:iCs/>
          <w:noProof/>
          <w:sz w:val="24"/>
          <w:szCs w:val="24"/>
        </w:rPr>
        <w:t>ipe</w:t>
      </w:r>
      <w:r w:rsidRPr="00225682">
        <w:rPr>
          <w:i/>
          <w:iCs/>
          <w:noProof/>
          <w:sz w:val="24"/>
          <w:szCs w:val="24"/>
        </w:rPr>
        <w:t xml:space="preserve"> 2 P</w:t>
      </w:r>
      <w:r w:rsidR="00DE12C1">
        <w:rPr>
          <w:i/>
          <w:iCs/>
          <w:noProof/>
          <w:sz w:val="24"/>
          <w:szCs w:val="24"/>
        </w:rPr>
        <w:t>ada</w:t>
      </w:r>
      <w:r w:rsidRPr="00225682">
        <w:rPr>
          <w:i/>
          <w:iCs/>
          <w:noProof/>
          <w:sz w:val="24"/>
          <w:szCs w:val="24"/>
        </w:rPr>
        <w:t xml:space="preserve"> S</w:t>
      </w:r>
      <w:r w:rsidR="00DE12C1">
        <w:rPr>
          <w:i/>
          <w:iCs/>
          <w:noProof/>
          <w:sz w:val="24"/>
          <w:szCs w:val="24"/>
        </w:rPr>
        <w:t>aat</w:t>
      </w:r>
      <w:r w:rsidRPr="00225682">
        <w:rPr>
          <w:i/>
          <w:iCs/>
          <w:noProof/>
          <w:sz w:val="24"/>
          <w:szCs w:val="24"/>
        </w:rPr>
        <w:t xml:space="preserve"> M</w:t>
      </w:r>
      <w:r w:rsidR="00DE12C1">
        <w:rPr>
          <w:i/>
          <w:iCs/>
          <w:noProof/>
          <w:sz w:val="24"/>
          <w:szCs w:val="24"/>
        </w:rPr>
        <w:t>asuk</w:t>
      </w:r>
      <w:r w:rsidRPr="00225682">
        <w:rPr>
          <w:i/>
          <w:iCs/>
          <w:noProof/>
          <w:sz w:val="24"/>
          <w:szCs w:val="24"/>
        </w:rPr>
        <w:t xml:space="preserve"> R</w:t>
      </w:r>
      <w:r w:rsidR="00DE12C1">
        <w:rPr>
          <w:i/>
          <w:iCs/>
          <w:noProof/>
          <w:sz w:val="24"/>
          <w:szCs w:val="24"/>
        </w:rPr>
        <w:t>umah</w:t>
      </w:r>
      <w:r w:rsidRPr="00225682">
        <w:rPr>
          <w:i/>
          <w:iCs/>
          <w:noProof/>
          <w:sz w:val="24"/>
          <w:szCs w:val="24"/>
        </w:rPr>
        <w:t xml:space="preserve"> S</w:t>
      </w:r>
      <w:r w:rsidR="00DE12C1">
        <w:rPr>
          <w:i/>
          <w:iCs/>
          <w:noProof/>
          <w:sz w:val="24"/>
          <w:szCs w:val="24"/>
        </w:rPr>
        <w:t>akit</w:t>
      </w:r>
      <w:r w:rsidRPr="00225682">
        <w:rPr>
          <w:i/>
          <w:iCs/>
          <w:noProof/>
          <w:sz w:val="24"/>
          <w:szCs w:val="24"/>
        </w:rPr>
        <w:t xml:space="preserve"> D</w:t>
      </w:r>
      <w:r w:rsidR="00DE12C1">
        <w:rPr>
          <w:i/>
          <w:iCs/>
          <w:noProof/>
          <w:sz w:val="24"/>
          <w:szCs w:val="24"/>
        </w:rPr>
        <w:t>i</w:t>
      </w:r>
      <w:r w:rsidRPr="00225682">
        <w:rPr>
          <w:i/>
          <w:iCs/>
          <w:noProof/>
          <w:sz w:val="24"/>
          <w:szCs w:val="24"/>
        </w:rPr>
        <w:t xml:space="preserve"> R</w:t>
      </w:r>
      <w:r w:rsidR="00DE12C1">
        <w:rPr>
          <w:i/>
          <w:iCs/>
          <w:noProof/>
          <w:sz w:val="24"/>
          <w:szCs w:val="24"/>
        </w:rPr>
        <w:t>sud</w:t>
      </w:r>
      <w:r w:rsidRPr="00225682">
        <w:rPr>
          <w:i/>
          <w:iCs/>
          <w:noProof/>
          <w:sz w:val="24"/>
          <w:szCs w:val="24"/>
        </w:rPr>
        <w:t xml:space="preserve"> W</w:t>
      </w:r>
      <w:r w:rsidR="00DE12C1">
        <w:rPr>
          <w:i/>
          <w:iCs/>
          <w:noProof/>
          <w:sz w:val="24"/>
          <w:szCs w:val="24"/>
        </w:rPr>
        <w:t>angaya</w:t>
      </w:r>
      <w:r w:rsidRPr="00225682">
        <w:rPr>
          <w:i/>
          <w:iCs/>
          <w:noProof/>
          <w:sz w:val="24"/>
          <w:szCs w:val="24"/>
        </w:rPr>
        <w:t xml:space="preserve"> T</w:t>
      </w:r>
      <w:r w:rsidR="00DE12C1">
        <w:rPr>
          <w:i/>
          <w:iCs/>
          <w:noProof/>
          <w:sz w:val="24"/>
          <w:szCs w:val="24"/>
        </w:rPr>
        <w:t>ahun</w:t>
      </w:r>
      <w:r w:rsidRPr="00225682">
        <w:rPr>
          <w:i/>
          <w:iCs/>
          <w:noProof/>
          <w:sz w:val="24"/>
          <w:szCs w:val="24"/>
        </w:rPr>
        <w:t xml:space="preserve"> 2022</w:t>
      </w:r>
      <w:r w:rsidRPr="00225682">
        <w:rPr>
          <w:noProof/>
          <w:sz w:val="24"/>
          <w:szCs w:val="24"/>
        </w:rPr>
        <w:t>. Poltekkes Kemenkes Denpasar.</w:t>
      </w:r>
    </w:p>
    <w:p w14:paraId="5DDC1834"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Sharma, R., Sharma, S. K., Mudgal, S. K., Jelly, P., &amp; Thakur, K. (2021). Efficacy of hyperbaric oxygen therapy for diabetic foot ulcer, a systematic review and meta-analysis of controlled clinical trials. </w:t>
      </w:r>
      <w:r w:rsidRPr="00225682">
        <w:rPr>
          <w:i/>
          <w:iCs/>
          <w:noProof/>
          <w:sz w:val="24"/>
          <w:szCs w:val="24"/>
        </w:rPr>
        <w:t>Scientific Reports</w:t>
      </w:r>
      <w:r w:rsidRPr="00225682">
        <w:rPr>
          <w:noProof/>
          <w:sz w:val="24"/>
          <w:szCs w:val="24"/>
        </w:rPr>
        <w:t xml:space="preserve">, </w:t>
      </w:r>
      <w:r w:rsidRPr="00225682">
        <w:rPr>
          <w:i/>
          <w:iCs/>
          <w:noProof/>
          <w:sz w:val="24"/>
          <w:szCs w:val="24"/>
        </w:rPr>
        <w:t>11</w:t>
      </w:r>
      <w:r w:rsidRPr="00225682">
        <w:rPr>
          <w:noProof/>
          <w:sz w:val="24"/>
          <w:szCs w:val="24"/>
        </w:rPr>
        <w:t xml:space="preserve">(1), </w:t>
      </w:r>
      <w:r w:rsidRPr="00225682">
        <w:rPr>
          <w:noProof/>
          <w:sz w:val="24"/>
          <w:szCs w:val="24"/>
        </w:rPr>
        <w:lastRenderedPageBreak/>
        <w:t>2189. https://doi.org/10.1038/s41598-021-81886-1</w:t>
      </w:r>
    </w:p>
    <w:p w14:paraId="5F9970A9"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Shinomiya, N., &amp; Asai, Y. (Eds.). (2020). </w:t>
      </w:r>
      <w:r w:rsidRPr="00225682">
        <w:rPr>
          <w:i/>
          <w:iCs/>
          <w:noProof/>
          <w:sz w:val="24"/>
          <w:szCs w:val="24"/>
        </w:rPr>
        <w:t>Hyperbaric Oxygenation Therapy</w:t>
      </w:r>
      <w:r w:rsidRPr="00225682">
        <w:rPr>
          <w:noProof/>
          <w:sz w:val="24"/>
          <w:szCs w:val="24"/>
        </w:rPr>
        <w:t>. Singapore: Springer Singapore. https://doi.org/10.1007/978-981-13-7836-2</w:t>
      </w:r>
    </w:p>
    <w:p w14:paraId="1C83E135"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Sudarta, I. W., Rosyidi, M. I., &amp; Susilo, E. (2019). </w:t>
      </w:r>
      <w:r w:rsidRPr="00225682">
        <w:rPr>
          <w:i/>
          <w:iCs/>
          <w:noProof/>
          <w:sz w:val="24"/>
          <w:szCs w:val="24"/>
        </w:rPr>
        <w:t>Manajemen Keperawatan: Teori &amp; Aplikasi Praktik Keperawatan</w:t>
      </w:r>
      <w:r w:rsidRPr="00225682">
        <w:rPr>
          <w:noProof/>
          <w:sz w:val="24"/>
          <w:szCs w:val="24"/>
        </w:rPr>
        <w:t>. Yogyakarta: Gosyen Publishing.</w:t>
      </w:r>
    </w:p>
    <w:p w14:paraId="0A63719E"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Sun, H., Saeedi, P., Karuranga, S., Pinkepank, M., Ogurtsova, K., Duncan, B. B., … Magliano, D. J. (2022). IDF Diabetes Atlas: Global, regional and country-level diabetes prevalence estimates for 2021 and projections for 2045. </w:t>
      </w:r>
      <w:r w:rsidRPr="00225682">
        <w:rPr>
          <w:i/>
          <w:iCs/>
          <w:noProof/>
          <w:sz w:val="24"/>
          <w:szCs w:val="24"/>
        </w:rPr>
        <w:t>Diabetes Research and Clinical Practice</w:t>
      </w:r>
      <w:r w:rsidRPr="00225682">
        <w:rPr>
          <w:noProof/>
          <w:sz w:val="24"/>
          <w:szCs w:val="24"/>
        </w:rPr>
        <w:t xml:space="preserve">, </w:t>
      </w:r>
      <w:r w:rsidRPr="00225682">
        <w:rPr>
          <w:i/>
          <w:iCs/>
          <w:noProof/>
          <w:sz w:val="24"/>
          <w:szCs w:val="24"/>
        </w:rPr>
        <w:t>183</w:t>
      </w:r>
      <w:r w:rsidRPr="00225682">
        <w:rPr>
          <w:noProof/>
          <w:sz w:val="24"/>
          <w:szCs w:val="24"/>
        </w:rPr>
        <w:t>, 109119. https://doi.org/10.1016/j.diabres.2021.109119</w:t>
      </w:r>
    </w:p>
    <w:p w14:paraId="240A7931"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Suwanti, E., Andarmoyo, S., &amp; Purwanti, L. E. (2021). H</w:t>
      </w:r>
      <w:r w:rsidR="008C1EF9">
        <w:rPr>
          <w:noProof/>
          <w:sz w:val="24"/>
          <w:szCs w:val="24"/>
        </w:rPr>
        <w:t>ubungan</w:t>
      </w:r>
      <w:r w:rsidRPr="00225682">
        <w:rPr>
          <w:noProof/>
          <w:sz w:val="24"/>
          <w:szCs w:val="24"/>
        </w:rPr>
        <w:t xml:space="preserve"> D</w:t>
      </w:r>
      <w:r w:rsidR="008C1EF9">
        <w:rPr>
          <w:noProof/>
          <w:sz w:val="24"/>
          <w:szCs w:val="24"/>
        </w:rPr>
        <w:t>ukungan</w:t>
      </w:r>
      <w:r w:rsidRPr="00225682">
        <w:rPr>
          <w:noProof/>
          <w:sz w:val="24"/>
          <w:szCs w:val="24"/>
        </w:rPr>
        <w:t xml:space="preserve"> K</w:t>
      </w:r>
      <w:r w:rsidR="008C1EF9">
        <w:rPr>
          <w:noProof/>
          <w:sz w:val="24"/>
          <w:szCs w:val="24"/>
        </w:rPr>
        <w:t>eluarga</w:t>
      </w:r>
      <w:r w:rsidRPr="00225682">
        <w:rPr>
          <w:noProof/>
          <w:sz w:val="24"/>
          <w:szCs w:val="24"/>
        </w:rPr>
        <w:t xml:space="preserve"> D</w:t>
      </w:r>
      <w:r w:rsidR="008C1EF9">
        <w:rPr>
          <w:noProof/>
          <w:sz w:val="24"/>
          <w:szCs w:val="24"/>
        </w:rPr>
        <w:t>engan</w:t>
      </w:r>
      <w:r w:rsidRPr="00225682">
        <w:rPr>
          <w:noProof/>
          <w:sz w:val="24"/>
          <w:szCs w:val="24"/>
        </w:rPr>
        <w:t xml:space="preserve"> K</w:t>
      </w:r>
      <w:r w:rsidR="008C1EF9">
        <w:rPr>
          <w:noProof/>
          <w:sz w:val="24"/>
          <w:szCs w:val="24"/>
        </w:rPr>
        <w:t>ualitas</w:t>
      </w:r>
      <w:r w:rsidRPr="00225682">
        <w:rPr>
          <w:noProof/>
          <w:sz w:val="24"/>
          <w:szCs w:val="24"/>
        </w:rPr>
        <w:t xml:space="preserve"> H</w:t>
      </w:r>
      <w:r w:rsidR="008C1EF9">
        <w:rPr>
          <w:noProof/>
          <w:sz w:val="24"/>
          <w:szCs w:val="24"/>
        </w:rPr>
        <w:t>idup</w:t>
      </w:r>
      <w:r w:rsidRPr="00225682">
        <w:rPr>
          <w:noProof/>
          <w:sz w:val="24"/>
          <w:szCs w:val="24"/>
        </w:rPr>
        <w:t xml:space="preserve"> P</w:t>
      </w:r>
      <w:r w:rsidR="008C1EF9">
        <w:rPr>
          <w:noProof/>
          <w:sz w:val="24"/>
          <w:szCs w:val="24"/>
        </w:rPr>
        <w:t>asien</w:t>
      </w:r>
      <w:r w:rsidRPr="00225682">
        <w:rPr>
          <w:noProof/>
          <w:sz w:val="24"/>
          <w:szCs w:val="24"/>
        </w:rPr>
        <w:t xml:space="preserve"> D</w:t>
      </w:r>
      <w:r w:rsidR="008C1EF9">
        <w:rPr>
          <w:noProof/>
          <w:sz w:val="24"/>
          <w:szCs w:val="24"/>
        </w:rPr>
        <w:t>iabetes</w:t>
      </w:r>
      <w:r w:rsidRPr="00225682">
        <w:rPr>
          <w:noProof/>
          <w:sz w:val="24"/>
          <w:szCs w:val="24"/>
        </w:rPr>
        <w:t xml:space="preserve"> M</w:t>
      </w:r>
      <w:r w:rsidR="008C1EF9">
        <w:rPr>
          <w:noProof/>
          <w:sz w:val="24"/>
          <w:szCs w:val="24"/>
        </w:rPr>
        <w:t>ellitus</w:t>
      </w:r>
      <w:r w:rsidRPr="00225682">
        <w:rPr>
          <w:noProof/>
          <w:sz w:val="24"/>
          <w:szCs w:val="24"/>
        </w:rPr>
        <w:t xml:space="preserve"> T</w:t>
      </w:r>
      <w:r w:rsidR="008C1EF9">
        <w:rPr>
          <w:noProof/>
          <w:sz w:val="24"/>
          <w:szCs w:val="24"/>
        </w:rPr>
        <w:t>ipe</w:t>
      </w:r>
      <w:r w:rsidRPr="00225682">
        <w:rPr>
          <w:noProof/>
          <w:sz w:val="24"/>
          <w:szCs w:val="24"/>
        </w:rPr>
        <w:t xml:space="preserve"> 2. </w:t>
      </w:r>
      <w:r w:rsidRPr="00225682">
        <w:rPr>
          <w:i/>
          <w:iCs/>
          <w:noProof/>
          <w:sz w:val="24"/>
          <w:szCs w:val="24"/>
        </w:rPr>
        <w:t>Health Sciences Journal</w:t>
      </w:r>
      <w:r w:rsidRPr="00225682">
        <w:rPr>
          <w:noProof/>
          <w:sz w:val="24"/>
          <w:szCs w:val="24"/>
        </w:rPr>
        <w:t xml:space="preserve">, </w:t>
      </w:r>
      <w:r w:rsidRPr="00225682">
        <w:rPr>
          <w:i/>
          <w:iCs/>
          <w:noProof/>
          <w:sz w:val="24"/>
          <w:szCs w:val="24"/>
        </w:rPr>
        <w:t>5</w:t>
      </w:r>
      <w:r w:rsidRPr="00225682">
        <w:rPr>
          <w:noProof/>
          <w:sz w:val="24"/>
          <w:szCs w:val="24"/>
        </w:rPr>
        <w:t>(1), 70–88. https://doi.org/10.24269/hsj.v5i1.674</w:t>
      </w:r>
    </w:p>
    <w:p w14:paraId="40D80885"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Teguh, D. N., Bol Raap, R., Koole, A., Knippenberg, B., Smit, C., Oomen, J., &amp; van Hulst, R. A. (2021). Hyperbaric oxygen therapy for nonhealing wounds: Treatment results of a single center. </w:t>
      </w:r>
      <w:r w:rsidRPr="00225682">
        <w:rPr>
          <w:i/>
          <w:iCs/>
          <w:noProof/>
          <w:sz w:val="24"/>
          <w:szCs w:val="24"/>
        </w:rPr>
        <w:t>Wound Repair and Regeneration</w:t>
      </w:r>
      <w:r w:rsidRPr="00225682">
        <w:rPr>
          <w:noProof/>
          <w:sz w:val="24"/>
          <w:szCs w:val="24"/>
        </w:rPr>
        <w:t xml:space="preserve">, </w:t>
      </w:r>
      <w:r w:rsidRPr="00225682">
        <w:rPr>
          <w:i/>
          <w:iCs/>
          <w:noProof/>
          <w:sz w:val="24"/>
          <w:szCs w:val="24"/>
        </w:rPr>
        <w:t>29</w:t>
      </w:r>
      <w:r w:rsidRPr="00225682">
        <w:rPr>
          <w:noProof/>
          <w:sz w:val="24"/>
          <w:szCs w:val="24"/>
        </w:rPr>
        <w:t>(2), 254–260. https://doi.org/10.1111/wrr.12884</w:t>
      </w:r>
    </w:p>
    <w:p w14:paraId="3ACBA73D"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The DCCT Research Group. (1988). Reliability and Validity of a Diabetes Quality-of-Life Measure for the Diabetes Control and Complications Trial (DCCT). </w:t>
      </w:r>
      <w:r w:rsidRPr="00225682">
        <w:rPr>
          <w:i/>
          <w:iCs/>
          <w:noProof/>
          <w:sz w:val="24"/>
          <w:szCs w:val="24"/>
        </w:rPr>
        <w:t>Diabetes Care</w:t>
      </w:r>
      <w:r w:rsidRPr="00225682">
        <w:rPr>
          <w:noProof/>
          <w:sz w:val="24"/>
          <w:szCs w:val="24"/>
        </w:rPr>
        <w:t xml:space="preserve">, </w:t>
      </w:r>
      <w:r w:rsidRPr="00225682">
        <w:rPr>
          <w:i/>
          <w:iCs/>
          <w:noProof/>
          <w:sz w:val="24"/>
          <w:szCs w:val="24"/>
        </w:rPr>
        <w:t>11</w:t>
      </w:r>
      <w:r w:rsidRPr="00225682">
        <w:rPr>
          <w:noProof/>
          <w:sz w:val="24"/>
          <w:szCs w:val="24"/>
        </w:rPr>
        <w:t>(9), 725–732. https://doi.org/10.2337/diacare.11.9.725</w:t>
      </w:r>
    </w:p>
    <w:p w14:paraId="31DBAF98"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Tjiptono, F. (2015). </w:t>
      </w:r>
      <w:r w:rsidRPr="00225682">
        <w:rPr>
          <w:i/>
          <w:iCs/>
          <w:noProof/>
          <w:sz w:val="24"/>
          <w:szCs w:val="24"/>
        </w:rPr>
        <w:t>Strategi Pemasaran</w:t>
      </w:r>
      <w:r w:rsidRPr="00225682">
        <w:rPr>
          <w:noProof/>
          <w:sz w:val="24"/>
          <w:szCs w:val="24"/>
        </w:rPr>
        <w:t xml:space="preserve"> (4th ed.). Yogyakarta: Andi.</w:t>
      </w:r>
    </w:p>
    <w:p w14:paraId="53EC2B4A"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Umam, M. H., Solehati, T., &amp; Purnama, D. (2020). G</w:t>
      </w:r>
      <w:r w:rsidR="00337B98">
        <w:rPr>
          <w:noProof/>
          <w:sz w:val="24"/>
          <w:szCs w:val="24"/>
        </w:rPr>
        <w:t>ambaran</w:t>
      </w:r>
      <w:r w:rsidRPr="00225682">
        <w:rPr>
          <w:noProof/>
          <w:sz w:val="24"/>
          <w:szCs w:val="24"/>
        </w:rPr>
        <w:t xml:space="preserve"> K</w:t>
      </w:r>
      <w:r w:rsidR="00337B98">
        <w:rPr>
          <w:noProof/>
          <w:sz w:val="24"/>
          <w:szCs w:val="24"/>
        </w:rPr>
        <w:t>ualitas</w:t>
      </w:r>
      <w:r w:rsidRPr="00225682">
        <w:rPr>
          <w:noProof/>
          <w:sz w:val="24"/>
          <w:szCs w:val="24"/>
        </w:rPr>
        <w:t xml:space="preserve"> H</w:t>
      </w:r>
      <w:r w:rsidR="00337B98">
        <w:rPr>
          <w:noProof/>
          <w:sz w:val="24"/>
          <w:szCs w:val="24"/>
        </w:rPr>
        <w:t>idup</w:t>
      </w:r>
      <w:r w:rsidRPr="00225682">
        <w:rPr>
          <w:noProof/>
          <w:sz w:val="24"/>
          <w:szCs w:val="24"/>
        </w:rPr>
        <w:t xml:space="preserve"> P</w:t>
      </w:r>
      <w:r w:rsidR="00337B98">
        <w:rPr>
          <w:noProof/>
          <w:sz w:val="24"/>
          <w:szCs w:val="24"/>
        </w:rPr>
        <w:t>asien</w:t>
      </w:r>
      <w:r w:rsidRPr="00225682">
        <w:rPr>
          <w:noProof/>
          <w:sz w:val="24"/>
          <w:szCs w:val="24"/>
        </w:rPr>
        <w:t xml:space="preserve"> D</w:t>
      </w:r>
      <w:r w:rsidR="00337B98">
        <w:rPr>
          <w:noProof/>
          <w:sz w:val="24"/>
          <w:szCs w:val="24"/>
        </w:rPr>
        <w:t>engan</w:t>
      </w:r>
      <w:r w:rsidRPr="00225682">
        <w:rPr>
          <w:noProof/>
          <w:sz w:val="24"/>
          <w:szCs w:val="24"/>
        </w:rPr>
        <w:t xml:space="preserve"> D</w:t>
      </w:r>
      <w:r w:rsidR="00337B98">
        <w:rPr>
          <w:noProof/>
          <w:sz w:val="24"/>
          <w:szCs w:val="24"/>
        </w:rPr>
        <w:t>iabetes</w:t>
      </w:r>
      <w:r w:rsidRPr="00225682">
        <w:rPr>
          <w:noProof/>
          <w:sz w:val="24"/>
          <w:szCs w:val="24"/>
        </w:rPr>
        <w:t xml:space="preserve"> M</w:t>
      </w:r>
      <w:r w:rsidR="00337B98">
        <w:rPr>
          <w:noProof/>
          <w:sz w:val="24"/>
          <w:szCs w:val="24"/>
        </w:rPr>
        <w:t>ellitus</w:t>
      </w:r>
      <w:r w:rsidRPr="00225682">
        <w:rPr>
          <w:noProof/>
          <w:sz w:val="24"/>
          <w:szCs w:val="24"/>
        </w:rPr>
        <w:t xml:space="preserve"> D</w:t>
      </w:r>
      <w:r w:rsidR="00337B98">
        <w:rPr>
          <w:noProof/>
          <w:sz w:val="24"/>
          <w:szCs w:val="24"/>
        </w:rPr>
        <w:t>i</w:t>
      </w:r>
      <w:r w:rsidRPr="00225682">
        <w:rPr>
          <w:noProof/>
          <w:sz w:val="24"/>
          <w:szCs w:val="24"/>
        </w:rPr>
        <w:t xml:space="preserve"> P</w:t>
      </w:r>
      <w:r w:rsidR="00337B98">
        <w:rPr>
          <w:noProof/>
          <w:sz w:val="24"/>
          <w:szCs w:val="24"/>
        </w:rPr>
        <w:t>uskesmas</w:t>
      </w:r>
      <w:r w:rsidRPr="00225682">
        <w:rPr>
          <w:noProof/>
          <w:sz w:val="24"/>
          <w:szCs w:val="24"/>
        </w:rPr>
        <w:t xml:space="preserve"> W</w:t>
      </w:r>
      <w:r w:rsidR="00337B98">
        <w:rPr>
          <w:noProof/>
          <w:sz w:val="24"/>
          <w:szCs w:val="24"/>
        </w:rPr>
        <w:t>anaraja</w:t>
      </w:r>
      <w:r w:rsidRPr="00225682">
        <w:rPr>
          <w:noProof/>
          <w:sz w:val="24"/>
          <w:szCs w:val="24"/>
        </w:rPr>
        <w:t xml:space="preserve">. </w:t>
      </w:r>
      <w:r w:rsidRPr="00225682">
        <w:rPr>
          <w:i/>
          <w:iCs/>
          <w:noProof/>
          <w:sz w:val="24"/>
          <w:szCs w:val="24"/>
        </w:rPr>
        <w:t>Jurnal Kesehatan Kusuma Husada</w:t>
      </w:r>
      <w:r w:rsidRPr="00225682">
        <w:rPr>
          <w:noProof/>
          <w:sz w:val="24"/>
          <w:szCs w:val="24"/>
        </w:rPr>
        <w:t xml:space="preserve">, </w:t>
      </w:r>
      <w:r w:rsidRPr="00225682">
        <w:rPr>
          <w:i/>
          <w:iCs/>
          <w:noProof/>
          <w:sz w:val="24"/>
          <w:szCs w:val="24"/>
        </w:rPr>
        <w:t>11</w:t>
      </w:r>
      <w:r w:rsidRPr="00225682">
        <w:rPr>
          <w:noProof/>
          <w:sz w:val="24"/>
          <w:szCs w:val="24"/>
        </w:rPr>
        <w:t>(1), 70–80. https://doi.org/10.34035/jk.v11i1.419</w:t>
      </w:r>
    </w:p>
    <w:p w14:paraId="2645A441" w14:textId="77777777" w:rsidR="00225682" w:rsidRPr="00225682" w:rsidRDefault="006F30F7" w:rsidP="007552F2">
      <w:pPr>
        <w:widowControl w:val="0"/>
        <w:autoSpaceDE w:val="0"/>
        <w:autoSpaceDN w:val="0"/>
        <w:adjustRightInd w:val="0"/>
        <w:spacing w:after="160"/>
        <w:ind w:left="709" w:hanging="709"/>
        <w:jc w:val="both"/>
        <w:rPr>
          <w:noProof/>
          <w:sz w:val="24"/>
          <w:szCs w:val="24"/>
        </w:rPr>
      </w:pPr>
      <w:r w:rsidRPr="00225682">
        <w:rPr>
          <w:noProof/>
          <w:sz w:val="24"/>
          <w:szCs w:val="24"/>
        </w:rPr>
        <w:t xml:space="preserve">Wu, B.-Q., Liu, D.-Y., Shen, T.-C., Lai, Y.-R., Yu, T.-L., Hsu, H.-L., … Hsia, T.-C. (2024). Effects of Hyperbaric Oxygen Therapy on Long COVID: A Systematic Review. </w:t>
      </w:r>
      <w:r w:rsidRPr="00225682">
        <w:rPr>
          <w:i/>
          <w:iCs/>
          <w:noProof/>
          <w:sz w:val="24"/>
          <w:szCs w:val="24"/>
        </w:rPr>
        <w:t>Life</w:t>
      </w:r>
      <w:r w:rsidRPr="00225682">
        <w:rPr>
          <w:noProof/>
          <w:sz w:val="24"/>
          <w:szCs w:val="24"/>
        </w:rPr>
        <w:t xml:space="preserve">, </w:t>
      </w:r>
      <w:r w:rsidRPr="00225682">
        <w:rPr>
          <w:i/>
          <w:iCs/>
          <w:noProof/>
          <w:sz w:val="24"/>
          <w:szCs w:val="24"/>
        </w:rPr>
        <w:t>14</w:t>
      </w:r>
      <w:r w:rsidRPr="00225682">
        <w:rPr>
          <w:noProof/>
          <w:sz w:val="24"/>
          <w:szCs w:val="24"/>
        </w:rPr>
        <w:t>(4), 438. https://doi.org/10.3390/life14040438</w:t>
      </w:r>
    </w:p>
    <w:p w14:paraId="58BB1A71" w14:textId="77777777" w:rsidR="00225682" w:rsidRPr="00225682" w:rsidRDefault="006F30F7" w:rsidP="007552F2">
      <w:pPr>
        <w:widowControl w:val="0"/>
        <w:autoSpaceDE w:val="0"/>
        <w:autoSpaceDN w:val="0"/>
        <w:adjustRightInd w:val="0"/>
        <w:spacing w:after="160"/>
        <w:ind w:left="709" w:hanging="709"/>
        <w:jc w:val="both"/>
        <w:rPr>
          <w:noProof/>
          <w:sz w:val="24"/>
        </w:rPr>
      </w:pPr>
      <w:r w:rsidRPr="00225682">
        <w:rPr>
          <w:noProof/>
          <w:sz w:val="24"/>
          <w:szCs w:val="24"/>
        </w:rPr>
        <w:t xml:space="preserve">Zhang, Y., Zhou, Y., Jia, Y., Wang, T., &amp; Meng, D. (2023). Adverse effects of hyperbaric oxygen therapy: a systematic review and meta-analysis. </w:t>
      </w:r>
      <w:r w:rsidRPr="00225682">
        <w:rPr>
          <w:i/>
          <w:iCs/>
          <w:noProof/>
          <w:sz w:val="24"/>
          <w:szCs w:val="24"/>
        </w:rPr>
        <w:t>Frontiers in Medicine</w:t>
      </w:r>
      <w:r w:rsidRPr="00225682">
        <w:rPr>
          <w:noProof/>
          <w:sz w:val="24"/>
          <w:szCs w:val="24"/>
        </w:rPr>
        <w:t xml:space="preserve">, </w:t>
      </w:r>
      <w:r w:rsidRPr="00225682">
        <w:rPr>
          <w:i/>
          <w:iCs/>
          <w:noProof/>
          <w:sz w:val="24"/>
          <w:szCs w:val="24"/>
        </w:rPr>
        <w:t>10</w:t>
      </w:r>
      <w:r w:rsidRPr="00225682">
        <w:rPr>
          <w:noProof/>
          <w:sz w:val="24"/>
          <w:szCs w:val="24"/>
        </w:rPr>
        <w:t>. https://doi.org/10.3389/fmed.2023.1160774</w:t>
      </w:r>
    </w:p>
    <w:p w14:paraId="1CF2502C" w14:textId="77777777" w:rsidR="007446EB" w:rsidRDefault="006F30F7" w:rsidP="00CF5F79">
      <w:pPr>
        <w:spacing w:after="160" w:line="259" w:lineRule="auto"/>
        <w:jc w:val="center"/>
        <w:rPr>
          <w:rFonts w:eastAsiaTheme="minorHAnsi"/>
          <w:b/>
          <w:bCs/>
          <w:kern w:val="2"/>
          <w:sz w:val="24"/>
          <w:szCs w:val="24"/>
          <w14:ligatures w14:val="standardContextual"/>
        </w:rPr>
      </w:pPr>
      <w:r>
        <w:rPr>
          <w:rFonts w:eastAsiaTheme="minorHAnsi"/>
          <w:b/>
          <w:bCs/>
          <w:kern w:val="2"/>
          <w:sz w:val="24"/>
          <w:szCs w:val="24"/>
          <w14:ligatures w14:val="standardContextual"/>
        </w:rPr>
        <w:fldChar w:fldCharType="end"/>
      </w:r>
    </w:p>
    <w:p w14:paraId="16FA69C6" w14:textId="77777777" w:rsidR="00A66CB0" w:rsidRDefault="00A66CB0" w:rsidP="00CF5F79">
      <w:pPr>
        <w:spacing w:after="160" w:line="259" w:lineRule="auto"/>
        <w:jc w:val="center"/>
        <w:rPr>
          <w:rFonts w:eastAsiaTheme="minorHAnsi"/>
          <w:b/>
          <w:bCs/>
          <w:kern w:val="2"/>
          <w:sz w:val="24"/>
          <w:szCs w:val="24"/>
          <w14:ligatures w14:val="standardContextual"/>
        </w:rPr>
      </w:pPr>
    </w:p>
    <w:p w14:paraId="1FB896D7" w14:textId="77777777" w:rsidR="002E64B1" w:rsidRDefault="002E64B1" w:rsidP="007552F2">
      <w:pPr>
        <w:spacing w:after="160" w:line="259" w:lineRule="auto"/>
        <w:rPr>
          <w:rFonts w:eastAsiaTheme="minorHAnsi"/>
          <w:b/>
          <w:bCs/>
          <w:kern w:val="2"/>
          <w:sz w:val="24"/>
          <w:szCs w:val="24"/>
          <w14:ligatures w14:val="standardContextual"/>
        </w:rPr>
      </w:pPr>
    </w:p>
    <w:p w14:paraId="077F7BA5" w14:textId="77777777" w:rsidR="002E64B1" w:rsidRDefault="002E64B1" w:rsidP="007C4192">
      <w:pPr>
        <w:spacing w:after="160" w:line="259" w:lineRule="auto"/>
        <w:rPr>
          <w:rFonts w:eastAsiaTheme="minorHAnsi"/>
          <w:b/>
          <w:bCs/>
          <w:kern w:val="2"/>
          <w:sz w:val="24"/>
          <w:szCs w:val="24"/>
          <w14:ligatures w14:val="standardContextual"/>
        </w:rPr>
        <w:sectPr w:rsidR="002E64B1" w:rsidSect="00E14BAC">
          <w:headerReference w:type="default" r:id="rId49"/>
          <w:footerReference w:type="default" r:id="rId50"/>
          <w:footerReference w:type="first" r:id="rId51"/>
          <w:pgSz w:w="11906" w:h="16838" w:code="9"/>
          <w:pgMar w:top="1701" w:right="1701" w:bottom="1701" w:left="2268" w:header="720" w:footer="720" w:gutter="0"/>
          <w:cols w:space="708"/>
          <w:titlePg/>
          <w:docGrid w:linePitch="299"/>
        </w:sectPr>
      </w:pPr>
    </w:p>
    <w:p w14:paraId="40B70BA2" w14:textId="77777777" w:rsidR="00307BB9" w:rsidRPr="001606BD" w:rsidRDefault="006F30F7" w:rsidP="00A66CB0">
      <w:pPr>
        <w:pStyle w:val="Heading1"/>
        <w:rPr>
          <w:rFonts w:eastAsia="Calibri"/>
          <w:color w:val="FFFFFF" w:themeColor="background1"/>
        </w:rPr>
      </w:pPr>
      <w:bookmarkStart w:id="117" w:name="_Toc180160458"/>
      <w:r w:rsidRPr="001606BD">
        <w:rPr>
          <w:rFonts w:eastAsiaTheme="minorHAnsi"/>
          <w:color w:val="FFFFFF" w:themeColor="background1"/>
        </w:rPr>
        <w:lastRenderedPageBreak/>
        <w:t>LAMPIRAN</w:t>
      </w:r>
      <w:bookmarkEnd w:id="117"/>
    </w:p>
    <w:p w14:paraId="49462383" w14:textId="11E9A77D" w:rsidR="00CF5F79" w:rsidRDefault="006F30F7" w:rsidP="00C05D4A">
      <w:pPr>
        <w:pStyle w:val="Caption"/>
        <w:rPr>
          <w:rFonts w:eastAsia="Calibri"/>
          <w:i/>
        </w:rPr>
      </w:pPr>
      <w:bookmarkStart w:id="118" w:name="_Toc166065751"/>
      <w:bookmarkStart w:id="119" w:name="_Toc167180082"/>
      <w:r w:rsidRPr="00AE654D">
        <w:t xml:space="preserve">Lampiran </w:t>
      </w:r>
      <w:r w:rsidR="00B45254">
        <w:fldChar w:fldCharType="begin"/>
      </w:r>
      <w:r>
        <w:instrText xml:space="preserve"> SEQ lampiran \* ARABIC </w:instrText>
      </w:r>
      <w:r w:rsidR="00B45254">
        <w:fldChar w:fldCharType="separate"/>
      </w:r>
      <w:r w:rsidR="007874C1">
        <w:rPr>
          <w:noProof/>
        </w:rPr>
        <w:t>1</w:t>
      </w:r>
      <w:r w:rsidR="00B45254">
        <w:rPr>
          <w:noProof/>
        </w:rPr>
        <w:fldChar w:fldCharType="end"/>
      </w:r>
      <w:r w:rsidR="0028625E">
        <w:rPr>
          <w:i/>
        </w:rPr>
        <w:t xml:space="preserve"> </w:t>
      </w:r>
      <w:r w:rsidR="0028625E" w:rsidRPr="0028672F">
        <w:rPr>
          <w:color w:val="FFFFFF" w:themeColor="background1"/>
        </w:rPr>
        <w:t>Curiculum Vitae</w:t>
      </w:r>
      <w:bookmarkEnd w:id="118"/>
      <w:bookmarkEnd w:id="119"/>
    </w:p>
    <w:p w14:paraId="22CD3461" w14:textId="77777777" w:rsidR="00CF5F79" w:rsidRDefault="006F30F7" w:rsidP="00CF5F79">
      <w:pPr>
        <w:spacing w:after="160" w:line="259" w:lineRule="auto"/>
        <w:jc w:val="center"/>
        <w:rPr>
          <w:rFonts w:eastAsia="Calibri"/>
          <w:b/>
          <w:bCs/>
          <w:i/>
          <w:iCs/>
          <w:kern w:val="2"/>
          <w:sz w:val="24"/>
          <w:szCs w:val="24"/>
          <w14:ligatures w14:val="standardContextual"/>
        </w:rPr>
      </w:pPr>
      <w:r>
        <w:rPr>
          <w:rFonts w:eastAsiaTheme="minorHAnsi"/>
          <w:b/>
          <w:bCs/>
          <w:i/>
          <w:iCs/>
          <w:kern w:val="2"/>
          <w:sz w:val="24"/>
          <w:szCs w:val="24"/>
          <w14:ligatures w14:val="standardContextual"/>
        </w:rPr>
        <w:t>Curriculum Vitae</w:t>
      </w:r>
    </w:p>
    <w:p w14:paraId="355F3445" w14:textId="77777777" w:rsidR="00CF5F79" w:rsidRDefault="006F30F7" w:rsidP="00CF5F79">
      <w:pPr>
        <w:spacing w:after="160" w:line="480" w:lineRule="auto"/>
        <w:rPr>
          <w:rFonts w:eastAsia="Calibri"/>
          <w:kern w:val="2"/>
          <w:sz w:val="24"/>
          <w:szCs w:val="24"/>
          <w14:ligatures w14:val="standardContextual"/>
        </w:rPr>
      </w:pPr>
      <w:r>
        <w:rPr>
          <w:rFonts w:eastAsiaTheme="minorHAnsi"/>
          <w:kern w:val="2"/>
          <w:sz w:val="24"/>
          <w:szCs w:val="24"/>
          <w14:ligatures w14:val="standardContextual"/>
        </w:rPr>
        <w:t xml:space="preserve">Nama </w:t>
      </w:r>
      <w:r>
        <w:rPr>
          <w:rFonts w:eastAsiaTheme="minorHAnsi"/>
          <w:kern w:val="2"/>
          <w:sz w:val="24"/>
          <w:szCs w:val="24"/>
          <w14:ligatures w14:val="standardContextual"/>
        </w:rPr>
        <w:tab/>
      </w:r>
      <w:r>
        <w:rPr>
          <w:rFonts w:eastAsiaTheme="minorHAnsi"/>
          <w:kern w:val="2"/>
          <w:sz w:val="24"/>
          <w:szCs w:val="24"/>
          <w14:ligatures w14:val="standardContextual"/>
        </w:rPr>
        <w:tab/>
      </w:r>
      <w:r>
        <w:rPr>
          <w:rFonts w:eastAsiaTheme="minorHAnsi"/>
          <w:kern w:val="2"/>
          <w:sz w:val="24"/>
          <w:szCs w:val="24"/>
          <w14:ligatures w14:val="standardContextual"/>
        </w:rPr>
        <w:tab/>
      </w:r>
      <w:r>
        <w:rPr>
          <w:rFonts w:eastAsiaTheme="minorHAnsi"/>
          <w:kern w:val="2"/>
          <w:sz w:val="24"/>
          <w:szCs w:val="24"/>
          <w14:ligatures w14:val="standardContextual"/>
        </w:rPr>
        <w:tab/>
        <w:t>: Yoschi Liya</w:t>
      </w:r>
    </w:p>
    <w:p w14:paraId="20651C67" w14:textId="77777777" w:rsidR="00CF5F79" w:rsidRDefault="006F30F7" w:rsidP="00CF5F79">
      <w:pPr>
        <w:spacing w:after="160" w:line="480" w:lineRule="auto"/>
        <w:rPr>
          <w:rFonts w:eastAsia="Calibri"/>
          <w:kern w:val="2"/>
          <w:sz w:val="24"/>
          <w:szCs w:val="24"/>
          <w14:ligatures w14:val="standardContextual"/>
        </w:rPr>
      </w:pPr>
      <w:r>
        <w:rPr>
          <w:rFonts w:eastAsiaTheme="minorHAnsi"/>
          <w:kern w:val="2"/>
          <w:sz w:val="24"/>
          <w:szCs w:val="24"/>
          <w14:ligatures w14:val="standardContextual"/>
        </w:rPr>
        <w:t xml:space="preserve">NIM </w:t>
      </w:r>
      <w:r>
        <w:rPr>
          <w:rFonts w:eastAsiaTheme="minorHAnsi"/>
          <w:kern w:val="2"/>
          <w:sz w:val="24"/>
          <w:szCs w:val="24"/>
          <w14:ligatures w14:val="standardContextual"/>
        </w:rPr>
        <w:tab/>
      </w:r>
      <w:r>
        <w:rPr>
          <w:rFonts w:eastAsiaTheme="minorHAnsi"/>
          <w:kern w:val="2"/>
          <w:sz w:val="24"/>
          <w:szCs w:val="24"/>
          <w14:ligatures w14:val="standardContextual"/>
        </w:rPr>
        <w:tab/>
      </w:r>
      <w:r>
        <w:rPr>
          <w:rFonts w:eastAsiaTheme="minorHAnsi"/>
          <w:kern w:val="2"/>
          <w:sz w:val="24"/>
          <w:szCs w:val="24"/>
          <w14:ligatures w14:val="standardContextual"/>
        </w:rPr>
        <w:tab/>
      </w:r>
      <w:r>
        <w:rPr>
          <w:rFonts w:eastAsiaTheme="minorHAnsi"/>
          <w:kern w:val="2"/>
          <w:sz w:val="24"/>
          <w:szCs w:val="24"/>
          <w14:ligatures w14:val="standardContextual"/>
        </w:rPr>
        <w:tab/>
        <w:t>: 2010106</w:t>
      </w:r>
    </w:p>
    <w:p w14:paraId="61FF4D05" w14:textId="77777777" w:rsidR="00CF5F79" w:rsidRDefault="006F30F7" w:rsidP="00CF5F79">
      <w:pPr>
        <w:spacing w:after="160" w:line="480" w:lineRule="auto"/>
        <w:rPr>
          <w:rFonts w:eastAsia="Calibri"/>
          <w:kern w:val="2"/>
          <w:sz w:val="24"/>
          <w:szCs w:val="24"/>
          <w14:ligatures w14:val="standardContextual"/>
        </w:rPr>
      </w:pPr>
      <w:r>
        <w:rPr>
          <w:rFonts w:eastAsiaTheme="minorHAnsi"/>
          <w:kern w:val="2"/>
          <w:sz w:val="24"/>
          <w:szCs w:val="24"/>
          <w14:ligatures w14:val="standardContextual"/>
        </w:rPr>
        <w:t xml:space="preserve">Program Studi </w:t>
      </w:r>
      <w:r>
        <w:rPr>
          <w:rFonts w:eastAsiaTheme="minorHAnsi"/>
          <w:kern w:val="2"/>
          <w:sz w:val="24"/>
          <w:szCs w:val="24"/>
          <w14:ligatures w14:val="standardContextual"/>
        </w:rPr>
        <w:tab/>
      </w:r>
      <w:r>
        <w:rPr>
          <w:rFonts w:eastAsiaTheme="minorHAnsi"/>
          <w:kern w:val="2"/>
          <w:sz w:val="24"/>
          <w:szCs w:val="24"/>
          <w14:ligatures w14:val="standardContextual"/>
        </w:rPr>
        <w:tab/>
        <w:t>: S-1 Keperawatan</w:t>
      </w:r>
    </w:p>
    <w:p w14:paraId="1A3A9C19" w14:textId="77777777" w:rsidR="00CF5F79" w:rsidRDefault="006F30F7" w:rsidP="00CF5F79">
      <w:pPr>
        <w:spacing w:after="160" w:line="480" w:lineRule="auto"/>
        <w:rPr>
          <w:rFonts w:eastAsia="Calibri"/>
          <w:kern w:val="2"/>
          <w:sz w:val="24"/>
          <w:szCs w:val="24"/>
          <w14:ligatures w14:val="standardContextual"/>
        </w:rPr>
      </w:pPr>
      <w:r>
        <w:rPr>
          <w:rFonts w:eastAsiaTheme="minorHAnsi"/>
          <w:kern w:val="2"/>
          <w:sz w:val="24"/>
          <w:szCs w:val="24"/>
          <w14:ligatures w14:val="standardContextual"/>
        </w:rPr>
        <w:t xml:space="preserve">Tempat, tanggal lahir </w:t>
      </w:r>
      <w:r>
        <w:rPr>
          <w:rFonts w:eastAsiaTheme="minorHAnsi"/>
          <w:kern w:val="2"/>
          <w:sz w:val="24"/>
          <w:szCs w:val="24"/>
          <w14:ligatures w14:val="standardContextual"/>
        </w:rPr>
        <w:tab/>
      </w:r>
      <w:r>
        <w:rPr>
          <w:rFonts w:eastAsiaTheme="minorHAnsi"/>
          <w:kern w:val="2"/>
          <w:sz w:val="24"/>
          <w:szCs w:val="24"/>
          <w14:ligatures w14:val="standardContextual"/>
        </w:rPr>
        <w:tab/>
        <w:t>: Sidoarjo, 09 Mei 2002</w:t>
      </w:r>
    </w:p>
    <w:p w14:paraId="55833868" w14:textId="77777777" w:rsidR="00CF5F79" w:rsidRDefault="006F30F7" w:rsidP="00CF5F79">
      <w:pPr>
        <w:spacing w:after="160" w:line="480" w:lineRule="auto"/>
        <w:rPr>
          <w:rFonts w:eastAsia="Calibri"/>
          <w:kern w:val="2"/>
          <w:sz w:val="24"/>
          <w:szCs w:val="24"/>
          <w14:ligatures w14:val="standardContextual"/>
        </w:rPr>
      </w:pPr>
      <w:r>
        <w:rPr>
          <w:rFonts w:eastAsiaTheme="minorHAnsi"/>
          <w:kern w:val="2"/>
          <w:sz w:val="24"/>
          <w:szCs w:val="24"/>
          <w14:ligatures w14:val="standardContextual"/>
        </w:rPr>
        <w:t xml:space="preserve">Jenis Kelamin </w:t>
      </w:r>
      <w:r>
        <w:rPr>
          <w:rFonts w:eastAsiaTheme="minorHAnsi"/>
          <w:kern w:val="2"/>
          <w:sz w:val="24"/>
          <w:szCs w:val="24"/>
          <w14:ligatures w14:val="standardContextual"/>
        </w:rPr>
        <w:tab/>
      </w:r>
      <w:r>
        <w:rPr>
          <w:rFonts w:eastAsiaTheme="minorHAnsi"/>
          <w:kern w:val="2"/>
          <w:sz w:val="24"/>
          <w:szCs w:val="24"/>
          <w14:ligatures w14:val="standardContextual"/>
        </w:rPr>
        <w:tab/>
      </w:r>
      <w:r>
        <w:rPr>
          <w:rFonts w:eastAsiaTheme="minorHAnsi"/>
          <w:kern w:val="2"/>
          <w:sz w:val="24"/>
          <w:szCs w:val="24"/>
          <w14:ligatures w14:val="standardContextual"/>
        </w:rPr>
        <w:tab/>
        <w:t xml:space="preserve">: Perempuan </w:t>
      </w:r>
    </w:p>
    <w:p w14:paraId="2617D901" w14:textId="77777777" w:rsidR="00CF5F79" w:rsidRDefault="006F30F7" w:rsidP="00CF5F79">
      <w:pPr>
        <w:spacing w:after="160" w:line="480" w:lineRule="auto"/>
        <w:rPr>
          <w:rFonts w:eastAsia="Calibri"/>
          <w:kern w:val="2"/>
          <w:sz w:val="24"/>
          <w:szCs w:val="24"/>
          <w14:ligatures w14:val="standardContextual"/>
        </w:rPr>
      </w:pPr>
      <w:r>
        <w:rPr>
          <w:rFonts w:eastAsiaTheme="minorHAnsi"/>
          <w:kern w:val="2"/>
          <w:sz w:val="24"/>
          <w:szCs w:val="24"/>
          <w14:ligatures w14:val="standardContextual"/>
        </w:rPr>
        <w:t xml:space="preserve">Agama </w:t>
      </w:r>
      <w:r>
        <w:rPr>
          <w:rFonts w:eastAsiaTheme="minorHAnsi"/>
          <w:kern w:val="2"/>
          <w:sz w:val="24"/>
          <w:szCs w:val="24"/>
          <w14:ligatures w14:val="standardContextual"/>
        </w:rPr>
        <w:tab/>
      </w:r>
      <w:r>
        <w:rPr>
          <w:rFonts w:eastAsiaTheme="minorHAnsi"/>
          <w:kern w:val="2"/>
          <w:sz w:val="24"/>
          <w:szCs w:val="24"/>
          <w14:ligatures w14:val="standardContextual"/>
        </w:rPr>
        <w:tab/>
      </w:r>
      <w:r>
        <w:rPr>
          <w:rFonts w:eastAsiaTheme="minorHAnsi"/>
          <w:kern w:val="2"/>
          <w:sz w:val="24"/>
          <w:szCs w:val="24"/>
          <w14:ligatures w14:val="standardContextual"/>
        </w:rPr>
        <w:tab/>
        <w:t>: Islam</w:t>
      </w:r>
    </w:p>
    <w:p w14:paraId="7BECD26D" w14:textId="77777777" w:rsidR="00F303F8" w:rsidRPr="00F303F8" w:rsidRDefault="006F30F7" w:rsidP="00CF5F79">
      <w:pPr>
        <w:spacing w:after="160" w:line="480" w:lineRule="auto"/>
        <w:rPr>
          <w:rFonts w:eastAsiaTheme="minorHAnsi"/>
          <w:kern w:val="2"/>
          <w:sz w:val="24"/>
          <w:szCs w:val="24"/>
          <w14:ligatures w14:val="standardContextual"/>
        </w:rPr>
      </w:pPr>
      <w:r>
        <w:rPr>
          <w:rFonts w:eastAsiaTheme="minorHAnsi"/>
          <w:kern w:val="2"/>
          <w:sz w:val="24"/>
          <w:szCs w:val="24"/>
          <w14:ligatures w14:val="standardContextual"/>
        </w:rPr>
        <w:t xml:space="preserve">Email </w:t>
      </w:r>
      <w:r>
        <w:rPr>
          <w:rFonts w:eastAsiaTheme="minorHAnsi"/>
          <w:kern w:val="2"/>
          <w:sz w:val="24"/>
          <w:szCs w:val="24"/>
          <w14:ligatures w14:val="standardContextual"/>
        </w:rPr>
        <w:tab/>
      </w:r>
      <w:r>
        <w:rPr>
          <w:rFonts w:eastAsiaTheme="minorHAnsi"/>
          <w:kern w:val="2"/>
          <w:sz w:val="24"/>
          <w:szCs w:val="24"/>
          <w14:ligatures w14:val="standardContextual"/>
        </w:rPr>
        <w:tab/>
      </w:r>
      <w:r>
        <w:rPr>
          <w:rFonts w:eastAsiaTheme="minorHAnsi"/>
          <w:kern w:val="2"/>
          <w:sz w:val="24"/>
          <w:szCs w:val="24"/>
          <w14:ligatures w14:val="standardContextual"/>
        </w:rPr>
        <w:tab/>
      </w:r>
      <w:r>
        <w:rPr>
          <w:rFonts w:eastAsiaTheme="minorHAnsi"/>
          <w:kern w:val="2"/>
          <w:sz w:val="24"/>
          <w:szCs w:val="24"/>
          <w14:ligatures w14:val="standardContextual"/>
        </w:rPr>
        <w:tab/>
        <w:t xml:space="preserve">: </w:t>
      </w:r>
      <w:hyperlink r:id="rId52" w:history="1">
        <w:r w:rsidRPr="00E21D52">
          <w:rPr>
            <w:rStyle w:val="Hyperlink"/>
            <w:rFonts w:eastAsiaTheme="minorHAnsi"/>
            <w:kern w:val="2"/>
            <w:sz w:val="24"/>
            <w:szCs w:val="24"/>
            <w14:ligatures w14:val="standardContextual"/>
          </w:rPr>
          <w:t>yoschiliya09@icloud.com</w:t>
        </w:r>
      </w:hyperlink>
    </w:p>
    <w:p w14:paraId="4751A259" w14:textId="77777777" w:rsidR="00CF5F79" w:rsidRDefault="006F30F7" w:rsidP="003D5430">
      <w:pPr>
        <w:spacing w:after="160" w:line="480" w:lineRule="auto"/>
        <w:ind w:left="2835" w:hanging="2925"/>
        <w:rPr>
          <w:rFonts w:eastAsia="Calibri"/>
          <w:kern w:val="2"/>
          <w:sz w:val="24"/>
          <w:szCs w:val="24"/>
          <w14:ligatures w14:val="standardContextual"/>
        </w:rPr>
      </w:pPr>
      <w:r>
        <w:rPr>
          <w:rFonts w:eastAsiaTheme="minorHAnsi"/>
          <w:kern w:val="2"/>
          <w:sz w:val="24"/>
          <w:szCs w:val="24"/>
          <w14:ligatures w14:val="standardContextual"/>
        </w:rPr>
        <w:t xml:space="preserve">Alamat </w:t>
      </w:r>
      <w:r>
        <w:rPr>
          <w:rFonts w:eastAsiaTheme="minorHAnsi"/>
          <w:kern w:val="2"/>
          <w:sz w:val="24"/>
          <w:szCs w:val="24"/>
          <w14:ligatures w14:val="standardContextual"/>
        </w:rPr>
        <w:tab/>
      </w:r>
      <w:r>
        <w:rPr>
          <w:rFonts w:eastAsiaTheme="minorHAnsi"/>
          <w:kern w:val="2"/>
          <w:sz w:val="24"/>
          <w:szCs w:val="24"/>
          <w14:ligatures w14:val="standardContextual"/>
        </w:rPr>
        <w:tab/>
        <w:t xml:space="preserve">: </w:t>
      </w:r>
      <w:r w:rsidR="003D5430">
        <w:rPr>
          <w:rFonts w:eastAsiaTheme="minorHAnsi"/>
          <w:kern w:val="2"/>
          <w:sz w:val="24"/>
          <w:szCs w:val="24"/>
          <w14:ligatures w14:val="standardContextual"/>
        </w:rPr>
        <w:t>J</w:t>
      </w:r>
      <w:r w:rsidR="00C158F6">
        <w:rPr>
          <w:rFonts w:eastAsiaTheme="minorHAnsi"/>
          <w:kern w:val="2"/>
          <w:sz w:val="24"/>
          <w:szCs w:val="24"/>
          <w14:ligatures w14:val="standardContextual"/>
        </w:rPr>
        <w:t>l.</w:t>
      </w:r>
      <w:r w:rsidR="003D5430">
        <w:rPr>
          <w:rFonts w:eastAsiaTheme="minorHAnsi"/>
          <w:kern w:val="2"/>
          <w:sz w:val="24"/>
          <w:szCs w:val="24"/>
          <w14:ligatures w14:val="standardContextual"/>
        </w:rPr>
        <w:t xml:space="preserve"> Banjar Melati</w:t>
      </w:r>
      <w:r w:rsidR="00C158F6">
        <w:rPr>
          <w:rFonts w:eastAsiaTheme="minorHAnsi"/>
          <w:kern w:val="2"/>
          <w:sz w:val="24"/>
          <w:szCs w:val="24"/>
          <w14:ligatures w14:val="standardContextual"/>
        </w:rPr>
        <w:t xml:space="preserve">, </w:t>
      </w:r>
      <w:r w:rsidR="003D5430">
        <w:rPr>
          <w:rFonts w:eastAsiaTheme="minorHAnsi"/>
          <w:kern w:val="2"/>
          <w:sz w:val="24"/>
          <w:szCs w:val="24"/>
          <w14:ligatures w14:val="standardContextual"/>
        </w:rPr>
        <w:t>Desa Pabean Kecamatan Sedati Kabupaten Sidoarjo.</w:t>
      </w:r>
    </w:p>
    <w:p w14:paraId="21CE08D3" w14:textId="77777777" w:rsidR="003D5430" w:rsidRDefault="006F30F7" w:rsidP="003D5430">
      <w:pPr>
        <w:spacing w:after="160" w:line="480" w:lineRule="auto"/>
        <w:ind w:left="2835" w:hanging="2925"/>
        <w:rPr>
          <w:rFonts w:eastAsia="Calibri"/>
          <w:kern w:val="2"/>
          <w:sz w:val="24"/>
          <w:szCs w:val="24"/>
          <w14:ligatures w14:val="standardContextual"/>
        </w:rPr>
      </w:pPr>
      <w:r>
        <w:rPr>
          <w:rFonts w:eastAsiaTheme="minorHAnsi"/>
          <w:kern w:val="2"/>
          <w:sz w:val="24"/>
          <w:szCs w:val="24"/>
          <w14:ligatures w14:val="standardContextual"/>
        </w:rPr>
        <w:t xml:space="preserve">Riwayat Pendidikan </w:t>
      </w:r>
      <w:r>
        <w:rPr>
          <w:rFonts w:eastAsiaTheme="minorHAnsi"/>
          <w:kern w:val="2"/>
          <w:sz w:val="24"/>
          <w:szCs w:val="24"/>
          <w14:ligatures w14:val="standardContextual"/>
        </w:rPr>
        <w:tab/>
        <w:t>:</w:t>
      </w:r>
    </w:p>
    <w:p w14:paraId="78354DFB" w14:textId="77777777" w:rsidR="003D5430" w:rsidRDefault="006F30F7" w:rsidP="009973F4">
      <w:pPr>
        <w:pStyle w:val="ListParagraph"/>
        <w:numPr>
          <w:ilvl w:val="0"/>
          <w:numId w:val="14"/>
        </w:numPr>
        <w:spacing w:line="480" w:lineRule="auto"/>
        <w:ind w:left="284"/>
        <w:rPr>
          <w:rFonts w:ascii="Times New Roman" w:hAnsi="Times New Roman"/>
          <w:sz w:val="24"/>
          <w:szCs w:val="24"/>
        </w:rPr>
      </w:pPr>
      <w:r>
        <w:rPr>
          <w:rFonts w:ascii="Times New Roman" w:eastAsiaTheme="minorHAnsi" w:hAnsi="Times New Roman"/>
          <w:sz w:val="24"/>
          <w:szCs w:val="24"/>
        </w:rPr>
        <w:t xml:space="preserve">TK Dharma Wanita Sedati </w:t>
      </w:r>
      <w:r>
        <w:rPr>
          <w:rFonts w:ascii="Times New Roman" w:eastAsiaTheme="minorHAnsi" w:hAnsi="Times New Roman"/>
          <w:sz w:val="24"/>
          <w:szCs w:val="24"/>
        </w:rPr>
        <w:tab/>
      </w:r>
      <w:r>
        <w:rPr>
          <w:rFonts w:ascii="Times New Roman" w:eastAsiaTheme="minorHAnsi" w:hAnsi="Times New Roman"/>
          <w:sz w:val="24"/>
          <w:szCs w:val="24"/>
        </w:rPr>
        <w:tab/>
        <w:t>:</w:t>
      </w:r>
      <w:r w:rsidR="0060498D">
        <w:rPr>
          <w:rFonts w:ascii="Times New Roman" w:eastAsiaTheme="minorHAnsi" w:hAnsi="Times New Roman"/>
          <w:sz w:val="24"/>
          <w:szCs w:val="24"/>
        </w:rPr>
        <w:t xml:space="preserve"> 2006-2008</w:t>
      </w:r>
    </w:p>
    <w:p w14:paraId="2FFD9364" w14:textId="77777777" w:rsidR="0060498D" w:rsidRDefault="006F30F7" w:rsidP="009973F4">
      <w:pPr>
        <w:pStyle w:val="ListParagraph"/>
        <w:numPr>
          <w:ilvl w:val="0"/>
          <w:numId w:val="14"/>
        </w:numPr>
        <w:spacing w:line="480" w:lineRule="auto"/>
        <w:ind w:left="284"/>
        <w:rPr>
          <w:rFonts w:ascii="Times New Roman" w:hAnsi="Times New Roman"/>
          <w:sz w:val="24"/>
          <w:szCs w:val="24"/>
        </w:rPr>
      </w:pPr>
      <w:r>
        <w:rPr>
          <w:rFonts w:ascii="Times New Roman" w:eastAsiaTheme="minorHAnsi" w:hAnsi="Times New Roman"/>
          <w:sz w:val="24"/>
          <w:szCs w:val="24"/>
        </w:rPr>
        <w:t>bab</w:t>
      </w:r>
      <w:r w:rsidR="005D7E0A">
        <w:rPr>
          <w:rFonts w:ascii="Times New Roman" w:eastAsiaTheme="minorHAnsi" w:hAnsi="Times New Roman"/>
          <w:sz w:val="24"/>
          <w:szCs w:val="24"/>
        </w:rPr>
        <w:t>SDN Sedati Gede 2</w:t>
      </w:r>
      <w:r w:rsidR="005D7E0A">
        <w:rPr>
          <w:rFonts w:ascii="Times New Roman" w:eastAsiaTheme="minorHAnsi" w:hAnsi="Times New Roman"/>
          <w:sz w:val="24"/>
          <w:szCs w:val="24"/>
        </w:rPr>
        <w:tab/>
      </w:r>
      <w:r w:rsidR="005D7E0A">
        <w:rPr>
          <w:rFonts w:ascii="Times New Roman" w:eastAsiaTheme="minorHAnsi" w:hAnsi="Times New Roman"/>
          <w:sz w:val="24"/>
          <w:szCs w:val="24"/>
        </w:rPr>
        <w:tab/>
      </w:r>
      <w:r w:rsidR="005D7E0A">
        <w:rPr>
          <w:rFonts w:ascii="Times New Roman" w:eastAsiaTheme="minorHAnsi" w:hAnsi="Times New Roman"/>
          <w:sz w:val="24"/>
          <w:szCs w:val="24"/>
        </w:rPr>
        <w:tab/>
        <w:t>: 2008-2014</w:t>
      </w:r>
    </w:p>
    <w:p w14:paraId="2E0C2AE3" w14:textId="77777777" w:rsidR="0060498D" w:rsidRDefault="006F30F7" w:rsidP="009973F4">
      <w:pPr>
        <w:pStyle w:val="ListParagraph"/>
        <w:numPr>
          <w:ilvl w:val="0"/>
          <w:numId w:val="14"/>
        </w:numPr>
        <w:spacing w:line="480" w:lineRule="auto"/>
        <w:ind w:left="284"/>
        <w:rPr>
          <w:rFonts w:ascii="Times New Roman" w:hAnsi="Times New Roman"/>
          <w:sz w:val="24"/>
          <w:szCs w:val="24"/>
        </w:rPr>
      </w:pPr>
      <w:r>
        <w:rPr>
          <w:rFonts w:ascii="Times New Roman" w:eastAsiaTheme="minorHAnsi" w:hAnsi="Times New Roman"/>
          <w:sz w:val="24"/>
          <w:szCs w:val="24"/>
        </w:rPr>
        <w:t xml:space="preserve">SMP PGRI7 Sedati </w:t>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t>: 2014-2017</w:t>
      </w:r>
    </w:p>
    <w:p w14:paraId="23D60BDA" w14:textId="77777777" w:rsidR="0060498D" w:rsidRPr="003D5430" w:rsidRDefault="006F30F7" w:rsidP="009973F4">
      <w:pPr>
        <w:pStyle w:val="ListParagraph"/>
        <w:numPr>
          <w:ilvl w:val="0"/>
          <w:numId w:val="14"/>
        </w:numPr>
        <w:spacing w:line="480" w:lineRule="auto"/>
        <w:ind w:left="284"/>
        <w:rPr>
          <w:rFonts w:ascii="Times New Roman" w:hAnsi="Times New Roman"/>
          <w:sz w:val="24"/>
          <w:szCs w:val="24"/>
        </w:rPr>
      </w:pPr>
      <w:r>
        <w:rPr>
          <w:rFonts w:ascii="Times New Roman" w:eastAsiaTheme="minorHAnsi" w:hAnsi="Times New Roman"/>
          <w:sz w:val="24"/>
          <w:szCs w:val="24"/>
        </w:rPr>
        <w:t>SMK Sepuluh Nopember Sidoarjo</w:t>
      </w:r>
      <w:r>
        <w:rPr>
          <w:rFonts w:ascii="Times New Roman" w:eastAsiaTheme="minorHAnsi" w:hAnsi="Times New Roman"/>
          <w:sz w:val="24"/>
          <w:szCs w:val="24"/>
        </w:rPr>
        <w:tab/>
      </w:r>
      <w:r>
        <w:rPr>
          <w:rFonts w:ascii="Times New Roman" w:eastAsiaTheme="minorHAnsi" w:hAnsi="Times New Roman"/>
          <w:sz w:val="24"/>
          <w:szCs w:val="24"/>
        </w:rPr>
        <w:tab/>
        <w:t>: 2017-2020</w:t>
      </w:r>
    </w:p>
    <w:p w14:paraId="65916550" w14:textId="77777777" w:rsidR="003D5430" w:rsidRPr="00CF5F79" w:rsidRDefault="003D5430" w:rsidP="003D5430">
      <w:pPr>
        <w:spacing w:after="160" w:line="480" w:lineRule="auto"/>
        <w:ind w:left="2835" w:hanging="2925"/>
        <w:rPr>
          <w:rFonts w:eastAsia="Calibri"/>
          <w:kern w:val="2"/>
          <w:sz w:val="24"/>
          <w:szCs w:val="24"/>
          <w14:ligatures w14:val="standardContextual"/>
        </w:rPr>
        <w:sectPr w:rsidR="003D5430" w:rsidRPr="00CF5F79" w:rsidSect="00E14BAC">
          <w:headerReference w:type="default" r:id="rId53"/>
          <w:footerReference w:type="first" r:id="rId54"/>
          <w:pgSz w:w="11906" w:h="16838" w:code="9"/>
          <w:pgMar w:top="1701" w:right="1701" w:bottom="1701" w:left="2268" w:header="0" w:footer="720" w:gutter="0"/>
          <w:cols w:space="708"/>
          <w:titlePg/>
          <w:docGrid w:linePitch="299"/>
        </w:sectPr>
      </w:pPr>
    </w:p>
    <w:p w14:paraId="15E893F8" w14:textId="3A1C86BA" w:rsidR="00550203" w:rsidRPr="0028672F" w:rsidRDefault="006F30F7" w:rsidP="00C05D4A">
      <w:pPr>
        <w:pStyle w:val="Caption"/>
        <w:rPr>
          <w:rFonts w:eastAsia="Calibri"/>
        </w:rPr>
      </w:pPr>
      <w:bookmarkStart w:id="120" w:name="_Toc166065752"/>
      <w:bookmarkStart w:id="121" w:name="_Toc167180083"/>
      <w:r w:rsidRPr="00AE654D">
        <w:lastRenderedPageBreak/>
        <w:t xml:space="preserve">Lampiran </w:t>
      </w:r>
      <w:fldSimple w:instr=" SEQ lampiran \* ARABIC ">
        <w:r w:rsidR="007874C1">
          <w:rPr>
            <w:noProof/>
          </w:rPr>
          <w:t>2</w:t>
        </w:r>
        <w:bookmarkEnd w:id="120"/>
      </w:fldSimple>
      <w:r w:rsidR="0028625E" w:rsidRPr="0028672F">
        <w:t xml:space="preserve"> </w:t>
      </w:r>
      <w:r w:rsidR="0028625E" w:rsidRPr="0028672F">
        <w:rPr>
          <w:color w:val="FFFFFF" w:themeColor="background1"/>
        </w:rPr>
        <w:t>Motto dan Pemhabasan</w:t>
      </w:r>
      <w:bookmarkEnd w:id="121"/>
    </w:p>
    <w:p w14:paraId="168145C5" w14:textId="77777777" w:rsidR="00CA4363" w:rsidRDefault="006F30F7" w:rsidP="00CA4363">
      <w:pPr>
        <w:spacing w:after="160" w:line="259" w:lineRule="auto"/>
        <w:jc w:val="center"/>
        <w:rPr>
          <w:rFonts w:eastAsia="Calibri"/>
          <w:b/>
          <w:bCs/>
          <w:kern w:val="2"/>
          <w:sz w:val="24"/>
          <w:szCs w:val="24"/>
          <w14:ligatures w14:val="standardContextual"/>
        </w:rPr>
      </w:pPr>
      <w:r>
        <w:rPr>
          <w:rFonts w:eastAsiaTheme="minorHAnsi"/>
          <w:b/>
          <w:bCs/>
          <w:kern w:val="2"/>
          <w:sz w:val="24"/>
          <w:szCs w:val="24"/>
          <w14:ligatures w14:val="standardContextual"/>
        </w:rPr>
        <w:t>MOTTO DAN PERSEMBAHAN</w:t>
      </w:r>
    </w:p>
    <w:p w14:paraId="785E64A3" w14:textId="77777777" w:rsidR="00CA4363" w:rsidRDefault="006F30F7" w:rsidP="00CA4363">
      <w:pPr>
        <w:spacing w:after="160" w:line="259" w:lineRule="auto"/>
        <w:jc w:val="center"/>
        <w:rPr>
          <w:rFonts w:eastAsia="Calibri"/>
          <w:b/>
          <w:bCs/>
          <w:kern w:val="2"/>
          <w:sz w:val="24"/>
          <w:szCs w:val="24"/>
          <w14:ligatures w14:val="standardContextual"/>
        </w:rPr>
      </w:pPr>
      <w:r>
        <w:rPr>
          <w:rFonts w:eastAsiaTheme="minorHAnsi"/>
          <w:b/>
          <w:bCs/>
          <w:kern w:val="2"/>
          <w:sz w:val="24"/>
          <w:szCs w:val="24"/>
          <w14:ligatures w14:val="standardContextual"/>
        </w:rPr>
        <w:t xml:space="preserve"> </w:t>
      </w:r>
      <w:r w:rsidR="00D46F32">
        <w:rPr>
          <w:rFonts w:eastAsiaTheme="minorHAnsi"/>
          <w:i/>
          <w:iCs/>
          <w:kern w:val="2"/>
          <w:sz w:val="24"/>
          <w:szCs w:val="24"/>
          <w14:ligatures w14:val="standardContextual"/>
        </w:rPr>
        <w:t>Menjalankan dengan penuh keikhlasan</w:t>
      </w:r>
      <w:r w:rsidR="00235DE3">
        <w:rPr>
          <w:rFonts w:eastAsiaTheme="minorHAnsi"/>
          <w:b/>
          <w:bCs/>
          <w:kern w:val="2"/>
          <w:sz w:val="24"/>
          <w:szCs w:val="24"/>
          <w14:ligatures w14:val="standardContextual"/>
        </w:rPr>
        <w:t xml:space="preserve">  </w:t>
      </w:r>
    </w:p>
    <w:p w14:paraId="5847CBC2" w14:textId="77777777" w:rsidR="00CA4363" w:rsidRDefault="006F30F7" w:rsidP="00CA4363">
      <w:pPr>
        <w:spacing w:after="160" w:line="480" w:lineRule="auto"/>
        <w:rPr>
          <w:rFonts w:eastAsia="Calibri"/>
          <w:kern w:val="2"/>
          <w:sz w:val="24"/>
          <w:szCs w:val="24"/>
          <w14:ligatures w14:val="standardContextual"/>
        </w:rPr>
      </w:pPr>
      <w:r>
        <w:rPr>
          <w:rFonts w:eastAsiaTheme="minorHAnsi"/>
          <w:kern w:val="2"/>
          <w:sz w:val="24"/>
          <w:szCs w:val="24"/>
          <w14:ligatures w14:val="standardContextual"/>
        </w:rPr>
        <w:t>Saya persembahkan karya ini kepada :</w:t>
      </w:r>
    </w:p>
    <w:p w14:paraId="5560A5C5" w14:textId="77777777" w:rsidR="00CA4363" w:rsidRDefault="006F30F7" w:rsidP="009973F4">
      <w:pPr>
        <w:pStyle w:val="ListParagraph"/>
        <w:numPr>
          <w:ilvl w:val="0"/>
          <w:numId w:val="15"/>
        </w:numPr>
        <w:spacing w:line="480" w:lineRule="auto"/>
        <w:ind w:left="284" w:hanging="284"/>
        <w:jc w:val="both"/>
        <w:rPr>
          <w:rFonts w:ascii="Times New Roman" w:hAnsi="Times New Roman"/>
          <w:sz w:val="24"/>
          <w:szCs w:val="24"/>
        </w:rPr>
      </w:pPr>
      <w:r>
        <w:rPr>
          <w:rFonts w:ascii="Times New Roman" w:eastAsiaTheme="minorHAnsi" w:hAnsi="Times New Roman"/>
          <w:sz w:val="24"/>
          <w:szCs w:val="24"/>
        </w:rPr>
        <w:t>Kepada kedua orang tua saya bapak dan ibu tercinta yang merawat, mendidik dan membesarkan saya dengan penuh kasih sayang, dengan sabar serta mendo’akan dalam setiap langkah saya dan penuh support dalam melakukan hal positif.</w:t>
      </w:r>
    </w:p>
    <w:p w14:paraId="77C45DAA" w14:textId="77777777" w:rsidR="00CA4363" w:rsidRDefault="006F30F7" w:rsidP="009973F4">
      <w:pPr>
        <w:pStyle w:val="ListParagraph"/>
        <w:numPr>
          <w:ilvl w:val="0"/>
          <w:numId w:val="15"/>
        </w:numPr>
        <w:spacing w:line="480" w:lineRule="auto"/>
        <w:ind w:left="284" w:hanging="284"/>
        <w:jc w:val="both"/>
        <w:rPr>
          <w:rFonts w:ascii="Times New Roman" w:hAnsi="Times New Roman"/>
          <w:sz w:val="24"/>
          <w:szCs w:val="24"/>
        </w:rPr>
      </w:pPr>
      <w:r>
        <w:rPr>
          <w:rFonts w:ascii="Times New Roman" w:eastAsiaTheme="minorHAnsi" w:hAnsi="Times New Roman"/>
          <w:sz w:val="24"/>
          <w:szCs w:val="24"/>
        </w:rPr>
        <w:t>Kepada para kakak laki-laki saya yang selalu mendukung dan mendoakan dalam proses penyusunan skripsi.</w:t>
      </w:r>
    </w:p>
    <w:p w14:paraId="434A4090" w14:textId="77777777" w:rsidR="00776974" w:rsidRDefault="006F30F7" w:rsidP="009973F4">
      <w:pPr>
        <w:pStyle w:val="ListParagraph"/>
        <w:numPr>
          <w:ilvl w:val="0"/>
          <w:numId w:val="15"/>
        </w:numPr>
        <w:spacing w:line="480" w:lineRule="auto"/>
        <w:ind w:left="284" w:hanging="284"/>
        <w:jc w:val="both"/>
        <w:rPr>
          <w:rFonts w:ascii="Times New Roman" w:hAnsi="Times New Roman"/>
          <w:sz w:val="24"/>
          <w:szCs w:val="24"/>
        </w:rPr>
      </w:pPr>
      <w:r>
        <w:rPr>
          <w:rFonts w:ascii="Times New Roman" w:eastAsiaTheme="minorHAnsi" w:hAnsi="Times New Roman"/>
          <w:sz w:val="24"/>
          <w:szCs w:val="24"/>
        </w:rPr>
        <w:t>Kepada Keluarga besar saya yang telah mendo’akan dan mendukung kelancaran dalam menyusun skripsi ini.</w:t>
      </w:r>
    </w:p>
    <w:p w14:paraId="129BAD41" w14:textId="77777777" w:rsidR="00776974" w:rsidRDefault="006F30F7" w:rsidP="009973F4">
      <w:pPr>
        <w:pStyle w:val="ListParagraph"/>
        <w:numPr>
          <w:ilvl w:val="0"/>
          <w:numId w:val="15"/>
        </w:numPr>
        <w:spacing w:line="480" w:lineRule="auto"/>
        <w:ind w:left="284" w:hanging="284"/>
        <w:jc w:val="both"/>
        <w:rPr>
          <w:rFonts w:ascii="Times New Roman" w:hAnsi="Times New Roman"/>
          <w:sz w:val="24"/>
          <w:szCs w:val="24"/>
        </w:rPr>
      </w:pPr>
      <w:r>
        <w:rPr>
          <w:rFonts w:ascii="Times New Roman" w:eastAsiaTheme="minorHAnsi" w:hAnsi="Times New Roman"/>
          <w:sz w:val="24"/>
          <w:szCs w:val="24"/>
        </w:rPr>
        <w:t xml:space="preserve">Kepada orang spesial dalam hidup saya </w:t>
      </w:r>
      <w:r w:rsidR="004B7C6B">
        <w:rPr>
          <w:rFonts w:ascii="Times New Roman" w:eastAsiaTheme="minorHAnsi" w:hAnsi="Times New Roman"/>
          <w:sz w:val="24"/>
          <w:szCs w:val="24"/>
        </w:rPr>
        <w:t>yang selalu membantu merevisi dan mensupport serta mendo’akan dalam kelancaran penyusunan skripsi.</w:t>
      </w:r>
    </w:p>
    <w:p w14:paraId="79526163" w14:textId="77777777" w:rsidR="004B7C6B" w:rsidRDefault="006F30F7" w:rsidP="009973F4">
      <w:pPr>
        <w:pStyle w:val="ListParagraph"/>
        <w:numPr>
          <w:ilvl w:val="0"/>
          <w:numId w:val="15"/>
        </w:numPr>
        <w:spacing w:line="480" w:lineRule="auto"/>
        <w:ind w:left="284" w:hanging="284"/>
        <w:jc w:val="both"/>
        <w:rPr>
          <w:rFonts w:ascii="Times New Roman" w:hAnsi="Times New Roman"/>
          <w:sz w:val="24"/>
          <w:szCs w:val="24"/>
        </w:rPr>
      </w:pPr>
      <w:r>
        <w:rPr>
          <w:rFonts w:ascii="Times New Roman" w:eastAsiaTheme="minorHAnsi" w:hAnsi="Times New Roman"/>
          <w:sz w:val="24"/>
          <w:szCs w:val="24"/>
        </w:rPr>
        <w:t>Kepada kedua pembibin</w:t>
      </w:r>
      <w:r w:rsidR="00511F87">
        <w:rPr>
          <w:rFonts w:ascii="Times New Roman" w:eastAsiaTheme="minorHAnsi" w:hAnsi="Times New Roman"/>
          <w:sz w:val="24"/>
          <w:szCs w:val="24"/>
        </w:rPr>
        <w:t xml:space="preserve">g saya </w:t>
      </w:r>
      <w:r>
        <w:rPr>
          <w:rFonts w:ascii="Times New Roman" w:eastAsiaTheme="minorHAnsi" w:hAnsi="Times New Roman"/>
          <w:sz w:val="24"/>
          <w:szCs w:val="24"/>
        </w:rPr>
        <w:t>yang dengan sabar da</w:t>
      </w:r>
      <w:r w:rsidR="00511F87">
        <w:rPr>
          <w:rFonts w:ascii="Times New Roman" w:eastAsiaTheme="minorHAnsi" w:hAnsi="Times New Roman"/>
          <w:sz w:val="24"/>
          <w:szCs w:val="24"/>
        </w:rPr>
        <w:t>n memotivasi dalam kelancaran menyusun skripsi ini.</w:t>
      </w:r>
    </w:p>
    <w:p w14:paraId="686F1DCE" w14:textId="77777777" w:rsidR="00511F87" w:rsidRDefault="006F30F7" w:rsidP="009973F4">
      <w:pPr>
        <w:pStyle w:val="ListParagraph"/>
        <w:numPr>
          <w:ilvl w:val="0"/>
          <w:numId w:val="15"/>
        </w:numPr>
        <w:spacing w:line="480" w:lineRule="auto"/>
        <w:ind w:left="284" w:hanging="284"/>
        <w:jc w:val="both"/>
        <w:rPr>
          <w:rFonts w:ascii="Times New Roman" w:hAnsi="Times New Roman"/>
          <w:sz w:val="24"/>
          <w:szCs w:val="24"/>
        </w:rPr>
      </w:pPr>
      <w:r>
        <w:rPr>
          <w:rFonts w:ascii="Times New Roman" w:eastAsiaTheme="minorHAnsi" w:hAnsi="Times New Roman"/>
          <w:sz w:val="24"/>
          <w:szCs w:val="24"/>
        </w:rPr>
        <w:t xml:space="preserve">Kepada teman sealmamater kumara 26 </w:t>
      </w:r>
      <w:r w:rsidR="0084619E">
        <w:rPr>
          <w:rFonts w:ascii="Times New Roman" w:eastAsiaTheme="minorHAnsi" w:hAnsi="Times New Roman"/>
          <w:sz w:val="24"/>
          <w:szCs w:val="24"/>
        </w:rPr>
        <w:t>yang telah berjuang bersama dalam 4 tahun.</w:t>
      </w:r>
    </w:p>
    <w:p w14:paraId="09D75802" w14:textId="77777777" w:rsidR="0084619E" w:rsidRPr="00CA4363" w:rsidRDefault="006F30F7" w:rsidP="009973F4">
      <w:pPr>
        <w:pStyle w:val="ListParagraph"/>
        <w:numPr>
          <w:ilvl w:val="0"/>
          <w:numId w:val="15"/>
        </w:numPr>
        <w:spacing w:line="480" w:lineRule="auto"/>
        <w:ind w:left="284" w:hanging="284"/>
        <w:jc w:val="both"/>
        <w:rPr>
          <w:rFonts w:ascii="Times New Roman" w:hAnsi="Times New Roman"/>
          <w:sz w:val="24"/>
          <w:szCs w:val="24"/>
        </w:rPr>
        <w:sectPr w:rsidR="0084619E" w:rsidRPr="00CA4363" w:rsidSect="00E14BAC">
          <w:headerReference w:type="default" r:id="rId55"/>
          <w:pgSz w:w="11906" w:h="16838" w:code="9"/>
          <w:pgMar w:top="1701" w:right="1701" w:bottom="1701" w:left="2268" w:header="720" w:footer="0" w:gutter="0"/>
          <w:cols w:space="708"/>
          <w:docGrid w:linePitch="299"/>
        </w:sectPr>
      </w:pPr>
      <w:r>
        <w:rPr>
          <w:rFonts w:ascii="Times New Roman" w:eastAsiaTheme="minorHAnsi" w:hAnsi="Times New Roman"/>
          <w:sz w:val="24"/>
          <w:szCs w:val="24"/>
        </w:rPr>
        <w:t>Kepada semua orang-orang baik yang disekitar saya yang selalu membantu , mendo’akan dan memberi dukungan dalam menyusun skripsi ini.</w:t>
      </w:r>
    </w:p>
    <w:p w14:paraId="2557F4FB" w14:textId="7A81D9B9" w:rsidR="00A504D4" w:rsidRPr="0028672F" w:rsidRDefault="006F30F7" w:rsidP="00C05D4A">
      <w:pPr>
        <w:pStyle w:val="Caption"/>
        <w:rPr>
          <w:rFonts w:eastAsia="Calibri"/>
          <w:noProof/>
        </w:rPr>
      </w:pPr>
      <w:bookmarkStart w:id="122" w:name="_Toc166065753"/>
      <w:bookmarkStart w:id="123" w:name="_Toc167180084"/>
      <w:r w:rsidRPr="00AE654D">
        <w:rPr>
          <w:noProof/>
        </w:rPr>
        <w:lastRenderedPageBreak/>
        <w:t xml:space="preserve">Lampiran </w:t>
      </w:r>
      <w:r w:rsidR="00972F6B" w:rsidRPr="00AE654D">
        <w:rPr>
          <w:noProof/>
        </w:rPr>
        <w:fldChar w:fldCharType="begin"/>
      </w:r>
      <w:r w:rsidR="00972F6B" w:rsidRPr="00AE654D">
        <w:rPr>
          <w:noProof/>
        </w:rPr>
        <w:instrText xml:space="preserve"> SEQ lampiran \* ARABIC </w:instrText>
      </w:r>
      <w:r w:rsidR="00972F6B" w:rsidRPr="00AE654D">
        <w:rPr>
          <w:noProof/>
        </w:rPr>
        <w:fldChar w:fldCharType="separate"/>
      </w:r>
      <w:r w:rsidR="007874C1">
        <w:rPr>
          <w:noProof/>
        </w:rPr>
        <w:t>3</w:t>
      </w:r>
      <w:bookmarkEnd w:id="122"/>
      <w:r w:rsidR="00972F6B" w:rsidRPr="00AE654D">
        <w:rPr>
          <w:noProof/>
        </w:rPr>
        <w:fldChar w:fldCharType="end"/>
      </w:r>
      <w:r w:rsidR="0028625E" w:rsidRPr="0028672F">
        <w:rPr>
          <w:noProof/>
        </w:rPr>
        <w:t xml:space="preserve"> </w:t>
      </w:r>
      <w:r w:rsidR="0028625E" w:rsidRPr="0028672F">
        <w:rPr>
          <w:noProof/>
          <w:color w:val="FFFFFF" w:themeColor="background1"/>
        </w:rPr>
        <w:t>Surat Perizinan</w:t>
      </w:r>
      <w:bookmarkEnd w:id="123"/>
    </w:p>
    <w:p w14:paraId="3A5E1A20" w14:textId="77777777" w:rsidR="00A504D4" w:rsidRPr="00A504D4" w:rsidRDefault="006F30F7" w:rsidP="00A504D4">
      <w:pPr>
        <w:spacing w:after="160" w:line="259" w:lineRule="auto"/>
        <w:jc w:val="center"/>
        <w:rPr>
          <w:rFonts w:eastAsia="Calibri"/>
          <w:b/>
          <w:bCs/>
          <w:noProof/>
          <w:kern w:val="2"/>
          <w:sz w:val="24"/>
          <w:szCs w:val="24"/>
          <w14:ligatures w14:val="standardContextual"/>
        </w:rPr>
      </w:pPr>
      <w:r w:rsidRPr="00A504D4">
        <w:rPr>
          <w:rFonts w:eastAsiaTheme="minorHAnsi"/>
          <w:b/>
          <w:bCs/>
          <w:noProof/>
          <w:kern w:val="2"/>
          <w:sz w:val="24"/>
          <w:szCs w:val="24"/>
          <w14:ligatures w14:val="standardContextual"/>
        </w:rPr>
        <w:t>SURAT PERI</w:t>
      </w:r>
      <w:r w:rsidR="00DB4C07">
        <w:rPr>
          <w:rFonts w:eastAsiaTheme="minorHAnsi"/>
          <w:b/>
          <w:bCs/>
          <w:noProof/>
          <w:kern w:val="2"/>
          <w:sz w:val="24"/>
          <w:szCs w:val="24"/>
          <w14:ligatures w14:val="standardContextual"/>
        </w:rPr>
        <w:t>Z</w:t>
      </w:r>
      <w:r w:rsidRPr="00A504D4">
        <w:rPr>
          <w:rFonts w:eastAsiaTheme="minorHAnsi"/>
          <w:b/>
          <w:bCs/>
          <w:noProof/>
          <w:kern w:val="2"/>
          <w:sz w:val="24"/>
          <w:szCs w:val="24"/>
          <w14:ligatures w14:val="standardContextual"/>
        </w:rPr>
        <w:t>INAN</w:t>
      </w:r>
    </w:p>
    <w:p w14:paraId="471D0867" w14:textId="77777777" w:rsidR="00A504D4" w:rsidRDefault="006F30F7" w:rsidP="00A504D4">
      <w:pPr>
        <w:spacing w:after="160" w:line="259" w:lineRule="auto"/>
        <w:jc w:val="center"/>
        <w:rPr>
          <w:rFonts w:eastAsia="Calibri"/>
          <w:i/>
          <w:iCs/>
          <w:kern w:val="2"/>
          <w:sz w:val="24"/>
          <w:szCs w:val="24"/>
          <w14:ligatures w14:val="standardContextual"/>
        </w:rPr>
      </w:pPr>
      <w:r>
        <w:rPr>
          <w:i/>
          <w:iCs/>
          <w:noProof/>
          <w:sz w:val="24"/>
          <w:szCs w:val="24"/>
        </w:rPr>
        <w:drawing>
          <wp:inline distT="0" distB="0" distL="0" distR="0" wp14:anchorId="5F30B2D9" wp14:editId="6A4A24D8">
            <wp:extent cx="5162550" cy="7353300"/>
            <wp:effectExtent l="0" t="0" r="0" b="0"/>
            <wp:docPr id="1279772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7249" name="Picture 127977249"/>
                    <pic:cNvPicPr/>
                  </pic:nvPicPr>
                  <pic:blipFill>
                    <a:blip r:embed="rId56">
                      <a:extLst>
                        <a:ext uri="{28A0092B-C50C-407E-A947-70E740481C1C}">
                          <a14:useLocalDpi xmlns:a14="http://schemas.microsoft.com/office/drawing/2010/main" val="0"/>
                        </a:ext>
                      </a:extLst>
                    </a:blip>
                    <a:srcRect b="10649"/>
                    <a:stretch>
                      <a:fillRect/>
                    </a:stretch>
                  </pic:blipFill>
                  <pic:spPr bwMode="auto">
                    <a:xfrm>
                      <a:off x="0" y="0"/>
                      <a:ext cx="5162550" cy="7353300"/>
                    </a:xfrm>
                    <a:prstGeom prst="rect">
                      <a:avLst/>
                    </a:prstGeom>
                    <a:ln>
                      <a:noFill/>
                    </a:ln>
                    <a:extLst>
                      <a:ext uri="{53640926-AAD7-44D8-BBD7-CCE9431645EC}">
                        <a14:shadowObscured xmlns:a14="http://schemas.microsoft.com/office/drawing/2010/main"/>
                      </a:ext>
                    </a:extLst>
                  </pic:spPr>
                </pic:pic>
              </a:graphicData>
            </a:graphic>
          </wp:inline>
        </w:drawing>
      </w:r>
    </w:p>
    <w:p w14:paraId="3FD83BE6" w14:textId="77777777" w:rsidR="00A504D4" w:rsidRDefault="00A504D4" w:rsidP="00A504D4">
      <w:pPr>
        <w:spacing w:after="160" w:line="259" w:lineRule="auto"/>
        <w:rPr>
          <w:rFonts w:eastAsia="Calibri"/>
          <w:i/>
          <w:iCs/>
          <w:kern w:val="2"/>
          <w:sz w:val="24"/>
          <w:szCs w:val="24"/>
          <w14:ligatures w14:val="standardContextual"/>
        </w:rPr>
      </w:pPr>
    </w:p>
    <w:p w14:paraId="657EB048" w14:textId="77777777" w:rsidR="00972F6B" w:rsidRDefault="00972F6B" w:rsidP="00A504D4">
      <w:pPr>
        <w:spacing w:after="160" w:line="259" w:lineRule="auto"/>
        <w:rPr>
          <w:rFonts w:eastAsiaTheme="minorHAnsi"/>
          <w:i/>
          <w:iCs/>
          <w:kern w:val="2"/>
          <w:sz w:val="24"/>
          <w:szCs w:val="24"/>
          <w14:ligatures w14:val="standardContextual"/>
        </w:rPr>
      </w:pPr>
    </w:p>
    <w:p w14:paraId="483DB02B" w14:textId="77777777" w:rsidR="00972F6B" w:rsidRDefault="00972F6B" w:rsidP="00A504D4">
      <w:pPr>
        <w:spacing w:after="160" w:line="259" w:lineRule="auto"/>
        <w:rPr>
          <w:rFonts w:eastAsiaTheme="minorHAnsi"/>
          <w:i/>
          <w:iCs/>
          <w:kern w:val="2"/>
          <w:sz w:val="24"/>
          <w:szCs w:val="24"/>
          <w14:ligatures w14:val="standardContextual"/>
        </w:rPr>
      </w:pPr>
    </w:p>
    <w:p w14:paraId="019C3EB0" w14:textId="239F73BE" w:rsidR="00A504D4" w:rsidRPr="0028672F" w:rsidRDefault="006F30F7" w:rsidP="00C05D4A">
      <w:pPr>
        <w:pStyle w:val="Caption"/>
        <w:rPr>
          <w:rFonts w:eastAsia="Calibri"/>
        </w:rPr>
      </w:pPr>
      <w:bookmarkStart w:id="124" w:name="_Toc166065754"/>
      <w:bookmarkStart w:id="125" w:name="_Toc167180085"/>
      <w:r w:rsidRPr="00AE654D">
        <w:lastRenderedPageBreak/>
        <w:t xml:space="preserve">Lampiran </w:t>
      </w:r>
      <w:fldSimple w:instr=" SEQ lampiran \* ARABIC ">
        <w:r w:rsidR="007874C1">
          <w:rPr>
            <w:noProof/>
          </w:rPr>
          <w:t>4</w:t>
        </w:r>
        <w:bookmarkEnd w:id="124"/>
      </w:fldSimple>
      <w:r w:rsidR="0028625E" w:rsidRPr="0028672F">
        <w:t xml:space="preserve"> </w:t>
      </w:r>
      <w:r w:rsidR="0028625E" w:rsidRPr="0028672F">
        <w:rPr>
          <w:color w:val="FFFFFF" w:themeColor="background1"/>
        </w:rPr>
        <w:t>Surat Balasan Studi Pendahuluan</w:t>
      </w:r>
      <w:bookmarkEnd w:id="125"/>
    </w:p>
    <w:p w14:paraId="621D89FA" w14:textId="77777777" w:rsidR="00A504D4" w:rsidRPr="00A504D4" w:rsidRDefault="006F30F7" w:rsidP="00A504D4">
      <w:pPr>
        <w:spacing w:after="160" w:line="259" w:lineRule="auto"/>
        <w:jc w:val="center"/>
        <w:rPr>
          <w:rFonts w:eastAsia="Calibri"/>
          <w:b/>
          <w:bCs/>
          <w:noProof/>
          <w:kern w:val="2"/>
          <w:sz w:val="24"/>
          <w:szCs w:val="24"/>
          <w14:ligatures w14:val="standardContextual"/>
        </w:rPr>
      </w:pPr>
      <w:r>
        <w:rPr>
          <w:rFonts w:eastAsiaTheme="minorHAnsi"/>
          <w:b/>
          <w:bCs/>
          <w:noProof/>
          <w:kern w:val="2"/>
          <w:sz w:val="24"/>
          <w:szCs w:val="24"/>
          <w14:ligatures w14:val="standardContextual"/>
        </w:rPr>
        <w:t>SURAT BALASAN STUDI PENDAHULUAN</w:t>
      </w:r>
    </w:p>
    <w:p w14:paraId="224323D3" w14:textId="70BF5C82" w:rsidR="00A504D4" w:rsidRDefault="002C397D" w:rsidP="00A504D4">
      <w:pPr>
        <w:spacing w:after="160" w:line="259" w:lineRule="auto"/>
        <w:jc w:val="center"/>
        <w:rPr>
          <w:rFonts w:eastAsia="Calibri"/>
          <w:i/>
          <w:iCs/>
          <w:kern w:val="2"/>
          <w:sz w:val="24"/>
          <w:szCs w:val="24"/>
          <w14:ligatures w14:val="standardContextual"/>
        </w:rPr>
      </w:pPr>
      <w:r>
        <w:rPr>
          <w:rFonts w:eastAsia="Calibri"/>
          <w:i/>
          <w:iCs/>
          <w:noProof/>
          <w:kern w:val="2"/>
          <w:sz w:val="24"/>
          <w:szCs w:val="24"/>
        </w:rPr>
        <w:drawing>
          <wp:inline distT="0" distB="0" distL="0" distR="0" wp14:anchorId="784CD4EB" wp14:editId="3B601CCD">
            <wp:extent cx="5731510" cy="7286625"/>
            <wp:effectExtent l="0" t="0" r="2540" b="9525"/>
            <wp:docPr id="201200821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08212" name="Picture 2012008212"/>
                    <pic:cNvPicPr/>
                  </pic:nvPicPr>
                  <pic:blipFill rotWithShape="1">
                    <a:blip r:embed="rId57">
                      <a:extLst>
                        <a:ext uri="{28A0092B-C50C-407E-A947-70E740481C1C}">
                          <a14:useLocalDpi xmlns:a14="http://schemas.microsoft.com/office/drawing/2010/main" val="0"/>
                        </a:ext>
                      </a:extLst>
                    </a:blip>
                    <a:srcRect l="-332" t="3526" r="332" b="14750"/>
                    <a:stretch/>
                  </pic:blipFill>
                  <pic:spPr bwMode="auto">
                    <a:xfrm>
                      <a:off x="0" y="0"/>
                      <a:ext cx="5731510" cy="7286625"/>
                    </a:xfrm>
                    <a:prstGeom prst="rect">
                      <a:avLst/>
                    </a:prstGeom>
                    <a:ln>
                      <a:noFill/>
                    </a:ln>
                    <a:extLst>
                      <a:ext uri="{53640926-AAD7-44D8-BBD7-CCE9431645EC}">
                        <a14:shadowObscured xmlns:a14="http://schemas.microsoft.com/office/drawing/2010/main"/>
                      </a:ext>
                    </a:extLst>
                  </pic:spPr>
                </pic:pic>
              </a:graphicData>
            </a:graphic>
          </wp:inline>
        </w:drawing>
      </w:r>
    </w:p>
    <w:p w14:paraId="04C21917" w14:textId="77777777" w:rsidR="008B092C" w:rsidRDefault="008B092C" w:rsidP="00A504D4">
      <w:pPr>
        <w:spacing w:after="160" w:line="259" w:lineRule="auto"/>
        <w:jc w:val="center"/>
        <w:rPr>
          <w:rFonts w:eastAsia="Calibri"/>
          <w:i/>
          <w:iCs/>
          <w:kern w:val="2"/>
          <w:sz w:val="24"/>
          <w:szCs w:val="24"/>
          <w14:ligatures w14:val="standardContextual"/>
        </w:rPr>
      </w:pPr>
    </w:p>
    <w:p w14:paraId="25494D1E" w14:textId="77777777" w:rsidR="008B092C" w:rsidRDefault="008B092C" w:rsidP="00A504D4">
      <w:pPr>
        <w:spacing w:after="160" w:line="259" w:lineRule="auto"/>
        <w:jc w:val="center"/>
        <w:rPr>
          <w:rFonts w:eastAsia="Calibri"/>
          <w:i/>
          <w:iCs/>
          <w:kern w:val="2"/>
          <w:sz w:val="24"/>
          <w:szCs w:val="24"/>
          <w14:ligatures w14:val="standardContextual"/>
        </w:rPr>
      </w:pPr>
    </w:p>
    <w:p w14:paraId="08202F80" w14:textId="7EA7DC98" w:rsidR="00AA7B40" w:rsidRDefault="00AA7B40" w:rsidP="00A504D4">
      <w:pPr>
        <w:spacing w:after="160" w:line="259" w:lineRule="auto"/>
        <w:jc w:val="center"/>
        <w:rPr>
          <w:rFonts w:eastAsia="Calibri"/>
          <w:i/>
          <w:iCs/>
          <w:kern w:val="2"/>
          <w:sz w:val="24"/>
          <w:szCs w:val="24"/>
          <w14:ligatures w14:val="standardContextual"/>
        </w:rPr>
      </w:pPr>
    </w:p>
    <w:p w14:paraId="08C6A749" w14:textId="32FE8C52" w:rsidR="00AA7B40" w:rsidRPr="00F37BA6" w:rsidRDefault="0087633B">
      <w:pPr>
        <w:rPr>
          <w:rFonts w:eastAsia="Calibri"/>
          <w:color w:val="FFFFFF" w:themeColor="background1"/>
          <w:kern w:val="2"/>
          <w:sz w:val="24"/>
          <w:szCs w:val="24"/>
          <w14:ligatures w14:val="standardContextual"/>
        </w:rPr>
      </w:pPr>
      <w:r w:rsidRPr="006814E7">
        <w:rPr>
          <w:rFonts w:eastAsia="Calibri"/>
          <w:kern w:val="2"/>
          <w:sz w:val="24"/>
          <w:szCs w:val="24"/>
          <w14:ligatures w14:val="standardContextual"/>
        </w:rPr>
        <w:lastRenderedPageBreak/>
        <w:t>Lampiran 5</w:t>
      </w:r>
      <w:r w:rsidR="00C600CD">
        <w:rPr>
          <w:rFonts w:eastAsia="Calibri"/>
          <w:i/>
          <w:iCs/>
          <w:kern w:val="2"/>
          <w:sz w:val="24"/>
          <w:szCs w:val="24"/>
          <w14:ligatures w14:val="standardContextual"/>
        </w:rPr>
        <w:t xml:space="preserve">  </w:t>
      </w:r>
      <w:r w:rsidR="00F37BA6" w:rsidRPr="00F37BA6">
        <w:rPr>
          <w:rFonts w:eastAsia="Calibri"/>
          <w:color w:val="FFFFFF" w:themeColor="background1"/>
          <w:kern w:val="2"/>
          <w:sz w:val="24"/>
          <w:szCs w:val="24"/>
          <w14:ligatures w14:val="standardContextual"/>
        </w:rPr>
        <w:t>Surat Persetujuan etik</w:t>
      </w:r>
    </w:p>
    <w:p w14:paraId="290B62FB" w14:textId="77777777" w:rsidR="00C600CD" w:rsidRDefault="00C600CD">
      <w:pPr>
        <w:rPr>
          <w:rFonts w:eastAsia="Calibri"/>
          <w:i/>
          <w:iCs/>
          <w:kern w:val="2"/>
          <w:sz w:val="24"/>
          <w:szCs w:val="24"/>
          <w14:ligatures w14:val="standardContextual"/>
        </w:rPr>
      </w:pPr>
    </w:p>
    <w:p w14:paraId="37D16660" w14:textId="230166F5" w:rsidR="00C600CD" w:rsidRDefault="00C600CD" w:rsidP="00C600CD">
      <w:pPr>
        <w:jc w:val="center"/>
        <w:rPr>
          <w:rFonts w:eastAsia="Calibri"/>
          <w:b/>
          <w:bCs/>
          <w:kern w:val="2"/>
          <w:sz w:val="24"/>
          <w:szCs w:val="24"/>
          <w14:ligatures w14:val="standardContextual"/>
        </w:rPr>
      </w:pPr>
      <w:r>
        <w:rPr>
          <w:rFonts w:eastAsia="Calibri"/>
          <w:b/>
          <w:bCs/>
          <w:kern w:val="2"/>
          <w:sz w:val="24"/>
          <w:szCs w:val="24"/>
          <w14:ligatures w14:val="standardContextual"/>
        </w:rPr>
        <w:t>SURAT PERSETUJUAN ETIK</w:t>
      </w:r>
    </w:p>
    <w:p w14:paraId="1ABE9077" w14:textId="77777777" w:rsidR="00F37BA6" w:rsidRPr="00C600CD" w:rsidRDefault="00F37BA6" w:rsidP="00C600CD">
      <w:pPr>
        <w:jc w:val="center"/>
        <w:rPr>
          <w:rFonts w:eastAsia="Calibri"/>
          <w:b/>
          <w:bCs/>
          <w:kern w:val="2"/>
          <w:sz w:val="24"/>
          <w:szCs w:val="24"/>
          <w14:ligatures w14:val="standardContextual"/>
        </w:rPr>
      </w:pPr>
    </w:p>
    <w:p w14:paraId="2F8E3C30" w14:textId="254E244E" w:rsidR="008B092C" w:rsidRPr="006814E7" w:rsidRDefault="0087633B" w:rsidP="006814E7">
      <w:pPr>
        <w:rPr>
          <w:rFonts w:eastAsia="Calibri"/>
          <w:noProof/>
          <w:kern w:val="2"/>
          <w:sz w:val="24"/>
          <w:szCs w:val="24"/>
        </w:rPr>
      </w:pPr>
      <w:r>
        <w:rPr>
          <w:rFonts w:eastAsia="Calibri"/>
          <w:noProof/>
          <w:kern w:val="2"/>
          <w:sz w:val="24"/>
          <w:szCs w:val="24"/>
        </w:rPr>
        <w:drawing>
          <wp:inline distT="0" distB="0" distL="0" distR="0" wp14:anchorId="447F7182" wp14:editId="62620E69">
            <wp:extent cx="5731510" cy="8112125"/>
            <wp:effectExtent l="0" t="0" r="2540" b="3175"/>
            <wp:docPr id="3848590"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590" name="Picture 3848590"/>
                    <pic:cNvPicPr/>
                  </pic:nvPicPr>
                  <pic:blipFill>
                    <a:blip r:embed="rId58">
                      <a:extLst>
                        <a:ext uri="{28A0092B-C50C-407E-A947-70E740481C1C}">
                          <a14:useLocalDpi xmlns:a14="http://schemas.microsoft.com/office/drawing/2010/main" val="0"/>
                        </a:ext>
                      </a:extLst>
                    </a:blip>
                    <a:stretch>
                      <a:fillRect/>
                    </a:stretch>
                  </pic:blipFill>
                  <pic:spPr>
                    <a:xfrm>
                      <a:off x="0" y="0"/>
                      <a:ext cx="5731510" cy="8112125"/>
                    </a:xfrm>
                    <a:prstGeom prst="rect">
                      <a:avLst/>
                    </a:prstGeom>
                  </pic:spPr>
                </pic:pic>
              </a:graphicData>
            </a:graphic>
          </wp:inline>
        </w:drawing>
      </w:r>
    </w:p>
    <w:p w14:paraId="4572799E" w14:textId="77777777" w:rsidR="00F80DEF" w:rsidRDefault="00F80DEF" w:rsidP="00C05D4A">
      <w:pPr>
        <w:pStyle w:val="Caption"/>
      </w:pPr>
    </w:p>
    <w:p w14:paraId="55CAEC6F" w14:textId="3322A815" w:rsidR="00223ECC" w:rsidRPr="00C05D4A" w:rsidRDefault="006F30F7" w:rsidP="00C05D4A">
      <w:pPr>
        <w:pStyle w:val="Caption"/>
      </w:pPr>
      <w:r w:rsidRPr="00C05D4A">
        <w:t xml:space="preserve">Lampiran </w:t>
      </w:r>
      <w:r w:rsidR="006814E7">
        <w:t>6</w:t>
      </w:r>
      <w:r w:rsidRPr="0011574A">
        <w:rPr>
          <w:color w:val="FFFFFF" w:themeColor="background1"/>
        </w:rPr>
        <w:t xml:space="preserve">Surat </w:t>
      </w:r>
      <w:r w:rsidR="00B94E60" w:rsidRPr="0011574A">
        <w:rPr>
          <w:color w:val="FFFFFF" w:themeColor="background1"/>
        </w:rPr>
        <w:t>Selesai Ambil Data</w:t>
      </w:r>
    </w:p>
    <w:p w14:paraId="64DD3B3C" w14:textId="77777777" w:rsidR="00B94E60" w:rsidRDefault="00B94E60" w:rsidP="00B94E60">
      <w:pPr>
        <w:rPr>
          <w:rFonts w:eastAsia="Calibri"/>
        </w:rPr>
      </w:pPr>
    </w:p>
    <w:p w14:paraId="16364FA1" w14:textId="77777777" w:rsidR="00B94E60" w:rsidRPr="00C158F6" w:rsidRDefault="006F30F7" w:rsidP="00B94E60">
      <w:pPr>
        <w:jc w:val="center"/>
        <w:rPr>
          <w:rFonts w:eastAsia="Calibri"/>
          <w:b/>
          <w:bCs/>
          <w:sz w:val="24"/>
          <w:szCs w:val="24"/>
        </w:rPr>
      </w:pPr>
      <w:r w:rsidRPr="00C158F6">
        <w:rPr>
          <w:rFonts w:eastAsia="Calibri"/>
          <w:b/>
          <w:bCs/>
          <w:sz w:val="24"/>
          <w:szCs w:val="24"/>
        </w:rPr>
        <w:t>SURAT SELESAI AMBIL DATA</w:t>
      </w:r>
    </w:p>
    <w:p w14:paraId="3C999D5E" w14:textId="77777777" w:rsidR="00B94E60" w:rsidRDefault="00B94E60" w:rsidP="00223ECC">
      <w:pPr>
        <w:spacing w:after="160" w:line="259" w:lineRule="auto"/>
        <w:rPr>
          <w:rFonts w:eastAsia="Calibri"/>
          <w:i/>
          <w:iCs/>
          <w:noProof/>
          <w:kern w:val="2"/>
          <w:sz w:val="24"/>
          <w:szCs w:val="24"/>
        </w:rPr>
      </w:pPr>
    </w:p>
    <w:p w14:paraId="6C36FCBB" w14:textId="5D7AA8D6" w:rsidR="00223ECC" w:rsidRPr="00A504D4" w:rsidRDefault="00136CFD" w:rsidP="00223ECC">
      <w:pPr>
        <w:spacing w:after="160" w:line="259" w:lineRule="auto"/>
        <w:rPr>
          <w:rFonts w:eastAsia="Calibri"/>
          <w:i/>
          <w:iCs/>
          <w:kern w:val="2"/>
          <w:sz w:val="24"/>
          <w:szCs w:val="24"/>
          <w14:ligatures w14:val="standardContextual"/>
        </w:rPr>
        <w:sectPr w:rsidR="00223ECC" w:rsidRPr="00A504D4" w:rsidSect="00E14BAC">
          <w:headerReference w:type="default" r:id="rId59"/>
          <w:pgSz w:w="11906" w:h="16838" w:code="9"/>
          <w:pgMar w:top="1440" w:right="1440" w:bottom="1440" w:left="1440" w:header="720" w:footer="0" w:gutter="0"/>
          <w:cols w:space="708"/>
          <w:docGrid w:linePitch="299"/>
        </w:sectPr>
      </w:pPr>
      <w:r>
        <w:rPr>
          <w:rFonts w:eastAsia="Calibri"/>
          <w:i/>
          <w:iCs/>
          <w:noProof/>
          <w:kern w:val="2"/>
          <w:sz w:val="24"/>
          <w:szCs w:val="24"/>
        </w:rPr>
        <w:drawing>
          <wp:inline distT="0" distB="0" distL="0" distR="0" wp14:anchorId="45AC0005" wp14:editId="3225A578">
            <wp:extent cx="5731510" cy="7470775"/>
            <wp:effectExtent l="0" t="0" r="2540" b="0"/>
            <wp:docPr id="1290553948"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53948" name="Picture 1290553948"/>
                    <pic:cNvPicPr/>
                  </pic:nvPicPr>
                  <pic:blipFill>
                    <a:blip r:embed="rId60">
                      <a:extLst>
                        <a:ext uri="{28A0092B-C50C-407E-A947-70E740481C1C}">
                          <a14:useLocalDpi xmlns:a14="http://schemas.microsoft.com/office/drawing/2010/main" val="0"/>
                        </a:ext>
                      </a:extLst>
                    </a:blip>
                    <a:stretch>
                      <a:fillRect/>
                    </a:stretch>
                  </pic:blipFill>
                  <pic:spPr>
                    <a:xfrm>
                      <a:off x="0" y="0"/>
                      <a:ext cx="5731510" cy="7470775"/>
                    </a:xfrm>
                    <a:prstGeom prst="rect">
                      <a:avLst/>
                    </a:prstGeom>
                  </pic:spPr>
                </pic:pic>
              </a:graphicData>
            </a:graphic>
          </wp:inline>
        </w:drawing>
      </w:r>
    </w:p>
    <w:p w14:paraId="148A8D1E" w14:textId="61D8B15A" w:rsidR="00307BB9" w:rsidRPr="0028672F" w:rsidRDefault="006F30F7" w:rsidP="00C05D4A">
      <w:pPr>
        <w:pStyle w:val="Caption"/>
        <w:rPr>
          <w:rFonts w:eastAsia="Calibri"/>
        </w:rPr>
      </w:pPr>
      <w:bookmarkStart w:id="126" w:name="_Toc166065755"/>
      <w:bookmarkStart w:id="127" w:name="_Toc167180086"/>
      <w:r w:rsidRPr="00AE654D">
        <w:lastRenderedPageBreak/>
        <w:t>Lampiran</w:t>
      </w:r>
      <w:r w:rsidR="00972F6B" w:rsidRPr="00AE654D">
        <w:t xml:space="preserve"> </w:t>
      </w:r>
      <w:bookmarkEnd w:id="126"/>
      <w:r w:rsidR="006814E7">
        <w:t>7</w:t>
      </w:r>
      <w:r w:rsidR="0028625E" w:rsidRPr="0028672F">
        <w:t xml:space="preserve"> </w:t>
      </w:r>
      <w:r w:rsidR="0028625E" w:rsidRPr="0011574A">
        <w:rPr>
          <w:color w:val="FFFFFF" w:themeColor="background1"/>
        </w:rPr>
        <w:t>Information for Consent</w:t>
      </w:r>
      <w:bookmarkEnd w:id="127"/>
    </w:p>
    <w:p w14:paraId="2254830E" w14:textId="77777777" w:rsidR="008F578C" w:rsidRDefault="006F30F7" w:rsidP="008F578C">
      <w:pPr>
        <w:spacing w:after="160" w:line="259" w:lineRule="auto"/>
        <w:jc w:val="center"/>
        <w:rPr>
          <w:rFonts w:eastAsia="Calibri"/>
          <w:b/>
          <w:bCs/>
          <w:kern w:val="2"/>
          <w:sz w:val="24"/>
          <w:szCs w:val="24"/>
          <w14:ligatures w14:val="standardContextual"/>
        </w:rPr>
      </w:pPr>
      <w:r>
        <w:rPr>
          <w:rFonts w:eastAsiaTheme="minorHAnsi"/>
          <w:b/>
          <w:bCs/>
          <w:kern w:val="2"/>
          <w:sz w:val="24"/>
          <w:szCs w:val="24"/>
          <w14:ligatures w14:val="standardContextual"/>
        </w:rPr>
        <w:t>INFORMATION FOR CONSENT</w:t>
      </w:r>
    </w:p>
    <w:p w14:paraId="1F346AAF" w14:textId="77777777" w:rsidR="008F578C" w:rsidRDefault="006F30F7" w:rsidP="001B7F8D">
      <w:pPr>
        <w:spacing w:after="160" w:line="360" w:lineRule="auto"/>
        <w:rPr>
          <w:rFonts w:eastAsia="Calibri"/>
          <w:kern w:val="2"/>
          <w:sz w:val="24"/>
          <w:szCs w:val="24"/>
          <w14:ligatures w14:val="standardContextual"/>
        </w:rPr>
      </w:pPr>
      <w:r>
        <w:rPr>
          <w:rFonts w:eastAsiaTheme="minorHAnsi"/>
          <w:kern w:val="2"/>
          <w:sz w:val="24"/>
          <w:szCs w:val="24"/>
          <w14:ligatures w14:val="standardContextual"/>
        </w:rPr>
        <w:t xml:space="preserve">Kepada </w:t>
      </w:r>
    </w:p>
    <w:p w14:paraId="38ED70B3" w14:textId="77777777" w:rsidR="008F578C" w:rsidRDefault="006F30F7" w:rsidP="001B7F8D">
      <w:pPr>
        <w:spacing w:after="160" w:line="360" w:lineRule="auto"/>
        <w:rPr>
          <w:rFonts w:eastAsia="Calibri"/>
          <w:kern w:val="2"/>
          <w:sz w:val="24"/>
          <w:szCs w:val="24"/>
          <w14:ligatures w14:val="standardContextual"/>
        </w:rPr>
      </w:pPr>
      <w:r>
        <w:rPr>
          <w:rFonts w:eastAsiaTheme="minorHAnsi"/>
          <w:kern w:val="2"/>
          <w:sz w:val="24"/>
          <w:szCs w:val="24"/>
          <w14:ligatures w14:val="standardContextual"/>
        </w:rPr>
        <w:t>Yth, Bapak/ibu Calon Responden</w:t>
      </w:r>
    </w:p>
    <w:p w14:paraId="0809548E" w14:textId="77777777" w:rsidR="008F578C" w:rsidRDefault="006F30F7" w:rsidP="001B7F8D">
      <w:pPr>
        <w:spacing w:after="160" w:line="360" w:lineRule="auto"/>
        <w:rPr>
          <w:rFonts w:eastAsia="Calibri"/>
          <w:kern w:val="2"/>
          <w:sz w:val="24"/>
          <w:szCs w:val="24"/>
          <w14:ligatures w14:val="standardContextual"/>
        </w:rPr>
      </w:pPr>
      <w:r>
        <w:rPr>
          <w:rFonts w:eastAsiaTheme="minorHAnsi"/>
          <w:kern w:val="2"/>
          <w:sz w:val="24"/>
          <w:szCs w:val="24"/>
          <w14:ligatures w14:val="standardContextual"/>
        </w:rPr>
        <w:t>Di LAKESLA Drs. Med. R. Rijadi S., Phys.</w:t>
      </w:r>
    </w:p>
    <w:p w14:paraId="68FD70AC" w14:textId="77777777" w:rsidR="008F578C" w:rsidRDefault="006F30F7" w:rsidP="001B7F8D">
      <w:pPr>
        <w:spacing w:after="160" w:line="360" w:lineRule="auto"/>
        <w:jc w:val="both"/>
        <w:rPr>
          <w:rFonts w:eastAsia="Calibri"/>
          <w:kern w:val="2"/>
          <w:sz w:val="24"/>
          <w:szCs w:val="24"/>
          <w14:ligatures w14:val="standardContextual"/>
        </w:rPr>
      </w:pPr>
      <w:r>
        <w:rPr>
          <w:rFonts w:eastAsiaTheme="minorHAnsi"/>
          <w:kern w:val="2"/>
          <w:sz w:val="24"/>
          <w:szCs w:val="24"/>
          <w14:ligatures w14:val="standardContextual"/>
        </w:rPr>
        <w:tab/>
        <w:t>Saya mahasiswa S1 Keperawatan STIKES Hang Tuah Surabaya akan mengadakan penelitian sebagai syarat untuk memperoleh gelar Sarjana</w:t>
      </w:r>
      <w:r w:rsidR="00DB328E">
        <w:rPr>
          <w:rFonts w:eastAsiaTheme="minorHAnsi"/>
          <w:kern w:val="2"/>
          <w:sz w:val="24"/>
          <w:szCs w:val="24"/>
          <w14:ligatures w14:val="standardContextual"/>
        </w:rPr>
        <w:t xml:space="preserve"> Keperawatan (S. Kep). Penelitian ini bertujuan untuk mengetahui “</w:t>
      </w:r>
      <w:r w:rsidR="0023506D">
        <w:rPr>
          <w:rFonts w:eastAsiaTheme="minorHAnsi"/>
          <w:kern w:val="2"/>
          <w:sz w:val="24"/>
          <w:szCs w:val="24"/>
          <w14:ligatures w14:val="standardContextual"/>
        </w:rPr>
        <w:t xml:space="preserve">Hubungan Frekuensi </w:t>
      </w:r>
      <w:r w:rsidR="00DB328E">
        <w:rPr>
          <w:rFonts w:eastAsiaTheme="minorHAnsi"/>
          <w:kern w:val="2"/>
          <w:sz w:val="24"/>
          <w:szCs w:val="24"/>
          <w14:ligatures w14:val="standardContextual"/>
        </w:rPr>
        <w:t>Terapi Oksigen Hiperbarik Terhadap Kualitas Hidup</w:t>
      </w:r>
      <w:r w:rsidR="00B31D92">
        <w:rPr>
          <w:rFonts w:eastAsiaTheme="minorHAnsi"/>
          <w:i/>
          <w:iCs/>
          <w:kern w:val="2"/>
          <w:sz w:val="24"/>
          <w:szCs w:val="24"/>
          <w14:ligatures w14:val="standardContextual"/>
        </w:rPr>
        <w:t xml:space="preserve"> </w:t>
      </w:r>
      <w:r w:rsidR="0023506D">
        <w:rPr>
          <w:rFonts w:eastAsiaTheme="minorHAnsi"/>
          <w:i/>
          <w:iCs/>
          <w:kern w:val="2"/>
          <w:sz w:val="24"/>
          <w:szCs w:val="24"/>
          <w14:ligatures w14:val="standardContextual"/>
        </w:rPr>
        <w:t>(</w:t>
      </w:r>
      <w:r w:rsidR="00B31D92">
        <w:rPr>
          <w:rFonts w:eastAsiaTheme="minorHAnsi"/>
          <w:i/>
          <w:iCs/>
          <w:kern w:val="2"/>
          <w:sz w:val="24"/>
          <w:szCs w:val="24"/>
          <w14:ligatures w14:val="standardContextual"/>
        </w:rPr>
        <w:t>Quality Of Life</w:t>
      </w:r>
      <w:r w:rsidR="0023506D">
        <w:rPr>
          <w:rFonts w:eastAsiaTheme="minorHAnsi"/>
          <w:i/>
          <w:iCs/>
          <w:kern w:val="2"/>
          <w:sz w:val="24"/>
          <w:szCs w:val="24"/>
          <w14:ligatures w14:val="standardContextual"/>
        </w:rPr>
        <w:t>)</w:t>
      </w:r>
      <w:r w:rsidR="00B31D92">
        <w:rPr>
          <w:rFonts w:eastAsiaTheme="minorHAnsi"/>
          <w:i/>
          <w:iCs/>
          <w:kern w:val="2"/>
          <w:sz w:val="24"/>
          <w:szCs w:val="24"/>
          <w14:ligatures w14:val="standardContextual"/>
        </w:rPr>
        <w:t xml:space="preserve"> </w:t>
      </w:r>
      <w:r w:rsidR="00DB328E">
        <w:rPr>
          <w:rFonts w:eastAsiaTheme="minorHAnsi"/>
          <w:kern w:val="2"/>
          <w:sz w:val="24"/>
          <w:szCs w:val="24"/>
          <w14:ligatures w14:val="standardContextual"/>
        </w:rPr>
        <w:t xml:space="preserve"> Pada Penderita </w:t>
      </w:r>
      <w:r w:rsidR="00B31D92">
        <w:rPr>
          <w:rFonts w:eastAsiaTheme="minorHAnsi"/>
          <w:kern w:val="2"/>
          <w:sz w:val="24"/>
          <w:szCs w:val="24"/>
          <w14:ligatures w14:val="standardContextual"/>
        </w:rPr>
        <w:t>Diabetes Melitus Di LAKESLA Drs. Med. R. Rijadi S., Phys”.</w:t>
      </w:r>
    </w:p>
    <w:p w14:paraId="5DD87350" w14:textId="77777777" w:rsidR="00B31D92" w:rsidRDefault="006F30F7" w:rsidP="001B7F8D">
      <w:pPr>
        <w:spacing w:after="160" w:line="360" w:lineRule="auto"/>
        <w:jc w:val="both"/>
        <w:rPr>
          <w:rFonts w:eastAsia="Calibri"/>
          <w:kern w:val="2"/>
          <w:sz w:val="24"/>
          <w:szCs w:val="24"/>
          <w14:ligatures w14:val="standardContextual"/>
        </w:rPr>
      </w:pPr>
      <w:r>
        <w:rPr>
          <w:rFonts w:eastAsiaTheme="minorHAnsi"/>
          <w:kern w:val="2"/>
          <w:sz w:val="24"/>
          <w:szCs w:val="24"/>
          <w14:ligatures w14:val="standardContextual"/>
        </w:rPr>
        <w:tab/>
        <w:t>Peneliti akan</w:t>
      </w:r>
      <w:r w:rsidR="008018FC">
        <w:rPr>
          <w:rFonts w:eastAsiaTheme="minorHAnsi"/>
          <w:kern w:val="2"/>
          <w:sz w:val="24"/>
          <w:szCs w:val="24"/>
          <w14:ligatures w14:val="standardContextual"/>
        </w:rPr>
        <w:t xml:space="preserve"> membagikan kuesioner </w:t>
      </w:r>
      <w:r w:rsidR="008F3DA7">
        <w:rPr>
          <w:rFonts w:eastAsiaTheme="minorHAnsi"/>
          <w:kern w:val="2"/>
          <w:sz w:val="24"/>
          <w:szCs w:val="24"/>
          <w14:ligatures w14:val="standardContextual"/>
        </w:rPr>
        <w:t>1</w:t>
      </w:r>
      <w:r w:rsidR="009718B5">
        <w:rPr>
          <w:rFonts w:eastAsiaTheme="minorHAnsi"/>
          <w:kern w:val="2"/>
          <w:sz w:val="24"/>
          <w:szCs w:val="24"/>
          <w14:ligatures w14:val="standardContextual"/>
        </w:rPr>
        <w:t>2 item pertanyaan</w:t>
      </w:r>
      <w:r w:rsidR="00197B20">
        <w:rPr>
          <w:rFonts w:eastAsiaTheme="minorHAnsi"/>
          <w:kern w:val="2"/>
          <w:sz w:val="24"/>
          <w:szCs w:val="24"/>
          <w14:ligatures w14:val="standardContextual"/>
        </w:rPr>
        <w:t xml:space="preserve"> tentang kualitas hidup penderita diabtes melitus dengan terapi oksigen hiperbarik. Selain itu sebagai tindak lanjut Bapak/ibu diharapkan memberi tanggapan atau jawaban pada kuisioner yang telah disediakan sesuai dengan yang terjadi pada Bapak/ibu sendiri tanpa ada pengaruh paksaan dari orag lain.</w:t>
      </w:r>
    </w:p>
    <w:p w14:paraId="53CCB56E" w14:textId="77777777" w:rsidR="001B7F8D" w:rsidRDefault="006F30F7" w:rsidP="001B7F8D">
      <w:pPr>
        <w:spacing w:after="160" w:line="360" w:lineRule="auto"/>
        <w:jc w:val="both"/>
        <w:rPr>
          <w:rFonts w:eastAsia="Calibri"/>
          <w:kern w:val="2"/>
          <w:sz w:val="24"/>
          <w:szCs w:val="24"/>
          <w14:ligatures w14:val="standardContextual"/>
        </w:rPr>
      </w:pPr>
      <w:r>
        <w:rPr>
          <w:rFonts w:eastAsiaTheme="minorHAnsi"/>
          <w:kern w:val="2"/>
          <w:sz w:val="24"/>
          <w:szCs w:val="24"/>
          <w14:ligatures w14:val="standardContextual"/>
        </w:rPr>
        <w:tab/>
        <w:t>Saya berharap partisipasi Bapak/ibu untuk menjadi responden dalam</w:t>
      </w:r>
      <w:r w:rsidR="00814D94">
        <w:rPr>
          <w:rFonts w:eastAsiaTheme="minorHAnsi"/>
          <w:kern w:val="2"/>
          <w:sz w:val="24"/>
          <w:szCs w:val="24"/>
          <w14:ligatures w14:val="standardContextual"/>
        </w:rPr>
        <w:t xml:space="preserve"> pnelitian ini. Partisipasi Bapak/ibu bersifat bebas, artinya Bapak/ibu ikut serta atau tidak ikut serta tidak ada sanksi apapun yang diberikan. Bapak/ibu dapat mengundurkan diri menjadi responden jika tidak bersedia. Jika bersedia menjadi responden silahkan menandatangani lembar persetujuan yang telah disediakan. Informasi atas keterangan yang bapak/ibu berikan akan dijamin kerahasiaanya dan akan digunakan untuk kepentingan peelitian saja.</w:t>
      </w:r>
    </w:p>
    <w:p w14:paraId="6F590FFB" w14:textId="77777777" w:rsidR="001B7F8D" w:rsidRDefault="001B7F8D" w:rsidP="001B7F8D">
      <w:pPr>
        <w:spacing w:after="160" w:line="360" w:lineRule="auto"/>
        <w:jc w:val="both"/>
        <w:rPr>
          <w:rFonts w:eastAsia="Calibri"/>
          <w:kern w:val="2"/>
          <w:sz w:val="24"/>
          <w:szCs w:val="24"/>
          <w14:ligatures w14:val="standardContextual"/>
        </w:rPr>
      </w:pPr>
    </w:p>
    <w:p w14:paraId="46C6F3EA" w14:textId="77777777" w:rsidR="001B7F8D" w:rsidRPr="001B7F8D" w:rsidRDefault="006F30F7" w:rsidP="008018FC">
      <w:pPr>
        <w:spacing w:after="160" w:line="480" w:lineRule="auto"/>
        <w:jc w:val="both"/>
        <w:rPr>
          <w:rFonts w:eastAsia="Calibri"/>
          <w:b/>
          <w:bCs/>
          <w:kern w:val="2"/>
          <w:sz w:val="24"/>
          <w:szCs w:val="24"/>
          <w14:ligatures w14:val="standardContextual"/>
        </w:rPr>
      </w:pPr>
      <w:r w:rsidRPr="001B7F8D">
        <w:rPr>
          <w:rFonts w:eastAsiaTheme="minorHAnsi"/>
          <w:b/>
          <w:bCs/>
          <w:kern w:val="2"/>
          <w:sz w:val="24"/>
          <w:szCs w:val="24"/>
          <w14:ligatures w14:val="standardContextual"/>
        </w:rPr>
        <w:t>Yang menjelaskan</w:t>
      </w:r>
      <w:r w:rsidRPr="001B7F8D">
        <w:rPr>
          <w:rFonts w:eastAsiaTheme="minorHAnsi"/>
          <w:b/>
          <w:bCs/>
          <w:kern w:val="2"/>
          <w:sz w:val="24"/>
          <w:szCs w:val="24"/>
          <w14:ligatures w14:val="standardContextual"/>
        </w:rPr>
        <w:tab/>
      </w:r>
      <w:r w:rsidRPr="001B7F8D">
        <w:rPr>
          <w:rFonts w:eastAsiaTheme="minorHAnsi"/>
          <w:b/>
          <w:bCs/>
          <w:kern w:val="2"/>
          <w:sz w:val="24"/>
          <w:szCs w:val="24"/>
          <w14:ligatures w14:val="standardContextual"/>
        </w:rPr>
        <w:tab/>
      </w:r>
      <w:r w:rsidRPr="001B7F8D">
        <w:rPr>
          <w:rFonts w:eastAsiaTheme="minorHAnsi"/>
          <w:b/>
          <w:bCs/>
          <w:kern w:val="2"/>
          <w:sz w:val="24"/>
          <w:szCs w:val="24"/>
          <w14:ligatures w14:val="standardContextual"/>
        </w:rPr>
        <w:tab/>
      </w:r>
      <w:r w:rsidRPr="001B7F8D">
        <w:rPr>
          <w:rFonts w:eastAsiaTheme="minorHAnsi"/>
          <w:b/>
          <w:bCs/>
          <w:kern w:val="2"/>
          <w:sz w:val="24"/>
          <w:szCs w:val="24"/>
          <w14:ligatures w14:val="standardContextual"/>
        </w:rPr>
        <w:tab/>
      </w:r>
      <w:r w:rsidRPr="001B7F8D">
        <w:rPr>
          <w:rFonts w:eastAsiaTheme="minorHAnsi"/>
          <w:b/>
          <w:bCs/>
          <w:kern w:val="2"/>
          <w:sz w:val="24"/>
          <w:szCs w:val="24"/>
          <w14:ligatures w14:val="standardContextual"/>
        </w:rPr>
        <w:tab/>
      </w:r>
      <w:r w:rsidRPr="001B7F8D">
        <w:rPr>
          <w:rFonts w:eastAsiaTheme="minorHAnsi"/>
          <w:b/>
          <w:bCs/>
          <w:kern w:val="2"/>
          <w:sz w:val="24"/>
          <w:szCs w:val="24"/>
          <w14:ligatures w14:val="standardContextual"/>
        </w:rPr>
        <w:tab/>
        <w:t>Yang dijelaskan</w:t>
      </w:r>
    </w:p>
    <w:p w14:paraId="598828DB" w14:textId="77777777" w:rsidR="001B7F8D" w:rsidRPr="001B7F8D" w:rsidRDefault="001B7F8D" w:rsidP="008018FC">
      <w:pPr>
        <w:spacing w:after="160" w:line="480" w:lineRule="auto"/>
        <w:jc w:val="both"/>
        <w:rPr>
          <w:rFonts w:eastAsia="Calibri"/>
          <w:b/>
          <w:bCs/>
          <w:kern w:val="2"/>
          <w:sz w:val="24"/>
          <w:szCs w:val="24"/>
          <w14:ligatures w14:val="standardContextual"/>
        </w:rPr>
      </w:pPr>
    </w:p>
    <w:p w14:paraId="57943306" w14:textId="77777777" w:rsidR="001B7F8D" w:rsidRPr="001B7F8D" w:rsidRDefault="006F30F7" w:rsidP="001B7F8D">
      <w:pPr>
        <w:jc w:val="both"/>
        <w:rPr>
          <w:rFonts w:eastAsia="Calibri"/>
          <w:b/>
          <w:bCs/>
          <w:kern w:val="2"/>
          <w:sz w:val="24"/>
          <w:szCs w:val="24"/>
          <w14:ligatures w14:val="standardContextual"/>
        </w:rPr>
      </w:pPr>
      <w:r>
        <w:rPr>
          <w:rFonts w:eastAsiaTheme="minorHAnsi"/>
          <w:b/>
          <w:bCs/>
          <w:kern w:val="2"/>
          <w:sz w:val="24"/>
          <w:szCs w:val="24"/>
          <w14:ligatures w14:val="standardContextual"/>
        </w:rPr>
        <w:t xml:space="preserve">     </w:t>
      </w:r>
      <w:r w:rsidRPr="001B7F8D">
        <w:rPr>
          <w:rFonts w:eastAsiaTheme="minorHAnsi"/>
          <w:b/>
          <w:bCs/>
          <w:kern w:val="2"/>
          <w:sz w:val="24"/>
          <w:szCs w:val="24"/>
          <w:u w:val="single"/>
          <w14:ligatures w14:val="standardContextual"/>
        </w:rPr>
        <w:t>Yoschi Liya</w:t>
      </w:r>
      <w:r w:rsidRPr="001B7F8D">
        <w:rPr>
          <w:rFonts w:eastAsiaTheme="minorHAnsi"/>
          <w:b/>
          <w:bCs/>
          <w:kern w:val="2"/>
          <w:sz w:val="24"/>
          <w:szCs w:val="24"/>
          <w14:ligatures w14:val="standardContextual"/>
        </w:rPr>
        <w:tab/>
      </w:r>
      <w:r w:rsidRPr="001B7F8D">
        <w:rPr>
          <w:rFonts w:eastAsiaTheme="minorHAnsi"/>
          <w:b/>
          <w:bCs/>
          <w:kern w:val="2"/>
          <w:sz w:val="24"/>
          <w:szCs w:val="24"/>
          <w14:ligatures w14:val="standardContextual"/>
        </w:rPr>
        <w:tab/>
      </w:r>
      <w:r w:rsidRPr="001B7F8D">
        <w:rPr>
          <w:rFonts w:eastAsiaTheme="minorHAnsi"/>
          <w:b/>
          <w:bCs/>
          <w:kern w:val="2"/>
          <w:sz w:val="24"/>
          <w:szCs w:val="24"/>
          <w14:ligatures w14:val="standardContextual"/>
        </w:rPr>
        <w:tab/>
      </w:r>
      <w:r w:rsidRPr="001B7F8D">
        <w:rPr>
          <w:rFonts w:eastAsiaTheme="minorHAnsi"/>
          <w:b/>
          <w:bCs/>
          <w:kern w:val="2"/>
          <w:sz w:val="24"/>
          <w:szCs w:val="24"/>
          <w14:ligatures w14:val="standardContextual"/>
        </w:rPr>
        <w:tab/>
      </w:r>
      <w:r w:rsidRPr="001B7F8D">
        <w:rPr>
          <w:rFonts w:eastAsiaTheme="minorHAnsi"/>
          <w:b/>
          <w:bCs/>
          <w:kern w:val="2"/>
          <w:sz w:val="24"/>
          <w:szCs w:val="24"/>
          <w14:ligatures w14:val="standardContextual"/>
        </w:rPr>
        <w:tab/>
      </w:r>
      <w:r>
        <w:rPr>
          <w:rFonts w:eastAsiaTheme="minorHAnsi"/>
          <w:b/>
          <w:bCs/>
          <w:kern w:val="2"/>
          <w:sz w:val="24"/>
          <w:szCs w:val="24"/>
          <w14:ligatures w14:val="standardContextual"/>
        </w:rPr>
        <w:t xml:space="preserve">    </w:t>
      </w:r>
      <w:r w:rsidRPr="001B7F8D">
        <w:rPr>
          <w:rFonts w:eastAsiaTheme="minorHAnsi"/>
          <w:b/>
          <w:bCs/>
          <w:kern w:val="2"/>
          <w:sz w:val="24"/>
          <w:szCs w:val="24"/>
          <w14:ligatures w14:val="standardContextual"/>
        </w:rPr>
        <w:t xml:space="preserve"> …………………………</w:t>
      </w:r>
    </w:p>
    <w:p w14:paraId="6B76425F" w14:textId="77777777" w:rsidR="001B7F8D" w:rsidRPr="001B7F8D" w:rsidRDefault="006F30F7" w:rsidP="001B7F8D">
      <w:pPr>
        <w:jc w:val="both"/>
        <w:rPr>
          <w:rFonts w:eastAsia="Calibri"/>
          <w:b/>
          <w:bCs/>
          <w:kern w:val="2"/>
          <w:sz w:val="24"/>
          <w:szCs w:val="24"/>
          <w14:ligatures w14:val="standardContextual"/>
        </w:rPr>
        <w:sectPr w:rsidR="001B7F8D" w:rsidRPr="001B7F8D" w:rsidSect="00E14BAC">
          <w:headerReference w:type="default" r:id="rId61"/>
          <w:pgSz w:w="11906" w:h="16838" w:code="9"/>
          <w:pgMar w:top="1701" w:right="1701" w:bottom="851" w:left="2268" w:header="720" w:footer="0" w:gutter="0"/>
          <w:cols w:space="708"/>
          <w:docGrid w:linePitch="299"/>
        </w:sectPr>
      </w:pPr>
      <w:r>
        <w:rPr>
          <w:rFonts w:eastAsiaTheme="minorHAnsi"/>
          <w:b/>
          <w:bCs/>
          <w:kern w:val="2"/>
          <w:sz w:val="24"/>
          <w:szCs w:val="24"/>
          <w14:ligatures w14:val="standardContextual"/>
        </w:rPr>
        <w:t xml:space="preserve">   </w:t>
      </w:r>
      <w:r w:rsidRPr="001B7F8D">
        <w:rPr>
          <w:rFonts w:eastAsiaTheme="minorHAnsi"/>
          <w:b/>
          <w:bCs/>
          <w:kern w:val="2"/>
          <w:sz w:val="24"/>
          <w:szCs w:val="24"/>
          <w14:ligatures w14:val="standardContextual"/>
        </w:rPr>
        <w:t xml:space="preserve">NIM. 2010106 </w:t>
      </w:r>
    </w:p>
    <w:p w14:paraId="32DD2482" w14:textId="3E09599C" w:rsidR="00E4470C" w:rsidRPr="0028672F" w:rsidRDefault="006F30F7" w:rsidP="00C05D4A">
      <w:pPr>
        <w:pStyle w:val="Caption"/>
        <w:rPr>
          <w:rFonts w:eastAsia="Calibri"/>
          <w:color w:val="000000"/>
          <w:lang w:val="en-ID"/>
        </w:rPr>
      </w:pPr>
      <w:bookmarkStart w:id="128" w:name="_Toc166065756"/>
      <w:bookmarkStart w:id="129" w:name="_Toc167180087"/>
      <w:r w:rsidRPr="00AE654D">
        <w:rPr>
          <w:color w:val="000000"/>
          <w:lang w:val="en-ID"/>
        </w:rPr>
        <w:lastRenderedPageBreak/>
        <w:t xml:space="preserve">Lampiran </w:t>
      </w:r>
      <w:bookmarkEnd w:id="128"/>
      <w:r w:rsidR="006814E7">
        <w:rPr>
          <w:color w:val="000000"/>
          <w:lang w:val="en-ID"/>
        </w:rPr>
        <w:t>8</w:t>
      </w:r>
      <w:r w:rsidR="0028625E" w:rsidRPr="0028672F">
        <w:rPr>
          <w:color w:val="000000"/>
          <w:lang w:val="en-ID"/>
        </w:rPr>
        <w:t xml:space="preserve"> </w:t>
      </w:r>
      <w:r w:rsidR="0028625E" w:rsidRPr="001F22B3">
        <w:rPr>
          <w:color w:val="FFFFFF" w:themeColor="background1"/>
          <w:lang w:val="en-ID"/>
        </w:rPr>
        <w:t>Lembar Persetujuan Menjadi Responden</w:t>
      </w:r>
      <w:bookmarkEnd w:id="129"/>
    </w:p>
    <w:p w14:paraId="68CE5B94" w14:textId="77777777" w:rsidR="00E4470C" w:rsidRDefault="006F30F7" w:rsidP="00842D5B">
      <w:pPr>
        <w:autoSpaceDE w:val="0"/>
        <w:autoSpaceDN w:val="0"/>
        <w:adjustRightInd w:val="0"/>
        <w:spacing w:line="360" w:lineRule="auto"/>
        <w:jc w:val="center"/>
        <w:rPr>
          <w:rFonts w:eastAsia="Calibri"/>
          <w:sz w:val="24"/>
          <w:szCs w:val="24"/>
          <w:lang w:val="en-ID"/>
          <w14:ligatures w14:val="standardContextual"/>
        </w:rPr>
      </w:pPr>
      <w:r>
        <w:rPr>
          <w:rFonts w:eastAsiaTheme="minorHAnsi"/>
          <w:b/>
          <w:bCs/>
          <w:color w:val="000000"/>
          <w:sz w:val="24"/>
          <w:szCs w:val="24"/>
          <w:lang w:val="en-ID"/>
          <w14:ligatures w14:val="standardContextual"/>
        </w:rPr>
        <w:t>LEMBAR PERSETUJUAN MENJADI RESPONDEN</w:t>
      </w:r>
    </w:p>
    <w:p w14:paraId="4F9C1A20" w14:textId="77777777" w:rsidR="00E4470C" w:rsidRPr="00E4470C" w:rsidRDefault="006F30F7" w:rsidP="0070162E">
      <w:pPr>
        <w:autoSpaceDE w:val="0"/>
        <w:autoSpaceDN w:val="0"/>
        <w:adjustRightInd w:val="0"/>
        <w:spacing w:line="360" w:lineRule="auto"/>
        <w:ind w:firstLine="720"/>
        <w:jc w:val="both"/>
        <w:rPr>
          <w:rFonts w:eastAsia="Calibri"/>
          <w:color w:val="000000"/>
          <w:sz w:val="24"/>
          <w:szCs w:val="24"/>
          <w:lang w:val="en-ID"/>
          <w14:ligatures w14:val="standardContextual"/>
        </w:rPr>
      </w:pPr>
      <w:r>
        <w:rPr>
          <w:rFonts w:eastAsiaTheme="minorHAnsi"/>
          <w:color w:val="000000"/>
          <w:sz w:val="24"/>
          <w:szCs w:val="24"/>
          <w:lang w:val="en-ID"/>
          <w14:ligatures w14:val="standardContextual"/>
        </w:rPr>
        <w:t>Saya yang bertanda tangan dibawah ini bersedia untuk berpartisipasi sebagai responden dalam penelitian yang dilakukan oleh mahasiswa S1 Keperawatan Sekolah Tinggi Ilmu Kesehatan Hang Tuah Surabaya atas nama:</w:t>
      </w:r>
    </w:p>
    <w:p w14:paraId="32A323E7" w14:textId="77777777" w:rsidR="00E4470C" w:rsidRDefault="006F30F7" w:rsidP="00842D5B">
      <w:pPr>
        <w:autoSpaceDE w:val="0"/>
        <w:autoSpaceDN w:val="0"/>
        <w:adjustRightInd w:val="0"/>
        <w:spacing w:line="360" w:lineRule="auto"/>
        <w:ind w:firstLine="720"/>
        <w:rPr>
          <w:rFonts w:eastAsia="Calibri"/>
          <w:color w:val="000000"/>
          <w:sz w:val="24"/>
          <w:szCs w:val="24"/>
          <w:lang w:val="en-ID"/>
          <w14:ligatures w14:val="standardContextual"/>
        </w:rPr>
      </w:pPr>
      <w:r>
        <w:rPr>
          <w:rFonts w:eastAsiaTheme="minorHAnsi"/>
          <w:color w:val="000000"/>
          <w:sz w:val="24"/>
          <w:szCs w:val="24"/>
          <w:lang w:val="en-ID"/>
          <w14:ligatures w14:val="standardContextual"/>
        </w:rPr>
        <w:t xml:space="preserve">Nama  </w:t>
      </w:r>
      <w:r w:rsidR="00337702">
        <w:rPr>
          <w:rFonts w:eastAsiaTheme="minorHAnsi"/>
          <w:color w:val="000000"/>
          <w:sz w:val="24"/>
          <w:szCs w:val="24"/>
          <w:lang w:val="en-ID"/>
          <w14:ligatures w14:val="standardContextual"/>
        </w:rPr>
        <w:tab/>
      </w:r>
      <w:r>
        <w:rPr>
          <w:rFonts w:eastAsiaTheme="minorHAnsi"/>
          <w:color w:val="000000"/>
          <w:sz w:val="24"/>
          <w:szCs w:val="24"/>
          <w:lang w:val="en-ID"/>
          <w14:ligatures w14:val="standardContextual"/>
        </w:rPr>
        <w:t xml:space="preserve">: </w:t>
      </w:r>
      <w:r w:rsidR="00337702">
        <w:rPr>
          <w:rFonts w:eastAsiaTheme="minorHAnsi"/>
          <w:color w:val="000000"/>
          <w:sz w:val="24"/>
          <w:szCs w:val="24"/>
          <w:lang w:val="en-ID"/>
          <w14:ligatures w14:val="standardContextual"/>
        </w:rPr>
        <w:t>Yoschi Liya</w:t>
      </w:r>
    </w:p>
    <w:p w14:paraId="37A52C6F" w14:textId="77777777" w:rsidR="00E4470C" w:rsidRDefault="006F30F7" w:rsidP="00842D5B">
      <w:pPr>
        <w:autoSpaceDE w:val="0"/>
        <w:autoSpaceDN w:val="0"/>
        <w:adjustRightInd w:val="0"/>
        <w:spacing w:line="360" w:lineRule="auto"/>
        <w:ind w:firstLine="720"/>
        <w:rPr>
          <w:rFonts w:eastAsia="Calibri"/>
          <w:color w:val="000000"/>
          <w:sz w:val="24"/>
          <w:szCs w:val="24"/>
          <w:lang w:val="en-ID"/>
          <w14:ligatures w14:val="standardContextual"/>
        </w:rPr>
      </w:pPr>
      <w:r>
        <w:rPr>
          <w:rFonts w:eastAsiaTheme="minorHAnsi"/>
          <w:color w:val="000000"/>
          <w:sz w:val="24"/>
          <w:szCs w:val="24"/>
          <w:lang w:val="en-ID"/>
          <w14:ligatures w14:val="standardContextual"/>
        </w:rPr>
        <w:t xml:space="preserve">NIM  </w:t>
      </w:r>
      <w:r w:rsidR="00337702">
        <w:rPr>
          <w:rFonts w:eastAsiaTheme="minorHAnsi"/>
          <w:color w:val="000000"/>
          <w:sz w:val="24"/>
          <w:szCs w:val="24"/>
          <w:lang w:val="en-ID"/>
          <w14:ligatures w14:val="standardContextual"/>
        </w:rPr>
        <w:t xml:space="preserve">  </w:t>
      </w:r>
      <w:r>
        <w:rPr>
          <w:rFonts w:eastAsiaTheme="minorHAnsi"/>
          <w:color w:val="000000"/>
          <w:sz w:val="24"/>
          <w:szCs w:val="24"/>
          <w:lang w:val="en-ID"/>
          <w14:ligatures w14:val="standardContextual"/>
        </w:rPr>
        <w:t xml:space="preserve">: </w:t>
      </w:r>
      <w:r w:rsidR="00337702">
        <w:rPr>
          <w:rFonts w:eastAsiaTheme="minorHAnsi"/>
          <w:color w:val="000000"/>
          <w:sz w:val="24"/>
          <w:szCs w:val="24"/>
          <w:lang w:val="en-ID"/>
          <w14:ligatures w14:val="standardContextual"/>
        </w:rPr>
        <w:t>2010106</w:t>
      </w:r>
    </w:p>
    <w:p w14:paraId="56A67E28" w14:textId="77777777" w:rsidR="00E4470C" w:rsidRDefault="006F30F7" w:rsidP="0070162E">
      <w:pPr>
        <w:autoSpaceDE w:val="0"/>
        <w:autoSpaceDN w:val="0"/>
        <w:adjustRightInd w:val="0"/>
        <w:spacing w:line="360" w:lineRule="auto"/>
        <w:ind w:firstLine="720"/>
        <w:jc w:val="both"/>
        <w:rPr>
          <w:rFonts w:eastAsia="Calibri"/>
          <w:color w:val="000000"/>
          <w:sz w:val="24"/>
          <w:szCs w:val="24"/>
          <w:lang w:val="en-ID"/>
          <w14:ligatures w14:val="standardContextual"/>
        </w:rPr>
      </w:pPr>
      <w:r>
        <w:rPr>
          <w:rFonts w:eastAsiaTheme="minorHAnsi"/>
          <w:color w:val="000000"/>
          <w:sz w:val="24"/>
          <w:szCs w:val="24"/>
          <w:lang w:val="en-ID"/>
          <w14:ligatures w14:val="standardContextual"/>
        </w:rPr>
        <w:t>Dengan penelitian yang berjudul "</w:t>
      </w:r>
      <w:r w:rsidR="0023506D">
        <w:rPr>
          <w:rFonts w:eastAsiaTheme="minorHAnsi"/>
          <w:color w:val="000000"/>
          <w:sz w:val="24"/>
          <w:szCs w:val="24"/>
          <w:lang w:val="en-ID"/>
          <w14:ligatures w14:val="standardContextual"/>
        </w:rPr>
        <w:t>Hubungan Frekuensi</w:t>
      </w:r>
      <w:r>
        <w:rPr>
          <w:rFonts w:eastAsiaTheme="minorHAnsi"/>
          <w:color w:val="000000"/>
          <w:sz w:val="24"/>
          <w:szCs w:val="24"/>
          <w:lang w:val="en-ID"/>
          <w14:ligatures w14:val="standardContextual"/>
        </w:rPr>
        <w:t xml:space="preserve"> Terapi Hiperbarik Oksigen Terhadap Kualitas Hidup </w:t>
      </w:r>
      <w:r w:rsidR="0023506D">
        <w:rPr>
          <w:rFonts w:eastAsiaTheme="minorHAnsi"/>
          <w:color w:val="000000"/>
          <w:sz w:val="24"/>
          <w:szCs w:val="24"/>
          <w:lang w:val="en-ID"/>
          <w14:ligatures w14:val="standardContextual"/>
        </w:rPr>
        <w:t>(</w:t>
      </w:r>
      <w:r w:rsidRPr="00E4470C">
        <w:rPr>
          <w:rFonts w:eastAsiaTheme="minorHAnsi"/>
          <w:i/>
          <w:iCs/>
          <w:color w:val="000000"/>
          <w:sz w:val="24"/>
          <w:szCs w:val="24"/>
          <w:lang w:val="en-ID"/>
          <w14:ligatures w14:val="standardContextual"/>
        </w:rPr>
        <w:t>Quality Of Life</w:t>
      </w:r>
      <w:r w:rsidR="0023506D">
        <w:rPr>
          <w:rFonts w:eastAsiaTheme="minorHAnsi"/>
          <w:i/>
          <w:iCs/>
          <w:color w:val="000000"/>
          <w:sz w:val="24"/>
          <w:szCs w:val="24"/>
          <w:lang w:val="en-ID"/>
          <w14:ligatures w14:val="standardContextual"/>
        </w:rPr>
        <w:t>)</w:t>
      </w:r>
      <w:r>
        <w:rPr>
          <w:rFonts w:eastAsiaTheme="minorHAnsi"/>
          <w:i/>
          <w:iCs/>
          <w:color w:val="000000"/>
          <w:sz w:val="24"/>
          <w:szCs w:val="24"/>
          <w:lang w:val="en-ID"/>
          <w14:ligatures w14:val="standardContextual"/>
        </w:rPr>
        <w:t xml:space="preserve"> </w:t>
      </w:r>
      <w:r>
        <w:rPr>
          <w:rFonts w:eastAsiaTheme="minorHAnsi"/>
          <w:color w:val="000000"/>
          <w:sz w:val="24"/>
          <w:szCs w:val="24"/>
          <w:lang w:val="en-ID"/>
          <w14:ligatures w14:val="standardContextual"/>
        </w:rPr>
        <w:t>Pada Penderita Diabet</w:t>
      </w:r>
      <w:r w:rsidR="00911009">
        <w:rPr>
          <w:rFonts w:eastAsiaTheme="minorHAnsi"/>
          <w:color w:val="000000"/>
          <w:sz w:val="24"/>
          <w:szCs w:val="24"/>
          <w:lang w:val="en-ID"/>
          <w14:ligatures w14:val="standardContextual"/>
        </w:rPr>
        <w:t>e</w:t>
      </w:r>
      <w:r>
        <w:rPr>
          <w:rFonts w:eastAsiaTheme="minorHAnsi"/>
          <w:color w:val="000000"/>
          <w:sz w:val="24"/>
          <w:szCs w:val="24"/>
          <w:lang w:val="en-ID"/>
          <w14:ligatures w14:val="standardContextual"/>
        </w:rPr>
        <w:t>s Melitus Di LAKESLA Drs. Med. R. Rijadi S., Phys”.</w:t>
      </w:r>
    </w:p>
    <w:p w14:paraId="4C42AA95" w14:textId="77777777" w:rsidR="00E4470C" w:rsidRDefault="006F30F7" w:rsidP="00842D5B">
      <w:pPr>
        <w:autoSpaceDE w:val="0"/>
        <w:autoSpaceDN w:val="0"/>
        <w:adjustRightInd w:val="0"/>
        <w:spacing w:line="360" w:lineRule="auto"/>
        <w:rPr>
          <w:rFonts w:eastAsia="Calibri"/>
          <w:color w:val="000000"/>
          <w:sz w:val="24"/>
          <w:szCs w:val="24"/>
          <w:lang w:val="en-ID"/>
          <w14:ligatures w14:val="standardContextual"/>
        </w:rPr>
      </w:pPr>
      <w:r>
        <w:rPr>
          <w:rFonts w:eastAsiaTheme="minorHAnsi"/>
          <w:color w:val="000000"/>
          <w:sz w:val="24"/>
          <w:szCs w:val="24"/>
          <w:lang w:val="en-ID"/>
          <w14:ligatures w14:val="standardContextual"/>
        </w:rPr>
        <w:t xml:space="preserve">Tanda tangan saya menyatakan bahwa: </w:t>
      </w:r>
    </w:p>
    <w:p w14:paraId="3496FF1B" w14:textId="77777777" w:rsidR="00842D5B" w:rsidRPr="00842D5B" w:rsidRDefault="006F30F7" w:rsidP="009973F4">
      <w:pPr>
        <w:pStyle w:val="ListParagraph"/>
        <w:numPr>
          <w:ilvl w:val="0"/>
          <w:numId w:val="16"/>
        </w:numPr>
        <w:autoSpaceDE w:val="0"/>
        <w:autoSpaceDN w:val="0"/>
        <w:adjustRightInd w:val="0"/>
        <w:spacing w:after="0" w:line="360" w:lineRule="auto"/>
        <w:ind w:left="567" w:hanging="567"/>
        <w:jc w:val="both"/>
        <w:rPr>
          <w:rFonts w:ascii="Times New Roman" w:hAnsi="Times New Roman"/>
          <w:kern w:val="0"/>
          <w:sz w:val="24"/>
          <w:szCs w:val="24"/>
          <w:lang w:val="en-ID"/>
        </w:rPr>
      </w:pPr>
      <w:r w:rsidRPr="00842D5B">
        <w:rPr>
          <w:rFonts w:ascii="Times New Roman" w:eastAsiaTheme="minorHAnsi" w:hAnsi="Times New Roman"/>
          <w:color w:val="000000"/>
          <w:kern w:val="0"/>
          <w:sz w:val="24"/>
          <w:szCs w:val="24"/>
          <w:lang w:val="en-ID"/>
        </w:rPr>
        <w:t>Saya telah diberi informasi atau penjelasan tentang penelitian ini serta informasi peran saya.</w:t>
      </w:r>
    </w:p>
    <w:p w14:paraId="1FC574A5" w14:textId="77777777" w:rsidR="00842D5B" w:rsidRPr="00842D5B" w:rsidRDefault="006F30F7" w:rsidP="009973F4">
      <w:pPr>
        <w:pStyle w:val="ListParagraph"/>
        <w:numPr>
          <w:ilvl w:val="0"/>
          <w:numId w:val="16"/>
        </w:numPr>
        <w:autoSpaceDE w:val="0"/>
        <w:autoSpaceDN w:val="0"/>
        <w:adjustRightInd w:val="0"/>
        <w:spacing w:after="0" w:line="360" w:lineRule="auto"/>
        <w:ind w:left="567" w:hanging="567"/>
        <w:jc w:val="both"/>
        <w:rPr>
          <w:rFonts w:ascii="Times New Roman" w:hAnsi="Times New Roman"/>
          <w:kern w:val="0"/>
          <w:sz w:val="24"/>
          <w:szCs w:val="24"/>
          <w:lang w:val="en-ID"/>
        </w:rPr>
      </w:pPr>
      <w:r w:rsidRPr="00842D5B">
        <w:rPr>
          <w:rFonts w:ascii="Times New Roman" w:eastAsiaTheme="minorHAnsi" w:hAnsi="Times New Roman"/>
          <w:color w:val="000000"/>
          <w:kern w:val="0"/>
          <w:sz w:val="24"/>
          <w:szCs w:val="24"/>
          <w:lang w:val="en-ID"/>
        </w:rPr>
        <w:t>Saya mengerti bahwa catatan tentang penelitian ini dijamin kerahasiaannya dan hanya diperlukan untuk pengolahan data.</w:t>
      </w:r>
    </w:p>
    <w:p w14:paraId="75189C81" w14:textId="77777777" w:rsidR="00842D5B" w:rsidRPr="00842D5B" w:rsidRDefault="006F30F7" w:rsidP="009973F4">
      <w:pPr>
        <w:pStyle w:val="ListParagraph"/>
        <w:numPr>
          <w:ilvl w:val="0"/>
          <w:numId w:val="16"/>
        </w:numPr>
        <w:autoSpaceDE w:val="0"/>
        <w:autoSpaceDN w:val="0"/>
        <w:adjustRightInd w:val="0"/>
        <w:spacing w:after="0" w:line="360" w:lineRule="auto"/>
        <w:ind w:left="567" w:hanging="567"/>
        <w:jc w:val="both"/>
        <w:rPr>
          <w:rFonts w:ascii="Times New Roman" w:hAnsi="Times New Roman"/>
          <w:kern w:val="0"/>
          <w:sz w:val="24"/>
          <w:szCs w:val="24"/>
          <w:lang w:val="en-ID"/>
        </w:rPr>
      </w:pPr>
      <w:r w:rsidRPr="00842D5B">
        <w:rPr>
          <w:rFonts w:ascii="Times New Roman" w:eastAsiaTheme="minorHAnsi" w:hAnsi="Times New Roman"/>
          <w:color w:val="000000"/>
          <w:kern w:val="0"/>
          <w:sz w:val="24"/>
          <w:szCs w:val="24"/>
          <w:lang w:val="en-ID"/>
        </w:rPr>
        <w:t xml:space="preserve">Saya mengerti bahwa penelitian ini akan mendorong pengembangan tentang "Hubungan </w:t>
      </w:r>
      <w:r w:rsidR="0023506D">
        <w:rPr>
          <w:rFonts w:ascii="Times New Roman" w:eastAsiaTheme="minorHAnsi" w:hAnsi="Times New Roman"/>
          <w:color w:val="000000"/>
          <w:kern w:val="0"/>
          <w:sz w:val="24"/>
          <w:szCs w:val="24"/>
          <w:lang w:val="en-ID"/>
        </w:rPr>
        <w:t xml:space="preserve">Frekuensi </w:t>
      </w:r>
      <w:r w:rsidRPr="00842D5B">
        <w:rPr>
          <w:rFonts w:ascii="Times New Roman" w:eastAsiaTheme="minorHAnsi" w:hAnsi="Times New Roman"/>
          <w:color w:val="000000"/>
          <w:kern w:val="0"/>
          <w:sz w:val="24"/>
          <w:szCs w:val="24"/>
          <w:lang w:val="en-ID"/>
        </w:rPr>
        <w:t>Terapi Oksigen Hiperbarik Dengan Kualitas HidupPada Penderita Diabetes Mellitus Di LAKESLA Drs. Med. R. Rijadi S.,</w:t>
      </w:r>
      <w:r>
        <w:rPr>
          <w:rFonts w:ascii="Times New Roman" w:eastAsiaTheme="minorHAnsi" w:hAnsi="Times New Roman"/>
          <w:color w:val="000000"/>
          <w:kern w:val="0"/>
          <w:sz w:val="24"/>
          <w:szCs w:val="24"/>
          <w:lang w:val="en-ID"/>
        </w:rPr>
        <w:t xml:space="preserve"> </w:t>
      </w:r>
      <w:r w:rsidRPr="00842D5B">
        <w:rPr>
          <w:rFonts w:ascii="Times New Roman" w:eastAsiaTheme="minorHAnsi" w:hAnsi="Times New Roman"/>
          <w:color w:val="000000"/>
          <w:kern w:val="0"/>
          <w:sz w:val="24"/>
          <w:szCs w:val="24"/>
          <w:lang w:val="en-ID"/>
        </w:rPr>
        <w:t>Phys".</w:t>
      </w:r>
      <w:r>
        <w:rPr>
          <w:rFonts w:ascii="Times New Roman" w:eastAsiaTheme="minorHAnsi" w:hAnsi="Times New Roman"/>
          <w:color w:val="000000"/>
          <w:kern w:val="0"/>
          <w:sz w:val="24"/>
          <w:szCs w:val="24"/>
          <w:lang w:val="en-ID"/>
        </w:rPr>
        <w:t xml:space="preserve"> </w:t>
      </w:r>
    </w:p>
    <w:p w14:paraId="4C38F467" w14:textId="77777777" w:rsidR="00E4470C" w:rsidRPr="00842D5B" w:rsidRDefault="006F30F7" w:rsidP="00842D5B">
      <w:pPr>
        <w:pStyle w:val="ListParagraph"/>
        <w:autoSpaceDE w:val="0"/>
        <w:autoSpaceDN w:val="0"/>
        <w:adjustRightInd w:val="0"/>
        <w:spacing w:after="0" w:line="360" w:lineRule="auto"/>
        <w:ind w:left="567"/>
        <w:rPr>
          <w:rFonts w:ascii="Times New Roman" w:hAnsi="Times New Roman"/>
          <w:kern w:val="0"/>
          <w:sz w:val="24"/>
          <w:szCs w:val="24"/>
          <w:lang w:val="en-ID"/>
        </w:rPr>
      </w:pPr>
      <w:r w:rsidRPr="00842D5B">
        <w:rPr>
          <w:rFonts w:ascii="Times New Roman" w:eastAsiaTheme="minorHAnsi" w:hAnsi="Times New Roman"/>
          <w:color w:val="000000"/>
          <w:kern w:val="0"/>
          <w:sz w:val="24"/>
          <w:szCs w:val="24"/>
          <w:lang w:val="en-ID"/>
        </w:rPr>
        <w:t xml:space="preserve">Oleh karena itu saya secara sukarela menyatakan ikut berperan serta dalam </w:t>
      </w:r>
    </w:p>
    <w:p w14:paraId="4004F0DB" w14:textId="77777777" w:rsidR="00E4470C" w:rsidRDefault="006F30F7" w:rsidP="00842D5B">
      <w:pPr>
        <w:autoSpaceDE w:val="0"/>
        <w:autoSpaceDN w:val="0"/>
        <w:adjustRightInd w:val="0"/>
        <w:spacing w:line="360" w:lineRule="auto"/>
        <w:rPr>
          <w:rFonts w:eastAsia="Calibri"/>
          <w:color w:val="000000"/>
          <w:sz w:val="24"/>
          <w:szCs w:val="24"/>
          <w:lang w:val="en-ID"/>
          <w14:ligatures w14:val="standardContextual"/>
        </w:rPr>
      </w:pPr>
      <w:r>
        <w:rPr>
          <w:rFonts w:eastAsiaTheme="minorHAnsi"/>
          <w:color w:val="000000"/>
          <w:sz w:val="24"/>
          <w:szCs w:val="24"/>
          <w:lang w:val="en-ID"/>
          <w14:ligatures w14:val="standardContextual"/>
        </w:rPr>
        <w:t>penelitian ini.</w:t>
      </w:r>
    </w:p>
    <w:p w14:paraId="1898C872" w14:textId="77777777" w:rsidR="00842D5B" w:rsidRDefault="00842D5B" w:rsidP="00842D5B">
      <w:pPr>
        <w:autoSpaceDE w:val="0"/>
        <w:autoSpaceDN w:val="0"/>
        <w:adjustRightInd w:val="0"/>
        <w:spacing w:line="360" w:lineRule="auto"/>
        <w:rPr>
          <w:rFonts w:eastAsia="Calibri"/>
          <w:color w:val="000000"/>
          <w:sz w:val="24"/>
          <w:szCs w:val="24"/>
          <w:lang w:val="en-ID"/>
          <w14:ligatures w14:val="standardContextual"/>
        </w:rPr>
      </w:pPr>
    </w:p>
    <w:p w14:paraId="384E6A72" w14:textId="2B199D65" w:rsidR="00842D5B" w:rsidRPr="00842D5B" w:rsidRDefault="006F30F7" w:rsidP="00842D5B">
      <w:pPr>
        <w:autoSpaceDE w:val="0"/>
        <w:autoSpaceDN w:val="0"/>
        <w:adjustRightInd w:val="0"/>
        <w:spacing w:line="360" w:lineRule="auto"/>
        <w:jc w:val="right"/>
        <w:rPr>
          <w:rFonts w:eastAsia="Calibri"/>
          <w:b/>
          <w:bCs/>
          <w:color w:val="000000"/>
          <w:sz w:val="24"/>
          <w:szCs w:val="24"/>
          <w:lang w:val="en-ID"/>
          <w14:ligatures w14:val="standardContextual"/>
        </w:rPr>
      </w:pPr>
      <w:r w:rsidRPr="00842D5B">
        <w:rPr>
          <w:rFonts w:eastAsiaTheme="minorHAnsi"/>
          <w:b/>
          <w:bCs/>
          <w:color w:val="000000"/>
          <w:sz w:val="24"/>
          <w:szCs w:val="24"/>
          <w:lang w:val="en-ID"/>
          <w14:ligatures w14:val="standardContextual"/>
        </w:rPr>
        <w:t xml:space="preserve">Surabaya,  </w:t>
      </w:r>
      <w:r w:rsidR="001F22B3">
        <w:rPr>
          <w:rFonts w:eastAsiaTheme="minorHAnsi"/>
          <w:b/>
          <w:bCs/>
          <w:color w:val="000000"/>
          <w:sz w:val="24"/>
          <w:szCs w:val="24"/>
          <w:lang w:val="en-ID"/>
          <w14:ligatures w14:val="standardContextual"/>
        </w:rPr>
        <w:t>1</w:t>
      </w:r>
      <w:r w:rsidR="002D6219">
        <w:rPr>
          <w:rFonts w:eastAsiaTheme="minorHAnsi"/>
          <w:b/>
          <w:bCs/>
          <w:color w:val="000000"/>
          <w:sz w:val="24"/>
          <w:szCs w:val="24"/>
          <w:lang w:val="en-ID"/>
          <w14:ligatures w14:val="standardContextual"/>
        </w:rPr>
        <w:t>2</w:t>
      </w:r>
      <w:r w:rsidR="001F22B3">
        <w:rPr>
          <w:rFonts w:eastAsiaTheme="minorHAnsi"/>
          <w:b/>
          <w:bCs/>
          <w:color w:val="000000"/>
          <w:sz w:val="24"/>
          <w:szCs w:val="24"/>
          <w:lang w:val="en-ID"/>
          <w14:ligatures w14:val="standardContextual"/>
        </w:rPr>
        <w:t xml:space="preserve"> </w:t>
      </w:r>
      <w:r w:rsidR="002D6219">
        <w:rPr>
          <w:rFonts w:eastAsiaTheme="minorHAnsi"/>
          <w:b/>
          <w:bCs/>
          <w:color w:val="000000"/>
          <w:sz w:val="24"/>
          <w:szCs w:val="24"/>
          <w:lang w:val="en-ID"/>
          <w14:ligatures w14:val="standardContextual"/>
        </w:rPr>
        <w:t>Agustus</w:t>
      </w:r>
      <w:r w:rsidRPr="00842D5B">
        <w:rPr>
          <w:rFonts w:eastAsiaTheme="minorHAnsi"/>
          <w:b/>
          <w:bCs/>
          <w:color w:val="000000"/>
          <w:sz w:val="24"/>
          <w:szCs w:val="24"/>
          <w:lang w:val="en-ID"/>
          <w14:ligatures w14:val="standardContextual"/>
        </w:rPr>
        <w:t xml:space="preserve"> 2024</w:t>
      </w:r>
    </w:p>
    <w:p w14:paraId="335677A0" w14:textId="77777777" w:rsidR="00FE70E1" w:rsidRPr="00FE70E1" w:rsidRDefault="006F30F7" w:rsidP="00FE70E1">
      <w:pPr>
        <w:autoSpaceDE w:val="0"/>
        <w:autoSpaceDN w:val="0"/>
        <w:adjustRightInd w:val="0"/>
        <w:spacing w:line="360" w:lineRule="auto"/>
        <w:ind w:firstLine="720"/>
        <w:rPr>
          <w:rFonts w:eastAsiaTheme="minorHAnsi"/>
          <w:b/>
          <w:bCs/>
          <w:color w:val="000000"/>
          <w:sz w:val="24"/>
          <w:szCs w:val="24"/>
          <w:lang w:val="en-ID"/>
          <w14:ligatures w14:val="standardContextual"/>
        </w:rPr>
      </w:pPr>
      <w:r>
        <w:rPr>
          <w:rFonts w:eastAsiaTheme="minorHAnsi"/>
          <w:b/>
          <w:bCs/>
          <w:color w:val="000000"/>
          <w:sz w:val="24"/>
          <w:szCs w:val="24"/>
          <w:lang w:val="en-ID"/>
          <w14:ligatures w14:val="standardContextual"/>
        </w:rPr>
        <w:t>Peneliti</w:t>
      </w:r>
      <w:r w:rsidR="00842D5B">
        <w:rPr>
          <w:rFonts w:eastAsiaTheme="minorHAnsi"/>
          <w:b/>
          <w:bCs/>
          <w:color w:val="000000"/>
          <w:sz w:val="24"/>
          <w:szCs w:val="24"/>
          <w:lang w:val="en-ID"/>
          <w14:ligatures w14:val="standardContextual"/>
        </w:rPr>
        <w:tab/>
      </w:r>
      <w:r w:rsidR="00842D5B">
        <w:rPr>
          <w:rFonts w:eastAsiaTheme="minorHAnsi"/>
          <w:b/>
          <w:bCs/>
          <w:color w:val="000000"/>
          <w:sz w:val="24"/>
          <w:szCs w:val="24"/>
          <w:lang w:val="en-ID"/>
          <w14:ligatures w14:val="standardContextual"/>
        </w:rPr>
        <w:tab/>
      </w:r>
      <w:r w:rsidR="00842D5B">
        <w:rPr>
          <w:rFonts w:eastAsiaTheme="minorHAnsi"/>
          <w:b/>
          <w:bCs/>
          <w:color w:val="000000"/>
          <w:sz w:val="24"/>
          <w:szCs w:val="24"/>
          <w:lang w:val="en-ID"/>
          <w14:ligatures w14:val="standardContextual"/>
        </w:rPr>
        <w:tab/>
      </w:r>
      <w:r w:rsidR="00842D5B">
        <w:rPr>
          <w:rFonts w:eastAsiaTheme="minorHAnsi"/>
          <w:b/>
          <w:bCs/>
          <w:color w:val="000000"/>
          <w:sz w:val="24"/>
          <w:szCs w:val="24"/>
          <w:lang w:val="en-ID"/>
          <w14:ligatures w14:val="standardContextual"/>
        </w:rPr>
        <w:tab/>
      </w:r>
      <w:r w:rsidR="00842D5B">
        <w:rPr>
          <w:rFonts w:eastAsiaTheme="minorHAnsi"/>
          <w:b/>
          <w:bCs/>
          <w:color w:val="000000"/>
          <w:sz w:val="24"/>
          <w:szCs w:val="24"/>
          <w:lang w:val="en-ID"/>
          <w14:ligatures w14:val="standardContextual"/>
        </w:rPr>
        <w:tab/>
      </w:r>
      <w:r w:rsidR="00842D5B">
        <w:rPr>
          <w:rFonts w:eastAsiaTheme="minorHAnsi"/>
          <w:b/>
          <w:bCs/>
          <w:color w:val="000000"/>
          <w:sz w:val="24"/>
          <w:szCs w:val="24"/>
          <w:lang w:val="en-ID"/>
          <w14:ligatures w14:val="standardContextual"/>
        </w:rPr>
        <w:tab/>
      </w:r>
      <w:r w:rsidR="00842D5B">
        <w:rPr>
          <w:rFonts w:eastAsiaTheme="minorHAnsi"/>
          <w:b/>
          <w:bCs/>
          <w:color w:val="000000"/>
          <w:sz w:val="24"/>
          <w:szCs w:val="24"/>
          <w:lang w:val="en-ID"/>
          <w14:ligatures w14:val="standardContextual"/>
        </w:rPr>
        <w:tab/>
        <w:t>Responden</w:t>
      </w:r>
    </w:p>
    <w:p w14:paraId="1737F14C" w14:textId="77777777" w:rsidR="00842D5B" w:rsidRDefault="00842D5B" w:rsidP="00842D5B">
      <w:pPr>
        <w:autoSpaceDE w:val="0"/>
        <w:autoSpaceDN w:val="0"/>
        <w:adjustRightInd w:val="0"/>
        <w:spacing w:line="360" w:lineRule="auto"/>
        <w:rPr>
          <w:rFonts w:eastAsia="Calibri"/>
          <w:b/>
          <w:bCs/>
          <w:color w:val="000000"/>
          <w:sz w:val="24"/>
          <w:szCs w:val="24"/>
          <w:lang w:val="en-ID"/>
          <w14:ligatures w14:val="standardContextual"/>
        </w:rPr>
      </w:pPr>
    </w:p>
    <w:p w14:paraId="58309E9D" w14:textId="77777777" w:rsidR="00842D5B" w:rsidRDefault="00842D5B" w:rsidP="00842D5B">
      <w:pPr>
        <w:autoSpaceDE w:val="0"/>
        <w:autoSpaceDN w:val="0"/>
        <w:adjustRightInd w:val="0"/>
        <w:spacing w:line="360" w:lineRule="auto"/>
        <w:rPr>
          <w:rFonts w:eastAsia="Calibri"/>
          <w:b/>
          <w:bCs/>
          <w:color w:val="000000"/>
          <w:sz w:val="24"/>
          <w:szCs w:val="24"/>
          <w:lang w:val="en-ID"/>
          <w14:ligatures w14:val="standardContextual"/>
        </w:rPr>
      </w:pPr>
    </w:p>
    <w:p w14:paraId="5C41DB1A" w14:textId="77777777" w:rsidR="00842D5B" w:rsidRDefault="00842D5B" w:rsidP="00842D5B">
      <w:pPr>
        <w:autoSpaceDE w:val="0"/>
        <w:autoSpaceDN w:val="0"/>
        <w:adjustRightInd w:val="0"/>
        <w:spacing w:line="360" w:lineRule="auto"/>
        <w:rPr>
          <w:rFonts w:eastAsia="Calibri"/>
          <w:b/>
          <w:bCs/>
          <w:color w:val="000000"/>
          <w:sz w:val="24"/>
          <w:szCs w:val="24"/>
          <w:lang w:val="en-ID"/>
          <w14:ligatures w14:val="standardContextual"/>
        </w:rPr>
      </w:pPr>
    </w:p>
    <w:p w14:paraId="657F6E20" w14:textId="77777777" w:rsidR="00D33A28" w:rsidRPr="00D33A28" w:rsidRDefault="006F30F7" w:rsidP="00842D5B">
      <w:pPr>
        <w:autoSpaceDE w:val="0"/>
        <w:autoSpaceDN w:val="0"/>
        <w:adjustRightInd w:val="0"/>
        <w:rPr>
          <w:rFonts w:eastAsiaTheme="minorHAnsi"/>
          <w:color w:val="000000"/>
          <w:sz w:val="24"/>
          <w:szCs w:val="24"/>
          <w:lang w:val="en-ID"/>
          <w14:ligatures w14:val="standardContextual"/>
        </w:rPr>
      </w:pPr>
      <w:r w:rsidRPr="00842D5B">
        <w:rPr>
          <w:rFonts w:eastAsiaTheme="minorHAnsi"/>
          <w:b/>
          <w:bCs/>
          <w:color w:val="000000"/>
          <w:sz w:val="24"/>
          <w:szCs w:val="24"/>
          <w:lang w:val="en-ID"/>
          <w14:ligatures w14:val="standardContextual"/>
        </w:rPr>
        <w:t xml:space="preserve">        </w:t>
      </w:r>
      <w:r>
        <w:rPr>
          <w:rFonts w:eastAsiaTheme="minorHAnsi"/>
          <w:b/>
          <w:bCs/>
          <w:color w:val="000000"/>
          <w:sz w:val="24"/>
          <w:szCs w:val="24"/>
          <w:u w:val="single"/>
          <w:lang w:val="en-ID"/>
          <w14:ligatures w14:val="standardContextual"/>
        </w:rPr>
        <w:t>Yoschi Liya</w:t>
      </w:r>
      <w:r>
        <w:rPr>
          <w:rFonts w:eastAsiaTheme="minorHAnsi"/>
          <w:color w:val="000000"/>
          <w:sz w:val="24"/>
          <w:szCs w:val="24"/>
          <w:lang w:val="en-ID"/>
          <w14:ligatures w14:val="standardContextual"/>
        </w:rPr>
        <w:t xml:space="preserve"> </w:t>
      </w:r>
      <w:r>
        <w:rPr>
          <w:rFonts w:eastAsiaTheme="minorHAnsi"/>
          <w:color w:val="000000"/>
          <w:sz w:val="24"/>
          <w:szCs w:val="24"/>
          <w:lang w:val="en-ID"/>
          <w14:ligatures w14:val="standardContextual"/>
        </w:rPr>
        <w:tab/>
      </w:r>
      <w:r>
        <w:rPr>
          <w:rFonts w:eastAsiaTheme="minorHAnsi"/>
          <w:color w:val="000000"/>
          <w:sz w:val="24"/>
          <w:szCs w:val="24"/>
          <w:lang w:val="en-ID"/>
          <w14:ligatures w14:val="standardContextual"/>
        </w:rPr>
        <w:tab/>
      </w:r>
      <w:r>
        <w:rPr>
          <w:rFonts w:eastAsiaTheme="minorHAnsi"/>
          <w:color w:val="000000"/>
          <w:sz w:val="24"/>
          <w:szCs w:val="24"/>
          <w:lang w:val="en-ID"/>
          <w14:ligatures w14:val="standardContextual"/>
        </w:rPr>
        <w:tab/>
      </w:r>
      <w:r>
        <w:rPr>
          <w:rFonts w:eastAsiaTheme="minorHAnsi"/>
          <w:color w:val="000000"/>
          <w:sz w:val="24"/>
          <w:szCs w:val="24"/>
          <w:lang w:val="en-ID"/>
          <w14:ligatures w14:val="standardContextual"/>
        </w:rPr>
        <w:tab/>
      </w:r>
      <w:r>
        <w:rPr>
          <w:rFonts w:eastAsiaTheme="minorHAnsi"/>
          <w:color w:val="000000"/>
          <w:sz w:val="24"/>
          <w:szCs w:val="24"/>
          <w:lang w:val="en-ID"/>
          <w14:ligatures w14:val="standardContextual"/>
        </w:rPr>
        <w:tab/>
      </w:r>
      <w:r>
        <w:rPr>
          <w:rFonts w:eastAsiaTheme="minorHAnsi"/>
          <w:color w:val="000000"/>
          <w:sz w:val="24"/>
          <w:szCs w:val="24"/>
          <w:lang w:val="en-ID"/>
          <w14:ligatures w14:val="standardContextual"/>
        </w:rPr>
        <w:tab/>
        <w:t xml:space="preserve">    (</w:t>
      </w:r>
      <w:r>
        <w:rPr>
          <w:rFonts w:eastAsiaTheme="minorHAnsi"/>
          <w:color w:val="000000"/>
          <w:sz w:val="24"/>
          <w:szCs w:val="24"/>
          <w:lang w:val="en-ID"/>
          <w14:ligatures w14:val="standardContextual"/>
        </w:rPr>
        <w:tab/>
        <w:t xml:space="preserve">    Nama       )</w:t>
      </w:r>
    </w:p>
    <w:p w14:paraId="64B0C13A" w14:textId="77777777" w:rsidR="009D25D2" w:rsidRPr="00D33A28" w:rsidRDefault="006F30F7" w:rsidP="00D33A28">
      <w:pPr>
        <w:autoSpaceDE w:val="0"/>
        <w:autoSpaceDN w:val="0"/>
        <w:adjustRightInd w:val="0"/>
        <w:rPr>
          <w:rFonts w:eastAsia="Calibri"/>
          <w:sz w:val="24"/>
          <w:szCs w:val="24"/>
          <w:u w:val="single"/>
          <w:lang w:val="en-ID"/>
          <w14:ligatures w14:val="standardContextual"/>
        </w:rPr>
        <w:sectPr w:rsidR="009D25D2" w:rsidRPr="00D33A28" w:rsidSect="00E14BAC">
          <w:headerReference w:type="default" r:id="rId62"/>
          <w:pgSz w:w="11906" w:h="16838" w:code="9"/>
          <w:pgMar w:top="1701" w:right="1701" w:bottom="1701" w:left="2268" w:header="720" w:footer="0" w:gutter="0"/>
          <w:cols w:space="708"/>
          <w:docGrid w:linePitch="299"/>
        </w:sectPr>
      </w:pPr>
      <w:r w:rsidRPr="00842D5B">
        <w:rPr>
          <w:rFonts w:eastAsiaTheme="minorHAnsi"/>
          <w:sz w:val="24"/>
          <w:szCs w:val="24"/>
          <w:lang w:val="en-ID"/>
          <w14:ligatures w14:val="standardContextual"/>
        </w:rPr>
        <w:t xml:space="preserve">       </w:t>
      </w:r>
      <w:r>
        <w:rPr>
          <w:rFonts w:eastAsiaTheme="minorHAnsi"/>
          <w:b/>
          <w:bCs/>
          <w:color w:val="000000"/>
          <w:sz w:val="24"/>
          <w:szCs w:val="24"/>
          <w:lang w:val="en-ID"/>
          <w14:ligatures w14:val="standardContextual"/>
        </w:rPr>
        <w:t>NIM.2010106</w:t>
      </w:r>
      <w:r w:rsidR="00D33A28">
        <w:rPr>
          <w:rFonts w:eastAsiaTheme="minorHAnsi"/>
          <w:b/>
          <w:bCs/>
          <w:color w:val="000000"/>
          <w:sz w:val="24"/>
          <w:szCs w:val="24"/>
          <w:lang w:val="en-ID"/>
          <w14:ligatures w14:val="standardContextual"/>
        </w:rPr>
        <w:tab/>
      </w:r>
      <w:r w:rsidR="00D33A28">
        <w:rPr>
          <w:rFonts w:eastAsiaTheme="minorHAnsi"/>
          <w:b/>
          <w:bCs/>
          <w:color w:val="000000"/>
          <w:sz w:val="24"/>
          <w:szCs w:val="24"/>
          <w:lang w:val="en-ID"/>
          <w14:ligatures w14:val="standardContextual"/>
        </w:rPr>
        <w:tab/>
      </w:r>
      <w:r w:rsidR="00D33A28">
        <w:rPr>
          <w:rFonts w:eastAsiaTheme="minorHAnsi"/>
          <w:b/>
          <w:bCs/>
          <w:color w:val="000000"/>
          <w:sz w:val="24"/>
          <w:szCs w:val="24"/>
          <w:lang w:val="en-ID"/>
          <w14:ligatures w14:val="standardContextual"/>
        </w:rPr>
        <w:tab/>
      </w:r>
      <w:r w:rsidR="00D33A28">
        <w:rPr>
          <w:rFonts w:eastAsiaTheme="minorHAnsi"/>
          <w:b/>
          <w:bCs/>
          <w:color w:val="000000"/>
          <w:sz w:val="24"/>
          <w:szCs w:val="24"/>
          <w:lang w:val="en-ID"/>
          <w14:ligatures w14:val="standardContextual"/>
        </w:rPr>
        <w:tab/>
      </w:r>
      <w:r w:rsidR="00D33A28">
        <w:rPr>
          <w:rFonts w:eastAsiaTheme="minorHAnsi"/>
          <w:b/>
          <w:bCs/>
          <w:color w:val="000000"/>
          <w:sz w:val="24"/>
          <w:szCs w:val="24"/>
          <w:lang w:val="en-ID"/>
          <w14:ligatures w14:val="standardContextual"/>
        </w:rPr>
        <w:tab/>
      </w:r>
      <w:r w:rsidR="00D33A28">
        <w:rPr>
          <w:rFonts w:eastAsiaTheme="minorHAnsi"/>
          <w:b/>
          <w:bCs/>
          <w:color w:val="000000"/>
          <w:sz w:val="24"/>
          <w:szCs w:val="24"/>
          <w:lang w:val="en-ID"/>
          <w14:ligatures w14:val="standardContextual"/>
        </w:rPr>
        <w:tab/>
      </w:r>
      <w:r w:rsidR="00D33A28">
        <w:rPr>
          <w:rFonts w:eastAsiaTheme="minorHAnsi"/>
          <w:b/>
          <w:bCs/>
          <w:color w:val="000000"/>
          <w:sz w:val="24"/>
          <w:szCs w:val="24"/>
          <w:lang w:val="en-ID"/>
          <w14:ligatures w14:val="standardContextual"/>
        </w:rPr>
        <w:tab/>
        <w:t xml:space="preserve">    </w:t>
      </w:r>
      <w:r w:rsidR="00D33A28">
        <w:rPr>
          <w:rFonts w:eastAsiaTheme="minorHAnsi"/>
          <w:color w:val="000000"/>
          <w:sz w:val="24"/>
          <w:szCs w:val="24"/>
          <w:lang w:val="en-ID"/>
          <w14:ligatures w14:val="standardContextual"/>
        </w:rPr>
        <w:t>N</w:t>
      </w:r>
      <w:r w:rsidR="008A772D">
        <w:rPr>
          <w:rFonts w:eastAsiaTheme="minorHAnsi"/>
          <w:color w:val="000000"/>
          <w:sz w:val="24"/>
          <w:szCs w:val="24"/>
          <w:lang w:val="en-ID"/>
          <w14:ligatures w14:val="standardContextual"/>
        </w:rPr>
        <w:t>o.Hp</w:t>
      </w:r>
    </w:p>
    <w:p w14:paraId="6BF1B4B8" w14:textId="4742A500" w:rsidR="005E4D4E" w:rsidRPr="0028672F" w:rsidRDefault="006F30F7" w:rsidP="00C05D4A">
      <w:pPr>
        <w:pStyle w:val="Caption"/>
      </w:pPr>
      <w:bookmarkStart w:id="130" w:name="_Toc167180088"/>
      <w:r w:rsidRPr="00AE654D">
        <w:lastRenderedPageBreak/>
        <w:t xml:space="preserve">Lampiran </w:t>
      </w:r>
      <w:r w:rsidR="006814E7">
        <w:t>9</w:t>
      </w:r>
      <w:r w:rsidRPr="001F22B3">
        <w:rPr>
          <w:color w:val="FFFFFF" w:themeColor="background1"/>
        </w:rPr>
        <w:t>Data Demografi</w:t>
      </w:r>
      <w:bookmarkEnd w:id="130"/>
    </w:p>
    <w:p w14:paraId="32AEF134" w14:textId="77777777" w:rsidR="00E41934" w:rsidRDefault="006F30F7" w:rsidP="00E41934">
      <w:pPr>
        <w:spacing w:before="59"/>
        <w:ind w:left="2880" w:right="3374"/>
        <w:jc w:val="center"/>
        <w:rPr>
          <w:sz w:val="24"/>
          <w:szCs w:val="24"/>
        </w:rPr>
      </w:pPr>
      <w:r>
        <w:rPr>
          <w:b/>
          <w:sz w:val="24"/>
          <w:szCs w:val="24"/>
        </w:rPr>
        <w:t>D</w:t>
      </w:r>
      <w:r>
        <w:rPr>
          <w:b/>
          <w:spacing w:val="-1"/>
          <w:sz w:val="24"/>
          <w:szCs w:val="24"/>
        </w:rPr>
        <w:t>A</w:t>
      </w:r>
      <w:r>
        <w:rPr>
          <w:b/>
          <w:sz w:val="24"/>
          <w:szCs w:val="24"/>
        </w:rPr>
        <w:t xml:space="preserve">TA </w:t>
      </w:r>
      <w:r>
        <w:rPr>
          <w:b/>
          <w:spacing w:val="-1"/>
          <w:sz w:val="24"/>
          <w:szCs w:val="24"/>
        </w:rPr>
        <w:t>D</w:t>
      </w:r>
      <w:r>
        <w:rPr>
          <w:b/>
          <w:sz w:val="24"/>
          <w:szCs w:val="24"/>
        </w:rPr>
        <w:t>E</w:t>
      </w:r>
      <w:r>
        <w:rPr>
          <w:b/>
          <w:spacing w:val="-1"/>
          <w:sz w:val="24"/>
          <w:szCs w:val="24"/>
        </w:rPr>
        <w:t>M</w:t>
      </w:r>
      <w:r>
        <w:rPr>
          <w:b/>
          <w:sz w:val="24"/>
          <w:szCs w:val="24"/>
        </w:rPr>
        <w:t>O</w:t>
      </w:r>
      <w:r>
        <w:rPr>
          <w:b/>
          <w:spacing w:val="1"/>
          <w:sz w:val="24"/>
          <w:szCs w:val="24"/>
        </w:rPr>
        <w:t>G</w:t>
      </w:r>
      <w:r>
        <w:rPr>
          <w:b/>
          <w:sz w:val="24"/>
          <w:szCs w:val="24"/>
        </w:rPr>
        <w:t>R</w:t>
      </w:r>
      <w:r>
        <w:rPr>
          <w:b/>
          <w:spacing w:val="-1"/>
          <w:sz w:val="24"/>
          <w:szCs w:val="24"/>
        </w:rPr>
        <w:t>A</w:t>
      </w:r>
      <w:r>
        <w:rPr>
          <w:b/>
          <w:sz w:val="24"/>
          <w:szCs w:val="24"/>
        </w:rPr>
        <w:t>FI</w:t>
      </w:r>
    </w:p>
    <w:p w14:paraId="7C682331" w14:textId="77777777" w:rsidR="00E41934" w:rsidRDefault="006F30F7" w:rsidP="00E41934">
      <w:pPr>
        <w:ind w:left="99" w:right="95" w:hanging="2"/>
        <w:jc w:val="center"/>
        <w:rPr>
          <w:sz w:val="24"/>
          <w:szCs w:val="24"/>
        </w:rPr>
      </w:pPr>
      <w:r>
        <w:rPr>
          <w:b/>
          <w:sz w:val="24"/>
          <w:szCs w:val="24"/>
        </w:rPr>
        <w:t>HUBUNGAN FREKUENSI</w:t>
      </w:r>
      <w:r>
        <w:rPr>
          <w:b/>
          <w:spacing w:val="1"/>
          <w:sz w:val="24"/>
          <w:szCs w:val="24"/>
        </w:rPr>
        <w:t xml:space="preserve"> </w:t>
      </w:r>
      <w:r>
        <w:rPr>
          <w:b/>
          <w:sz w:val="24"/>
          <w:szCs w:val="24"/>
        </w:rPr>
        <w:t>TER</w:t>
      </w:r>
      <w:r>
        <w:rPr>
          <w:b/>
          <w:spacing w:val="-1"/>
          <w:sz w:val="24"/>
          <w:szCs w:val="24"/>
        </w:rPr>
        <w:t>A</w:t>
      </w:r>
      <w:r>
        <w:rPr>
          <w:b/>
          <w:sz w:val="24"/>
          <w:szCs w:val="24"/>
        </w:rPr>
        <w:t>PI HIP</w:t>
      </w:r>
      <w:r>
        <w:rPr>
          <w:b/>
          <w:spacing w:val="1"/>
          <w:sz w:val="24"/>
          <w:szCs w:val="24"/>
        </w:rPr>
        <w:t>E</w:t>
      </w:r>
      <w:r>
        <w:rPr>
          <w:b/>
          <w:sz w:val="24"/>
          <w:szCs w:val="24"/>
        </w:rPr>
        <w:t>RBA</w:t>
      </w:r>
      <w:r>
        <w:rPr>
          <w:b/>
          <w:spacing w:val="-1"/>
          <w:sz w:val="24"/>
          <w:szCs w:val="24"/>
        </w:rPr>
        <w:t>R</w:t>
      </w:r>
      <w:r>
        <w:rPr>
          <w:b/>
          <w:sz w:val="24"/>
          <w:szCs w:val="24"/>
        </w:rPr>
        <w:t>IK</w:t>
      </w:r>
      <w:r>
        <w:rPr>
          <w:b/>
          <w:spacing w:val="1"/>
          <w:sz w:val="24"/>
          <w:szCs w:val="24"/>
        </w:rPr>
        <w:t xml:space="preserve"> </w:t>
      </w:r>
      <w:r>
        <w:rPr>
          <w:b/>
          <w:sz w:val="24"/>
          <w:szCs w:val="24"/>
        </w:rPr>
        <w:t>O</w:t>
      </w:r>
      <w:r>
        <w:rPr>
          <w:b/>
          <w:spacing w:val="1"/>
          <w:sz w:val="24"/>
          <w:szCs w:val="24"/>
        </w:rPr>
        <w:t>KS</w:t>
      </w:r>
      <w:r>
        <w:rPr>
          <w:b/>
          <w:spacing w:val="-2"/>
          <w:sz w:val="24"/>
          <w:szCs w:val="24"/>
        </w:rPr>
        <w:t>IG</w:t>
      </w:r>
      <w:r>
        <w:rPr>
          <w:b/>
          <w:sz w:val="24"/>
          <w:szCs w:val="24"/>
        </w:rPr>
        <w:t>EN TERHA</w:t>
      </w:r>
      <w:r>
        <w:rPr>
          <w:b/>
          <w:spacing w:val="-1"/>
          <w:sz w:val="24"/>
          <w:szCs w:val="24"/>
        </w:rPr>
        <w:t>D</w:t>
      </w:r>
      <w:r>
        <w:rPr>
          <w:b/>
          <w:sz w:val="24"/>
          <w:szCs w:val="24"/>
        </w:rPr>
        <w:t>AP KUALI</w:t>
      </w:r>
      <w:r>
        <w:rPr>
          <w:b/>
          <w:spacing w:val="1"/>
          <w:sz w:val="24"/>
          <w:szCs w:val="24"/>
        </w:rPr>
        <w:t>T</w:t>
      </w:r>
      <w:r>
        <w:rPr>
          <w:b/>
          <w:sz w:val="24"/>
          <w:szCs w:val="24"/>
        </w:rPr>
        <w:t xml:space="preserve">AS </w:t>
      </w:r>
      <w:r>
        <w:rPr>
          <w:b/>
          <w:spacing w:val="1"/>
          <w:sz w:val="24"/>
          <w:szCs w:val="24"/>
        </w:rPr>
        <w:t>H</w:t>
      </w:r>
      <w:r>
        <w:rPr>
          <w:b/>
          <w:sz w:val="24"/>
          <w:szCs w:val="24"/>
        </w:rPr>
        <w:t>ID</w:t>
      </w:r>
      <w:r>
        <w:rPr>
          <w:b/>
          <w:spacing w:val="-1"/>
          <w:sz w:val="24"/>
          <w:szCs w:val="24"/>
        </w:rPr>
        <w:t>U</w:t>
      </w:r>
      <w:r>
        <w:rPr>
          <w:b/>
          <w:sz w:val="24"/>
          <w:szCs w:val="24"/>
        </w:rPr>
        <w:t>P</w:t>
      </w:r>
      <w:r>
        <w:rPr>
          <w:b/>
          <w:spacing w:val="1"/>
          <w:sz w:val="24"/>
          <w:szCs w:val="24"/>
        </w:rPr>
        <w:t xml:space="preserve"> (</w:t>
      </w:r>
      <w:r>
        <w:rPr>
          <w:b/>
          <w:i/>
          <w:sz w:val="24"/>
          <w:szCs w:val="24"/>
        </w:rPr>
        <w:t>Q</w:t>
      </w:r>
      <w:r>
        <w:rPr>
          <w:b/>
          <w:i/>
          <w:spacing w:val="-1"/>
          <w:sz w:val="24"/>
          <w:szCs w:val="24"/>
        </w:rPr>
        <w:t>U</w:t>
      </w:r>
      <w:r>
        <w:rPr>
          <w:b/>
          <w:i/>
          <w:sz w:val="24"/>
          <w:szCs w:val="24"/>
        </w:rPr>
        <w:t xml:space="preserve">ALITY </w:t>
      </w:r>
      <w:r>
        <w:rPr>
          <w:b/>
          <w:i/>
          <w:spacing w:val="-1"/>
          <w:sz w:val="24"/>
          <w:szCs w:val="24"/>
        </w:rPr>
        <w:t>O</w:t>
      </w:r>
      <w:r>
        <w:rPr>
          <w:b/>
          <w:i/>
          <w:sz w:val="24"/>
          <w:szCs w:val="24"/>
        </w:rPr>
        <w:t>F LIFE)</w:t>
      </w:r>
      <w:r>
        <w:rPr>
          <w:b/>
          <w:i/>
          <w:spacing w:val="2"/>
          <w:sz w:val="24"/>
          <w:szCs w:val="24"/>
        </w:rPr>
        <w:t xml:space="preserve"> </w:t>
      </w:r>
      <w:r>
        <w:rPr>
          <w:b/>
          <w:sz w:val="24"/>
          <w:szCs w:val="24"/>
        </w:rPr>
        <w:t>P</w:t>
      </w:r>
      <w:r>
        <w:rPr>
          <w:b/>
          <w:spacing w:val="-1"/>
          <w:sz w:val="24"/>
          <w:szCs w:val="24"/>
        </w:rPr>
        <w:t>A</w:t>
      </w:r>
      <w:r>
        <w:rPr>
          <w:b/>
          <w:sz w:val="24"/>
          <w:szCs w:val="24"/>
        </w:rPr>
        <w:t>DA</w:t>
      </w:r>
      <w:r>
        <w:rPr>
          <w:b/>
          <w:spacing w:val="-1"/>
          <w:sz w:val="24"/>
          <w:szCs w:val="24"/>
        </w:rPr>
        <w:t xml:space="preserve"> </w:t>
      </w:r>
      <w:r>
        <w:rPr>
          <w:b/>
          <w:sz w:val="24"/>
          <w:szCs w:val="24"/>
        </w:rPr>
        <w:t xml:space="preserve">PENDERITA </w:t>
      </w:r>
      <w:r>
        <w:rPr>
          <w:b/>
          <w:spacing w:val="-1"/>
          <w:sz w:val="24"/>
          <w:szCs w:val="24"/>
        </w:rPr>
        <w:t>D</w:t>
      </w:r>
      <w:r>
        <w:rPr>
          <w:b/>
          <w:sz w:val="24"/>
          <w:szCs w:val="24"/>
        </w:rPr>
        <w:t>IAB</w:t>
      </w:r>
      <w:r>
        <w:rPr>
          <w:b/>
          <w:spacing w:val="1"/>
          <w:sz w:val="24"/>
          <w:szCs w:val="24"/>
        </w:rPr>
        <w:t>E</w:t>
      </w:r>
      <w:r>
        <w:rPr>
          <w:b/>
          <w:sz w:val="24"/>
          <w:szCs w:val="24"/>
        </w:rPr>
        <w:t>TES</w:t>
      </w:r>
      <w:r>
        <w:rPr>
          <w:b/>
          <w:spacing w:val="1"/>
          <w:sz w:val="24"/>
          <w:szCs w:val="24"/>
        </w:rPr>
        <w:t xml:space="preserve"> </w:t>
      </w:r>
      <w:r>
        <w:rPr>
          <w:b/>
          <w:spacing w:val="-1"/>
          <w:sz w:val="24"/>
          <w:szCs w:val="24"/>
        </w:rPr>
        <w:t>M</w:t>
      </w:r>
      <w:r>
        <w:rPr>
          <w:b/>
          <w:spacing w:val="3"/>
          <w:sz w:val="24"/>
          <w:szCs w:val="24"/>
        </w:rPr>
        <w:t>E</w:t>
      </w:r>
      <w:r>
        <w:rPr>
          <w:b/>
          <w:spacing w:val="-2"/>
          <w:sz w:val="24"/>
          <w:szCs w:val="24"/>
        </w:rPr>
        <w:t>L</w:t>
      </w:r>
      <w:r>
        <w:rPr>
          <w:b/>
          <w:sz w:val="24"/>
          <w:szCs w:val="24"/>
        </w:rPr>
        <w:t>I</w:t>
      </w:r>
      <w:r>
        <w:rPr>
          <w:b/>
          <w:spacing w:val="1"/>
          <w:sz w:val="24"/>
          <w:szCs w:val="24"/>
        </w:rPr>
        <w:t>T</w:t>
      </w:r>
      <w:r>
        <w:rPr>
          <w:b/>
          <w:sz w:val="24"/>
          <w:szCs w:val="24"/>
        </w:rPr>
        <w:t>US DI LAK</w:t>
      </w:r>
      <w:r>
        <w:rPr>
          <w:b/>
          <w:spacing w:val="1"/>
          <w:sz w:val="24"/>
          <w:szCs w:val="24"/>
        </w:rPr>
        <w:t>ES</w:t>
      </w:r>
      <w:r>
        <w:rPr>
          <w:b/>
          <w:sz w:val="24"/>
          <w:szCs w:val="24"/>
        </w:rPr>
        <w:t xml:space="preserve">LA </w:t>
      </w:r>
      <w:r>
        <w:rPr>
          <w:b/>
          <w:spacing w:val="-1"/>
          <w:sz w:val="24"/>
          <w:szCs w:val="24"/>
        </w:rPr>
        <w:t>Dr</w:t>
      </w:r>
      <w:r>
        <w:rPr>
          <w:b/>
          <w:sz w:val="24"/>
          <w:szCs w:val="24"/>
        </w:rPr>
        <w:t xml:space="preserve">s. </w:t>
      </w:r>
      <w:r>
        <w:rPr>
          <w:b/>
          <w:spacing w:val="-1"/>
          <w:sz w:val="24"/>
          <w:szCs w:val="24"/>
        </w:rPr>
        <w:t>M</w:t>
      </w:r>
      <w:r>
        <w:rPr>
          <w:b/>
          <w:sz w:val="24"/>
          <w:szCs w:val="24"/>
        </w:rPr>
        <w:t xml:space="preserve">ED. </w:t>
      </w:r>
      <w:r>
        <w:rPr>
          <w:b/>
          <w:spacing w:val="-1"/>
          <w:sz w:val="24"/>
          <w:szCs w:val="24"/>
        </w:rPr>
        <w:t>R</w:t>
      </w:r>
      <w:r>
        <w:rPr>
          <w:b/>
          <w:sz w:val="24"/>
          <w:szCs w:val="24"/>
        </w:rPr>
        <w:t>. RIJ</w:t>
      </w:r>
      <w:r>
        <w:rPr>
          <w:b/>
          <w:spacing w:val="-1"/>
          <w:sz w:val="24"/>
          <w:szCs w:val="24"/>
        </w:rPr>
        <w:t>A</w:t>
      </w:r>
      <w:r>
        <w:rPr>
          <w:b/>
          <w:sz w:val="24"/>
          <w:szCs w:val="24"/>
        </w:rPr>
        <w:t>DI S., P</w:t>
      </w:r>
      <w:r>
        <w:rPr>
          <w:b/>
          <w:spacing w:val="1"/>
          <w:sz w:val="24"/>
          <w:szCs w:val="24"/>
        </w:rPr>
        <w:t>h</w:t>
      </w:r>
      <w:r>
        <w:rPr>
          <w:b/>
          <w:sz w:val="24"/>
          <w:szCs w:val="24"/>
        </w:rPr>
        <w:t>y</w:t>
      </w:r>
      <w:r>
        <w:rPr>
          <w:b/>
          <w:spacing w:val="2"/>
          <w:sz w:val="24"/>
          <w:szCs w:val="24"/>
        </w:rPr>
        <w:t>s</w:t>
      </w:r>
      <w:r>
        <w:rPr>
          <w:sz w:val="24"/>
          <w:szCs w:val="24"/>
        </w:rPr>
        <w:t>.</w:t>
      </w:r>
    </w:p>
    <w:p w14:paraId="421AFDB2" w14:textId="77777777" w:rsidR="00E41934" w:rsidRDefault="006F30F7" w:rsidP="00E41934">
      <w:pPr>
        <w:spacing w:before="16" w:line="260" w:lineRule="exact"/>
        <w:rPr>
          <w:sz w:val="26"/>
          <w:szCs w:val="26"/>
        </w:rPr>
      </w:pPr>
      <w:r>
        <w:rPr>
          <w:noProof/>
        </w:rPr>
        <mc:AlternateContent>
          <mc:Choice Requires="wpg">
            <w:drawing>
              <wp:anchor distT="0" distB="0" distL="114300" distR="114300" simplePos="0" relativeHeight="251841536" behindDoc="1" locked="0" layoutInCell="1" allowOverlap="1" wp14:anchorId="095E9110" wp14:editId="0BEFDB46">
                <wp:simplePos x="0" y="0"/>
                <wp:positionH relativeFrom="margin">
                  <wp:align>center</wp:align>
                </wp:positionH>
                <wp:positionV relativeFrom="page">
                  <wp:posOffset>1954806</wp:posOffset>
                </wp:positionV>
                <wp:extent cx="6320790" cy="31750"/>
                <wp:effectExtent l="0" t="0" r="22860" b="25400"/>
                <wp:wrapNone/>
                <wp:docPr id="1624402198" name="Group 14"/>
                <wp:cNvGraphicFramePr/>
                <a:graphic xmlns:a="http://schemas.openxmlformats.org/drawingml/2006/main">
                  <a:graphicData uri="http://schemas.microsoft.com/office/word/2010/wordprocessingGroup">
                    <wpg:wgp>
                      <wpg:cNvGrpSpPr/>
                      <wpg:grpSpPr>
                        <a:xfrm>
                          <a:off x="0" y="0"/>
                          <a:ext cx="6320790" cy="31750"/>
                          <a:chOff x="1378" y="2592"/>
                          <a:chExt cx="9954" cy="50"/>
                        </a:xfrm>
                      </wpg:grpSpPr>
                      <wps:wsp>
                        <wps:cNvPr id="2017894962" name="Freeform 39"/>
                        <wps:cNvSpPr/>
                        <wps:spPr bwMode="auto">
                          <a:xfrm>
                            <a:off x="1378" y="2592"/>
                            <a:ext cx="9954" cy="50"/>
                          </a:xfrm>
                          <a:custGeom>
                            <a:avLst/>
                            <a:gdLst>
                              <a:gd name="T0" fmla="+- 0 1378 1378"/>
                              <a:gd name="T1" fmla="*/ T0 w 9954"/>
                              <a:gd name="T2" fmla="+- 0 2642 2592"/>
                              <a:gd name="T3" fmla="*/ 2642 h 50"/>
                              <a:gd name="T4" fmla="+- 0 11332 1378"/>
                              <a:gd name="T5" fmla="*/ T4 w 9954"/>
                              <a:gd name="T6" fmla="+- 0 2592 2592"/>
                              <a:gd name="T7" fmla="*/ 2592 h 50"/>
                            </a:gdLst>
                            <a:ahLst/>
                            <a:cxnLst>
                              <a:cxn ang="0">
                                <a:pos x="T1" y="T3"/>
                              </a:cxn>
                              <a:cxn ang="0">
                                <a:pos x="T5" y="T7"/>
                              </a:cxn>
                            </a:cxnLst>
                            <a:rect l="0" t="0" r="r" b="b"/>
                            <a:pathLst>
                              <a:path w="9954" h="50">
                                <a:moveTo>
                                  <a:pt x="0" y="50"/>
                                </a:moveTo>
                                <a:lnTo>
                                  <a:pt x="9954"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4" o:spid="_x0000_s1147" style="width:499.5pt;height:4.5pt;margin-top:153.92pt;margin-left:0;mso-height-percent:0;mso-height-relative:page;mso-position-horizontal:center;mso-position-horizontal-relative:margin;mso-position-vertical-relative:page;mso-width-percent:0;mso-width-relative:page;mso-wrap-distance-bottom:0;mso-wrap-distance-left:9pt;mso-wrap-distance-right:9pt;mso-wrap-distance-top:0;position:absolute;z-index:-251475968" coordorigin="2990,1119744" coordsize="21600,21600">
                <v:shape id="_x0000_s1148" style="width:21600;height:21600;left:2990;position:absolute;top:1119744;v-text-anchor:top" coordsize="21600,21600" path="m,21600l21600,e" filled="f" fillcolor="this" stroked="t" strokecolor="black" strokeweight="1.5pt">
                  <v:stroke joinstyle="round"/>
                </v:shape>
                <w10:wrap anchorx="margin"/>
              </v:group>
            </w:pict>
          </mc:Fallback>
        </mc:AlternateContent>
      </w:r>
    </w:p>
    <w:p w14:paraId="208368E9" w14:textId="77777777" w:rsidR="00E41934" w:rsidRDefault="006F30F7" w:rsidP="00E41934">
      <w:pPr>
        <w:ind w:left="580" w:right="6171"/>
        <w:rPr>
          <w:sz w:val="24"/>
          <w:szCs w:val="24"/>
        </w:rPr>
      </w:pPr>
      <w:r>
        <w:rPr>
          <w:sz w:val="24"/>
          <w:szCs w:val="24"/>
        </w:rPr>
        <w:t>N</w:t>
      </w:r>
      <w:r>
        <w:rPr>
          <w:spacing w:val="-1"/>
          <w:sz w:val="24"/>
          <w:szCs w:val="24"/>
        </w:rPr>
        <w:t>a</w:t>
      </w:r>
      <w:r>
        <w:rPr>
          <w:sz w:val="24"/>
          <w:szCs w:val="24"/>
        </w:rPr>
        <w:t xml:space="preserve">ma inisial               </w:t>
      </w:r>
      <w:r>
        <w:rPr>
          <w:spacing w:val="42"/>
          <w:sz w:val="24"/>
          <w:szCs w:val="24"/>
        </w:rPr>
        <w:t xml:space="preserve"> </w:t>
      </w:r>
      <w:r>
        <w:rPr>
          <w:sz w:val="24"/>
          <w:szCs w:val="24"/>
        </w:rPr>
        <w:t>: T</w:t>
      </w:r>
      <w:r>
        <w:rPr>
          <w:spacing w:val="-1"/>
          <w:sz w:val="24"/>
          <w:szCs w:val="24"/>
        </w:rPr>
        <w:t>a</w:t>
      </w:r>
      <w:r>
        <w:rPr>
          <w:sz w:val="24"/>
          <w:szCs w:val="24"/>
        </w:rPr>
        <w:t>ngg</w:t>
      </w:r>
      <w:r>
        <w:rPr>
          <w:spacing w:val="-1"/>
          <w:sz w:val="24"/>
          <w:szCs w:val="24"/>
        </w:rPr>
        <w:t>a</w:t>
      </w:r>
      <w:r>
        <w:rPr>
          <w:sz w:val="24"/>
          <w:szCs w:val="24"/>
        </w:rPr>
        <w:t>l pengisi</w:t>
      </w:r>
      <w:r>
        <w:rPr>
          <w:spacing w:val="-1"/>
          <w:sz w:val="24"/>
          <w:szCs w:val="24"/>
        </w:rPr>
        <w:t>a</w:t>
      </w:r>
      <w:r>
        <w:rPr>
          <w:sz w:val="24"/>
          <w:szCs w:val="24"/>
        </w:rPr>
        <w:t xml:space="preserve">n      </w:t>
      </w:r>
      <w:r>
        <w:rPr>
          <w:spacing w:val="37"/>
          <w:sz w:val="24"/>
          <w:szCs w:val="24"/>
        </w:rPr>
        <w:t xml:space="preserve"> </w:t>
      </w:r>
      <w:r>
        <w:rPr>
          <w:sz w:val="24"/>
          <w:szCs w:val="24"/>
        </w:rPr>
        <w:t>:</w:t>
      </w:r>
    </w:p>
    <w:p w14:paraId="6C5C84EA" w14:textId="77777777" w:rsidR="00E41934" w:rsidRDefault="00E41934" w:rsidP="00E41934">
      <w:pPr>
        <w:spacing w:before="16" w:line="260" w:lineRule="exact"/>
        <w:rPr>
          <w:sz w:val="26"/>
          <w:szCs w:val="26"/>
        </w:rPr>
      </w:pPr>
    </w:p>
    <w:p w14:paraId="3463EFC8" w14:textId="77777777" w:rsidR="00E41934" w:rsidRDefault="006F30F7" w:rsidP="00E41934">
      <w:pPr>
        <w:ind w:left="580"/>
        <w:rPr>
          <w:sz w:val="24"/>
          <w:szCs w:val="24"/>
        </w:rPr>
      </w:pPr>
      <w:r>
        <w:rPr>
          <w:spacing w:val="1"/>
          <w:sz w:val="24"/>
          <w:szCs w:val="24"/>
        </w:rPr>
        <w:t>P</w:t>
      </w:r>
      <w:r>
        <w:rPr>
          <w:spacing w:val="-1"/>
          <w:sz w:val="24"/>
          <w:szCs w:val="24"/>
        </w:rPr>
        <w:t>e</w:t>
      </w:r>
      <w:r>
        <w:rPr>
          <w:sz w:val="24"/>
          <w:szCs w:val="24"/>
        </w:rPr>
        <w:t>tunu</w:t>
      </w:r>
      <w:r>
        <w:rPr>
          <w:spacing w:val="1"/>
          <w:sz w:val="24"/>
          <w:szCs w:val="24"/>
        </w:rPr>
        <w:t>j</w:t>
      </w:r>
      <w:r>
        <w:rPr>
          <w:sz w:val="24"/>
          <w:szCs w:val="24"/>
        </w:rPr>
        <w:t xml:space="preserve">uk </w:t>
      </w:r>
      <w:r>
        <w:rPr>
          <w:spacing w:val="1"/>
          <w:sz w:val="24"/>
          <w:szCs w:val="24"/>
        </w:rPr>
        <w:t>P</w:t>
      </w:r>
      <w:r>
        <w:rPr>
          <w:spacing w:val="-1"/>
          <w:sz w:val="24"/>
          <w:szCs w:val="24"/>
        </w:rPr>
        <w:t>e</w:t>
      </w:r>
      <w:r>
        <w:rPr>
          <w:sz w:val="24"/>
          <w:szCs w:val="24"/>
        </w:rPr>
        <w:t>ngis</w:t>
      </w:r>
      <w:r>
        <w:rPr>
          <w:spacing w:val="1"/>
          <w:sz w:val="24"/>
          <w:szCs w:val="24"/>
        </w:rPr>
        <w:t>i</w:t>
      </w:r>
      <w:r>
        <w:rPr>
          <w:spacing w:val="-1"/>
          <w:sz w:val="24"/>
          <w:szCs w:val="24"/>
        </w:rPr>
        <w:t>a</w:t>
      </w:r>
      <w:r>
        <w:rPr>
          <w:sz w:val="24"/>
          <w:szCs w:val="24"/>
        </w:rPr>
        <w:t xml:space="preserve">n   </w:t>
      </w:r>
      <w:r>
        <w:rPr>
          <w:spacing w:val="14"/>
          <w:sz w:val="24"/>
          <w:szCs w:val="24"/>
        </w:rPr>
        <w:t xml:space="preserve"> </w:t>
      </w:r>
      <w:r>
        <w:rPr>
          <w:sz w:val="24"/>
          <w:szCs w:val="24"/>
        </w:rPr>
        <w:t>:</w:t>
      </w:r>
    </w:p>
    <w:p w14:paraId="78F29F59" w14:textId="77777777" w:rsidR="00E41934" w:rsidRDefault="006F30F7" w:rsidP="00E41934">
      <w:pPr>
        <w:ind w:left="580"/>
        <w:rPr>
          <w:sz w:val="24"/>
          <w:szCs w:val="24"/>
        </w:rPr>
      </w:pPr>
      <w:r>
        <w:rPr>
          <w:sz w:val="24"/>
          <w:szCs w:val="24"/>
        </w:rPr>
        <w:t>1. L</w:t>
      </w:r>
      <w:r>
        <w:rPr>
          <w:spacing w:val="-1"/>
          <w:sz w:val="24"/>
          <w:szCs w:val="24"/>
        </w:rPr>
        <w:t>e</w:t>
      </w:r>
      <w:r>
        <w:rPr>
          <w:sz w:val="24"/>
          <w:szCs w:val="24"/>
        </w:rPr>
        <w:t>mbar</w:t>
      </w:r>
      <w:r>
        <w:rPr>
          <w:spacing w:val="-1"/>
          <w:sz w:val="24"/>
          <w:szCs w:val="24"/>
        </w:rPr>
        <w:t xml:space="preserve"> </w:t>
      </w:r>
      <w:r>
        <w:rPr>
          <w:sz w:val="24"/>
          <w:szCs w:val="24"/>
        </w:rPr>
        <w:t>di</w:t>
      </w:r>
      <w:r>
        <w:rPr>
          <w:spacing w:val="1"/>
          <w:sz w:val="24"/>
          <w:szCs w:val="24"/>
        </w:rPr>
        <w:t>i</w:t>
      </w:r>
      <w:r>
        <w:rPr>
          <w:sz w:val="24"/>
          <w:szCs w:val="24"/>
        </w:rPr>
        <w:t>si o</w:t>
      </w:r>
      <w:r>
        <w:rPr>
          <w:spacing w:val="1"/>
          <w:sz w:val="24"/>
          <w:szCs w:val="24"/>
        </w:rPr>
        <w:t>l</w:t>
      </w:r>
      <w:r>
        <w:rPr>
          <w:sz w:val="24"/>
          <w:szCs w:val="24"/>
        </w:rPr>
        <w:t>eh r</w:t>
      </w:r>
      <w:r>
        <w:rPr>
          <w:spacing w:val="-2"/>
          <w:sz w:val="24"/>
          <w:szCs w:val="24"/>
        </w:rPr>
        <w:t>e</w:t>
      </w:r>
      <w:r>
        <w:rPr>
          <w:sz w:val="24"/>
          <w:szCs w:val="24"/>
        </w:rPr>
        <w:t>s</w:t>
      </w:r>
      <w:r>
        <w:rPr>
          <w:spacing w:val="2"/>
          <w:sz w:val="24"/>
          <w:szCs w:val="24"/>
        </w:rPr>
        <w:t>p</w:t>
      </w:r>
      <w:r>
        <w:rPr>
          <w:sz w:val="24"/>
          <w:szCs w:val="24"/>
        </w:rPr>
        <w:t>ond</w:t>
      </w:r>
      <w:r>
        <w:rPr>
          <w:spacing w:val="-1"/>
          <w:sz w:val="24"/>
          <w:szCs w:val="24"/>
        </w:rPr>
        <w:t>e</w:t>
      </w:r>
      <w:r>
        <w:rPr>
          <w:sz w:val="24"/>
          <w:szCs w:val="24"/>
        </w:rPr>
        <w:t>n</w:t>
      </w:r>
    </w:p>
    <w:p w14:paraId="0ED8156B" w14:textId="77777777" w:rsidR="00E41934" w:rsidRDefault="006F30F7" w:rsidP="00E41934">
      <w:pPr>
        <w:ind w:left="580"/>
        <w:rPr>
          <w:sz w:val="24"/>
          <w:szCs w:val="24"/>
        </w:rPr>
      </w:pPr>
      <w:r>
        <w:rPr>
          <w:sz w:val="24"/>
          <w:szCs w:val="24"/>
        </w:rPr>
        <w:t>2. B</w:t>
      </w:r>
      <w:r>
        <w:rPr>
          <w:spacing w:val="-1"/>
          <w:sz w:val="24"/>
          <w:szCs w:val="24"/>
        </w:rPr>
        <w:t>e</w:t>
      </w:r>
      <w:r>
        <w:rPr>
          <w:sz w:val="24"/>
          <w:szCs w:val="24"/>
        </w:rPr>
        <w:t>ril</w:t>
      </w:r>
      <w:r>
        <w:rPr>
          <w:spacing w:val="-1"/>
          <w:sz w:val="24"/>
          <w:szCs w:val="24"/>
        </w:rPr>
        <w:t>a</w:t>
      </w:r>
      <w:r>
        <w:rPr>
          <w:sz w:val="24"/>
          <w:szCs w:val="24"/>
        </w:rPr>
        <w:t>h tanda</w:t>
      </w:r>
      <w:r>
        <w:rPr>
          <w:spacing w:val="-1"/>
          <w:sz w:val="24"/>
          <w:szCs w:val="24"/>
        </w:rPr>
        <w:t xml:space="preserve"> c</w:t>
      </w:r>
      <w:r>
        <w:rPr>
          <w:spacing w:val="2"/>
          <w:sz w:val="24"/>
          <w:szCs w:val="24"/>
        </w:rPr>
        <w:t>h</w:t>
      </w:r>
      <w:r>
        <w:rPr>
          <w:spacing w:val="-1"/>
          <w:sz w:val="24"/>
          <w:szCs w:val="24"/>
        </w:rPr>
        <w:t>ec</w:t>
      </w:r>
      <w:r>
        <w:rPr>
          <w:sz w:val="24"/>
          <w:szCs w:val="24"/>
        </w:rPr>
        <w:t>k l</w:t>
      </w:r>
      <w:r>
        <w:rPr>
          <w:spacing w:val="1"/>
          <w:sz w:val="24"/>
          <w:szCs w:val="24"/>
        </w:rPr>
        <w:t>i</w:t>
      </w:r>
      <w:r>
        <w:rPr>
          <w:spacing w:val="2"/>
          <w:sz w:val="24"/>
          <w:szCs w:val="24"/>
        </w:rPr>
        <w:t>s</w:t>
      </w:r>
      <w:r>
        <w:rPr>
          <w:sz w:val="24"/>
          <w:szCs w:val="24"/>
        </w:rPr>
        <w:t>t (</w:t>
      </w:r>
      <w:r>
        <w:rPr>
          <w:rFonts w:ascii="Symbol" w:hAnsi="Symbol"/>
          <w:sz w:val="24"/>
          <w:szCs w:val="24"/>
        </w:rPr>
        <w:sym w:font="Symbol" w:char="F0D6"/>
      </w:r>
      <w:r>
        <w:rPr>
          <w:sz w:val="24"/>
          <w:szCs w:val="24"/>
        </w:rPr>
        <w:t xml:space="preserve"> )</w:t>
      </w:r>
      <w:r>
        <w:rPr>
          <w:spacing w:val="-1"/>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w:t>
      </w:r>
      <w:r>
        <w:rPr>
          <w:sz w:val="24"/>
          <w:szCs w:val="24"/>
        </w:rPr>
        <w:t xml:space="preserve">kotak </w:t>
      </w:r>
      <w:r>
        <w:rPr>
          <w:spacing w:val="2"/>
          <w:sz w:val="24"/>
          <w:szCs w:val="24"/>
        </w:rPr>
        <w:t>y</w:t>
      </w:r>
      <w:r>
        <w:rPr>
          <w:spacing w:val="-1"/>
          <w:sz w:val="24"/>
          <w:szCs w:val="24"/>
        </w:rPr>
        <w:t>a</w:t>
      </w:r>
      <w:r>
        <w:rPr>
          <w:sz w:val="24"/>
          <w:szCs w:val="24"/>
        </w:rPr>
        <w:t>ng tel</w:t>
      </w:r>
      <w:r>
        <w:rPr>
          <w:spacing w:val="1"/>
          <w:sz w:val="24"/>
          <w:szCs w:val="24"/>
        </w:rPr>
        <w:t>a</w:t>
      </w:r>
      <w:r>
        <w:rPr>
          <w:sz w:val="24"/>
          <w:szCs w:val="24"/>
        </w:rPr>
        <w:t>h disedi</w:t>
      </w:r>
      <w:r>
        <w:rPr>
          <w:spacing w:val="-1"/>
          <w:sz w:val="24"/>
          <w:szCs w:val="24"/>
        </w:rPr>
        <w:t>a</w:t>
      </w:r>
      <w:r>
        <w:rPr>
          <w:sz w:val="24"/>
          <w:szCs w:val="24"/>
        </w:rPr>
        <w:t>k</w:t>
      </w:r>
      <w:r>
        <w:rPr>
          <w:spacing w:val="-1"/>
          <w:sz w:val="24"/>
          <w:szCs w:val="24"/>
        </w:rPr>
        <w:t>a</w:t>
      </w:r>
      <w:r>
        <w:rPr>
          <w:sz w:val="24"/>
          <w:szCs w:val="24"/>
        </w:rPr>
        <w:t>n</w:t>
      </w:r>
    </w:p>
    <w:p w14:paraId="12BA558F" w14:textId="77777777" w:rsidR="00E41934" w:rsidRDefault="006F30F7" w:rsidP="00E41934">
      <w:pPr>
        <w:ind w:left="580"/>
        <w:rPr>
          <w:sz w:val="24"/>
          <w:szCs w:val="24"/>
        </w:rPr>
      </w:pPr>
      <w:r>
        <w:rPr>
          <w:sz w:val="24"/>
          <w:szCs w:val="24"/>
        </w:rPr>
        <w:t>3. Kolom kode t</w:t>
      </w:r>
      <w:r>
        <w:rPr>
          <w:spacing w:val="-1"/>
          <w:sz w:val="24"/>
          <w:szCs w:val="24"/>
        </w:rPr>
        <w:t>e</w:t>
      </w:r>
      <w:r>
        <w:rPr>
          <w:sz w:val="24"/>
          <w:szCs w:val="24"/>
        </w:rPr>
        <w:t>tap dibia</w:t>
      </w:r>
      <w:r>
        <w:rPr>
          <w:spacing w:val="-1"/>
          <w:sz w:val="24"/>
          <w:szCs w:val="24"/>
        </w:rPr>
        <w:t>r</w:t>
      </w:r>
      <w:r>
        <w:rPr>
          <w:sz w:val="24"/>
          <w:szCs w:val="24"/>
        </w:rPr>
        <w:t>k</w:t>
      </w:r>
      <w:r>
        <w:rPr>
          <w:spacing w:val="-1"/>
          <w:sz w:val="24"/>
          <w:szCs w:val="24"/>
        </w:rPr>
        <w:t>a</w:t>
      </w:r>
      <w:r>
        <w:rPr>
          <w:sz w:val="24"/>
          <w:szCs w:val="24"/>
        </w:rPr>
        <w:t>n kosong</w:t>
      </w:r>
    </w:p>
    <w:p w14:paraId="1170FE75" w14:textId="77777777" w:rsidR="00E41934" w:rsidRDefault="006F30F7" w:rsidP="00E41934">
      <w:pPr>
        <w:ind w:left="580"/>
        <w:rPr>
          <w:sz w:val="24"/>
          <w:szCs w:val="24"/>
        </w:rPr>
      </w:pPr>
      <w:r>
        <w:rPr>
          <w:sz w:val="24"/>
          <w:szCs w:val="24"/>
        </w:rPr>
        <w:t>4. Ap</w:t>
      </w:r>
      <w:r>
        <w:rPr>
          <w:spacing w:val="-1"/>
          <w:sz w:val="24"/>
          <w:szCs w:val="24"/>
        </w:rPr>
        <w:t>a</w:t>
      </w:r>
      <w:r>
        <w:rPr>
          <w:sz w:val="24"/>
          <w:szCs w:val="24"/>
        </w:rPr>
        <w:t>bi</w:t>
      </w:r>
      <w:r>
        <w:rPr>
          <w:spacing w:val="1"/>
          <w:sz w:val="24"/>
          <w:szCs w:val="24"/>
        </w:rPr>
        <w:t>l</w:t>
      </w:r>
      <w:r>
        <w:rPr>
          <w:sz w:val="24"/>
          <w:szCs w:val="24"/>
        </w:rPr>
        <w:t>a</w:t>
      </w:r>
      <w:r>
        <w:rPr>
          <w:spacing w:val="-1"/>
          <w:sz w:val="24"/>
          <w:szCs w:val="24"/>
        </w:rPr>
        <w:t xml:space="preserve"> </w:t>
      </w:r>
      <w:r>
        <w:rPr>
          <w:sz w:val="24"/>
          <w:szCs w:val="24"/>
        </w:rPr>
        <w:t>kur</w:t>
      </w:r>
      <w:r>
        <w:rPr>
          <w:spacing w:val="-2"/>
          <w:sz w:val="24"/>
          <w:szCs w:val="24"/>
        </w:rPr>
        <w:t>a</w:t>
      </w:r>
      <w:r>
        <w:rPr>
          <w:sz w:val="24"/>
          <w:szCs w:val="24"/>
        </w:rPr>
        <w:t>ng je</w:t>
      </w:r>
      <w:r>
        <w:rPr>
          <w:spacing w:val="2"/>
          <w:sz w:val="24"/>
          <w:szCs w:val="24"/>
        </w:rPr>
        <w:t>l</w:t>
      </w:r>
      <w:r>
        <w:rPr>
          <w:spacing w:val="-1"/>
          <w:sz w:val="24"/>
          <w:szCs w:val="24"/>
        </w:rPr>
        <w:t>a</w:t>
      </w:r>
      <w:r>
        <w:rPr>
          <w:sz w:val="24"/>
          <w:szCs w:val="24"/>
        </w:rPr>
        <w:t>s saud</w:t>
      </w:r>
      <w:r>
        <w:rPr>
          <w:spacing w:val="-1"/>
          <w:sz w:val="24"/>
          <w:szCs w:val="24"/>
        </w:rPr>
        <w:t>a</w:t>
      </w:r>
      <w:r>
        <w:rPr>
          <w:sz w:val="24"/>
          <w:szCs w:val="24"/>
        </w:rPr>
        <w:t>ra</w:t>
      </w:r>
      <w:r>
        <w:rPr>
          <w:spacing w:val="-2"/>
          <w:sz w:val="24"/>
          <w:szCs w:val="24"/>
        </w:rPr>
        <w:t xml:space="preserve"> </w:t>
      </w:r>
      <w:r>
        <w:rPr>
          <w:spacing w:val="2"/>
          <w:sz w:val="24"/>
          <w:szCs w:val="24"/>
        </w:rPr>
        <w:t>b</w:t>
      </w:r>
      <w:r>
        <w:rPr>
          <w:spacing w:val="-1"/>
          <w:sz w:val="24"/>
          <w:szCs w:val="24"/>
        </w:rPr>
        <w:t>e</w:t>
      </w:r>
      <w:r>
        <w:rPr>
          <w:sz w:val="24"/>
          <w:szCs w:val="24"/>
        </w:rPr>
        <w:t>r</w:t>
      </w:r>
      <w:r>
        <w:rPr>
          <w:spacing w:val="1"/>
          <w:sz w:val="24"/>
          <w:szCs w:val="24"/>
        </w:rPr>
        <w:t>h</w:t>
      </w:r>
      <w:r>
        <w:rPr>
          <w:spacing w:val="-1"/>
          <w:sz w:val="24"/>
          <w:szCs w:val="24"/>
        </w:rPr>
        <w:t>a</w:t>
      </w:r>
      <w:r>
        <w:rPr>
          <w:sz w:val="24"/>
          <w:szCs w:val="24"/>
        </w:rPr>
        <w:t>k b</w:t>
      </w:r>
      <w:r>
        <w:rPr>
          <w:spacing w:val="-1"/>
          <w:sz w:val="24"/>
          <w:szCs w:val="24"/>
        </w:rPr>
        <w:t>e</w:t>
      </w:r>
      <w:r>
        <w:rPr>
          <w:sz w:val="24"/>
          <w:szCs w:val="24"/>
        </w:rPr>
        <w:t>rt</w:t>
      </w:r>
      <w:r>
        <w:rPr>
          <w:spacing w:val="-1"/>
          <w:sz w:val="24"/>
          <w:szCs w:val="24"/>
        </w:rPr>
        <w:t>a</w:t>
      </w:r>
      <w:r>
        <w:rPr>
          <w:sz w:val="24"/>
          <w:szCs w:val="24"/>
        </w:rPr>
        <w:t>n</w:t>
      </w:r>
      <w:r>
        <w:rPr>
          <w:spacing w:val="2"/>
          <w:sz w:val="24"/>
          <w:szCs w:val="24"/>
        </w:rPr>
        <w:t>y</w:t>
      </w:r>
      <w:r>
        <w:rPr>
          <w:sz w:val="24"/>
          <w:szCs w:val="24"/>
        </w:rPr>
        <w:t>a</w:t>
      </w:r>
      <w:r>
        <w:rPr>
          <w:spacing w:val="-1"/>
          <w:sz w:val="24"/>
          <w:szCs w:val="24"/>
        </w:rPr>
        <w:t xml:space="preserve"> </w:t>
      </w:r>
      <w:r>
        <w:rPr>
          <w:spacing w:val="2"/>
          <w:sz w:val="24"/>
          <w:szCs w:val="24"/>
        </w:rPr>
        <w:t>k</w:t>
      </w:r>
      <w:r>
        <w:rPr>
          <w:spacing w:val="-1"/>
          <w:sz w:val="24"/>
          <w:szCs w:val="24"/>
        </w:rPr>
        <w:t>e</w:t>
      </w:r>
      <w:r>
        <w:rPr>
          <w:sz w:val="24"/>
          <w:szCs w:val="24"/>
        </w:rPr>
        <w:t>p</w:t>
      </w:r>
      <w:r>
        <w:rPr>
          <w:spacing w:val="-1"/>
          <w:sz w:val="24"/>
          <w:szCs w:val="24"/>
        </w:rPr>
        <w:t>a</w:t>
      </w:r>
      <w:r>
        <w:rPr>
          <w:sz w:val="24"/>
          <w:szCs w:val="24"/>
        </w:rPr>
        <w:t>da</w:t>
      </w:r>
      <w:r>
        <w:rPr>
          <w:spacing w:val="-1"/>
          <w:sz w:val="24"/>
          <w:szCs w:val="24"/>
        </w:rPr>
        <w:t xml:space="preserve"> </w:t>
      </w:r>
      <w:r>
        <w:rPr>
          <w:spacing w:val="2"/>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ti</w:t>
      </w:r>
    </w:p>
    <w:p w14:paraId="36DE8820" w14:textId="77777777" w:rsidR="00E41934" w:rsidRDefault="006F30F7" w:rsidP="00E41934">
      <w:pPr>
        <w:ind w:left="580"/>
        <w:rPr>
          <w:sz w:val="24"/>
          <w:szCs w:val="24"/>
        </w:rPr>
      </w:pPr>
      <w:r>
        <w:rPr>
          <w:sz w:val="24"/>
          <w:szCs w:val="24"/>
        </w:rPr>
        <w:t>5. Mohon diteli</w:t>
      </w:r>
      <w:r>
        <w:rPr>
          <w:spacing w:val="1"/>
          <w:sz w:val="24"/>
          <w:szCs w:val="24"/>
        </w:rPr>
        <w:t>t</w:t>
      </w:r>
      <w:r>
        <w:rPr>
          <w:sz w:val="24"/>
          <w:szCs w:val="24"/>
        </w:rPr>
        <w:t>i u</w:t>
      </w:r>
      <w:r>
        <w:rPr>
          <w:spacing w:val="1"/>
          <w:sz w:val="24"/>
          <w:szCs w:val="24"/>
        </w:rPr>
        <w:t>l</w:t>
      </w:r>
      <w:r>
        <w:rPr>
          <w:spacing w:val="-1"/>
          <w:sz w:val="24"/>
          <w:szCs w:val="24"/>
        </w:rPr>
        <w:t>a</w:t>
      </w:r>
      <w:r>
        <w:rPr>
          <w:sz w:val="24"/>
          <w:szCs w:val="24"/>
        </w:rPr>
        <w:t xml:space="preserve">ng </w:t>
      </w:r>
      <w:r>
        <w:rPr>
          <w:spacing w:val="-1"/>
          <w:sz w:val="24"/>
          <w:szCs w:val="24"/>
        </w:rPr>
        <w:t>a</w:t>
      </w:r>
      <w:r>
        <w:rPr>
          <w:sz w:val="24"/>
          <w:szCs w:val="24"/>
        </w:rPr>
        <w:t>g</w:t>
      </w:r>
      <w:r>
        <w:rPr>
          <w:spacing w:val="-1"/>
          <w:sz w:val="24"/>
          <w:szCs w:val="24"/>
        </w:rPr>
        <w:t>a</w:t>
      </w:r>
      <w:r>
        <w:rPr>
          <w:sz w:val="24"/>
          <w:szCs w:val="24"/>
        </w:rPr>
        <w:t>r tid</w:t>
      </w:r>
      <w:r>
        <w:rPr>
          <w:spacing w:val="-1"/>
          <w:sz w:val="24"/>
          <w:szCs w:val="24"/>
        </w:rPr>
        <w:t>a</w:t>
      </w:r>
      <w:r>
        <w:rPr>
          <w:sz w:val="24"/>
          <w:szCs w:val="24"/>
        </w:rPr>
        <w:t xml:space="preserve">k </w:t>
      </w:r>
      <w:r>
        <w:rPr>
          <w:spacing w:val="-1"/>
          <w:sz w:val="24"/>
          <w:szCs w:val="24"/>
        </w:rPr>
        <w:t>a</w:t>
      </w:r>
      <w:r>
        <w:rPr>
          <w:sz w:val="24"/>
          <w:szCs w:val="24"/>
        </w:rPr>
        <w:t>da</w:t>
      </w:r>
      <w:r>
        <w:rPr>
          <w:spacing w:val="-1"/>
          <w:sz w:val="24"/>
          <w:szCs w:val="24"/>
        </w:rPr>
        <w:t xml:space="preserve"> </w:t>
      </w:r>
      <w:r>
        <w:rPr>
          <w:spacing w:val="2"/>
          <w:sz w:val="24"/>
          <w:szCs w:val="24"/>
        </w:rPr>
        <w:t>p</w:t>
      </w:r>
      <w:r>
        <w:rPr>
          <w:spacing w:val="-1"/>
          <w:sz w:val="24"/>
          <w:szCs w:val="24"/>
        </w:rPr>
        <w:t>e</w:t>
      </w:r>
      <w:r>
        <w:rPr>
          <w:sz w:val="24"/>
          <w:szCs w:val="24"/>
        </w:rPr>
        <w:t>rt</w:t>
      </w:r>
      <w:r>
        <w:rPr>
          <w:spacing w:val="-1"/>
          <w:sz w:val="24"/>
          <w:szCs w:val="24"/>
        </w:rPr>
        <w:t>a</w:t>
      </w:r>
      <w:r>
        <w:rPr>
          <w:sz w:val="24"/>
          <w:szCs w:val="24"/>
        </w:rPr>
        <w:t>n</w:t>
      </w:r>
      <w:r>
        <w:rPr>
          <w:spacing w:val="2"/>
          <w:sz w:val="24"/>
          <w:szCs w:val="24"/>
        </w:rPr>
        <w:t>y</w:t>
      </w:r>
      <w:r>
        <w:rPr>
          <w:spacing w:val="-1"/>
          <w:sz w:val="24"/>
          <w:szCs w:val="24"/>
        </w:rPr>
        <w:t>aa</w:t>
      </w:r>
      <w:r>
        <w:rPr>
          <w:sz w:val="24"/>
          <w:szCs w:val="24"/>
        </w:rPr>
        <w:t>n</w:t>
      </w:r>
      <w:r>
        <w:rPr>
          <w:spacing w:val="2"/>
          <w:sz w:val="24"/>
          <w:szCs w:val="24"/>
        </w:rPr>
        <w:t xml:space="preserve"> </w:t>
      </w:r>
      <w:r>
        <w:rPr>
          <w:sz w:val="24"/>
          <w:szCs w:val="24"/>
        </w:rPr>
        <w:t>y</w:t>
      </w:r>
      <w:r>
        <w:rPr>
          <w:spacing w:val="-1"/>
          <w:sz w:val="24"/>
          <w:szCs w:val="24"/>
        </w:rPr>
        <w:t>a</w:t>
      </w:r>
      <w:r>
        <w:rPr>
          <w:sz w:val="24"/>
          <w:szCs w:val="24"/>
        </w:rPr>
        <w:t>ng te</w:t>
      </w:r>
      <w:r>
        <w:rPr>
          <w:spacing w:val="-1"/>
          <w:sz w:val="24"/>
          <w:szCs w:val="24"/>
        </w:rPr>
        <w:t>r</w:t>
      </w:r>
      <w:r>
        <w:rPr>
          <w:sz w:val="24"/>
          <w:szCs w:val="24"/>
        </w:rPr>
        <w:t>le</w:t>
      </w:r>
      <w:r>
        <w:rPr>
          <w:spacing w:val="1"/>
          <w:sz w:val="24"/>
          <w:szCs w:val="24"/>
        </w:rPr>
        <w:t>w</w:t>
      </w:r>
      <w:r>
        <w:rPr>
          <w:spacing w:val="-1"/>
          <w:sz w:val="24"/>
          <w:szCs w:val="24"/>
        </w:rPr>
        <w:t>a</w:t>
      </w:r>
      <w:r>
        <w:rPr>
          <w:sz w:val="24"/>
          <w:szCs w:val="24"/>
        </w:rPr>
        <w:t>tkan</w:t>
      </w:r>
    </w:p>
    <w:p w14:paraId="12190141" w14:textId="77777777" w:rsidR="00E41934" w:rsidRDefault="006F30F7" w:rsidP="00E41934">
      <w:pPr>
        <w:spacing w:line="200" w:lineRule="exact"/>
      </w:pPr>
      <w:r>
        <w:rPr>
          <w:noProof/>
        </w:rPr>
        <mc:AlternateContent>
          <mc:Choice Requires="wpg">
            <w:drawing>
              <wp:anchor distT="0" distB="0" distL="114300" distR="114300" simplePos="0" relativeHeight="251843584" behindDoc="1" locked="0" layoutInCell="1" allowOverlap="1" wp14:anchorId="0BBBB259" wp14:editId="3AB5B05D">
                <wp:simplePos x="0" y="0"/>
                <wp:positionH relativeFrom="margin">
                  <wp:posOffset>-288925</wp:posOffset>
                </wp:positionH>
                <wp:positionV relativeFrom="page">
                  <wp:posOffset>3830016</wp:posOffset>
                </wp:positionV>
                <wp:extent cx="6320790" cy="31750"/>
                <wp:effectExtent l="0" t="0" r="22860" b="25400"/>
                <wp:wrapNone/>
                <wp:docPr id="1813264492" name="Group 15"/>
                <wp:cNvGraphicFramePr/>
                <a:graphic xmlns:a="http://schemas.openxmlformats.org/drawingml/2006/main">
                  <a:graphicData uri="http://schemas.microsoft.com/office/word/2010/wordprocessingGroup">
                    <wpg:wgp>
                      <wpg:cNvGrpSpPr/>
                      <wpg:grpSpPr>
                        <a:xfrm>
                          <a:off x="0" y="0"/>
                          <a:ext cx="6320790" cy="31750"/>
                          <a:chOff x="1440" y="5499"/>
                          <a:chExt cx="9954" cy="50"/>
                        </a:xfrm>
                      </wpg:grpSpPr>
                      <wps:wsp>
                        <wps:cNvPr id="1380509803" name="Freeform 41"/>
                        <wps:cNvSpPr/>
                        <wps:spPr bwMode="auto">
                          <a:xfrm>
                            <a:off x="1440" y="5499"/>
                            <a:ext cx="9954" cy="50"/>
                          </a:xfrm>
                          <a:custGeom>
                            <a:avLst/>
                            <a:gdLst>
                              <a:gd name="T0" fmla="+- 0 1440 1440"/>
                              <a:gd name="T1" fmla="*/ T0 w 9954"/>
                              <a:gd name="T2" fmla="+- 0 5549 5499"/>
                              <a:gd name="T3" fmla="*/ 5549 h 50"/>
                              <a:gd name="T4" fmla="+- 0 11394 1440"/>
                              <a:gd name="T5" fmla="*/ T4 w 9954"/>
                              <a:gd name="T6" fmla="+- 0 5499 5499"/>
                              <a:gd name="T7" fmla="*/ 5499 h 50"/>
                            </a:gdLst>
                            <a:ahLst/>
                            <a:cxnLst>
                              <a:cxn ang="0">
                                <a:pos x="T1" y="T3"/>
                              </a:cxn>
                              <a:cxn ang="0">
                                <a:pos x="T5" y="T7"/>
                              </a:cxn>
                            </a:cxnLst>
                            <a:rect l="0" t="0" r="r" b="b"/>
                            <a:pathLst>
                              <a:path w="9954" h="50">
                                <a:moveTo>
                                  <a:pt x="0" y="50"/>
                                </a:moveTo>
                                <a:lnTo>
                                  <a:pt x="9954"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5" o:spid="_x0000_s1149" style="width:499.5pt;height:4.5pt;margin-top:301.58pt;margin-left:-22.75pt;mso-height-percent:0;mso-height-relative:page;mso-position-horizontal-relative:margin;mso-position-vertical-relative:page;mso-width-percent:0;mso-width-relative:page;mso-wrap-distance-bottom:0;mso-wrap-distance-left:9pt;mso-wrap-distance-right:9pt;mso-wrap-distance-top:0;position:absolute;z-index:-251473920" coordorigin="3124,2375568" coordsize="21600,21600">
                <v:shape id="_x0000_s1150" style="width:21600;height:21600;left:3125;position:absolute;top:2375568;v-text-anchor:top" coordsize="21600,21600" path="m,21600l21600,e" filled="f" fillcolor="this" stroked="t" strokecolor="black" strokeweight="1.5pt">
                  <v:stroke joinstyle="round"/>
                </v:shape>
                <w10:wrap anchorx="margin"/>
              </v:group>
            </w:pict>
          </mc:Fallback>
        </mc:AlternateContent>
      </w:r>
    </w:p>
    <w:p w14:paraId="6451D4FB" w14:textId="77777777" w:rsidR="00E41934" w:rsidRDefault="00E41934" w:rsidP="00E41934">
      <w:pPr>
        <w:spacing w:line="200" w:lineRule="exact"/>
      </w:pPr>
    </w:p>
    <w:p w14:paraId="32648E21" w14:textId="77777777" w:rsidR="00E41934" w:rsidRDefault="00E41934" w:rsidP="00E41934">
      <w:pPr>
        <w:spacing w:before="9" w:line="280" w:lineRule="exact"/>
        <w:rPr>
          <w:sz w:val="28"/>
          <w:szCs w:val="28"/>
        </w:rPr>
      </w:pPr>
    </w:p>
    <w:p w14:paraId="56AD65DF" w14:textId="77777777" w:rsidR="00E41934" w:rsidRDefault="006F30F7" w:rsidP="00E41934">
      <w:pPr>
        <w:ind w:left="580"/>
        <w:rPr>
          <w:sz w:val="24"/>
          <w:szCs w:val="24"/>
        </w:rPr>
      </w:pPr>
      <w:r>
        <w:rPr>
          <w:sz w:val="24"/>
          <w:szCs w:val="24"/>
        </w:rPr>
        <w:t>1)</w:t>
      </w:r>
      <w:r>
        <w:rPr>
          <w:spacing w:val="6"/>
          <w:sz w:val="24"/>
          <w:szCs w:val="24"/>
        </w:rPr>
        <w:t xml:space="preserve"> </w:t>
      </w:r>
      <w:r>
        <w:rPr>
          <w:sz w:val="24"/>
          <w:szCs w:val="24"/>
        </w:rPr>
        <w:t>J</w:t>
      </w:r>
      <w:r>
        <w:rPr>
          <w:spacing w:val="-1"/>
          <w:sz w:val="24"/>
          <w:szCs w:val="24"/>
        </w:rPr>
        <w:t>e</w:t>
      </w:r>
      <w:r>
        <w:rPr>
          <w:sz w:val="24"/>
          <w:szCs w:val="24"/>
        </w:rPr>
        <w:t>nis K</w:t>
      </w:r>
      <w:r>
        <w:rPr>
          <w:spacing w:val="-1"/>
          <w:sz w:val="24"/>
          <w:szCs w:val="24"/>
        </w:rPr>
        <w:t>e</w:t>
      </w:r>
      <w:r>
        <w:rPr>
          <w:sz w:val="24"/>
          <w:szCs w:val="24"/>
        </w:rPr>
        <w:t>lamin</w:t>
      </w:r>
    </w:p>
    <w:p w14:paraId="552A0CB4" w14:textId="77777777" w:rsidR="00E41934" w:rsidRDefault="00E41934" w:rsidP="00E41934">
      <w:pPr>
        <w:spacing w:before="9" w:line="120" w:lineRule="exact"/>
        <w:rPr>
          <w:sz w:val="13"/>
          <w:szCs w:val="13"/>
        </w:rPr>
      </w:pPr>
    </w:p>
    <w:p w14:paraId="4936366C" w14:textId="77777777" w:rsidR="00E41934" w:rsidRDefault="006F30F7" w:rsidP="00E41934">
      <w:pPr>
        <w:spacing w:line="260" w:lineRule="exact"/>
        <w:ind w:left="2021"/>
        <w:rPr>
          <w:sz w:val="24"/>
          <w:szCs w:val="24"/>
        </w:rPr>
        <w:sectPr w:rsidR="00E41934" w:rsidSect="00E41934">
          <w:pgSz w:w="12240" w:h="15840"/>
          <w:pgMar w:top="1380" w:right="1580" w:bottom="280" w:left="1580" w:header="720" w:footer="720" w:gutter="0"/>
          <w:cols w:space="720"/>
        </w:sectPr>
      </w:pPr>
      <w:r>
        <w:rPr>
          <w:noProof/>
        </w:rPr>
        <mc:AlternateContent>
          <mc:Choice Requires="wpg">
            <w:drawing>
              <wp:anchor distT="0" distB="0" distL="114300" distR="114300" simplePos="0" relativeHeight="251821056" behindDoc="1" locked="0" layoutInCell="1" allowOverlap="1" wp14:anchorId="673BA3D1" wp14:editId="7608866D">
                <wp:simplePos x="0" y="0"/>
                <wp:positionH relativeFrom="page">
                  <wp:posOffset>4672965</wp:posOffset>
                </wp:positionH>
                <wp:positionV relativeFrom="paragraph">
                  <wp:posOffset>5715</wp:posOffset>
                </wp:positionV>
                <wp:extent cx="358775" cy="190500"/>
                <wp:effectExtent l="5715" t="5715" r="6985" b="13335"/>
                <wp:wrapNone/>
                <wp:docPr id="171207839" name="Group 30"/>
                <wp:cNvGraphicFramePr/>
                <a:graphic xmlns:a="http://schemas.openxmlformats.org/drawingml/2006/main">
                  <a:graphicData uri="http://schemas.microsoft.com/office/word/2010/wordprocessingGroup">
                    <wpg:wgp>
                      <wpg:cNvGrpSpPr/>
                      <wpg:grpSpPr>
                        <a:xfrm>
                          <a:off x="0" y="0"/>
                          <a:ext cx="358775" cy="190500"/>
                          <a:chOff x="7359" y="9"/>
                          <a:chExt cx="565" cy="300"/>
                        </a:xfrm>
                      </wpg:grpSpPr>
                      <wps:wsp>
                        <wps:cNvPr id="927944754" name="Freeform 19"/>
                        <wps:cNvSpPr/>
                        <wps:spPr bwMode="auto">
                          <a:xfrm>
                            <a:off x="7359" y="9"/>
                            <a:ext cx="565" cy="300"/>
                          </a:xfrm>
                          <a:custGeom>
                            <a:avLst/>
                            <a:gdLst>
                              <a:gd name="T0" fmla="+- 0 7359 7359"/>
                              <a:gd name="T1" fmla="*/ T0 w 565"/>
                              <a:gd name="T2" fmla="+- 0 59 9"/>
                              <a:gd name="T3" fmla="*/ 59 h 300"/>
                              <a:gd name="T4" fmla="+- 0 7364 7359"/>
                              <a:gd name="T5" fmla="*/ T4 w 565"/>
                              <a:gd name="T6" fmla="+- 0 38 9"/>
                              <a:gd name="T7" fmla="*/ 38 h 300"/>
                              <a:gd name="T8" fmla="+- 0 7377 7359"/>
                              <a:gd name="T9" fmla="*/ T8 w 565"/>
                              <a:gd name="T10" fmla="+- 0 21 9"/>
                              <a:gd name="T11" fmla="*/ 21 h 300"/>
                              <a:gd name="T12" fmla="+- 0 7397 7359"/>
                              <a:gd name="T13" fmla="*/ T12 w 565"/>
                              <a:gd name="T14" fmla="+- 0 11 9"/>
                              <a:gd name="T15" fmla="*/ 11 h 300"/>
                              <a:gd name="T16" fmla="+- 0 7409 7359"/>
                              <a:gd name="T17" fmla="*/ T16 w 565"/>
                              <a:gd name="T18" fmla="+- 0 9 9"/>
                              <a:gd name="T19" fmla="*/ 9 h 300"/>
                              <a:gd name="T20" fmla="+- 0 7874 7359"/>
                              <a:gd name="T21" fmla="*/ T20 w 565"/>
                              <a:gd name="T22" fmla="+- 0 9 9"/>
                              <a:gd name="T23" fmla="*/ 9 h 300"/>
                              <a:gd name="T24" fmla="+- 0 7896 7359"/>
                              <a:gd name="T25" fmla="*/ T24 w 565"/>
                              <a:gd name="T26" fmla="+- 0 14 9"/>
                              <a:gd name="T27" fmla="*/ 14 h 300"/>
                              <a:gd name="T28" fmla="+- 0 7913 7359"/>
                              <a:gd name="T29" fmla="*/ T28 w 565"/>
                              <a:gd name="T30" fmla="+- 0 28 9"/>
                              <a:gd name="T31" fmla="*/ 28 h 300"/>
                              <a:gd name="T32" fmla="+- 0 7923 7359"/>
                              <a:gd name="T33" fmla="*/ T32 w 565"/>
                              <a:gd name="T34" fmla="+- 0 47 9"/>
                              <a:gd name="T35" fmla="*/ 47 h 300"/>
                              <a:gd name="T36" fmla="+- 0 7924 7359"/>
                              <a:gd name="T37" fmla="*/ T36 w 565"/>
                              <a:gd name="T38" fmla="+- 0 59 9"/>
                              <a:gd name="T39" fmla="*/ 59 h 300"/>
                              <a:gd name="T40" fmla="+- 0 7924 7359"/>
                              <a:gd name="T41" fmla="*/ T40 w 565"/>
                              <a:gd name="T42" fmla="+- 0 259 9"/>
                              <a:gd name="T43" fmla="*/ 259 h 300"/>
                              <a:gd name="T44" fmla="+- 0 7919 7359"/>
                              <a:gd name="T45" fmla="*/ T44 w 565"/>
                              <a:gd name="T46" fmla="+- 0 281 9"/>
                              <a:gd name="T47" fmla="*/ 281 h 300"/>
                              <a:gd name="T48" fmla="+- 0 7906 7359"/>
                              <a:gd name="T49" fmla="*/ T48 w 565"/>
                              <a:gd name="T50" fmla="+- 0 298 9"/>
                              <a:gd name="T51" fmla="*/ 298 h 300"/>
                              <a:gd name="T52" fmla="+- 0 7886 7359"/>
                              <a:gd name="T53" fmla="*/ T52 w 565"/>
                              <a:gd name="T54" fmla="+- 0 308 9"/>
                              <a:gd name="T55" fmla="*/ 308 h 300"/>
                              <a:gd name="T56" fmla="+- 0 7874 7359"/>
                              <a:gd name="T57" fmla="*/ T56 w 565"/>
                              <a:gd name="T58" fmla="+- 0 309 9"/>
                              <a:gd name="T59" fmla="*/ 309 h 300"/>
                              <a:gd name="T60" fmla="+- 0 7409 7359"/>
                              <a:gd name="T61" fmla="*/ T60 w 565"/>
                              <a:gd name="T62" fmla="+- 0 309 9"/>
                              <a:gd name="T63" fmla="*/ 309 h 300"/>
                              <a:gd name="T64" fmla="+- 0 7387 7359"/>
                              <a:gd name="T65" fmla="*/ T64 w 565"/>
                              <a:gd name="T66" fmla="+- 0 304 9"/>
                              <a:gd name="T67" fmla="*/ 304 h 300"/>
                              <a:gd name="T68" fmla="+- 0 7370 7359"/>
                              <a:gd name="T69" fmla="*/ T68 w 565"/>
                              <a:gd name="T70" fmla="+- 0 291 9"/>
                              <a:gd name="T71" fmla="*/ 291 h 300"/>
                              <a:gd name="T72" fmla="+- 0 7360 7359"/>
                              <a:gd name="T73" fmla="*/ T72 w 565"/>
                              <a:gd name="T74" fmla="+- 0 272 9"/>
                              <a:gd name="T75" fmla="*/ 272 h 300"/>
                              <a:gd name="T76" fmla="+- 0 7359 7359"/>
                              <a:gd name="T77" fmla="*/ T76 w 565"/>
                              <a:gd name="T78" fmla="+- 0 259 9"/>
                              <a:gd name="T79" fmla="*/ 259 h 300"/>
                              <a:gd name="T80" fmla="+- 0 7359 7359"/>
                              <a:gd name="T81" fmla="*/ T80 w 565"/>
                              <a:gd name="T82" fmla="+- 0 59 9"/>
                              <a:gd name="T83" fmla="*/ 59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00">
                                <a:moveTo>
                                  <a:pt x="0" y="50"/>
                                </a:moveTo>
                                <a:lnTo>
                                  <a:pt x="5" y="29"/>
                                </a:lnTo>
                                <a:lnTo>
                                  <a:pt x="18" y="12"/>
                                </a:lnTo>
                                <a:lnTo>
                                  <a:pt x="38" y="2"/>
                                </a:lnTo>
                                <a:lnTo>
                                  <a:pt x="50" y="0"/>
                                </a:lnTo>
                                <a:lnTo>
                                  <a:pt x="515" y="0"/>
                                </a:lnTo>
                                <a:lnTo>
                                  <a:pt x="537" y="5"/>
                                </a:lnTo>
                                <a:lnTo>
                                  <a:pt x="554" y="19"/>
                                </a:lnTo>
                                <a:lnTo>
                                  <a:pt x="564" y="38"/>
                                </a:lnTo>
                                <a:lnTo>
                                  <a:pt x="565" y="50"/>
                                </a:lnTo>
                                <a:lnTo>
                                  <a:pt x="565" y="250"/>
                                </a:lnTo>
                                <a:lnTo>
                                  <a:pt x="560" y="272"/>
                                </a:lnTo>
                                <a:lnTo>
                                  <a:pt x="547" y="289"/>
                                </a:lnTo>
                                <a:lnTo>
                                  <a:pt x="527" y="299"/>
                                </a:lnTo>
                                <a:lnTo>
                                  <a:pt x="515" y="300"/>
                                </a:lnTo>
                                <a:lnTo>
                                  <a:pt x="50" y="300"/>
                                </a:lnTo>
                                <a:lnTo>
                                  <a:pt x="28" y="295"/>
                                </a:lnTo>
                                <a:lnTo>
                                  <a:pt x="11" y="282"/>
                                </a:lnTo>
                                <a:lnTo>
                                  <a:pt x="1" y="263"/>
                                </a:lnTo>
                                <a:lnTo>
                                  <a:pt x="0" y="250"/>
                                </a:lnTo>
                                <a:lnTo>
                                  <a:pt x="0" y="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0" o:spid="_x0000_s1151" style="width:29.25pt;height:16.5pt;margin-top:0.45pt;margin-left:367.95pt;mso-height-percent:0;mso-height-relative:page;mso-position-horizontal-relative:page;mso-width-percent:0;mso-width-relative:page;mso-wrap-distance-bottom:0;mso-wrap-distance-left:9pt;mso-wrap-distance-right:9pt;mso-wrap-distance-top:0;position:absolute;z-index:-251496448" coordorigin="281335,648" coordsize="21600,21600">
                <v:shape id="_x0000_s1152" style="width:21600;height:21600;left:281335;position:absolute;top:648;v-text-anchor:top" coordsize="21600,21600" path="m,3600l191,2088l191,2088l688,864l688,864l1453,144l1453,144l1912,l1912,l19688,l19688,l20530,360l20530,360l21179,1368l21179,1368l21562,2736l21562,2736l21600,3600l21600,3600l21600,18000l21600,18000l21409,19584l21409,19584l20912,20808l20912,20808l20147,21528l20147,21528l19688,21600l19688,21600l1912,21600l1912,21600l1070,21240l1070,21240l421,20304l421,20304l38,18936l38,18936l,18000l,18000l,3600xe" filled="f" fillcolor="this" stroked="t" strokecolor="black" strokeweight="0.75pt">
                  <v:stroke joinstyle="round"/>
                </v:shape>
              </v:group>
            </w:pict>
          </mc:Fallback>
        </mc:AlternateContent>
      </w:r>
      <w:r>
        <w:rPr>
          <w:position w:val="-1"/>
          <w:sz w:val="24"/>
          <w:szCs w:val="24"/>
        </w:rPr>
        <w:t xml:space="preserve">1) </w:t>
      </w:r>
      <w:r>
        <w:rPr>
          <w:spacing w:val="-1"/>
          <w:position w:val="-1"/>
          <w:sz w:val="24"/>
          <w:szCs w:val="24"/>
        </w:rPr>
        <w:t>La</w:t>
      </w:r>
      <w:r>
        <w:rPr>
          <w:position w:val="-1"/>
          <w:sz w:val="24"/>
          <w:szCs w:val="24"/>
        </w:rPr>
        <w:t>ki-</w:t>
      </w:r>
      <w:r>
        <w:rPr>
          <w:spacing w:val="-1"/>
          <w:position w:val="-1"/>
          <w:sz w:val="24"/>
          <w:szCs w:val="24"/>
        </w:rPr>
        <w:t xml:space="preserve"> </w:t>
      </w:r>
      <w:r>
        <w:rPr>
          <w:position w:val="-1"/>
          <w:sz w:val="24"/>
          <w:szCs w:val="24"/>
        </w:rPr>
        <w:t xml:space="preserve">laki                                                      </w:t>
      </w:r>
      <w:r>
        <w:rPr>
          <w:spacing w:val="3"/>
          <w:position w:val="-1"/>
          <w:sz w:val="24"/>
          <w:szCs w:val="24"/>
        </w:rPr>
        <w:t xml:space="preserve"> </w:t>
      </w:r>
      <w:r>
        <w:rPr>
          <w:position w:val="-1"/>
          <w:sz w:val="24"/>
          <w:szCs w:val="24"/>
        </w:rPr>
        <w:t>2) Pe</w:t>
      </w:r>
      <w:r>
        <w:rPr>
          <w:spacing w:val="-1"/>
          <w:position w:val="-1"/>
          <w:sz w:val="24"/>
          <w:szCs w:val="24"/>
        </w:rPr>
        <w:t>re</w:t>
      </w:r>
      <w:r>
        <w:rPr>
          <w:position w:val="-1"/>
          <w:sz w:val="24"/>
          <w:szCs w:val="24"/>
        </w:rPr>
        <w:t>mpuan</w:t>
      </w:r>
    </w:p>
    <w:p w14:paraId="3FD2AFB1" w14:textId="77777777" w:rsidR="00E41934" w:rsidRDefault="00E41934" w:rsidP="00E41934">
      <w:pPr>
        <w:spacing w:before="2" w:line="140" w:lineRule="exact"/>
        <w:rPr>
          <w:sz w:val="14"/>
          <w:szCs w:val="14"/>
        </w:rPr>
      </w:pPr>
    </w:p>
    <w:p w14:paraId="10AAE6B4" w14:textId="77777777" w:rsidR="00E41934" w:rsidRDefault="006F30F7" w:rsidP="00E41934">
      <w:pPr>
        <w:ind w:left="580" w:right="-56"/>
        <w:rPr>
          <w:sz w:val="24"/>
          <w:szCs w:val="24"/>
        </w:rPr>
      </w:pPr>
      <w:r>
        <w:rPr>
          <w:noProof/>
        </w:rPr>
        <mc:AlternateContent>
          <mc:Choice Requires="wpg">
            <w:drawing>
              <wp:anchor distT="0" distB="0" distL="114300" distR="114300" simplePos="0" relativeHeight="251806720" behindDoc="1" locked="0" layoutInCell="1" allowOverlap="1" wp14:anchorId="401A0D51" wp14:editId="427DB0DF">
                <wp:simplePos x="0" y="0"/>
                <wp:positionH relativeFrom="page">
                  <wp:posOffset>1614805</wp:posOffset>
                </wp:positionH>
                <wp:positionV relativeFrom="paragraph">
                  <wp:posOffset>-260985</wp:posOffset>
                </wp:positionV>
                <wp:extent cx="358775" cy="190500"/>
                <wp:effectExtent l="5080" t="5715" r="7620" b="13335"/>
                <wp:wrapNone/>
                <wp:docPr id="1848778105" name="Group 29"/>
                <wp:cNvGraphicFramePr/>
                <a:graphic xmlns:a="http://schemas.openxmlformats.org/drawingml/2006/main">
                  <a:graphicData uri="http://schemas.microsoft.com/office/word/2010/wordprocessingGroup">
                    <wpg:wgp>
                      <wpg:cNvGrpSpPr/>
                      <wpg:grpSpPr>
                        <a:xfrm>
                          <a:off x="0" y="0"/>
                          <a:ext cx="358775" cy="190500"/>
                          <a:chOff x="2543" y="-411"/>
                          <a:chExt cx="565" cy="300"/>
                        </a:xfrm>
                      </wpg:grpSpPr>
                      <wps:wsp>
                        <wps:cNvPr id="1233184924" name="Freeform 5"/>
                        <wps:cNvSpPr/>
                        <wps:spPr bwMode="auto">
                          <a:xfrm>
                            <a:off x="2543" y="-411"/>
                            <a:ext cx="565" cy="300"/>
                          </a:xfrm>
                          <a:custGeom>
                            <a:avLst/>
                            <a:gdLst>
                              <a:gd name="T0" fmla="+- 0 2543 2543"/>
                              <a:gd name="T1" fmla="*/ T0 w 565"/>
                              <a:gd name="T2" fmla="+- 0 -361 -411"/>
                              <a:gd name="T3" fmla="*/ -361 h 300"/>
                              <a:gd name="T4" fmla="+- 0 2548 2543"/>
                              <a:gd name="T5" fmla="*/ T4 w 565"/>
                              <a:gd name="T6" fmla="+- 0 -383 -411"/>
                              <a:gd name="T7" fmla="*/ -383 h 300"/>
                              <a:gd name="T8" fmla="+- 0 2561 2543"/>
                              <a:gd name="T9" fmla="*/ T8 w 565"/>
                              <a:gd name="T10" fmla="+- 0 -400 -411"/>
                              <a:gd name="T11" fmla="*/ -400 h 300"/>
                              <a:gd name="T12" fmla="+- 0 2581 2543"/>
                              <a:gd name="T13" fmla="*/ T12 w 565"/>
                              <a:gd name="T14" fmla="+- 0 -410 -411"/>
                              <a:gd name="T15" fmla="*/ -410 h 300"/>
                              <a:gd name="T16" fmla="+- 0 2593 2543"/>
                              <a:gd name="T17" fmla="*/ T16 w 565"/>
                              <a:gd name="T18" fmla="+- 0 -411 -411"/>
                              <a:gd name="T19" fmla="*/ -411 h 300"/>
                              <a:gd name="T20" fmla="+- 0 3058 2543"/>
                              <a:gd name="T21" fmla="*/ T20 w 565"/>
                              <a:gd name="T22" fmla="+- 0 -411 -411"/>
                              <a:gd name="T23" fmla="*/ -411 h 300"/>
                              <a:gd name="T24" fmla="+- 0 3080 2543"/>
                              <a:gd name="T25" fmla="*/ T24 w 565"/>
                              <a:gd name="T26" fmla="+- 0 -406 -411"/>
                              <a:gd name="T27" fmla="*/ -406 h 300"/>
                              <a:gd name="T28" fmla="+- 0 3097 2543"/>
                              <a:gd name="T29" fmla="*/ T28 w 565"/>
                              <a:gd name="T30" fmla="+- 0 -393 -411"/>
                              <a:gd name="T31" fmla="*/ -393 h 300"/>
                              <a:gd name="T32" fmla="+- 0 3107 2543"/>
                              <a:gd name="T33" fmla="*/ T32 w 565"/>
                              <a:gd name="T34" fmla="+- 0 -373 -411"/>
                              <a:gd name="T35" fmla="*/ -373 h 300"/>
                              <a:gd name="T36" fmla="+- 0 3108 2543"/>
                              <a:gd name="T37" fmla="*/ T36 w 565"/>
                              <a:gd name="T38" fmla="+- 0 -361 -411"/>
                              <a:gd name="T39" fmla="*/ -361 h 300"/>
                              <a:gd name="T40" fmla="+- 0 3108 2543"/>
                              <a:gd name="T41" fmla="*/ T40 w 565"/>
                              <a:gd name="T42" fmla="+- 0 -161 -411"/>
                              <a:gd name="T43" fmla="*/ -161 h 300"/>
                              <a:gd name="T44" fmla="+- 0 3103 2543"/>
                              <a:gd name="T45" fmla="*/ T44 w 565"/>
                              <a:gd name="T46" fmla="+- 0 -140 -411"/>
                              <a:gd name="T47" fmla="*/ -140 h 300"/>
                              <a:gd name="T48" fmla="+- 0 3090 2543"/>
                              <a:gd name="T49" fmla="*/ T48 w 565"/>
                              <a:gd name="T50" fmla="+- 0 -123 -411"/>
                              <a:gd name="T51" fmla="*/ -123 h 300"/>
                              <a:gd name="T52" fmla="+- 0 3070 2543"/>
                              <a:gd name="T53" fmla="*/ T52 w 565"/>
                              <a:gd name="T54" fmla="+- 0 -113 -411"/>
                              <a:gd name="T55" fmla="*/ -113 h 300"/>
                              <a:gd name="T56" fmla="+- 0 3058 2543"/>
                              <a:gd name="T57" fmla="*/ T56 w 565"/>
                              <a:gd name="T58" fmla="+- 0 -111 -411"/>
                              <a:gd name="T59" fmla="*/ -111 h 300"/>
                              <a:gd name="T60" fmla="+- 0 2593 2543"/>
                              <a:gd name="T61" fmla="*/ T60 w 565"/>
                              <a:gd name="T62" fmla="+- 0 -111 -411"/>
                              <a:gd name="T63" fmla="*/ -111 h 300"/>
                              <a:gd name="T64" fmla="+- 0 2571 2543"/>
                              <a:gd name="T65" fmla="*/ T64 w 565"/>
                              <a:gd name="T66" fmla="+- 0 -116 -411"/>
                              <a:gd name="T67" fmla="*/ -116 h 300"/>
                              <a:gd name="T68" fmla="+- 0 2554 2543"/>
                              <a:gd name="T69" fmla="*/ T68 w 565"/>
                              <a:gd name="T70" fmla="+- 0 -130 -411"/>
                              <a:gd name="T71" fmla="*/ -130 h 300"/>
                              <a:gd name="T72" fmla="+- 0 2544 2543"/>
                              <a:gd name="T73" fmla="*/ T72 w 565"/>
                              <a:gd name="T74" fmla="+- 0 -149 -411"/>
                              <a:gd name="T75" fmla="*/ -149 h 300"/>
                              <a:gd name="T76" fmla="+- 0 2543 2543"/>
                              <a:gd name="T77" fmla="*/ T76 w 565"/>
                              <a:gd name="T78" fmla="+- 0 -161 -411"/>
                              <a:gd name="T79" fmla="*/ -161 h 300"/>
                              <a:gd name="T80" fmla="+- 0 2543 2543"/>
                              <a:gd name="T81" fmla="*/ T80 w 565"/>
                              <a:gd name="T82" fmla="+- 0 -361 -411"/>
                              <a:gd name="T83" fmla="*/ -361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00">
                                <a:moveTo>
                                  <a:pt x="0" y="50"/>
                                </a:moveTo>
                                <a:lnTo>
                                  <a:pt x="5" y="28"/>
                                </a:lnTo>
                                <a:lnTo>
                                  <a:pt x="18" y="11"/>
                                </a:lnTo>
                                <a:lnTo>
                                  <a:pt x="38" y="1"/>
                                </a:lnTo>
                                <a:lnTo>
                                  <a:pt x="50" y="0"/>
                                </a:lnTo>
                                <a:lnTo>
                                  <a:pt x="515" y="0"/>
                                </a:lnTo>
                                <a:lnTo>
                                  <a:pt x="537" y="5"/>
                                </a:lnTo>
                                <a:lnTo>
                                  <a:pt x="554" y="18"/>
                                </a:lnTo>
                                <a:lnTo>
                                  <a:pt x="564" y="38"/>
                                </a:lnTo>
                                <a:lnTo>
                                  <a:pt x="565" y="50"/>
                                </a:lnTo>
                                <a:lnTo>
                                  <a:pt x="565" y="250"/>
                                </a:lnTo>
                                <a:lnTo>
                                  <a:pt x="560" y="271"/>
                                </a:lnTo>
                                <a:lnTo>
                                  <a:pt x="547" y="288"/>
                                </a:lnTo>
                                <a:lnTo>
                                  <a:pt x="527" y="298"/>
                                </a:lnTo>
                                <a:lnTo>
                                  <a:pt x="515" y="300"/>
                                </a:lnTo>
                                <a:lnTo>
                                  <a:pt x="50" y="300"/>
                                </a:lnTo>
                                <a:lnTo>
                                  <a:pt x="28" y="295"/>
                                </a:lnTo>
                                <a:lnTo>
                                  <a:pt x="11" y="281"/>
                                </a:lnTo>
                                <a:lnTo>
                                  <a:pt x="1" y="262"/>
                                </a:lnTo>
                                <a:lnTo>
                                  <a:pt x="0" y="250"/>
                                </a:lnTo>
                                <a:lnTo>
                                  <a:pt x="0" y="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9" o:spid="_x0000_s1153" style="width:29.25pt;height:16.5pt;margin-top:-20.55pt;margin-left:127.15pt;mso-height-percent:0;mso-height-relative:page;mso-position-horizontal-relative:page;mso-width-percent:0;mso-width-relative:page;mso-wrap-distance-bottom:0;mso-wrap-distance-left:9pt;mso-wrap-distance-right:9pt;mso-wrap-distance-top:0;position:absolute;z-index:-251510784" coordorigin="97219,-29592" coordsize="21600,21600">
                <v:shape id="_x0000_s1154" style="width:21600;height:21600;left:97219;position:absolute;top:-29592;v-text-anchor:top" coordsize="21600,21600" path="m,3600l191,2016l191,2016l688,792l688,792l1453,72l1453,72l1912,l1912,l19688,l19688,l20530,360l20530,360l21179,1296l21179,1296l21562,2736l21562,2736l21600,3600l21600,3600l21600,18000l21600,18000l21409,19512l21409,19512l20912,20736l20912,20736l20147,21456l20147,21456l19688,21600l19688,21600l1912,21600l1912,21600l1070,21240l1070,21240l421,20232l421,20232l38,18864l38,18864l,18000l,18000l,3600xe" filled="f" fillcolor="this" stroked="t" strokecolor="black" strokeweight="0.75pt">
                  <v:stroke joinstyle="round"/>
                </v:shape>
              </v:group>
            </w:pict>
          </mc:Fallback>
        </mc:AlternateContent>
      </w:r>
      <w:r>
        <w:rPr>
          <w:sz w:val="24"/>
          <w:szCs w:val="24"/>
        </w:rPr>
        <w:t>2)</w:t>
      </w:r>
      <w:r>
        <w:rPr>
          <w:spacing w:val="6"/>
          <w:sz w:val="24"/>
          <w:szCs w:val="24"/>
        </w:rPr>
        <w:t xml:space="preserve"> </w:t>
      </w:r>
      <w:r>
        <w:rPr>
          <w:sz w:val="24"/>
          <w:szCs w:val="24"/>
        </w:rPr>
        <w:t>Usia</w:t>
      </w:r>
    </w:p>
    <w:p w14:paraId="07615339" w14:textId="77777777" w:rsidR="00E41934" w:rsidRDefault="006F30F7" w:rsidP="00E41934">
      <w:pPr>
        <w:spacing w:before="7" w:line="140" w:lineRule="exact"/>
        <w:rPr>
          <w:sz w:val="15"/>
          <w:szCs w:val="15"/>
        </w:rPr>
      </w:pPr>
      <w:r>
        <w:br w:type="column"/>
      </w:r>
    </w:p>
    <w:p w14:paraId="3BC25E4A" w14:textId="77777777" w:rsidR="00E41934" w:rsidRDefault="006F30F7" w:rsidP="00E41934">
      <w:pPr>
        <w:rPr>
          <w:sz w:val="24"/>
          <w:szCs w:val="24"/>
        </w:rPr>
      </w:pPr>
      <w:r>
        <w:rPr>
          <w:sz w:val="24"/>
          <w:szCs w:val="24"/>
        </w:rPr>
        <w:t>…       Tahun    …    Bulan</w:t>
      </w:r>
    </w:p>
    <w:p w14:paraId="2AA819A5" w14:textId="77777777" w:rsidR="00E41934" w:rsidRDefault="006F30F7" w:rsidP="00E41934">
      <w:pPr>
        <w:rPr>
          <w:sz w:val="24"/>
          <w:szCs w:val="24"/>
        </w:rPr>
      </w:pPr>
      <w:r>
        <w:rPr>
          <w:sz w:val="24"/>
          <w:szCs w:val="24"/>
        </w:rPr>
        <w:t xml:space="preserve">   </w:t>
      </w:r>
    </w:p>
    <w:p w14:paraId="0DECA3D7" w14:textId="77777777" w:rsidR="00E41934" w:rsidRDefault="00E41934" w:rsidP="00E41934">
      <w:pPr>
        <w:rPr>
          <w:sz w:val="24"/>
          <w:szCs w:val="24"/>
        </w:rPr>
        <w:sectPr w:rsidR="00E41934" w:rsidSect="00E41934">
          <w:type w:val="continuous"/>
          <w:pgSz w:w="12240" w:h="15840"/>
          <w:pgMar w:top="1380" w:right="1580" w:bottom="280" w:left="1580" w:header="720" w:footer="720" w:gutter="0"/>
          <w:cols w:num="2" w:space="720" w:equalWidth="0">
            <w:col w:w="1287" w:space="734"/>
            <w:col w:w="7059" w:space="0"/>
          </w:cols>
        </w:sectPr>
      </w:pPr>
    </w:p>
    <w:p w14:paraId="4A561ADD" w14:textId="77777777" w:rsidR="00E41934" w:rsidRDefault="00E41934" w:rsidP="00E41934">
      <w:pPr>
        <w:spacing w:before="2" w:line="140" w:lineRule="exact"/>
        <w:rPr>
          <w:sz w:val="14"/>
          <w:szCs w:val="14"/>
        </w:rPr>
      </w:pPr>
    </w:p>
    <w:p w14:paraId="64516D1F" w14:textId="77777777" w:rsidR="00E41934" w:rsidRDefault="006F30F7" w:rsidP="00E41934">
      <w:pPr>
        <w:ind w:left="580"/>
        <w:rPr>
          <w:sz w:val="24"/>
          <w:szCs w:val="24"/>
        </w:rPr>
      </w:pPr>
      <w:r>
        <w:rPr>
          <w:sz w:val="24"/>
          <w:szCs w:val="24"/>
        </w:rPr>
        <w:t>3)</w:t>
      </w:r>
      <w:r>
        <w:rPr>
          <w:spacing w:val="6"/>
          <w:sz w:val="24"/>
          <w:szCs w:val="24"/>
        </w:rPr>
        <w:t xml:space="preserve"> </w:t>
      </w:r>
      <w:r>
        <w:rPr>
          <w:spacing w:val="1"/>
          <w:sz w:val="24"/>
          <w:szCs w:val="24"/>
        </w:rPr>
        <w:t>P</w:t>
      </w:r>
      <w:r>
        <w:rPr>
          <w:spacing w:val="-1"/>
          <w:sz w:val="24"/>
          <w:szCs w:val="24"/>
        </w:rPr>
        <w:t>e</w:t>
      </w:r>
      <w:r>
        <w:rPr>
          <w:sz w:val="24"/>
          <w:szCs w:val="24"/>
        </w:rPr>
        <w:t>ndid</w:t>
      </w:r>
      <w:r>
        <w:rPr>
          <w:spacing w:val="1"/>
          <w:sz w:val="24"/>
          <w:szCs w:val="24"/>
        </w:rPr>
        <w:t>i</w:t>
      </w:r>
      <w:r>
        <w:rPr>
          <w:sz w:val="24"/>
          <w:szCs w:val="24"/>
        </w:rPr>
        <w:t>k</w:t>
      </w:r>
      <w:r>
        <w:rPr>
          <w:spacing w:val="-1"/>
          <w:sz w:val="24"/>
          <w:szCs w:val="24"/>
        </w:rPr>
        <w:t>a</w:t>
      </w:r>
      <w:r>
        <w:rPr>
          <w:sz w:val="24"/>
          <w:szCs w:val="24"/>
        </w:rPr>
        <w:t>n T</w:t>
      </w:r>
      <w:r>
        <w:rPr>
          <w:spacing w:val="-1"/>
          <w:sz w:val="24"/>
          <w:szCs w:val="24"/>
        </w:rPr>
        <w:t>e</w:t>
      </w:r>
      <w:r>
        <w:rPr>
          <w:sz w:val="24"/>
          <w:szCs w:val="24"/>
        </w:rPr>
        <w:t>r</w:t>
      </w:r>
      <w:r>
        <w:rPr>
          <w:spacing w:val="-2"/>
          <w:sz w:val="24"/>
          <w:szCs w:val="24"/>
        </w:rPr>
        <w:t>a</w:t>
      </w:r>
      <w:r>
        <w:rPr>
          <w:sz w:val="24"/>
          <w:szCs w:val="24"/>
        </w:rPr>
        <w:t>khir</w:t>
      </w:r>
    </w:p>
    <w:p w14:paraId="22D41A20" w14:textId="77777777" w:rsidR="00E41934" w:rsidRDefault="00E41934" w:rsidP="00E41934">
      <w:pPr>
        <w:spacing w:before="9" w:line="120" w:lineRule="exact"/>
        <w:rPr>
          <w:sz w:val="13"/>
          <w:szCs w:val="13"/>
        </w:rPr>
      </w:pPr>
    </w:p>
    <w:p w14:paraId="3DFB0BA0" w14:textId="77777777" w:rsidR="00E41934" w:rsidRDefault="006F30F7" w:rsidP="00E41934">
      <w:pPr>
        <w:ind w:left="2021"/>
        <w:rPr>
          <w:sz w:val="24"/>
          <w:szCs w:val="24"/>
        </w:rPr>
      </w:pPr>
      <w:r>
        <w:rPr>
          <w:noProof/>
        </w:rPr>
        <mc:AlternateContent>
          <mc:Choice Requires="wpg">
            <w:drawing>
              <wp:anchor distT="0" distB="0" distL="114300" distR="114300" simplePos="0" relativeHeight="251808768" behindDoc="1" locked="0" layoutInCell="1" allowOverlap="1" wp14:anchorId="6AF729AF" wp14:editId="27071423">
                <wp:simplePos x="0" y="0"/>
                <wp:positionH relativeFrom="page">
                  <wp:posOffset>1663065</wp:posOffset>
                </wp:positionH>
                <wp:positionV relativeFrom="paragraph">
                  <wp:posOffset>-10160</wp:posOffset>
                </wp:positionV>
                <wp:extent cx="358775" cy="190500"/>
                <wp:effectExtent l="5715" t="8890" r="6985" b="10160"/>
                <wp:wrapNone/>
                <wp:docPr id="464081176" name="Group 28"/>
                <wp:cNvGraphicFramePr/>
                <a:graphic xmlns:a="http://schemas.openxmlformats.org/drawingml/2006/main">
                  <a:graphicData uri="http://schemas.microsoft.com/office/word/2010/wordprocessingGroup">
                    <wpg:wgp>
                      <wpg:cNvGrpSpPr/>
                      <wpg:grpSpPr>
                        <a:xfrm>
                          <a:off x="0" y="0"/>
                          <a:ext cx="358775" cy="190500"/>
                          <a:chOff x="2619" y="-16"/>
                          <a:chExt cx="565" cy="300"/>
                        </a:xfrm>
                      </wpg:grpSpPr>
                      <wps:wsp>
                        <wps:cNvPr id="106175346" name="Freeform 7"/>
                        <wps:cNvSpPr/>
                        <wps:spPr bwMode="auto">
                          <a:xfrm>
                            <a:off x="2619" y="-16"/>
                            <a:ext cx="565" cy="300"/>
                          </a:xfrm>
                          <a:custGeom>
                            <a:avLst/>
                            <a:gdLst>
                              <a:gd name="T0" fmla="+- 0 2619 2619"/>
                              <a:gd name="T1" fmla="*/ T0 w 565"/>
                              <a:gd name="T2" fmla="+- 0 34 -16"/>
                              <a:gd name="T3" fmla="*/ 34 h 300"/>
                              <a:gd name="T4" fmla="+- 0 2624 2619"/>
                              <a:gd name="T5" fmla="*/ T4 w 565"/>
                              <a:gd name="T6" fmla="+- 0 12 -16"/>
                              <a:gd name="T7" fmla="*/ 12 h 300"/>
                              <a:gd name="T8" fmla="+- 0 2637 2619"/>
                              <a:gd name="T9" fmla="*/ T8 w 565"/>
                              <a:gd name="T10" fmla="+- 0 -5 -16"/>
                              <a:gd name="T11" fmla="*/ -5 h 300"/>
                              <a:gd name="T12" fmla="+- 0 2657 2619"/>
                              <a:gd name="T13" fmla="*/ T12 w 565"/>
                              <a:gd name="T14" fmla="+- 0 -15 -16"/>
                              <a:gd name="T15" fmla="*/ -15 h 300"/>
                              <a:gd name="T16" fmla="+- 0 2669 2619"/>
                              <a:gd name="T17" fmla="*/ T16 w 565"/>
                              <a:gd name="T18" fmla="+- 0 -16 -16"/>
                              <a:gd name="T19" fmla="*/ -16 h 300"/>
                              <a:gd name="T20" fmla="+- 0 3134 2619"/>
                              <a:gd name="T21" fmla="*/ T20 w 565"/>
                              <a:gd name="T22" fmla="+- 0 -16 -16"/>
                              <a:gd name="T23" fmla="*/ -16 h 300"/>
                              <a:gd name="T24" fmla="+- 0 3156 2619"/>
                              <a:gd name="T25" fmla="*/ T24 w 565"/>
                              <a:gd name="T26" fmla="+- 0 -11 -16"/>
                              <a:gd name="T27" fmla="*/ -11 h 300"/>
                              <a:gd name="T28" fmla="+- 0 3173 2619"/>
                              <a:gd name="T29" fmla="*/ T28 w 565"/>
                              <a:gd name="T30" fmla="+- 0 2 -16"/>
                              <a:gd name="T31" fmla="*/ 2 h 300"/>
                              <a:gd name="T32" fmla="+- 0 3183 2619"/>
                              <a:gd name="T33" fmla="*/ T32 w 565"/>
                              <a:gd name="T34" fmla="+- 0 22 -16"/>
                              <a:gd name="T35" fmla="*/ 22 h 300"/>
                              <a:gd name="T36" fmla="+- 0 3184 2619"/>
                              <a:gd name="T37" fmla="*/ T36 w 565"/>
                              <a:gd name="T38" fmla="+- 0 34 -16"/>
                              <a:gd name="T39" fmla="*/ 34 h 300"/>
                              <a:gd name="T40" fmla="+- 0 3184 2619"/>
                              <a:gd name="T41" fmla="*/ T40 w 565"/>
                              <a:gd name="T42" fmla="+- 0 234 -16"/>
                              <a:gd name="T43" fmla="*/ 234 h 300"/>
                              <a:gd name="T44" fmla="+- 0 3179 2619"/>
                              <a:gd name="T45" fmla="*/ T44 w 565"/>
                              <a:gd name="T46" fmla="+- 0 256 -16"/>
                              <a:gd name="T47" fmla="*/ 256 h 300"/>
                              <a:gd name="T48" fmla="+- 0 3166 2619"/>
                              <a:gd name="T49" fmla="*/ T48 w 565"/>
                              <a:gd name="T50" fmla="+- 0 273 -16"/>
                              <a:gd name="T51" fmla="*/ 273 h 300"/>
                              <a:gd name="T52" fmla="+- 0 3146 2619"/>
                              <a:gd name="T53" fmla="*/ T52 w 565"/>
                              <a:gd name="T54" fmla="+- 0 282 -16"/>
                              <a:gd name="T55" fmla="*/ 282 h 300"/>
                              <a:gd name="T56" fmla="+- 0 3134 2619"/>
                              <a:gd name="T57" fmla="*/ T56 w 565"/>
                              <a:gd name="T58" fmla="+- 0 284 -16"/>
                              <a:gd name="T59" fmla="*/ 284 h 300"/>
                              <a:gd name="T60" fmla="+- 0 2669 2619"/>
                              <a:gd name="T61" fmla="*/ T60 w 565"/>
                              <a:gd name="T62" fmla="+- 0 284 -16"/>
                              <a:gd name="T63" fmla="*/ 284 h 300"/>
                              <a:gd name="T64" fmla="+- 0 2647 2619"/>
                              <a:gd name="T65" fmla="*/ T64 w 565"/>
                              <a:gd name="T66" fmla="+- 0 279 -16"/>
                              <a:gd name="T67" fmla="*/ 279 h 300"/>
                              <a:gd name="T68" fmla="+- 0 2630 2619"/>
                              <a:gd name="T69" fmla="*/ T68 w 565"/>
                              <a:gd name="T70" fmla="+- 0 265 -16"/>
                              <a:gd name="T71" fmla="*/ 265 h 300"/>
                              <a:gd name="T72" fmla="+- 0 2620 2619"/>
                              <a:gd name="T73" fmla="*/ T72 w 565"/>
                              <a:gd name="T74" fmla="+- 0 246 -16"/>
                              <a:gd name="T75" fmla="*/ 246 h 300"/>
                              <a:gd name="T76" fmla="+- 0 2619 2619"/>
                              <a:gd name="T77" fmla="*/ T76 w 565"/>
                              <a:gd name="T78" fmla="+- 0 234 -16"/>
                              <a:gd name="T79" fmla="*/ 234 h 300"/>
                              <a:gd name="T80" fmla="+- 0 2619 2619"/>
                              <a:gd name="T81" fmla="*/ T80 w 565"/>
                              <a:gd name="T82" fmla="+- 0 34 -16"/>
                              <a:gd name="T83" fmla="*/ 3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00">
                                <a:moveTo>
                                  <a:pt x="0" y="50"/>
                                </a:moveTo>
                                <a:lnTo>
                                  <a:pt x="5" y="28"/>
                                </a:lnTo>
                                <a:lnTo>
                                  <a:pt x="18" y="11"/>
                                </a:lnTo>
                                <a:lnTo>
                                  <a:pt x="38" y="1"/>
                                </a:lnTo>
                                <a:lnTo>
                                  <a:pt x="50" y="0"/>
                                </a:lnTo>
                                <a:lnTo>
                                  <a:pt x="515" y="0"/>
                                </a:lnTo>
                                <a:lnTo>
                                  <a:pt x="537" y="5"/>
                                </a:lnTo>
                                <a:lnTo>
                                  <a:pt x="554" y="18"/>
                                </a:lnTo>
                                <a:lnTo>
                                  <a:pt x="564" y="38"/>
                                </a:lnTo>
                                <a:lnTo>
                                  <a:pt x="565" y="50"/>
                                </a:lnTo>
                                <a:lnTo>
                                  <a:pt x="565" y="250"/>
                                </a:lnTo>
                                <a:lnTo>
                                  <a:pt x="560" y="272"/>
                                </a:lnTo>
                                <a:lnTo>
                                  <a:pt x="547" y="289"/>
                                </a:lnTo>
                                <a:lnTo>
                                  <a:pt x="527" y="298"/>
                                </a:lnTo>
                                <a:lnTo>
                                  <a:pt x="515" y="300"/>
                                </a:lnTo>
                                <a:lnTo>
                                  <a:pt x="50" y="300"/>
                                </a:lnTo>
                                <a:lnTo>
                                  <a:pt x="28" y="295"/>
                                </a:lnTo>
                                <a:lnTo>
                                  <a:pt x="11" y="281"/>
                                </a:lnTo>
                                <a:lnTo>
                                  <a:pt x="1" y="262"/>
                                </a:lnTo>
                                <a:lnTo>
                                  <a:pt x="0" y="250"/>
                                </a:lnTo>
                                <a:lnTo>
                                  <a:pt x="0" y="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8" o:spid="_x0000_s1155" style="width:29.25pt;height:16.5pt;margin-top:-0.8pt;margin-left:130.95pt;mso-height-percent:0;mso-height-relative:page;mso-position-horizontal-relative:page;mso-width-percent:0;mso-width-relative:page;mso-wrap-distance-bottom:0;mso-wrap-distance-left:9pt;mso-wrap-distance-right:9pt;mso-wrap-distance-top:0;position:absolute;z-index:-251508736" coordorigin="100124,-1152" coordsize="21600,21600">
                <v:shape id="_x0000_s1156" style="width:21600;height:21600;left:100125;position:absolute;top:-1152;v-text-anchor:top" coordsize="21600,21600" path="m,3600l191,2016l191,2016l688,792l688,792l1453,72l1453,72l1912,l1912,l19688,l19688,l20530,360l20530,360l21179,1296l21179,1296l21562,2736l21562,2736l21600,3600l21600,3600l21600,18000l21600,18000l21409,19584l21409,19584l20912,20808l20912,20808l20147,21456l20147,21456l19688,21600l19688,21600l1912,21600l1912,21600l1070,21240l1070,21240l421,20232l421,20232l38,18864l38,18864l,18000l,18000l,3600xe" filled="f" fillcolor="this" stroked="t" strokecolor="black" strokeweight="0.75pt">
                  <v:stroke joinstyle="round"/>
                </v:shape>
              </v:group>
            </w:pict>
          </mc:Fallback>
        </mc:AlternateContent>
      </w:r>
      <w:r>
        <w:rPr>
          <w:noProof/>
        </w:rPr>
        <mc:AlternateContent>
          <mc:Choice Requires="wpg">
            <w:drawing>
              <wp:anchor distT="0" distB="0" distL="114300" distR="114300" simplePos="0" relativeHeight="251827200" behindDoc="1" locked="0" layoutInCell="1" allowOverlap="1" wp14:anchorId="559C5C67" wp14:editId="6A91C584">
                <wp:simplePos x="0" y="0"/>
                <wp:positionH relativeFrom="page">
                  <wp:posOffset>4706620</wp:posOffset>
                </wp:positionH>
                <wp:positionV relativeFrom="paragraph">
                  <wp:posOffset>6350</wp:posOffset>
                </wp:positionV>
                <wp:extent cx="358775" cy="190500"/>
                <wp:effectExtent l="10795" t="6350" r="11430" b="12700"/>
                <wp:wrapNone/>
                <wp:docPr id="1038353316" name="Group 27"/>
                <wp:cNvGraphicFramePr/>
                <a:graphic xmlns:a="http://schemas.openxmlformats.org/drawingml/2006/main">
                  <a:graphicData uri="http://schemas.microsoft.com/office/word/2010/wordprocessingGroup">
                    <wpg:wgp>
                      <wpg:cNvGrpSpPr/>
                      <wpg:grpSpPr>
                        <a:xfrm>
                          <a:off x="0" y="0"/>
                          <a:ext cx="358775" cy="190500"/>
                          <a:chOff x="7412" y="10"/>
                          <a:chExt cx="565" cy="300"/>
                        </a:xfrm>
                      </wpg:grpSpPr>
                      <wps:wsp>
                        <wps:cNvPr id="1573290241" name="Freeform 25"/>
                        <wps:cNvSpPr/>
                        <wps:spPr bwMode="auto">
                          <a:xfrm>
                            <a:off x="7412" y="10"/>
                            <a:ext cx="565" cy="300"/>
                          </a:xfrm>
                          <a:custGeom>
                            <a:avLst/>
                            <a:gdLst>
                              <a:gd name="T0" fmla="+- 0 7412 7412"/>
                              <a:gd name="T1" fmla="*/ T0 w 565"/>
                              <a:gd name="T2" fmla="+- 0 60 10"/>
                              <a:gd name="T3" fmla="*/ 60 h 300"/>
                              <a:gd name="T4" fmla="+- 0 7417 7412"/>
                              <a:gd name="T5" fmla="*/ T4 w 565"/>
                              <a:gd name="T6" fmla="+- 0 38 10"/>
                              <a:gd name="T7" fmla="*/ 38 h 300"/>
                              <a:gd name="T8" fmla="+- 0 7430 7412"/>
                              <a:gd name="T9" fmla="*/ T8 w 565"/>
                              <a:gd name="T10" fmla="+- 0 21 10"/>
                              <a:gd name="T11" fmla="*/ 21 h 300"/>
                              <a:gd name="T12" fmla="+- 0 7450 7412"/>
                              <a:gd name="T13" fmla="*/ T12 w 565"/>
                              <a:gd name="T14" fmla="+- 0 11 10"/>
                              <a:gd name="T15" fmla="*/ 11 h 300"/>
                              <a:gd name="T16" fmla="+- 0 7462 7412"/>
                              <a:gd name="T17" fmla="*/ T16 w 565"/>
                              <a:gd name="T18" fmla="+- 0 10 10"/>
                              <a:gd name="T19" fmla="*/ 10 h 300"/>
                              <a:gd name="T20" fmla="+- 0 7927 7412"/>
                              <a:gd name="T21" fmla="*/ T20 w 565"/>
                              <a:gd name="T22" fmla="+- 0 10 10"/>
                              <a:gd name="T23" fmla="*/ 10 h 300"/>
                              <a:gd name="T24" fmla="+- 0 7949 7412"/>
                              <a:gd name="T25" fmla="*/ T24 w 565"/>
                              <a:gd name="T26" fmla="+- 0 15 10"/>
                              <a:gd name="T27" fmla="*/ 15 h 300"/>
                              <a:gd name="T28" fmla="+- 0 7966 7412"/>
                              <a:gd name="T29" fmla="*/ T28 w 565"/>
                              <a:gd name="T30" fmla="+- 0 28 10"/>
                              <a:gd name="T31" fmla="*/ 28 h 300"/>
                              <a:gd name="T32" fmla="+- 0 7976 7412"/>
                              <a:gd name="T33" fmla="*/ T32 w 565"/>
                              <a:gd name="T34" fmla="+- 0 48 10"/>
                              <a:gd name="T35" fmla="*/ 48 h 300"/>
                              <a:gd name="T36" fmla="+- 0 7977 7412"/>
                              <a:gd name="T37" fmla="*/ T36 w 565"/>
                              <a:gd name="T38" fmla="+- 0 60 10"/>
                              <a:gd name="T39" fmla="*/ 60 h 300"/>
                              <a:gd name="T40" fmla="+- 0 7977 7412"/>
                              <a:gd name="T41" fmla="*/ T40 w 565"/>
                              <a:gd name="T42" fmla="+- 0 260 10"/>
                              <a:gd name="T43" fmla="*/ 260 h 300"/>
                              <a:gd name="T44" fmla="+- 0 7972 7412"/>
                              <a:gd name="T45" fmla="*/ T44 w 565"/>
                              <a:gd name="T46" fmla="+- 0 282 10"/>
                              <a:gd name="T47" fmla="*/ 282 h 300"/>
                              <a:gd name="T48" fmla="+- 0 7959 7412"/>
                              <a:gd name="T49" fmla="*/ T48 w 565"/>
                              <a:gd name="T50" fmla="+- 0 299 10"/>
                              <a:gd name="T51" fmla="*/ 299 h 300"/>
                              <a:gd name="T52" fmla="+- 0 7939 7412"/>
                              <a:gd name="T53" fmla="*/ T52 w 565"/>
                              <a:gd name="T54" fmla="+- 0 308 10"/>
                              <a:gd name="T55" fmla="*/ 308 h 300"/>
                              <a:gd name="T56" fmla="+- 0 7927 7412"/>
                              <a:gd name="T57" fmla="*/ T56 w 565"/>
                              <a:gd name="T58" fmla="+- 0 310 10"/>
                              <a:gd name="T59" fmla="*/ 310 h 300"/>
                              <a:gd name="T60" fmla="+- 0 7462 7412"/>
                              <a:gd name="T61" fmla="*/ T60 w 565"/>
                              <a:gd name="T62" fmla="+- 0 310 10"/>
                              <a:gd name="T63" fmla="*/ 310 h 300"/>
                              <a:gd name="T64" fmla="+- 0 7440 7412"/>
                              <a:gd name="T65" fmla="*/ T64 w 565"/>
                              <a:gd name="T66" fmla="+- 0 305 10"/>
                              <a:gd name="T67" fmla="*/ 305 h 300"/>
                              <a:gd name="T68" fmla="+- 0 7423 7412"/>
                              <a:gd name="T69" fmla="*/ T68 w 565"/>
                              <a:gd name="T70" fmla="+- 0 291 10"/>
                              <a:gd name="T71" fmla="*/ 291 h 300"/>
                              <a:gd name="T72" fmla="+- 0 7413 7412"/>
                              <a:gd name="T73" fmla="*/ T72 w 565"/>
                              <a:gd name="T74" fmla="+- 0 272 10"/>
                              <a:gd name="T75" fmla="*/ 272 h 300"/>
                              <a:gd name="T76" fmla="+- 0 7412 7412"/>
                              <a:gd name="T77" fmla="*/ T76 w 565"/>
                              <a:gd name="T78" fmla="+- 0 260 10"/>
                              <a:gd name="T79" fmla="*/ 260 h 300"/>
                              <a:gd name="T80" fmla="+- 0 7412 7412"/>
                              <a:gd name="T81" fmla="*/ T80 w 565"/>
                              <a:gd name="T82" fmla="+- 0 60 10"/>
                              <a:gd name="T83" fmla="*/ 60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00">
                                <a:moveTo>
                                  <a:pt x="0" y="50"/>
                                </a:moveTo>
                                <a:lnTo>
                                  <a:pt x="5" y="28"/>
                                </a:lnTo>
                                <a:lnTo>
                                  <a:pt x="18" y="11"/>
                                </a:lnTo>
                                <a:lnTo>
                                  <a:pt x="38" y="1"/>
                                </a:lnTo>
                                <a:lnTo>
                                  <a:pt x="50" y="0"/>
                                </a:lnTo>
                                <a:lnTo>
                                  <a:pt x="515" y="0"/>
                                </a:lnTo>
                                <a:lnTo>
                                  <a:pt x="537" y="5"/>
                                </a:lnTo>
                                <a:lnTo>
                                  <a:pt x="554" y="18"/>
                                </a:lnTo>
                                <a:lnTo>
                                  <a:pt x="564" y="38"/>
                                </a:lnTo>
                                <a:lnTo>
                                  <a:pt x="565" y="50"/>
                                </a:lnTo>
                                <a:lnTo>
                                  <a:pt x="565" y="250"/>
                                </a:lnTo>
                                <a:lnTo>
                                  <a:pt x="560" y="272"/>
                                </a:lnTo>
                                <a:lnTo>
                                  <a:pt x="547" y="289"/>
                                </a:lnTo>
                                <a:lnTo>
                                  <a:pt x="527" y="298"/>
                                </a:lnTo>
                                <a:lnTo>
                                  <a:pt x="515" y="300"/>
                                </a:lnTo>
                                <a:lnTo>
                                  <a:pt x="50" y="300"/>
                                </a:lnTo>
                                <a:lnTo>
                                  <a:pt x="28" y="295"/>
                                </a:lnTo>
                                <a:lnTo>
                                  <a:pt x="11" y="281"/>
                                </a:lnTo>
                                <a:lnTo>
                                  <a:pt x="1" y="262"/>
                                </a:lnTo>
                                <a:lnTo>
                                  <a:pt x="0" y="250"/>
                                </a:lnTo>
                                <a:lnTo>
                                  <a:pt x="0" y="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7" o:spid="_x0000_s1157" style="width:30pt;height:16.5pt;margin-top:0.5pt;margin-left:370.6pt;mso-height-percent:0;mso-height-relative:page;mso-position-horizontal-relative:page;mso-width-percent:0;mso-width-relative:page;mso-wrap-distance-bottom:0;mso-wrap-distance-left:9pt;mso-wrap-distance-right:9pt;mso-wrap-distance-top:0;position:absolute;z-index:-251490304" coordorigin="283361,720" coordsize="21600,21600">
                <v:shape id="_x0000_s1158" style="width:21600;height:21600;left:283361;position:absolute;top:720;v-text-anchor:top" coordsize="21600,21600" path="m,3600l191,2016l191,2016l688,792l688,792l1453,72l1453,72l1912,l1912,l19688,l19688,l20530,360l20530,360l21179,1296l21179,1296l21562,2736l21562,2736l21600,3600l21600,3600l21600,18000l21600,18000l21409,19584l21409,19584l20912,20808l20912,20808l20147,21456l20147,21456l19688,21600l19688,21600l1912,21600l1912,21600l1070,21240l1070,21240l421,20232l421,20232l38,18864l38,18864l,18000l,18000l,3600xe" filled="f" fillcolor="this" stroked="t" strokecolor="black" strokeweight="0.75pt">
                  <v:stroke joinstyle="round"/>
                </v:shape>
              </v:group>
            </w:pict>
          </mc:Fallback>
        </mc:AlternateContent>
      </w:r>
      <w:r>
        <w:rPr>
          <w:sz w:val="24"/>
          <w:szCs w:val="24"/>
        </w:rPr>
        <w:t xml:space="preserve">1) </w:t>
      </w:r>
      <w:r>
        <w:rPr>
          <w:spacing w:val="-1"/>
          <w:sz w:val="24"/>
          <w:szCs w:val="24"/>
        </w:rPr>
        <w:t>T</w:t>
      </w:r>
      <w:r>
        <w:rPr>
          <w:sz w:val="24"/>
          <w:szCs w:val="24"/>
        </w:rPr>
        <w:t>idak Sekol</w:t>
      </w:r>
      <w:r>
        <w:rPr>
          <w:spacing w:val="-1"/>
          <w:sz w:val="24"/>
          <w:szCs w:val="24"/>
        </w:rPr>
        <w:t>a</w:t>
      </w:r>
      <w:r>
        <w:rPr>
          <w:sz w:val="24"/>
          <w:szCs w:val="24"/>
        </w:rPr>
        <w:t xml:space="preserve">h                                              </w:t>
      </w:r>
      <w:r>
        <w:rPr>
          <w:spacing w:val="29"/>
          <w:sz w:val="24"/>
          <w:szCs w:val="24"/>
        </w:rPr>
        <w:t xml:space="preserve"> </w:t>
      </w:r>
      <w:r>
        <w:rPr>
          <w:sz w:val="24"/>
          <w:szCs w:val="24"/>
        </w:rPr>
        <w:t xml:space="preserve">4) SMA </w:t>
      </w:r>
      <w:r>
        <w:rPr>
          <w:spacing w:val="1"/>
          <w:sz w:val="24"/>
          <w:szCs w:val="24"/>
        </w:rPr>
        <w:t>S</w:t>
      </w:r>
      <w:r>
        <w:rPr>
          <w:spacing w:val="-1"/>
          <w:sz w:val="24"/>
          <w:szCs w:val="24"/>
        </w:rPr>
        <w:t>e</w:t>
      </w:r>
      <w:r>
        <w:rPr>
          <w:sz w:val="24"/>
          <w:szCs w:val="24"/>
        </w:rPr>
        <w:t>d</w:t>
      </w:r>
      <w:r>
        <w:rPr>
          <w:spacing w:val="-1"/>
          <w:sz w:val="24"/>
          <w:szCs w:val="24"/>
        </w:rPr>
        <w:t>e</w:t>
      </w:r>
      <w:r>
        <w:rPr>
          <w:sz w:val="24"/>
          <w:szCs w:val="24"/>
        </w:rPr>
        <w:t>r</w:t>
      </w:r>
      <w:r>
        <w:rPr>
          <w:spacing w:val="-2"/>
          <w:sz w:val="24"/>
          <w:szCs w:val="24"/>
        </w:rPr>
        <w:t>a</w:t>
      </w:r>
      <w:r>
        <w:rPr>
          <w:sz w:val="24"/>
          <w:szCs w:val="24"/>
        </w:rPr>
        <w:t>jat</w:t>
      </w:r>
    </w:p>
    <w:p w14:paraId="62F9D656" w14:textId="77777777" w:rsidR="00E41934" w:rsidRDefault="00E41934" w:rsidP="00E41934">
      <w:pPr>
        <w:spacing w:before="7" w:line="120" w:lineRule="exact"/>
        <w:rPr>
          <w:sz w:val="13"/>
          <w:szCs w:val="13"/>
        </w:rPr>
      </w:pPr>
    </w:p>
    <w:p w14:paraId="25A07996" w14:textId="77777777" w:rsidR="00E41934" w:rsidRDefault="006F30F7" w:rsidP="00E41934">
      <w:pPr>
        <w:ind w:left="2021"/>
        <w:rPr>
          <w:sz w:val="24"/>
          <w:szCs w:val="24"/>
        </w:rPr>
      </w:pPr>
      <w:r>
        <w:rPr>
          <w:noProof/>
        </w:rPr>
        <mc:AlternateContent>
          <mc:Choice Requires="wpg">
            <w:drawing>
              <wp:anchor distT="0" distB="0" distL="114300" distR="114300" simplePos="0" relativeHeight="251810816" behindDoc="1" locked="0" layoutInCell="1" allowOverlap="1" wp14:anchorId="75533A95" wp14:editId="14FB59F9">
                <wp:simplePos x="0" y="0"/>
                <wp:positionH relativeFrom="page">
                  <wp:posOffset>1664970</wp:posOffset>
                </wp:positionH>
                <wp:positionV relativeFrom="paragraph">
                  <wp:posOffset>8255</wp:posOffset>
                </wp:positionV>
                <wp:extent cx="358775" cy="190500"/>
                <wp:effectExtent l="7620" t="8255" r="5080" b="10795"/>
                <wp:wrapNone/>
                <wp:docPr id="1012794747" name="Group 26"/>
                <wp:cNvGraphicFramePr/>
                <a:graphic xmlns:a="http://schemas.openxmlformats.org/drawingml/2006/main">
                  <a:graphicData uri="http://schemas.microsoft.com/office/word/2010/wordprocessingGroup">
                    <wpg:wgp>
                      <wpg:cNvGrpSpPr/>
                      <wpg:grpSpPr>
                        <a:xfrm>
                          <a:off x="0" y="0"/>
                          <a:ext cx="358775" cy="190500"/>
                          <a:chOff x="2622" y="13"/>
                          <a:chExt cx="565" cy="300"/>
                        </a:xfrm>
                      </wpg:grpSpPr>
                      <wps:wsp>
                        <wps:cNvPr id="1684794770" name="Freeform 9"/>
                        <wps:cNvSpPr/>
                        <wps:spPr bwMode="auto">
                          <a:xfrm>
                            <a:off x="2622" y="13"/>
                            <a:ext cx="565" cy="300"/>
                          </a:xfrm>
                          <a:custGeom>
                            <a:avLst/>
                            <a:gdLst>
                              <a:gd name="T0" fmla="+- 0 2622 2622"/>
                              <a:gd name="T1" fmla="*/ T0 w 565"/>
                              <a:gd name="T2" fmla="+- 0 63 13"/>
                              <a:gd name="T3" fmla="*/ 63 h 300"/>
                              <a:gd name="T4" fmla="+- 0 2627 2622"/>
                              <a:gd name="T5" fmla="*/ T4 w 565"/>
                              <a:gd name="T6" fmla="+- 0 41 13"/>
                              <a:gd name="T7" fmla="*/ 41 h 300"/>
                              <a:gd name="T8" fmla="+- 0 2640 2622"/>
                              <a:gd name="T9" fmla="*/ T8 w 565"/>
                              <a:gd name="T10" fmla="+- 0 24 13"/>
                              <a:gd name="T11" fmla="*/ 24 h 300"/>
                              <a:gd name="T12" fmla="+- 0 2660 2622"/>
                              <a:gd name="T13" fmla="*/ T12 w 565"/>
                              <a:gd name="T14" fmla="+- 0 15 13"/>
                              <a:gd name="T15" fmla="*/ 15 h 300"/>
                              <a:gd name="T16" fmla="+- 0 2672 2622"/>
                              <a:gd name="T17" fmla="*/ T16 w 565"/>
                              <a:gd name="T18" fmla="+- 0 13 13"/>
                              <a:gd name="T19" fmla="*/ 13 h 300"/>
                              <a:gd name="T20" fmla="+- 0 3137 2622"/>
                              <a:gd name="T21" fmla="*/ T20 w 565"/>
                              <a:gd name="T22" fmla="+- 0 13 13"/>
                              <a:gd name="T23" fmla="*/ 13 h 300"/>
                              <a:gd name="T24" fmla="+- 0 3159 2622"/>
                              <a:gd name="T25" fmla="*/ T24 w 565"/>
                              <a:gd name="T26" fmla="+- 0 18 13"/>
                              <a:gd name="T27" fmla="*/ 18 h 300"/>
                              <a:gd name="T28" fmla="+- 0 3176 2622"/>
                              <a:gd name="T29" fmla="*/ T28 w 565"/>
                              <a:gd name="T30" fmla="+- 0 31 13"/>
                              <a:gd name="T31" fmla="*/ 31 h 300"/>
                              <a:gd name="T32" fmla="+- 0 3186 2622"/>
                              <a:gd name="T33" fmla="*/ T32 w 565"/>
                              <a:gd name="T34" fmla="+- 0 51 13"/>
                              <a:gd name="T35" fmla="*/ 51 h 300"/>
                              <a:gd name="T36" fmla="+- 0 3187 2622"/>
                              <a:gd name="T37" fmla="*/ T36 w 565"/>
                              <a:gd name="T38" fmla="+- 0 63 13"/>
                              <a:gd name="T39" fmla="*/ 63 h 300"/>
                              <a:gd name="T40" fmla="+- 0 3187 2622"/>
                              <a:gd name="T41" fmla="*/ T40 w 565"/>
                              <a:gd name="T42" fmla="+- 0 263 13"/>
                              <a:gd name="T43" fmla="*/ 263 h 300"/>
                              <a:gd name="T44" fmla="+- 0 3182 2622"/>
                              <a:gd name="T45" fmla="*/ T44 w 565"/>
                              <a:gd name="T46" fmla="+- 0 285 13"/>
                              <a:gd name="T47" fmla="*/ 285 h 300"/>
                              <a:gd name="T48" fmla="+- 0 3169 2622"/>
                              <a:gd name="T49" fmla="*/ T48 w 565"/>
                              <a:gd name="T50" fmla="+- 0 302 13"/>
                              <a:gd name="T51" fmla="*/ 302 h 300"/>
                              <a:gd name="T52" fmla="+- 0 3149 2622"/>
                              <a:gd name="T53" fmla="*/ T52 w 565"/>
                              <a:gd name="T54" fmla="+- 0 312 13"/>
                              <a:gd name="T55" fmla="*/ 312 h 300"/>
                              <a:gd name="T56" fmla="+- 0 3137 2622"/>
                              <a:gd name="T57" fmla="*/ T56 w 565"/>
                              <a:gd name="T58" fmla="+- 0 313 13"/>
                              <a:gd name="T59" fmla="*/ 313 h 300"/>
                              <a:gd name="T60" fmla="+- 0 2672 2622"/>
                              <a:gd name="T61" fmla="*/ T60 w 565"/>
                              <a:gd name="T62" fmla="+- 0 313 13"/>
                              <a:gd name="T63" fmla="*/ 313 h 300"/>
                              <a:gd name="T64" fmla="+- 0 2650 2622"/>
                              <a:gd name="T65" fmla="*/ T64 w 565"/>
                              <a:gd name="T66" fmla="+- 0 308 13"/>
                              <a:gd name="T67" fmla="*/ 308 h 300"/>
                              <a:gd name="T68" fmla="+- 0 2633 2622"/>
                              <a:gd name="T69" fmla="*/ T68 w 565"/>
                              <a:gd name="T70" fmla="+- 0 295 13"/>
                              <a:gd name="T71" fmla="*/ 295 h 300"/>
                              <a:gd name="T72" fmla="+- 0 2623 2622"/>
                              <a:gd name="T73" fmla="*/ T72 w 565"/>
                              <a:gd name="T74" fmla="+- 0 275 13"/>
                              <a:gd name="T75" fmla="*/ 275 h 300"/>
                              <a:gd name="T76" fmla="+- 0 2622 2622"/>
                              <a:gd name="T77" fmla="*/ T76 w 565"/>
                              <a:gd name="T78" fmla="+- 0 263 13"/>
                              <a:gd name="T79" fmla="*/ 263 h 300"/>
                              <a:gd name="T80" fmla="+- 0 2622 2622"/>
                              <a:gd name="T81" fmla="*/ T80 w 565"/>
                              <a:gd name="T82" fmla="+- 0 63 13"/>
                              <a:gd name="T83" fmla="*/ 63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00">
                                <a:moveTo>
                                  <a:pt x="0" y="50"/>
                                </a:moveTo>
                                <a:lnTo>
                                  <a:pt x="5" y="28"/>
                                </a:lnTo>
                                <a:lnTo>
                                  <a:pt x="18" y="11"/>
                                </a:lnTo>
                                <a:lnTo>
                                  <a:pt x="38" y="2"/>
                                </a:lnTo>
                                <a:lnTo>
                                  <a:pt x="50" y="0"/>
                                </a:lnTo>
                                <a:lnTo>
                                  <a:pt x="515" y="0"/>
                                </a:lnTo>
                                <a:lnTo>
                                  <a:pt x="537" y="5"/>
                                </a:lnTo>
                                <a:lnTo>
                                  <a:pt x="554" y="18"/>
                                </a:lnTo>
                                <a:lnTo>
                                  <a:pt x="564" y="38"/>
                                </a:lnTo>
                                <a:lnTo>
                                  <a:pt x="565" y="50"/>
                                </a:lnTo>
                                <a:lnTo>
                                  <a:pt x="565" y="250"/>
                                </a:lnTo>
                                <a:lnTo>
                                  <a:pt x="560" y="272"/>
                                </a:lnTo>
                                <a:lnTo>
                                  <a:pt x="547" y="289"/>
                                </a:lnTo>
                                <a:lnTo>
                                  <a:pt x="527" y="299"/>
                                </a:lnTo>
                                <a:lnTo>
                                  <a:pt x="515" y="300"/>
                                </a:lnTo>
                                <a:lnTo>
                                  <a:pt x="50" y="300"/>
                                </a:lnTo>
                                <a:lnTo>
                                  <a:pt x="28" y="295"/>
                                </a:lnTo>
                                <a:lnTo>
                                  <a:pt x="11" y="282"/>
                                </a:lnTo>
                                <a:lnTo>
                                  <a:pt x="1" y="262"/>
                                </a:lnTo>
                                <a:lnTo>
                                  <a:pt x="0" y="250"/>
                                </a:lnTo>
                                <a:lnTo>
                                  <a:pt x="0" y="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6" o:spid="_x0000_s1159" style="width:29.25pt;height:16.5pt;margin-top:0.65pt;margin-left:131.1pt;mso-height-percent:0;mso-height-relative:page;mso-position-horizontal-relative:page;mso-width-percent:0;mso-width-relative:page;mso-wrap-distance-bottom:0;mso-wrap-distance-left:9pt;mso-wrap-distance-right:9pt;mso-wrap-distance-top:0;position:absolute;z-index:-251506688" coordorigin="100239,936" coordsize="21600,21600">
                <v:shape id="_x0000_s1160" style="width:21600;height:21600;left:100239;position:absolute;top:936;v-text-anchor:top" coordsize="21600,21600" path="m,3600l191,2016l191,2016l688,792l688,792l1453,144l1453,144l1912,l1912,l19688,l19688,l20530,360l20530,360l21179,1296l21179,1296l21562,2736l21562,2736l21600,3600l21600,3600l21600,18000l21600,18000l21409,19584l21409,19584l20912,20808l20912,20808l20147,21528l20147,21528l19688,21600l19688,21600l1912,21600l1912,21600l1070,21240l1070,21240l421,20304l421,20304l38,18864l38,18864l,18000l,18000l,3600xe" filled="f" fillcolor="this" stroked="t" strokecolor="black" strokeweight="0.75pt">
                  <v:stroke joinstyle="round"/>
                </v:shape>
              </v:group>
            </w:pict>
          </mc:Fallback>
        </mc:AlternateContent>
      </w:r>
      <w:r>
        <w:rPr>
          <w:noProof/>
        </w:rPr>
        <mc:AlternateContent>
          <mc:Choice Requires="wpg">
            <w:drawing>
              <wp:anchor distT="0" distB="0" distL="114300" distR="114300" simplePos="0" relativeHeight="251829248" behindDoc="1" locked="0" layoutInCell="1" allowOverlap="1" wp14:anchorId="09B7520B" wp14:editId="58D32665">
                <wp:simplePos x="0" y="0"/>
                <wp:positionH relativeFrom="page">
                  <wp:posOffset>4712970</wp:posOffset>
                </wp:positionH>
                <wp:positionV relativeFrom="paragraph">
                  <wp:posOffset>7620</wp:posOffset>
                </wp:positionV>
                <wp:extent cx="358775" cy="190500"/>
                <wp:effectExtent l="7620" t="7620" r="5080" b="11430"/>
                <wp:wrapNone/>
                <wp:docPr id="492342137" name="Group 25"/>
                <wp:cNvGraphicFramePr/>
                <a:graphic xmlns:a="http://schemas.openxmlformats.org/drawingml/2006/main">
                  <a:graphicData uri="http://schemas.microsoft.com/office/word/2010/wordprocessingGroup">
                    <wpg:wgp>
                      <wpg:cNvGrpSpPr/>
                      <wpg:grpSpPr>
                        <a:xfrm>
                          <a:off x="0" y="0"/>
                          <a:ext cx="358775" cy="190500"/>
                          <a:chOff x="7422" y="12"/>
                          <a:chExt cx="565" cy="300"/>
                        </a:xfrm>
                      </wpg:grpSpPr>
                      <wps:wsp>
                        <wps:cNvPr id="1436588052" name="Freeform 27"/>
                        <wps:cNvSpPr/>
                        <wps:spPr bwMode="auto">
                          <a:xfrm>
                            <a:off x="7422" y="12"/>
                            <a:ext cx="565" cy="300"/>
                          </a:xfrm>
                          <a:custGeom>
                            <a:avLst/>
                            <a:gdLst>
                              <a:gd name="T0" fmla="+- 0 7422 7422"/>
                              <a:gd name="T1" fmla="*/ T0 w 565"/>
                              <a:gd name="T2" fmla="+- 0 62 12"/>
                              <a:gd name="T3" fmla="*/ 62 h 300"/>
                              <a:gd name="T4" fmla="+- 0 7427 7422"/>
                              <a:gd name="T5" fmla="*/ T4 w 565"/>
                              <a:gd name="T6" fmla="+- 0 40 12"/>
                              <a:gd name="T7" fmla="*/ 40 h 300"/>
                              <a:gd name="T8" fmla="+- 0 7440 7422"/>
                              <a:gd name="T9" fmla="*/ T8 w 565"/>
                              <a:gd name="T10" fmla="+- 0 23 12"/>
                              <a:gd name="T11" fmla="*/ 23 h 300"/>
                              <a:gd name="T12" fmla="+- 0 7460 7422"/>
                              <a:gd name="T13" fmla="*/ T12 w 565"/>
                              <a:gd name="T14" fmla="+- 0 14 12"/>
                              <a:gd name="T15" fmla="*/ 14 h 300"/>
                              <a:gd name="T16" fmla="+- 0 7472 7422"/>
                              <a:gd name="T17" fmla="*/ T16 w 565"/>
                              <a:gd name="T18" fmla="+- 0 12 12"/>
                              <a:gd name="T19" fmla="*/ 12 h 300"/>
                              <a:gd name="T20" fmla="+- 0 7937 7422"/>
                              <a:gd name="T21" fmla="*/ T20 w 565"/>
                              <a:gd name="T22" fmla="+- 0 12 12"/>
                              <a:gd name="T23" fmla="*/ 12 h 300"/>
                              <a:gd name="T24" fmla="+- 0 7959 7422"/>
                              <a:gd name="T25" fmla="*/ T24 w 565"/>
                              <a:gd name="T26" fmla="+- 0 17 12"/>
                              <a:gd name="T27" fmla="*/ 17 h 300"/>
                              <a:gd name="T28" fmla="+- 0 7976 7422"/>
                              <a:gd name="T29" fmla="*/ T28 w 565"/>
                              <a:gd name="T30" fmla="+- 0 30 12"/>
                              <a:gd name="T31" fmla="*/ 30 h 300"/>
                              <a:gd name="T32" fmla="+- 0 7986 7422"/>
                              <a:gd name="T33" fmla="*/ T32 w 565"/>
                              <a:gd name="T34" fmla="+- 0 50 12"/>
                              <a:gd name="T35" fmla="*/ 50 h 300"/>
                              <a:gd name="T36" fmla="+- 0 7987 7422"/>
                              <a:gd name="T37" fmla="*/ T36 w 565"/>
                              <a:gd name="T38" fmla="+- 0 62 12"/>
                              <a:gd name="T39" fmla="*/ 62 h 300"/>
                              <a:gd name="T40" fmla="+- 0 7987 7422"/>
                              <a:gd name="T41" fmla="*/ T40 w 565"/>
                              <a:gd name="T42" fmla="+- 0 262 12"/>
                              <a:gd name="T43" fmla="*/ 262 h 300"/>
                              <a:gd name="T44" fmla="+- 0 7982 7422"/>
                              <a:gd name="T45" fmla="*/ T44 w 565"/>
                              <a:gd name="T46" fmla="+- 0 284 12"/>
                              <a:gd name="T47" fmla="*/ 284 h 300"/>
                              <a:gd name="T48" fmla="+- 0 7969 7422"/>
                              <a:gd name="T49" fmla="*/ T48 w 565"/>
                              <a:gd name="T50" fmla="+- 0 301 12"/>
                              <a:gd name="T51" fmla="*/ 301 h 300"/>
                              <a:gd name="T52" fmla="+- 0 7949 7422"/>
                              <a:gd name="T53" fmla="*/ T52 w 565"/>
                              <a:gd name="T54" fmla="+- 0 311 12"/>
                              <a:gd name="T55" fmla="*/ 311 h 300"/>
                              <a:gd name="T56" fmla="+- 0 7937 7422"/>
                              <a:gd name="T57" fmla="*/ T56 w 565"/>
                              <a:gd name="T58" fmla="+- 0 312 12"/>
                              <a:gd name="T59" fmla="*/ 312 h 300"/>
                              <a:gd name="T60" fmla="+- 0 7472 7422"/>
                              <a:gd name="T61" fmla="*/ T60 w 565"/>
                              <a:gd name="T62" fmla="+- 0 312 12"/>
                              <a:gd name="T63" fmla="*/ 312 h 300"/>
                              <a:gd name="T64" fmla="+- 0 7450 7422"/>
                              <a:gd name="T65" fmla="*/ T64 w 565"/>
                              <a:gd name="T66" fmla="+- 0 307 12"/>
                              <a:gd name="T67" fmla="*/ 307 h 300"/>
                              <a:gd name="T68" fmla="+- 0 7433 7422"/>
                              <a:gd name="T69" fmla="*/ T68 w 565"/>
                              <a:gd name="T70" fmla="+- 0 294 12"/>
                              <a:gd name="T71" fmla="*/ 294 h 300"/>
                              <a:gd name="T72" fmla="+- 0 7423 7422"/>
                              <a:gd name="T73" fmla="*/ T72 w 565"/>
                              <a:gd name="T74" fmla="+- 0 274 12"/>
                              <a:gd name="T75" fmla="*/ 274 h 300"/>
                              <a:gd name="T76" fmla="+- 0 7422 7422"/>
                              <a:gd name="T77" fmla="*/ T76 w 565"/>
                              <a:gd name="T78" fmla="+- 0 262 12"/>
                              <a:gd name="T79" fmla="*/ 262 h 300"/>
                              <a:gd name="T80" fmla="+- 0 7422 7422"/>
                              <a:gd name="T81" fmla="*/ T80 w 565"/>
                              <a:gd name="T82" fmla="+- 0 62 12"/>
                              <a:gd name="T83" fmla="*/ 62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00">
                                <a:moveTo>
                                  <a:pt x="0" y="50"/>
                                </a:moveTo>
                                <a:lnTo>
                                  <a:pt x="5" y="28"/>
                                </a:lnTo>
                                <a:lnTo>
                                  <a:pt x="18" y="11"/>
                                </a:lnTo>
                                <a:lnTo>
                                  <a:pt x="38" y="2"/>
                                </a:lnTo>
                                <a:lnTo>
                                  <a:pt x="50" y="0"/>
                                </a:lnTo>
                                <a:lnTo>
                                  <a:pt x="515" y="0"/>
                                </a:lnTo>
                                <a:lnTo>
                                  <a:pt x="537" y="5"/>
                                </a:lnTo>
                                <a:lnTo>
                                  <a:pt x="554" y="18"/>
                                </a:lnTo>
                                <a:lnTo>
                                  <a:pt x="564" y="38"/>
                                </a:lnTo>
                                <a:lnTo>
                                  <a:pt x="565" y="50"/>
                                </a:lnTo>
                                <a:lnTo>
                                  <a:pt x="565" y="250"/>
                                </a:lnTo>
                                <a:lnTo>
                                  <a:pt x="560" y="272"/>
                                </a:lnTo>
                                <a:lnTo>
                                  <a:pt x="547" y="289"/>
                                </a:lnTo>
                                <a:lnTo>
                                  <a:pt x="527" y="299"/>
                                </a:lnTo>
                                <a:lnTo>
                                  <a:pt x="515" y="300"/>
                                </a:lnTo>
                                <a:lnTo>
                                  <a:pt x="50" y="300"/>
                                </a:lnTo>
                                <a:lnTo>
                                  <a:pt x="28" y="295"/>
                                </a:lnTo>
                                <a:lnTo>
                                  <a:pt x="11" y="282"/>
                                </a:lnTo>
                                <a:lnTo>
                                  <a:pt x="1" y="262"/>
                                </a:lnTo>
                                <a:lnTo>
                                  <a:pt x="0" y="250"/>
                                </a:lnTo>
                                <a:lnTo>
                                  <a:pt x="0" y="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5" o:spid="_x0000_s1161" style="width:29.25pt;height:16.5pt;margin-top:0.6pt;margin-left:371.1pt;mso-height-percent:0;mso-height-relative:page;mso-position-horizontal-relative:page;mso-width-percent:0;mso-width-relative:page;mso-wrap-distance-bottom:0;mso-wrap-distance-left:9pt;mso-wrap-distance-right:9pt;mso-wrap-distance-top:0;position:absolute;z-index:-251488256" coordorigin="283743,864" coordsize="21600,21600">
                <v:shape id="_x0000_s1162" style="width:21600;height:21600;left:283744;position:absolute;top:864;v-text-anchor:top" coordsize="21600,21600" path="m,3600l191,2016l191,2016l688,792l688,792l1453,144l1453,144l1912,l1912,l19688,l19688,l20530,360l20530,360l21179,1296l21179,1296l21562,2736l21562,2736l21600,3600l21600,3600l21600,18000l21600,18000l21409,19584l21409,19584l20912,20808l20912,20808l20147,21528l20147,21528l19688,21600l19688,21600l1912,21600l1912,21600l1070,21240l1070,21240l421,20304l421,20304l38,18864l38,18864l,18000l,18000l,3600xe" filled="f" fillcolor="this" stroked="t" strokecolor="black" strokeweight="0.75pt">
                  <v:stroke joinstyle="round"/>
                </v:shape>
              </v:group>
            </w:pict>
          </mc:Fallback>
        </mc:AlternateContent>
      </w:r>
      <w:r>
        <w:rPr>
          <w:sz w:val="24"/>
          <w:szCs w:val="24"/>
        </w:rPr>
        <w:t>2) SD S</w:t>
      </w:r>
      <w:r>
        <w:rPr>
          <w:spacing w:val="-1"/>
          <w:sz w:val="24"/>
          <w:szCs w:val="24"/>
        </w:rPr>
        <w:t>e</w:t>
      </w:r>
      <w:r>
        <w:rPr>
          <w:sz w:val="24"/>
          <w:szCs w:val="24"/>
        </w:rPr>
        <w:t>d</w:t>
      </w:r>
      <w:r>
        <w:rPr>
          <w:spacing w:val="-1"/>
          <w:sz w:val="24"/>
          <w:szCs w:val="24"/>
        </w:rPr>
        <w:t>e</w:t>
      </w:r>
      <w:r>
        <w:rPr>
          <w:sz w:val="24"/>
          <w:szCs w:val="24"/>
        </w:rPr>
        <w:t>r</w:t>
      </w:r>
      <w:r>
        <w:rPr>
          <w:spacing w:val="-2"/>
          <w:sz w:val="24"/>
          <w:szCs w:val="24"/>
        </w:rPr>
        <w:t>a</w:t>
      </w:r>
      <w:r>
        <w:rPr>
          <w:sz w:val="24"/>
          <w:szCs w:val="24"/>
        </w:rPr>
        <w:t xml:space="preserve">jat                                               </w:t>
      </w:r>
      <w:r w:rsidR="00381B0F">
        <w:rPr>
          <w:sz w:val="24"/>
          <w:szCs w:val="24"/>
        </w:rPr>
        <w:t xml:space="preserve">   </w:t>
      </w:r>
      <w:r>
        <w:rPr>
          <w:sz w:val="24"/>
          <w:szCs w:val="24"/>
        </w:rPr>
        <w:t xml:space="preserve">5) </w:t>
      </w:r>
      <w:r>
        <w:rPr>
          <w:spacing w:val="-1"/>
          <w:sz w:val="24"/>
          <w:szCs w:val="24"/>
        </w:rPr>
        <w:t>D</w:t>
      </w:r>
      <w:r>
        <w:rPr>
          <w:sz w:val="24"/>
          <w:szCs w:val="24"/>
        </w:rPr>
        <w:t>I</w:t>
      </w:r>
      <w:r>
        <w:rPr>
          <w:spacing w:val="-1"/>
          <w:sz w:val="24"/>
          <w:szCs w:val="24"/>
        </w:rPr>
        <w:t>I</w:t>
      </w:r>
      <w:r>
        <w:rPr>
          <w:sz w:val="24"/>
          <w:szCs w:val="24"/>
        </w:rPr>
        <w:t>I</w:t>
      </w:r>
    </w:p>
    <w:p w14:paraId="186528E4" w14:textId="77777777" w:rsidR="00E41934" w:rsidRDefault="00E41934" w:rsidP="00E41934">
      <w:pPr>
        <w:spacing w:before="9" w:line="120" w:lineRule="exact"/>
        <w:rPr>
          <w:sz w:val="13"/>
          <w:szCs w:val="13"/>
        </w:rPr>
      </w:pPr>
    </w:p>
    <w:p w14:paraId="7BDE6B8C" w14:textId="77777777" w:rsidR="00E41934" w:rsidRDefault="006F30F7" w:rsidP="00E41934">
      <w:pPr>
        <w:spacing w:line="260" w:lineRule="exact"/>
        <w:ind w:left="2021"/>
        <w:rPr>
          <w:sz w:val="24"/>
          <w:szCs w:val="24"/>
        </w:rPr>
        <w:sectPr w:rsidR="00E41934" w:rsidSect="00E41934">
          <w:type w:val="continuous"/>
          <w:pgSz w:w="12240" w:h="15840"/>
          <w:pgMar w:top="1380" w:right="1580" w:bottom="280" w:left="1580" w:header="720" w:footer="720" w:gutter="0"/>
          <w:cols w:space="720"/>
        </w:sectPr>
      </w:pPr>
      <w:r>
        <w:rPr>
          <w:noProof/>
        </w:rPr>
        <mc:AlternateContent>
          <mc:Choice Requires="wpg">
            <w:drawing>
              <wp:anchor distT="0" distB="0" distL="114300" distR="114300" simplePos="0" relativeHeight="251831296" behindDoc="1" locked="0" layoutInCell="1" allowOverlap="1" wp14:anchorId="3774C596" wp14:editId="15CCDD9E">
                <wp:simplePos x="0" y="0"/>
                <wp:positionH relativeFrom="page">
                  <wp:posOffset>4717415</wp:posOffset>
                </wp:positionH>
                <wp:positionV relativeFrom="paragraph">
                  <wp:posOffset>7620</wp:posOffset>
                </wp:positionV>
                <wp:extent cx="358775" cy="190500"/>
                <wp:effectExtent l="12065" t="7620" r="10160" b="11430"/>
                <wp:wrapNone/>
                <wp:docPr id="1468158706" name="Group 24"/>
                <wp:cNvGraphicFramePr/>
                <a:graphic xmlns:a="http://schemas.openxmlformats.org/drawingml/2006/main">
                  <a:graphicData uri="http://schemas.microsoft.com/office/word/2010/wordprocessingGroup">
                    <wpg:wgp>
                      <wpg:cNvGrpSpPr/>
                      <wpg:grpSpPr>
                        <a:xfrm>
                          <a:off x="0" y="0"/>
                          <a:ext cx="358775" cy="190500"/>
                          <a:chOff x="7429" y="12"/>
                          <a:chExt cx="565" cy="300"/>
                        </a:xfrm>
                      </wpg:grpSpPr>
                      <wps:wsp>
                        <wps:cNvPr id="1137949778" name="Freeform 29"/>
                        <wps:cNvSpPr/>
                        <wps:spPr bwMode="auto">
                          <a:xfrm>
                            <a:off x="7429" y="12"/>
                            <a:ext cx="565" cy="300"/>
                          </a:xfrm>
                          <a:custGeom>
                            <a:avLst/>
                            <a:gdLst>
                              <a:gd name="T0" fmla="+- 0 7429 7429"/>
                              <a:gd name="T1" fmla="*/ T0 w 565"/>
                              <a:gd name="T2" fmla="+- 0 62 12"/>
                              <a:gd name="T3" fmla="*/ 62 h 300"/>
                              <a:gd name="T4" fmla="+- 0 7434 7429"/>
                              <a:gd name="T5" fmla="*/ T4 w 565"/>
                              <a:gd name="T6" fmla="+- 0 40 12"/>
                              <a:gd name="T7" fmla="*/ 40 h 300"/>
                              <a:gd name="T8" fmla="+- 0 7447 7429"/>
                              <a:gd name="T9" fmla="*/ T8 w 565"/>
                              <a:gd name="T10" fmla="+- 0 23 12"/>
                              <a:gd name="T11" fmla="*/ 23 h 300"/>
                              <a:gd name="T12" fmla="+- 0 7467 7429"/>
                              <a:gd name="T13" fmla="*/ T12 w 565"/>
                              <a:gd name="T14" fmla="+- 0 13 12"/>
                              <a:gd name="T15" fmla="*/ 13 h 300"/>
                              <a:gd name="T16" fmla="+- 0 7479 7429"/>
                              <a:gd name="T17" fmla="*/ T16 w 565"/>
                              <a:gd name="T18" fmla="+- 0 12 12"/>
                              <a:gd name="T19" fmla="*/ 12 h 300"/>
                              <a:gd name="T20" fmla="+- 0 7944 7429"/>
                              <a:gd name="T21" fmla="*/ T20 w 565"/>
                              <a:gd name="T22" fmla="+- 0 12 12"/>
                              <a:gd name="T23" fmla="*/ 12 h 300"/>
                              <a:gd name="T24" fmla="+- 0 7966 7429"/>
                              <a:gd name="T25" fmla="*/ T24 w 565"/>
                              <a:gd name="T26" fmla="+- 0 17 12"/>
                              <a:gd name="T27" fmla="*/ 17 h 300"/>
                              <a:gd name="T28" fmla="+- 0 7983 7429"/>
                              <a:gd name="T29" fmla="*/ T28 w 565"/>
                              <a:gd name="T30" fmla="+- 0 30 12"/>
                              <a:gd name="T31" fmla="*/ 30 h 300"/>
                              <a:gd name="T32" fmla="+- 0 7993 7429"/>
                              <a:gd name="T33" fmla="*/ T32 w 565"/>
                              <a:gd name="T34" fmla="+- 0 50 12"/>
                              <a:gd name="T35" fmla="*/ 50 h 300"/>
                              <a:gd name="T36" fmla="+- 0 7994 7429"/>
                              <a:gd name="T37" fmla="*/ T36 w 565"/>
                              <a:gd name="T38" fmla="+- 0 62 12"/>
                              <a:gd name="T39" fmla="*/ 62 h 300"/>
                              <a:gd name="T40" fmla="+- 0 7994 7429"/>
                              <a:gd name="T41" fmla="*/ T40 w 565"/>
                              <a:gd name="T42" fmla="+- 0 262 12"/>
                              <a:gd name="T43" fmla="*/ 262 h 300"/>
                              <a:gd name="T44" fmla="+- 0 7989 7429"/>
                              <a:gd name="T45" fmla="*/ T44 w 565"/>
                              <a:gd name="T46" fmla="+- 0 284 12"/>
                              <a:gd name="T47" fmla="*/ 284 h 300"/>
                              <a:gd name="T48" fmla="+- 0 7976 7429"/>
                              <a:gd name="T49" fmla="*/ T48 w 565"/>
                              <a:gd name="T50" fmla="+- 0 300 12"/>
                              <a:gd name="T51" fmla="*/ 300 h 300"/>
                              <a:gd name="T52" fmla="+- 0 7956 7429"/>
                              <a:gd name="T53" fmla="*/ T52 w 565"/>
                              <a:gd name="T54" fmla="+- 0 310 12"/>
                              <a:gd name="T55" fmla="*/ 310 h 300"/>
                              <a:gd name="T56" fmla="+- 0 7944 7429"/>
                              <a:gd name="T57" fmla="*/ T56 w 565"/>
                              <a:gd name="T58" fmla="+- 0 312 12"/>
                              <a:gd name="T59" fmla="*/ 312 h 300"/>
                              <a:gd name="T60" fmla="+- 0 7479 7429"/>
                              <a:gd name="T61" fmla="*/ T60 w 565"/>
                              <a:gd name="T62" fmla="+- 0 312 12"/>
                              <a:gd name="T63" fmla="*/ 312 h 300"/>
                              <a:gd name="T64" fmla="+- 0 7457 7429"/>
                              <a:gd name="T65" fmla="*/ T64 w 565"/>
                              <a:gd name="T66" fmla="+- 0 307 12"/>
                              <a:gd name="T67" fmla="*/ 307 h 300"/>
                              <a:gd name="T68" fmla="+- 0 7440 7429"/>
                              <a:gd name="T69" fmla="*/ T68 w 565"/>
                              <a:gd name="T70" fmla="+- 0 293 12"/>
                              <a:gd name="T71" fmla="*/ 293 h 300"/>
                              <a:gd name="T72" fmla="+- 0 7430 7429"/>
                              <a:gd name="T73" fmla="*/ T72 w 565"/>
                              <a:gd name="T74" fmla="+- 0 274 12"/>
                              <a:gd name="T75" fmla="*/ 274 h 300"/>
                              <a:gd name="T76" fmla="+- 0 7429 7429"/>
                              <a:gd name="T77" fmla="*/ T76 w 565"/>
                              <a:gd name="T78" fmla="+- 0 262 12"/>
                              <a:gd name="T79" fmla="*/ 262 h 300"/>
                              <a:gd name="T80" fmla="+- 0 7429 7429"/>
                              <a:gd name="T81" fmla="*/ T80 w 565"/>
                              <a:gd name="T82" fmla="+- 0 62 12"/>
                              <a:gd name="T83" fmla="*/ 62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00">
                                <a:moveTo>
                                  <a:pt x="0" y="50"/>
                                </a:moveTo>
                                <a:lnTo>
                                  <a:pt x="5" y="28"/>
                                </a:lnTo>
                                <a:lnTo>
                                  <a:pt x="18" y="11"/>
                                </a:lnTo>
                                <a:lnTo>
                                  <a:pt x="38" y="1"/>
                                </a:lnTo>
                                <a:lnTo>
                                  <a:pt x="50" y="0"/>
                                </a:lnTo>
                                <a:lnTo>
                                  <a:pt x="515" y="0"/>
                                </a:lnTo>
                                <a:lnTo>
                                  <a:pt x="537" y="5"/>
                                </a:lnTo>
                                <a:lnTo>
                                  <a:pt x="554" y="18"/>
                                </a:lnTo>
                                <a:lnTo>
                                  <a:pt x="564" y="38"/>
                                </a:lnTo>
                                <a:lnTo>
                                  <a:pt x="565" y="50"/>
                                </a:lnTo>
                                <a:lnTo>
                                  <a:pt x="565" y="250"/>
                                </a:lnTo>
                                <a:lnTo>
                                  <a:pt x="560" y="272"/>
                                </a:lnTo>
                                <a:lnTo>
                                  <a:pt x="547" y="288"/>
                                </a:lnTo>
                                <a:lnTo>
                                  <a:pt x="527" y="298"/>
                                </a:lnTo>
                                <a:lnTo>
                                  <a:pt x="515" y="300"/>
                                </a:lnTo>
                                <a:lnTo>
                                  <a:pt x="50" y="300"/>
                                </a:lnTo>
                                <a:lnTo>
                                  <a:pt x="28" y="295"/>
                                </a:lnTo>
                                <a:lnTo>
                                  <a:pt x="11" y="281"/>
                                </a:lnTo>
                                <a:lnTo>
                                  <a:pt x="1" y="262"/>
                                </a:lnTo>
                                <a:lnTo>
                                  <a:pt x="0" y="250"/>
                                </a:lnTo>
                                <a:lnTo>
                                  <a:pt x="0" y="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4" o:spid="_x0000_s1163" style="width:30pt;height:16.5pt;margin-top:0.6pt;margin-left:371.45pt;mso-height-percent:0;mso-height-relative:page;mso-position-horizontal-relative:page;mso-width-percent:0;mso-width-relative:page;mso-wrap-distance-bottom:0;mso-wrap-distance-left:9pt;mso-wrap-distance-right:9pt;mso-wrap-distance-top:0;position:absolute;z-index:-251486208" coordorigin="284011,864" coordsize="21600,21600">
                <v:shape id="_x0000_s1164" style="width:21600;height:21600;left:284011;position:absolute;top:864;v-text-anchor:top" coordsize="21600,21600" path="m,3600l191,2016l191,2016l688,792l688,792l1453,72l1453,72l1912,l1912,l19688,l19688,l20530,360l20530,360l21179,1296l21179,1296l21562,2736l21562,2736l21600,3600l21600,3600l21600,18000l21600,18000l21409,19584l21409,19584l20912,20736l20912,20736l20147,21456l20147,21456l19688,21600l19688,21600l1912,21600l1912,21600l1070,21240l1070,21240l421,20232l421,20232l38,18864l38,18864l,18000l,18000l,3600xe" filled="f" fillcolor="this" stroked="t" strokecolor="black" strokeweight="0.75pt">
                  <v:stroke joinstyle="round"/>
                </v:shape>
              </v:group>
            </w:pict>
          </mc:Fallback>
        </mc:AlternateContent>
      </w:r>
      <w:r>
        <w:rPr>
          <w:position w:val="-1"/>
          <w:sz w:val="24"/>
          <w:szCs w:val="24"/>
        </w:rPr>
        <w:t>3) SMP</w:t>
      </w:r>
      <w:r>
        <w:rPr>
          <w:spacing w:val="1"/>
          <w:position w:val="-1"/>
          <w:sz w:val="24"/>
          <w:szCs w:val="24"/>
        </w:rPr>
        <w:t xml:space="preserve"> S</w:t>
      </w:r>
      <w:r>
        <w:rPr>
          <w:spacing w:val="-1"/>
          <w:position w:val="-1"/>
          <w:sz w:val="24"/>
          <w:szCs w:val="24"/>
        </w:rPr>
        <w:t>e</w:t>
      </w:r>
      <w:r>
        <w:rPr>
          <w:position w:val="-1"/>
          <w:sz w:val="24"/>
          <w:szCs w:val="24"/>
        </w:rPr>
        <w:t>d</w:t>
      </w:r>
      <w:r>
        <w:rPr>
          <w:spacing w:val="-1"/>
          <w:position w:val="-1"/>
          <w:sz w:val="24"/>
          <w:szCs w:val="24"/>
        </w:rPr>
        <w:t>e</w:t>
      </w:r>
      <w:r>
        <w:rPr>
          <w:position w:val="-1"/>
          <w:sz w:val="24"/>
          <w:szCs w:val="24"/>
        </w:rPr>
        <w:t>r</w:t>
      </w:r>
      <w:r>
        <w:rPr>
          <w:spacing w:val="-2"/>
          <w:position w:val="-1"/>
          <w:sz w:val="24"/>
          <w:szCs w:val="24"/>
        </w:rPr>
        <w:t>a</w:t>
      </w:r>
      <w:r>
        <w:rPr>
          <w:position w:val="-1"/>
          <w:sz w:val="24"/>
          <w:szCs w:val="24"/>
        </w:rPr>
        <w:t xml:space="preserve">jat                                             </w:t>
      </w:r>
      <w:r>
        <w:rPr>
          <w:spacing w:val="49"/>
          <w:position w:val="-1"/>
          <w:sz w:val="24"/>
          <w:szCs w:val="24"/>
        </w:rPr>
        <w:t xml:space="preserve"> </w:t>
      </w:r>
      <w:r>
        <w:rPr>
          <w:position w:val="-1"/>
          <w:sz w:val="24"/>
          <w:szCs w:val="24"/>
        </w:rPr>
        <w:t>6) Sa</w:t>
      </w:r>
      <w:r>
        <w:rPr>
          <w:spacing w:val="-1"/>
          <w:position w:val="-1"/>
          <w:sz w:val="24"/>
          <w:szCs w:val="24"/>
        </w:rPr>
        <w:t>r</w:t>
      </w:r>
      <w:r>
        <w:rPr>
          <w:position w:val="-1"/>
          <w:sz w:val="24"/>
          <w:szCs w:val="24"/>
        </w:rPr>
        <w:t>jana</w:t>
      </w:r>
    </w:p>
    <w:p w14:paraId="1ED0C6F5" w14:textId="77777777" w:rsidR="00E41934" w:rsidRDefault="00E41934" w:rsidP="00E41934">
      <w:pPr>
        <w:spacing w:before="2" w:line="140" w:lineRule="exact"/>
        <w:rPr>
          <w:sz w:val="14"/>
          <w:szCs w:val="14"/>
        </w:rPr>
      </w:pPr>
    </w:p>
    <w:p w14:paraId="4A6D6A76" w14:textId="77777777" w:rsidR="00E41934" w:rsidRDefault="006F30F7" w:rsidP="00E41934">
      <w:pPr>
        <w:ind w:left="580" w:right="-56"/>
        <w:rPr>
          <w:sz w:val="24"/>
          <w:szCs w:val="24"/>
        </w:rPr>
      </w:pPr>
      <w:r>
        <w:rPr>
          <w:noProof/>
        </w:rPr>
        <mc:AlternateContent>
          <mc:Choice Requires="wpg">
            <w:drawing>
              <wp:anchor distT="0" distB="0" distL="114300" distR="114300" simplePos="0" relativeHeight="251812864" behindDoc="1" locked="0" layoutInCell="1" allowOverlap="1" wp14:anchorId="6F5EACDE" wp14:editId="1E1AC2E0">
                <wp:simplePos x="0" y="0"/>
                <wp:positionH relativeFrom="page">
                  <wp:posOffset>1663700</wp:posOffset>
                </wp:positionH>
                <wp:positionV relativeFrom="paragraph">
                  <wp:posOffset>-254635</wp:posOffset>
                </wp:positionV>
                <wp:extent cx="358775" cy="190500"/>
                <wp:effectExtent l="6350" t="12065" r="6350" b="6985"/>
                <wp:wrapNone/>
                <wp:docPr id="1377829908" name="Group 23"/>
                <wp:cNvGraphicFramePr/>
                <a:graphic xmlns:a="http://schemas.openxmlformats.org/drawingml/2006/main">
                  <a:graphicData uri="http://schemas.microsoft.com/office/word/2010/wordprocessingGroup">
                    <wpg:wgp>
                      <wpg:cNvGrpSpPr/>
                      <wpg:grpSpPr>
                        <a:xfrm>
                          <a:off x="0" y="0"/>
                          <a:ext cx="358775" cy="190500"/>
                          <a:chOff x="2620" y="-401"/>
                          <a:chExt cx="565" cy="300"/>
                        </a:xfrm>
                      </wpg:grpSpPr>
                      <wps:wsp>
                        <wps:cNvPr id="1965426936" name="Freeform 11"/>
                        <wps:cNvSpPr/>
                        <wps:spPr bwMode="auto">
                          <a:xfrm>
                            <a:off x="2620" y="-401"/>
                            <a:ext cx="565" cy="300"/>
                          </a:xfrm>
                          <a:custGeom>
                            <a:avLst/>
                            <a:gdLst>
                              <a:gd name="T0" fmla="+- 0 2620 2620"/>
                              <a:gd name="T1" fmla="*/ T0 w 565"/>
                              <a:gd name="T2" fmla="+- 0 -351 -401"/>
                              <a:gd name="T3" fmla="*/ -351 h 300"/>
                              <a:gd name="T4" fmla="+- 0 2625 2620"/>
                              <a:gd name="T5" fmla="*/ T4 w 565"/>
                              <a:gd name="T6" fmla="+- 0 -373 -401"/>
                              <a:gd name="T7" fmla="*/ -373 h 300"/>
                              <a:gd name="T8" fmla="+- 0 2638 2620"/>
                              <a:gd name="T9" fmla="*/ T8 w 565"/>
                              <a:gd name="T10" fmla="+- 0 -390 -401"/>
                              <a:gd name="T11" fmla="*/ -390 h 300"/>
                              <a:gd name="T12" fmla="+- 0 2658 2620"/>
                              <a:gd name="T13" fmla="*/ T12 w 565"/>
                              <a:gd name="T14" fmla="+- 0 -400 -401"/>
                              <a:gd name="T15" fmla="*/ -400 h 300"/>
                              <a:gd name="T16" fmla="+- 0 2670 2620"/>
                              <a:gd name="T17" fmla="*/ T16 w 565"/>
                              <a:gd name="T18" fmla="+- 0 -401 -401"/>
                              <a:gd name="T19" fmla="*/ -401 h 300"/>
                              <a:gd name="T20" fmla="+- 0 3135 2620"/>
                              <a:gd name="T21" fmla="*/ T20 w 565"/>
                              <a:gd name="T22" fmla="+- 0 -401 -401"/>
                              <a:gd name="T23" fmla="*/ -401 h 300"/>
                              <a:gd name="T24" fmla="+- 0 3157 2620"/>
                              <a:gd name="T25" fmla="*/ T24 w 565"/>
                              <a:gd name="T26" fmla="+- 0 -396 -401"/>
                              <a:gd name="T27" fmla="*/ -396 h 300"/>
                              <a:gd name="T28" fmla="+- 0 3174 2620"/>
                              <a:gd name="T29" fmla="*/ T28 w 565"/>
                              <a:gd name="T30" fmla="+- 0 -383 -401"/>
                              <a:gd name="T31" fmla="*/ -383 h 300"/>
                              <a:gd name="T32" fmla="+- 0 3184 2620"/>
                              <a:gd name="T33" fmla="*/ T32 w 565"/>
                              <a:gd name="T34" fmla="+- 0 -363 -401"/>
                              <a:gd name="T35" fmla="*/ -363 h 300"/>
                              <a:gd name="T36" fmla="+- 0 3185 2620"/>
                              <a:gd name="T37" fmla="*/ T36 w 565"/>
                              <a:gd name="T38" fmla="+- 0 -351 -401"/>
                              <a:gd name="T39" fmla="*/ -351 h 300"/>
                              <a:gd name="T40" fmla="+- 0 3185 2620"/>
                              <a:gd name="T41" fmla="*/ T40 w 565"/>
                              <a:gd name="T42" fmla="+- 0 -151 -401"/>
                              <a:gd name="T43" fmla="*/ -151 h 300"/>
                              <a:gd name="T44" fmla="+- 0 3180 2620"/>
                              <a:gd name="T45" fmla="*/ T44 w 565"/>
                              <a:gd name="T46" fmla="+- 0 -129 -401"/>
                              <a:gd name="T47" fmla="*/ -129 h 300"/>
                              <a:gd name="T48" fmla="+- 0 3167 2620"/>
                              <a:gd name="T49" fmla="*/ T48 w 565"/>
                              <a:gd name="T50" fmla="+- 0 -112 -401"/>
                              <a:gd name="T51" fmla="*/ -112 h 300"/>
                              <a:gd name="T52" fmla="+- 0 3147 2620"/>
                              <a:gd name="T53" fmla="*/ T52 w 565"/>
                              <a:gd name="T54" fmla="+- 0 -103 -401"/>
                              <a:gd name="T55" fmla="*/ -103 h 300"/>
                              <a:gd name="T56" fmla="+- 0 3135 2620"/>
                              <a:gd name="T57" fmla="*/ T56 w 565"/>
                              <a:gd name="T58" fmla="+- 0 -101 -401"/>
                              <a:gd name="T59" fmla="*/ -101 h 300"/>
                              <a:gd name="T60" fmla="+- 0 2670 2620"/>
                              <a:gd name="T61" fmla="*/ T60 w 565"/>
                              <a:gd name="T62" fmla="+- 0 -101 -401"/>
                              <a:gd name="T63" fmla="*/ -101 h 300"/>
                              <a:gd name="T64" fmla="+- 0 2648 2620"/>
                              <a:gd name="T65" fmla="*/ T64 w 565"/>
                              <a:gd name="T66" fmla="+- 0 -106 -401"/>
                              <a:gd name="T67" fmla="*/ -106 h 300"/>
                              <a:gd name="T68" fmla="+- 0 2631 2620"/>
                              <a:gd name="T69" fmla="*/ T68 w 565"/>
                              <a:gd name="T70" fmla="+- 0 -119 -401"/>
                              <a:gd name="T71" fmla="*/ -119 h 300"/>
                              <a:gd name="T72" fmla="+- 0 2621 2620"/>
                              <a:gd name="T73" fmla="*/ T72 w 565"/>
                              <a:gd name="T74" fmla="+- 0 -139 -401"/>
                              <a:gd name="T75" fmla="*/ -139 h 300"/>
                              <a:gd name="T76" fmla="+- 0 2620 2620"/>
                              <a:gd name="T77" fmla="*/ T76 w 565"/>
                              <a:gd name="T78" fmla="+- 0 -151 -401"/>
                              <a:gd name="T79" fmla="*/ -151 h 300"/>
                              <a:gd name="T80" fmla="+- 0 2620 2620"/>
                              <a:gd name="T81" fmla="*/ T80 w 565"/>
                              <a:gd name="T82" fmla="+- 0 -351 -401"/>
                              <a:gd name="T83" fmla="*/ -351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00">
                                <a:moveTo>
                                  <a:pt x="0" y="50"/>
                                </a:moveTo>
                                <a:lnTo>
                                  <a:pt x="5" y="28"/>
                                </a:lnTo>
                                <a:lnTo>
                                  <a:pt x="18" y="11"/>
                                </a:lnTo>
                                <a:lnTo>
                                  <a:pt x="38" y="1"/>
                                </a:lnTo>
                                <a:lnTo>
                                  <a:pt x="50" y="0"/>
                                </a:lnTo>
                                <a:lnTo>
                                  <a:pt x="515" y="0"/>
                                </a:lnTo>
                                <a:lnTo>
                                  <a:pt x="537" y="5"/>
                                </a:lnTo>
                                <a:lnTo>
                                  <a:pt x="554" y="18"/>
                                </a:lnTo>
                                <a:lnTo>
                                  <a:pt x="564" y="38"/>
                                </a:lnTo>
                                <a:lnTo>
                                  <a:pt x="565" y="50"/>
                                </a:lnTo>
                                <a:lnTo>
                                  <a:pt x="565" y="250"/>
                                </a:lnTo>
                                <a:lnTo>
                                  <a:pt x="560" y="272"/>
                                </a:lnTo>
                                <a:lnTo>
                                  <a:pt x="547" y="289"/>
                                </a:lnTo>
                                <a:lnTo>
                                  <a:pt x="527" y="298"/>
                                </a:lnTo>
                                <a:lnTo>
                                  <a:pt x="515" y="300"/>
                                </a:lnTo>
                                <a:lnTo>
                                  <a:pt x="50" y="300"/>
                                </a:lnTo>
                                <a:lnTo>
                                  <a:pt x="28" y="295"/>
                                </a:lnTo>
                                <a:lnTo>
                                  <a:pt x="11" y="282"/>
                                </a:lnTo>
                                <a:lnTo>
                                  <a:pt x="1" y="262"/>
                                </a:lnTo>
                                <a:lnTo>
                                  <a:pt x="0" y="250"/>
                                </a:lnTo>
                                <a:lnTo>
                                  <a:pt x="0" y="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3" o:spid="_x0000_s1165" style="width:29.25pt;height:16.5pt;margin-top:-20.05pt;margin-left:131pt;mso-height-percent:0;mso-height-relative:page;mso-position-horizontal-relative:page;mso-width-percent:0;mso-width-relative:page;mso-wrap-distance-bottom:0;mso-wrap-distance-left:9pt;mso-wrap-distance-right:9pt;mso-wrap-distance-top:0;position:absolute;z-index:-251504640" coordorigin="100162,-28872" coordsize="21600,21600">
                <v:shape id="_x0000_s1166" style="width:21600;height:21600;left:100163;position:absolute;top:-28872;v-text-anchor:top" coordsize="21600,21600" path="m,3600l191,2016l191,2016l688,792l688,792l1453,72l1453,72l1912,l1912,l19688,l19688,l20530,360l20530,360l21179,1296l21179,1296l21562,2736l21562,2736l21600,3600l21600,3600l21600,18000l21600,18000l21409,19584l21409,19584l20912,20808l20912,20808l20147,21456l20147,21456l19688,21600l19688,21600l1912,21600l1912,21600l1070,21240l1070,21240l421,20304l421,20304l38,18864l38,18864l,18000l,18000l,3600xe" filled="f" fillcolor="this" stroked="t" strokecolor="black" strokeweight="0.75pt">
                  <v:stroke joinstyle="round"/>
                </v:shape>
              </v:group>
            </w:pict>
          </mc:Fallback>
        </mc:AlternateContent>
      </w:r>
      <w:r>
        <w:rPr>
          <w:noProof/>
        </w:rPr>
        <mc:AlternateContent>
          <mc:Choice Requires="wpg">
            <w:drawing>
              <wp:anchor distT="0" distB="0" distL="114300" distR="114300" simplePos="0" relativeHeight="251814912" behindDoc="1" locked="0" layoutInCell="1" allowOverlap="1" wp14:anchorId="03B2D987" wp14:editId="7F4FD4D3">
                <wp:simplePos x="0" y="0"/>
                <wp:positionH relativeFrom="page">
                  <wp:posOffset>1677670</wp:posOffset>
                </wp:positionH>
                <wp:positionV relativeFrom="paragraph">
                  <wp:posOffset>267335</wp:posOffset>
                </wp:positionV>
                <wp:extent cx="358775" cy="190500"/>
                <wp:effectExtent l="10795" t="10160" r="11430" b="8890"/>
                <wp:wrapNone/>
                <wp:docPr id="2060518380" name="Group 22"/>
                <wp:cNvGraphicFramePr/>
                <a:graphic xmlns:a="http://schemas.openxmlformats.org/drawingml/2006/main">
                  <a:graphicData uri="http://schemas.microsoft.com/office/word/2010/wordprocessingGroup">
                    <wpg:wgp>
                      <wpg:cNvGrpSpPr/>
                      <wpg:grpSpPr>
                        <a:xfrm>
                          <a:off x="0" y="0"/>
                          <a:ext cx="358775" cy="190500"/>
                          <a:chOff x="2642" y="421"/>
                          <a:chExt cx="565" cy="300"/>
                        </a:xfrm>
                      </wpg:grpSpPr>
                      <wps:wsp>
                        <wps:cNvPr id="902829136" name="Freeform 13"/>
                        <wps:cNvSpPr/>
                        <wps:spPr bwMode="auto">
                          <a:xfrm>
                            <a:off x="2642" y="421"/>
                            <a:ext cx="565" cy="300"/>
                          </a:xfrm>
                          <a:custGeom>
                            <a:avLst/>
                            <a:gdLst>
                              <a:gd name="T0" fmla="+- 0 2642 2642"/>
                              <a:gd name="T1" fmla="*/ T0 w 565"/>
                              <a:gd name="T2" fmla="+- 0 471 421"/>
                              <a:gd name="T3" fmla="*/ 471 h 300"/>
                              <a:gd name="T4" fmla="+- 0 2647 2642"/>
                              <a:gd name="T5" fmla="*/ T4 w 565"/>
                              <a:gd name="T6" fmla="+- 0 449 421"/>
                              <a:gd name="T7" fmla="*/ 449 h 300"/>
                              <a:gd name="T8" fmla="+- 0 2660 2642"/>
                              <a:gd name="T9" fmla="*/ T8 w 565"/>
                              <a:gd name="T10" fmla="+- 0 432 421"/>
                              <a:gd name="T11" fmla="*/ 432 h 300"/>
                              <a:gd name="T12" fmla="+- 0 2680 2642"/>
                              <a:gd name="T13" fmla="*/ T12 w 565"/>
                              <a:gd name="T14" fmla="+- 0 422 421"/>
                              <a:gd name="T15" fmla="*/ 422 h 300"/>
                              <a:gd name="T16" fmla="+- 0 2692 2642"/>
                              <a:gd name="T17" fmla="*/ T16 w 565"/>
                              <a:gd name="T18" fmla="+- 0 421 421"/>
                              <a:gd name="T19" fmla="*/ 421 h 300"/>
                              <a:gd name="T20" fmla="+- 0 3157 2642"/>
                              <a:gd name="T21" fmla="*/ T20 w 565"/>
                              <a:gd name="T22" fmla="+- 0 421 421"/>
                              <a:gd name="T23" fmla="*/ 421 h 300"/>
                              <a:gd name="T24" fmla="+- 0 3179 2642"/>
                              <a:gd name="T25" fmla="*/ T24 w 565"/>
                              <a:gd name="T26" fmla="+- 0 426 421"/>
                              <a:gd name="T27" fmla="*/ 426 h 300"/>
                              <a:gd name="T28" fmla="+- 0 3196 2642"/>
                              <a:gd name="T29" fmla="*/ T28 w 565"/>
                              <a:gd name="T30" fmla="+- 0 439 421"/>
                              <a:gd name="T31" fmla="*/ 439 h 300"/>
                              <a:gd name="T32" fmla="+- 0 3206 2642"/>
                              <a:gd name="T33" fmla="*/ T32 w 565"/>
                              <a:gd name="T34" fmla="+- 0 459 421"/>
                              <a:gd name="T35" fmla="*/ 459 h 300"/>
                              <a:gd name="T36" fmla="+- 0 3207 2642"/>
                              <a:gd name="T37" fmla="*/ T36 w 565"/>
                              <a:gd name="T38" fmla="+- 0 471 421"/>
                              <a:gd name="T39" fmla="*/ 471 h 300"/>
                              <a:gd name="T40" fmla="+- 0 3207 2642"/>
                              <a:gd name="T41" fmla="*/ T40 w 565"/>
                              <a:gd name="T42" fmla="+- 0 671 421"/>
                              <a:gd name="T43" fmla="*/ 671 h 300"/>
                              <a:gd name="T44" fmla="+- 0 3202 2642"/>
                              <a:gd name="T45" fmla="*/ T44 w 565"/>
                              <a:gd name="T46" fmla="+- 0 693 421"/>
                              <a:gd name="T47" fmla="*/ 693 h 300"/>
                              <a:gd name="T48" fmla="+- 0 3189 2642"/>
                              <a:gd name="T49" fmla="*/ T48 w 565"/>
                              <a:gd name="T50" fmla="+- 0 710 421"/>
                              <a:gd name="T51" fmla="*/ 710 h 300"/>
                              <a:gd name="T52" fmla="+- 0 3169 2642"/>
                              <a:gd name="T53" fmla="*/ T52 w 565"/>
                              <a:gd name="T54" fmla="+- 0 719 421"/>
                              <a:gd name="T55" fmla="*/ 719 h 300"/>
                              <a:gd name="T56" fmla="+- 0 3157 2642"/>
                              <a:gd name="T57" fmla="*/ T56 w 565"/>
                              <a:gd name="T58" fmla="+- 0 721 421"/>
                              <a:gd name="T59" fmla="*/ 721 h 300"/>
                              <a:gd name="T60" fmla="+- 0 2692 2642"/>
                              <a:gd name="T61" fmla="*/ T60 w 565"/>
                              <a:gd name="T62" fmla="+- 0 721 421"/>
                              <a:gd name="T63" fmla="*/ 721 h 300"/>
                              <a:gd name="T64" fmla="+- 0 2670 2642"/>
                              <a:gd name="T65" fmla="*/ T64 w 565"/>
                              <a:gd name="T66" fmla="+- 0 716 421"/>
                              <a:gd name="T67" fmla="*/ 716 h 300"/>
                              <a:gd name="T68" fmla="+- 0 2653 2642"/>
                              <a:gd name="T69" fmla="*/ T68 w 565"/>
                              <a:gd name="T70" fmla="+- 0 702 421"/>
                              <a:gd name="T71" fmla="*/ 702 h 300"/>
                              <a:gd name="T72" fmla="+- 0 2643 2642"/>
                              <a:gd name="T73" fmla="*/ T72 w 565"/>
                              <a:gd name="T74" fmla="+- 0 683 421"/>
                              <a:gd name="T75" fmla="*/ 683 h 300"/>
                              <a:gd name="T76" fmla="+- 0 2642 2642"/>
                              <a:gd name="T77" fmla="*/ T76 w 565"/>
                              <a:gd name="T78" fmla="+- 0 671 421"/>
                              <a:gd name="T79" fmla="*/ 671 h 300"/>
                              <a:gd name="T80" fmla="+- 0 2642 2642"/>
                              <a:gd name="T81" fmla="*/ T80 w 565"/>
                              <a:gd name="T82" fmla="+- 0 471 421"/>
                              <a:gd name="T83" fmla="*/ 471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00">
                                <a:moveTo>
                                  <a:pt x="0" y="50"/>
                                </a:moveTo>
                                <a:lnTo>
                                  <a:pt x="5" y="28"/>
                                </a:lnTo>
                                <a:lnTo>
                                  <a:pt x="18" y="11"/>
                                </a:lnTo>
                                <a:lnTo>
                                  <a:pt x="38" y="1"/>
                                </a:lnTo>
                                <a:lnTo>
                                  <a:pt x="50" y="0"/>
                                </a:lnTo>
                                <a:lnTo>
                                  <a:pt x="515" y="0"/>
                                </a:lnTo>
                                <a:lnTo>
                                  <a:pt x="537" y="5"/>
                                </a:lnTo>
                                <a:lnTo>
                                  <a:pt x="554" y="18"/>
                                </a:lnTo>
                                <a:lnTo>
                                  <a:pt x="564" y="38"/>
                                </a:lnTo>
                                <a:lnTo>
                                  <a:pt x="565" y="50"/>
                                </a:lnTo>
                                <a:lnTo>
                                  <a:pt x="565" y="250"/>
                                </a:lnTo>
                                <a:lnTo>
                                  <a:pt x="560" y="272"/>
                                </a:lnTo>
                                <a:lnTo>
                                  <a:pt x="547" y="289"/>
                                </a:lnTo>
                                <a:lnTo>
                                  <a:pt x="527" y="298"/>
                                </a:lnTo>
                                <a:lnTo>
                                  <a:pt x="515" y="300"/>
                                </a:lnTo>
                                <a:lnTo>
                                  <a:pt x="50" y="300"/>
                                </a:lnTo>
                                <a:lnTo>
                                  <a:pt x="28" y="295"/>
                                </a:lnTo>
                                <a:lnTo>
                                  <a:pt x="11" y="281"/>
                                </a:lnTo>
                                <a:lnTo>
                                  <a:pt x="1" y="262"/>
                                </a:lnTo>
                                <a:lnTo>
                                  <a:pt x="0" y="250"/>
                                </a:lnTo>
                                <a:lnTo>
                                  <a:pt x="0" y="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2" o:spid="_x0000_s1167" style="width:30pt;height:16.5pt;margin-top:21.05pt;margin-left:132.1pt;mso-height-percent:0;mso-height-relative:page;mso-position-horizontal-relative:page;mso-width-percent:0;mso-width-relative:page;mso-wrap-distance-bottom:0;mso-wrap-distance-left:9pt;mso-wrap-distance-right:9pt;mso-wrap-distance-top:0;position:absolute;z-index:-251502592" coordorigin="101003,30312" coordsize="21600,21600">
                <v:shape id="_x0000_s1168" style="width:21600;height:21600;left:101004;position:absolute;top:30312;v-text-anchor:top" coordsize="21600,21600" path="m,3600l191,2016l191,2016l688,792l688,792l1453,72l1453,72l1912,l1912,l19688,l19688,l20530,360l20530,360l21179,1296l21179,1296l21562,2736l21562,2736l21600,3600l21600,3600l21600,18000l21600,18000l21409,19584l21409,19584l20912,20808l20912,20808l20147,21456l20147,21456l19688,21600l19688,21600l1912,21600l1912,21600l1070,21240l1070,21240l421,20232l421,20232l38,18864l38,18864l,18000l,18000l,3600xe" filled="f" fillcolor="this" stroked="t" strokecolor="black" strokeweight="0.75pt">
                  <v:stroke joinstyle="round"/>
                </v:shape>
              </v:group>
            </w:pict>
          </mc:Fallback>
        </mc:AlternateContent>
      </w:r>
      <w:r>
        <w:rPr>
          <w:sz w:val="24"/>
          <w:szCs w:val="24"/>
        </w:rPr>
        <w:t>4)</w:t>
      </w:r>
      <w:r>
        <w:rPr>
          <w:spacing w:val="6"/>
          <w:sz w:val="24"/>
          <w:szCs w:val="24"/>
        </w:rPr>
        <w:t xml:space="preserve"> </w:t>
      </w:r>
      <w:r>
        <w:rPr>
          <w:spacing w:val="1"/>
          <w:sz w:val="24"/>
          <w:szCs w:val="24"/>
        </w:rPr>
        <w:t>P</w:t>
      </w:r>
      <w:r>
        <w:rPr>
          <w:spacing w:val="-1"/>
          <w:sz w:val="24"/>
          <w:szCs w:val="24"/>
        </w:rPr>
        <w:t>e</w:t>
      </w:r>
      <w:r>
        <w:rPr>
          <w:sz w:val="24"/>
          <w:szCs w:val="24"/>
        </w:rPr>
        <w:t>k</w:t>
      </w:r>
      <w:r>
        <w:rPr>
          <w:spacing w:val="-1"/>
          <w:sz w:val="24"/>
          <w:szCs w:val="24"/>
        </w:rPr>
        <w:t>e</w:t>
      </w:r>
      <w:r>
        <w:rPr>
          <w:sz w:val="24"/>
          <w:szCs w:val="24"/>
        </w:rPr>
        <w:t>rj</w:t>
      </w:r>
      <w:r>
        <w:rPr>
          <w:spacing w:val="-1"/>
          <w:sz w:val="24"/>
          <w:szCs w:val="24"/>
        </w:rPr>
        <w:t>aa</w:t>
      </w:r>
      <w:r>
        <w:rPr>
          <w:sz w:val="24"/>
          <w:szCs w:val="24"/>
        </w:rPr>
        <w:t>n</w:t>
      </w:r>
    </w:p>
    <w:p w14:paraId="629A1951" w14:textId="77777777" w:rsidR="00E41934" w:rsidRDefault="006F30F7" w:rsidP="00E41934">
      <w:pPr>
        <w:spacing w:before="7" w:line="140" w:lineRule="exact"/>
        <w:rPr>
          <w:sz w:val="15"/>
          <w:szCs w:val="15"/>
        </w:rPr>
      </w:pPr>
      <w:r>
        <w:br w:type="column"/>
      </w:r>
    </w:p>
    <w:p w14:paraId="4CCA1A35" w14:textId="77777777" w:rsidR="00E41934" w:rsidRDefault="00E41934" w:rsidP="00E41934">
      <w:pPr>
        <w:spacing w:line="200" w:lineRule="exact"/>
      </w:pPr>
    </w:p>
    <w:p w14:paraId="005C3EAC" w14:textId="77777777" w:rsidR="00E41934" w:rsidRDefault="00E41934" w:rsidP="00E41934">
      <w:pPr>
        <w:spacing w:line="200" w:lineRule="exact"/>
      </w:pPr>
    </w:p>
    <w:p w14:paraId="6DDCF0AC" w14:textId="77777777" w:rsidR="00E41934" w:rsidRDefault="006F30F7" w:rsidP="00E41934">
      <w:pPr>
        <w:rPr>
          <w:sz w:val="24"/>
          <w:szCs w:val="24"/>
        </w:rPr>
      </w:pPr>
      <w:r>
        <w:rPr>
          <w:noProof/>
        </w:rPr>
        <mc:AlternateContent>
          <mc:Choice Requires="wpg">
            <w:drawing>
              <wp:anchor distT="0" distB="0" distL="114300" distR="114300" simplePos="0" relativeHeight="251833344" behindDoc="1" locked="0" layoutInCell="1" allowOverlap="1" wp14:anchorId="34A4991D" wp14:editId="2992CE1F">
                <wp:simplePos x="0" y="0"/>
                <wp:positionH relativeFrom="page">
                  <wp:posOffset>4712335</wp:posOffset>
                </wp:positionH>
                <wp:positionV relativeFrom="paragraph">
                  <wp:posOffset>4445</wp:posOffset>
                </wp:positionV>
                <wp:extent cx="358775" cy="190500"/>
                <wp:effectExtent l="6985" t="13970" r="5715" b="5080"/>
                <wp:wrapNone/>
                <wp:docPr id="422407406" name="Group 21"/>
                <wp:cNvGraphicFramePr/>
                <a:graphic xmlns:a="http://schemas.openxmlformats.org/drawingml/2006/main">
                  <a:graphicData uri="http://schemas.microsoft.com/office/word/2010/wordprocessingGroup">
                    <wpg:wgp>
                      <wpg:cNvGrpSpPr/>
                      <wpg:grpSpPr>
                        <a:xfrm>
                          <a:off x="0" y="0"/>
                          <a:ext cx="358775" cy="190500"/>
                          <a:chOff x="7421" y="7"/>
                          <a:chExt cx="565" cy="300"/>
                        </a:xfrm>
                      </wpg:grpSpPr>
                      <wps:wsp>
                        <wps:cNvPr id="1417971155" name="Freeform 31"/>
                        <wps:cNvSpPr/>
                        <wps:spPr bwMode="auto">
                          <a:xfrm>
                            <a:off x="7421" y="7"/>
                            <a:ext cx="565" cy="300"/>
                          </a:xfrm>
                          <a:custGeom>
                            <a:avLst/>
                            <a:gdLst>
                              <a:gd name="T0" fmla="+- 0 7421 7421"/>
                              <a:gd name="T1" fmla="*/ T0 w 565"/>
                              <a:gd name="T2" fmla="+- 0 57 7"/>
                              <a:gd name="T3" fmla="*/ 57 h 300"/>
                              <a:gd name="T4" fmla="+- 0 7426 7421"/>
                              <a:gd name="T5" fmla="*/ T4 w 565"/>
                              <a:gd name="T6" fmla="+- 0 35 7"/>
                              <a:gd name="T7" fmla="*/ 35 h 300"/>
                              <a:gd name="T8" fmla="+- 0 7439 7421"/>
                              <a:gd name="T9" fmla="*/ T8 w 565"/>
                              <a:gd name="T10" fmla="+- 0 18 7"/>
                              <a:gd name="T11" fmla="*/ 18 h 300"/>
                              <a:gd name="T12" fmla="+- 0 7459 7421"/>
                              <a:gd name="T13" fmla="*/ T12 w 565"/>
                              <a:gd name="T14" fmla="+- 0 8 7"/>
                              <a:gd name="T15" fmla="*/ 8 h 300"/>
                              <a:gd name="T16" fmla="+- 0 7471 7421"/>
                              <a:gd name="T17" fmla="*/ T16 w 565"/>
                              <a:gd name="T18" fmla="+- 0 7 7"/>
                              <a:gd name="T19" fmla="*/ 7 h 300"/>
                              <a:gd name="T20" fmla="+- 0 7936 7421"/>
                              <a:gd name="T21" fmla="*/ T20 w 565"/>
                              <a:gd name="T22" fmla="+- 0 7 7"/>
                              <a:gd name="T23" fmla="*/ 7 h 300"/>
                              <a:gd name="T24" fmla="+- 0 7958 7421"/>
                              <a:gd name="T25" fmla="*/ T24 w 565"/>
                              <a:gd name="T26" fmla="+- 0 12 7"/>
                              <a:gd name="T27" fmla="*/ 12 h 300"/>
                              <a:gd name="T28" fmla="+- 0 7975 7421"/>
                              <a:gd name="T29" fmla="*/ T28 w 565"/>
                              <a:gd name="T30" fmla="+- 0 25 7"/>
                              <a:gd name="T31" fmla="*/ 25 h 300"/>
                              <a:gd name="T32" fmla="+- 0 7985 7421"/>
                              <a:gd name="T33" fmla="*/ T32 w 565"/>
                              <a:gd name="T34" fmla="+- 0 45 7"/>
                              <a:gd name="T35" fmla="*/ 45 h 300"/>
                              <a:gd name="T36" fmla="+- 0 7986 7421"/>
                              <a:gd name="T37" fmla="*/ T36 w 565"/>
                              <a:gd name="T38" fmla="+- 0 57 7"/>
                              <a:gd name="T39" fmla="*/ 57 h 300"/>
                              <a:gd name="T40" fmla="+- 0 7986 7421"/>
                              <a:gd name="T41" fmla="*/ T40 w 565"/>
                              <a:gd name="T42" fmla="+- 0 257 7"/>
                              <a:gd name="T43" fmla="*/ 257 h 300"/>
                              <a:gd name="T44" fmla="+- 0 7981 7421"/>
                              <a:gd name="T45" fmla="*/ T44 w 565"/>
                              <a:gd name="T46" fmla="+- 0 278 7"/>
                              <a:gd name="T47" fmla="*/ 278 h 300"/>
                              <a:gd name="T48" fmla="+- 0 7968 7421"/>
                              <a:gd name="T49" fmla="*/ T48 w 565"/>
                              <a:gd name="T50" fmla="+- 0 295 7"/>
                              <a:gd name="T51" fmla="*/ 295 h 300"/>
                              <a:gd name="T52" fmla="+- 0 7948 7421"/>
                              <a:gd name="T53" fmla="*/ T52 w 565"/>
                              <a:gd name="T54" fmla="+- 0 305 7"/>
                              <a:gd name="T55" fmla="*/ 305 h 300"/>
                              <a:gd name="T56" fmla="+- 0 7936 7421"/>
                              <a:gd name="T57" fmla="*/ T56 w 565"/>
                              <a:gd name="T58" fmla="+- 0 307 7"/>
                              <a:gd name="T59" fmla="*/ 307 h 300"/>
                              <a:gd name="T60" fmla="+- 0 7471 7421"/>
                              <a:gd name="T61" fmla="*/ T60 w 565"/>
                              <a:gd name="T62" fmla="+- 0 307 7"/>
                              <a:gd name="T63" fmla="*/ 307 h 300"/>
                              <a:gd name="T64" fmla="+- 0 7449 7421"/>
                              <a:gd name="T65" fmla="*/ T64 w 565"/>
                              <a:gd name="T66" fmla="+- 0 302 7"/>
                              <a:gd name="T67" fmla="*/ 302 h 300"/>
                              <a:gd name="T68" fmla="+- 0 7432 7421"/>
                              <a:gd name="T69" fmla="*/ T68 w 565"/>
                              <a:gd name="T70" fmla="+- 0 288 7"/>
                              <a:gd name="T71" fmla="*/ 288 h 300"/>
                              <a:gd name="T72" fmla="+- 0 7422 7421"/>
                              <a:gd name="T73" fmla="*/ T72 w 565"/>
                              <a:gd name="T74" fmla="+- 0 269 7"/>
                              <a:gd name="T75" fmla="*/ 269 h 300"/>
                              <a:gd name="T76" fmla="+- 0 7421 7421"/>
                              <a:gd name="T77" fmla="*/ T76 w 565"/>
                              <a:gd name="T78" fmla="+- 0 257 7"/>
                              <a:gd name="T79" fmla="*/ 257 h 300"/>
                              <a:gd name="T80" fmla="+- 0 7421 7421"/>
                              <a:gd name="T81" fmla="*/ T80 w 565"/>
                              <a:gd name="T82" fmla="+- 0 57 7"/>
                              <a:gd name="T83" fmla="*/ 57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00">
                                <a:moveTo>
                                  <a:pt x="0" y="50"/>
                                </a:moveTo>
                                <a:lnTo>
                                  <a:pt x="5" y="28"/>
                                </a:lnTo>
                                <a:lnTo>
                                  <a:pt x="18" y="11"/>
                                </a:lnTo>
                                <a:lnTo>
                                  <a:pt x="38" y="1"/>
                                </a:lnTo>
                                <a:lnTo>
                                  <a:pt x="50" y="0"/>
                                </a:lnTo>
                                <a:lnTo>
                                  <a:pt x="515" y="0"/>
                                </a:lnTo>
                                <a:lnTo>
                                  <a:pt x="537" y="5"/>
                                </a:lnTo>
                                <a:lnTo>
                                  <a:pt x="554" y="18"/>
                                </a:lnTo>
                                <a:lnTo>
                                  <a:pt x="564" y="38"/>
                                </a:lnTo>
                                <a:lnTo>
                                  <a:pt x="565" y="50"/>
                                </a:lnTo>
                                <a:lnTo>
                                  <a:pt x="565" y="250"/>
                                </a:lnTo>
                                <a:lnTo>
                                  <a:pt x="560" y="271"/>
                                </a:lnTo>
                                <a:lnTo>
                                  <a:pt x="547" y="288"/>
                                </a:lnTo>
                                <a:lnTo>
                                  <a:pt x="527" y="298"/>
                                </a:lnTo>
                                <a:lnTo>
                                  <a:pt x="515" y="300"/>
                                </a:lnTo>
                                <a:lnTo>
                                  <a:pt x="50" y="300"/>
                                </a:lnTo>
                                <a:lnTo>
                                  <a:pt x="28" y="295"/>
                                </a:lnTo>
                                <a:lnTo>
                                  <a:pt x="11" y="281"/>
                                </a:lnTo>
                                <a:lnTo>
                                  <a:pt x="1" y="262"/>
                                </a:lnTo>
                                <a:lnTo>
                                  <a:pt x="0" y="250"/>
                                </a:lnTo>
                                <a:lnTo>
                                  <a:pt x="0" y="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 o:spid="_x0000_s1169" style="width:29.25pt;height:16.5pt;margin-top:0.35pt;margin-left:371.05pt;mso-height-percent:0;mso-height-relative:page;mso-position-horizontal-relative:page;mso-width-percent:0;mso-width-relative:page;mso-wrap-distance-bottom:0;mso-wrap-distance-left:9pt;mso-wrap-distance-right:9pt;mso-wrap-distance-top:0;position:absolute;z-index:-251484160" coordorigin="283705,504" coordsize="21600,21600">
                <v:shape id="_x0000_s1170" style="width:21600;height:21600;left:283705;position:absolute;top:504;v-text-anchor:top" coordsize="21600,21600" path="m,3600l191,2016l191,2016l688,792l688,792l1453,72l1453,72l1912,l1912,l19688,l19688,l20530,360l20530,360l21179,1296l21179,1296l21562,2736l21562,2736l21600,3600l21600,3600l21600,18000l21600,18000l21409,19512l21409,19512l20912,20736l20912,20736l20147,21456l20147,21456l19688,21600l19688,21600l1912,21600l1912,21600l1070,21240l1070,21240l421,20232l421,20232l38,18864l38,18864l,18000l,18000l,3600xe" filled="f" fillcolor="this" stroked="t" strokecolor="black" strokeweight="0.75pt">
                  <v:stroke joinstyle="round"/>
                </v:shape>
              </v:group>
            </w:pict>
          </mc:Fallback>
        </mc:AlternateContent>
      </w:r>
      <w:r>
        <w:rPr>
          <w:sz w:val="24"/>
          <w:szCs w:val="24"/>
        </w:rPr>
        <w:t xml:space="preserve">1) </w:t>
      </w:r>
      <w:r>
        <w:rPr>
          <w:spacing w:val="-1"/>
          <w:sz w:val="24"/>
          <w:szCs w:val="24"/>
        </w:rPr>
        <w:t>T</w:t>
      </w:r>
      <w:r>
        <w:rPr>
          <w:sz w:val="24"/>
          <w:szCs w:val="24"/>
        </w:rPr>
        <w:t>N</w:t>
      </w:r>
      <w:r>
        <w:rPr>
          <w:spacing w:val="-1"/>
          <w:sz w:val="24"/>
          <w:szCs w:val="24"/>
        </w:rPr>
        <w:t>I</w:t>
      </w:r>
      <w:r>
        <w:rPr>
          <w:sz w:val="24"/>
          <w:szCs w:val="24"/>
        </w:rPr>
        <w:t>/</w:t>
      </w:r>
      <w:r>
        <w:rPr>
          <w:spacing w:val="1"/>
          <w:sz w:val="24"/>
          <w:szCs w:val="24"/>
        </w:rPr>
        <w:t>P</w:t>
      </w:r>
      <w:r>
        <w:rPr>
          <w:sz w:val="24"/>
          <w:szCs w:val="24"/>
        </w:rPr>
        <w:t>O</w:t>
      </w:r>
      <w:r>
        <w:rPr>
          <w:spacing w:val="-1"/>
          <w:sz w:val="24"/>
          <w:szCs w:val="24"/>
        </w:rPr>
        <w:t>L</w:t>
      </w:r>
      <w:r>
        <w:rPr>
          <w:sz w:val="24"/>
          <w:szCs w:val="24"/>
        </w:rPr>
        <w:t xml:space="preserve">RI                                                  </w:t>
      </w:r>
      <w:r>
        <w:rPr>
          <w:spacing w:val="22"/>
          <w:sz w:val="24"/>
          <w:szCs w:val="24"/>
        </w:rPr>
        <w:t xml:space="preserve"> </w:t>
      </w:r>
      <w:r>
        <w:rPr>
          <w:sz w:val="24"/>
          <w:szCs w:val="24"/>
        </w:rPr>
        <w:t xml:space="preserve">4) </w:t>
      </w:r>
      <w:r>
        <w:rPr>
          <w:spacing w:val="-2"/>
          <w:sz w:val="24"/>
          <w:szCs w:val="24"/>
        </w:rPr>
        <w:t>W</w:t>
      </w:r>
      <w:r>
        <w:rPr>
          <w:sz w:val="24"/>
          <w:szCs w:val="24"/>
        </w:rPr>
        <w:t>ir</w:t>
      </w:r>
      <w:r>
        <w:rPr>
          <w:spacing w:val="-1"/>
          <w:sz w:val="24"/>
          <w:szCs w:val="24"/>
        </w:rPr>
        <w:t>a</w:t>
      </w:r>
      <w:r>
        <w:rPr>
          <w:sz w:val="24"/>
          <w:szCs w:val="24"/>
        </w:rPr>
        <w:t>s</w:t>
      </w:r>
      <w:r>
        <w:rPr>
          <w:spacing w:val="2"/>
          <w:sz w:val="24"/>
          <w:szCs w:val="24"/>
        </w:rPr>
        <w:t>w</w:t>
      </w:r>
      <w:r>
        <w:rPr>
          <w:spacing w:val="-1"/>
          <w:sz w:val="24"/>
          <w:szCs w:val="24"/>
        </w:rPr>
        <w:t>a</w:t>
      </w:r>
      <w:r>
        <w:rPr>
          <w:sz w:val="24"/>
          <w:szCs w:val="24"/>
        </w:rPr>
        <w:t>sta</w:t>
      </w:r>
    </w:p>
    <w:p w14:paraId="5009EC6C" w14:textId="77777777" w:rsidR="00E41934" w:rsidRDefault="00E41934" w:rsidP="00E41934">
      <w:pPr>
        <w:spacing w:before="7" w:line="120" w:lineRule="exact"/>
        <w:rPr>
          <w:sz w:val="13"/>
          <w:szCs w:val="13"/>
        </w:rPr>
      </w:pPr>
    </w:p>
    <w:p w14:paraId="27BFCFB7" w14:textId="77777777" w:rsidR="00E41934" w:rsidRDefault="006F30F7" w:rsidP="00E41934">
      <w:pPr>
        <w:rPr>
          <w:sz w:val="24"/>
          <w:szCs w:val="24"/>
        </w:rPr>
      </w:pPr>
      <w:r>
        <w:rPr>
          <w:noProof/>
        </w:rPr>
        <mc:AlternateContent>
          <mc:Choice Requires="wpg">
            <w:drawing>
              <wp:anchor distT="0" distB="0" distL="114300" distR="114300" simplePos="0" relativeHeight="251816960" behindDoc="1" locked="0" layoutInCell="1" allowOverlap="1" wp14:anchorId="7FFA33E7" wp14:editId="3CA63169">
                <wp:simplePos x="0" y="0"/>
                <wp:positionH relativeFrom="page">
                  <wp:posOffset>1681480</wp:posOffset>
                </wp:positionH>
                <wp:positionV relativeFrom="paragraph">
                  <wp:posOffset>10795</wp:posOffset>
                </wp:positionV>
                <wp:extent cx="358775" cy="190500"/>
                <wp:effectExtent l="5080" t="10795" r="7620" b="8255"/>
                <wp:wrapNone/>
                <wp:docPr id="1846659803" name="Group 20"/>
                <wp:cNvGraphicFramePr/>
                <a:graphic xmlns:a="http://schemas.openxmlformats.org/drawingml/2006/main">
                  <a:graphicData uri="http://schemas.microsoft.com/office/word/2010/wordprocessingGroup">
                    <wpg:wgp>
                      <wpg:cNvGrpSpPr/>
                      <wpg:grpSpPr>
                        <a:xfrm>
                          <a:off x="0" y="0"/>
                          <a:ext cx="358775" cy="190500"/>
                          <a:chOff x="2648" y="17"/>
                          <a:chExt cx="565" cy="300"/>
                        </a:xfrm>
                      </wpg:grpSpPr>
                      <wps:wsp>
                        <wps:cNvPr id="1865149285" name="Freeform 15"/>
                        <wps:cNvSpPr/>
                        <wps:spPr bwMode="auto">
                          <a:xfrm>
                            <a:off x="2648" y="17"/>
                            <a:ext cx="565" cy="300"/>
                          </a:xfrm>
                          <a:custGeom>
                            <a:avLst/>
                            <a:gdLst>
                              <a:gd name="T0" fmla="+- 0 2648 2648"/>
                              <a:gd name="T1" fmla="*/ T0 w 565"/>
                              <a:gd name="T2" fmla="+- 0 67 17"/>
                              <a:gd name="T3" fmla="*/ 67 h 300"/>
                              <a:gd name="T4" fmla="+- 0 2653 2648"/>
                              <a:gd name="T5" fmla="*/ T4 w 565"/>
                              <a:gd name="T6" fmla="+- 0 45 17"/>
                              <a:gd name="T7" fmla="*/ 45 h 300"/>
                              <a:gd name="T8" fmla="+- 0 2666 2648"/>
                              <a:gd name="T9" fmla="*/ T8 w 565"/>
                              <a:gd name="T10" fmla="+- 0 28 17"/>
                              <a:gd name="T11" fmla="*/ 28 h 300"/>
                              <a:gd name="T12" fmla="+- 0 2686 2648"/>
                              <a:gd name="T13" fmla="*/ T12 w 565"/>
                              <a:gd name="T14" fmla="+- 0 18 17"/>
                              <a:gd name="T15" fmla="*/ 18 h 300"/>
                              <a:gd name="T16" fmla="+- 0 2698 2648"/>
                              <a:gd name="T17" fmla="*/ T16 w 565"/>
                              <a:gd name="T18" fmla="+- 0 17 17"/>
                              <a:gd name="T19" fmla="*/ 17 h 300"/>
                              <a:gd name="T20" fmla="+- 0 3163 2648"/>
                              <a:gd name="T21" fmla="*/ T20 w 565"/>
                              <a:gd name="T22" fmla="+- 0 17 17"/>
                              <a:gd name="T23" fmla="*/ 17 h 300"/>
                              <a:gd name="T24" fmla="+- 0 3185 2648"/>
                              <a:gd name="T25" fmla="*/ T24 w 565"/>
                              <a:gd name="T26" fmla="+- 0 22 17"/>
                              <a:gd name="T27" fmla="*/ 22 h 300"/>
                              <a:gd name="T28" fmla="+- 0 3202 2648"/>
                              <a:gd name="T29" fmla="*/ T28 w 565"/>
                              <a:gd name="T30" fmla="+- 0 35 17"/>
                              <a:gd name="T31" fmla="*/ 35 h 300"/>
                              <a:gd name="T32" fmla="+- 0 3212 2648"/>
                              <a:gd name="T33" fmla="*/ T32 w 565"/>
                              <a:gd name="T34" fmla="+- 0 55 17"/>
                              <a:gd name="T35" fmla="*/ 55 h 300"/>
                              <a:gd name="T36" fmla="+- 0 3213 2648"/>
                              <a:gd name="T37" fmla="*/ T36 w 565"/>
                              <a:gd name="T38" fmla="+- 0 67 17"/>
                              <a:gd name="T39" fmla="*/ 67 h 300"/>
                              <a:gd name="T40" fmla="+- 0 3213 2648"/>
                              <a:gd name="T41" fmla="*/ T40 w 565"/>
                              <a:gd name="T42" fmla="+- 0 267 17"/>
                              <a:gd name="T43" fmla="*/ 267 h 300"/>
                              <a:gd name="T44" fmla="+- 0 3208 2648"/>
                              <a:gd name="T45" fmla="*/ T44 w 565"/>
                              <a:gd name="T46" fmla="+- 0 289 17"/>
                              <a:gd name="T47" fmla="*/ 289 h 300"/>
                              <a:gd name="T48" fmla="+- 0 3195 2648"/>
                              <a:gd name="T49" fmla="*/ T48 w 565"/>
                              <a:gd name="T50" fmla="+- 0 306 17"/>
                              <a:gd name="T51" fmla="*/ 306 h 300"/>
                              <a:gd name="T52" fmla="+- 0 3175 2648"/>
                              <a:gd name="T53" fmla="*/ T52 w 565"/>
                              <a:gd name="T54" fmla="+- 0 315 17"/>
                              <a:gd name="T55" fmla="*/ 315 h 300"/>
                              <a:gd name="T56" fmla="+- 0 3163 2648"/>
                              <a:gd name="T57" fmla="*/ T56 w 565"/>
                              <a:gd name="T58" fmla="+- 0 317 17"/>
                              <a:gd name="T59" fmla="*/ 317 h 300"/>
                              <a:gd name="T60" fmla="+- 0 2698 2648"/>
                              <a:gd name="T61" fmla="*/ T60 w 565"/>
                              <a:gd name="T62" fmla="+- 0 317 17"/>
                              <a:gd name="T63" fmla="*/ 317 h 300"/>
                              <a:gd name="T64" fmla="+- 0 2676 2648"/>
                              <a:gd name="T65" fmla="*/ T64 w 565"/>
                              <a:gd name="T66" fmla="+- 0 312 17"/>
                              <a:gd name="T67" fmla="*/ 312 h 300"/>
                              <a:gd name="T68" fmla="+- 0 2659 2648"/>
                              <a:gd name="T69" fmla="*/ T68 w 565"/>
                              <a:gd name="T70" fmla="+- 0 298 17"/>
                              <a:gd name="T71" fmla="*/ 298 h 300"/>
                              <a:gd name="T72" fmla="+- 0 2649 2648"/>
                              <a:gd name="T73" fmla="*/ T72 w 565"/>
                              <a:gd name="T74" fmla="+- 0 279 17"/>
                              <a:gd name="T75" fmla="*/ 279 h 300"/>
                              <a:gd name="T76" fmla="+- 0 2648 2648"/>
                              <a:gd name="T77" fmla="*/ T76 w 565"/>
                              <a:gd name="T78" fmla="+- 0 267 17"/>
                              <a:gd name="T79" fmla="*/ 267 h 300"/>
                              <a:gd name="T80" fmla="+- 0 2648 2648"/>
                              <a:gd name="T81" fmla="*/ T80 w 565"/>
                              <a:gd name="T82" fmla="+- 0 67 17"/>
                              <a:gd name="T83" fmla="*/ 67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00">
                                <a:moveTo>
                                  <a:pt x="0" y="50"/>
                                </a:moveTo>
                                <a:lnTo>
                                  <a:pt x="5" y="28"/>
                                </a:lnTo>
                                <a:lnTo>
                                  <a:pt x="18" y="11"/>
                                </a:lnTo>
                                <a:lnTo>
                                  <a:pt x="38" y="1"/>
                                </a:lnTo>
                                <a:lnTo>
                                  <a:pt x="50" y="0"/>
                                </a:lnTo>
                                <a:lnTo>
                                  <a:pt x="515" y="0"/>
                                </a:lnTo>
                                <a:lnTo>
                                  <a:pt x="537" y="5"/>
                                </a:lnTo>
                                <a:lnTo>
                                  <a:pt x="554" y="18"/>
                                </a:lnTo>
                                <a:lnTo>
                                  <a:pt x="564" y="38"/>
                                </a:lnTo>
                                <a:lnTo>
                                  <a:pt x="565" y="50"/>
                                </a:lnTo>
                                <a:lnTo>
                                  <a:pt x="565" y="250"/>
                                </a:lnTo>
                                <a:lnTo>
                                  <a:pt x="560" y="272"/>
                                </a:lnTo>
                                <a:lnTo>
                                  <a:pt x="547" y="289"/>
                                </a:lnTo>
                                <a:lnTo>
                                  <a:pt x="527" y="298"/>
                                </a:lnTo>
                                <a:lnTo>
                                  <a:pt x="515" y="300"/>
                                </a:lnTo>
                                <a:lnTo>
                                  <a:pt x="50" y="300"/>
                                </a:lnTo>
                                <a:lnTo>
                                  <a:pt x="28" y="295"/>
                                </a:lnTo>
                                <a:lnTo>
                                  <a:pt x="11" y="281"/>
                                </a:lnTo>
                                <a:lnTo>
                                  <a:pt x="1" y="262"/>
                                </a:lnTo>
                                <a:lnTo>
                                  <a:pt x="0" y="250"/>
                                </a:lnTo>
                                <a:lnTo>
                                  <a:pt x="0" y="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0" o:spid="_x0000_s1171" style="width:29.25pt;height:16.5pt;margin-top:0.85pt;margin-left:132.4pt;mso-height-percent:0;mso-height-relative:page;mso-position-horizontal-relative:page;mso-width-percent:0;mso-width-relative:page;mso-wrap-distance-bottom:0;mso-wrap-distance-left:9pt;mso-wrap-distance-right:9pt;mso-wrap-distance-top:0;position:absolute;z-index:-251500544" coordorigin="101233,1224" coordsize="21600,21600">
                <v:shape id="_x0000_s1172" style="width:21600;height:21600;left:101233;position:absolute;top:1224;v-text-anchor:top" coordsize="21600,21600" path="m,3600l191,2016l191,2016l688,792l688,792l1453,72l1453,72l1912,l1912,l19688,l19688,l20530,360l20530,360l21179,1296l21179,1296l21562,2736l21562,2736l21600,3600l21600,3600l21600,18000l21600,18000l21409,19584l21409,19584l20912,20808l20912,20808l20147,21456l20147,21456l19688,21600l19688,21600l1912,21600l1912,21600l1070,21240l1070,21240l421,20232l421,20232l38,18864l38,18864l,18000l,18000l,3600xe" filled="f" fillcolor="this" stroked="t" strokecolor="black" strokeweight="0.75pt">
                  <v:stroke joinstyle="round"/>
                </v:shape>
              </v:group>
            </w:pict>
          </mc:Fallback>
        </mc:AlternateContent>
      </w:r>
      <w:r>
        <w:rPr>
          <w:noProof/>
        </w:rPr>
        <mc:AlternateContent>
          <mc:Choice Requires="wpg">
            <w:drawing>
              <wp:anchor distT="0" distB="0" distL="114300" distR="114300" simplePos="0" relativeHeight="251835392" behindDoc="1" locked="0" layoutInCell="1" allowOverlap="1" wp14:anchorId="4EC252CC" wp14:editId="0FEF4B28">
                <wp:simplePos x="0" y="0"/>
                <wp:positionH relativeFrom="page">
                  <wp:posOffset>4712335</wp:posOffset>
                </wp:positionH>
                <wp:positionV relativeFrom="paragraph">
                  <wp:posOffset>5080</wp:posOffset>
                </wp:positionV>
                <wp:extent cx="358775" cy="190500"/>
                <wp:effectExtent l="6985" t="5080" r="5715" b="13970"/>
                <wp:wrapNone/>
                <wp:docPr id="952601900" name="Group 19"/>
                <wp:cNvGraphicFramePr/>
                <a:graphic xmlns:a="http://schemas.openxmlformats.org/drawingml/2006/main">
                  <a:graphicData uri="http://schemas.microsoft.com/office/word/2010/wordprocessingGroup">
                    <wpg:wgp>
                      <wpg:cNvGrpSpPr/>
                      <wpg:grpSpPr>
                        <a:xfrm>
                          <a:off x="0" y="0"/>
                          <a:ext cx="358775" cy="190500"/>
                          <a:chOff x="7421" y="8"/>
                          <a:chExt cx="565" cy="300"/>
                        </a:xfrm>
                      </wpg:grpSpPr>
                      <wps:wsp>
                        <wps:cNvPr id="797242729" name="Freeform 33"/>
                        <wps:cNvSpPr/>
                        <wps:spPr bwMode="auto">
                          <a:xfrm>
                            <a:off x="7421" y="8"/>
                            <a:ext cx="565" cy="300"/>
                          </a:xfrm>
                          <a:custGeom>
                            <a:avLst/>
                            <a:gdLst>
                              <a:gd name="T0" fmla="+- 0 7421 7421"/>
                              <a:gd name="T1" fmla="*/ T0 w 565"/>
                              <a:gd name="T2" fmla="+- 0 58 8"/>
                              <a:gd name="T3" fmla="*/ 58 h 300"/>
                              <a:gd name="T4" fmla="+- 0 7426 7421"/>
                              <a:gd name="T5" fmla="*/ T4 w 565"/>
                              <a:gd name="T6" fmla="+- 0 36 8"/>
                              <a:gd name="T7" fmla="*/ 36 h 300"/>
                              <a:gd name="T8" fmla="+- 0 7439 7421"/>
                              <a:gd name="T9" fmla="*/ T8 w 565"/>
                              <a:gd name="T10" fmla="+- 0 19 8"/>
                              <a:gd name="T11" fmla="*/ 19 h 300"/>
                              <a:gd name="T12" fmla="+- 0 7459 7421"/>
                              <a:gd name="T13" fmla="*/ T12 w 565"/>
                              <a:gd name="T14" fmla="+- 0 9 8"/>
                              <a:gd name="T15" fmla="*/ 9 h 300"/>
                              <a:gd name="T16" fmla="+- 0 7471 7421"/>
                              <a:gd name="T17" fmla="*/ T16 w 565"/>
                              <a:gd name="T18" fmla="+- 0 8 8"/>
                              <a:gd name="T19" fmla="*/ 8 h 300"/>
                              <a:gd name="T20" fmla="+- 0 7936 7421"/>
                              <a:gd name="T21" fmla="*/ T20 w 565"/>
                              <a:gd name="T22" fmla="+- 0 8 8"/>
                              <a:gd name="T23" fmla="*/ 8 h 300"/>
                              <a:gd name="T24" fmla="+- 0 7958 7421"/>
                              <a:gd name="T25" fmla="*/ T24 w 565"/>
                              <a:gd name="T26" fmla="+- 0 13 8"/>
                              <a:gd name="T27" fmla="*/ 13 h 300"/>
                              <a:gd name="T28" fmla="+- 0 7975 7421"/>
                              <a:gd name="T29" fmla="*/ T28 w 565"/>
                              <a:gd name="T30" fmla="+- 0 26 8"/>
                              <a:gd name="T31" fmla="*/ 26 h 300"/>
                              <a:gd name="T32" fmla="+- 0 7985 7421"/>
                              <a:gd name="T33" fmla="*/ T32 w 565"/>
                              <a:gd name="T34" fmla="+- 0 46 8"/>
                              <a:gd name="T35" fmla="*/ 46 h 300"/>
                              <a:gd name="T36" fmla="+- 0 7986 7421"/>
                              <a:gd name="T37" fmla="*/ T36 w 565"/>
                              <a:gd name="T38" fmla="+- 0 58 8"/>
                              <a:gd name="T39" fmla="*/ 58 h 300"/>
                              <a:gd name="T40" fmla="+- 0 7986 7421"/>
                              <a:gd name="T41" fmla="*/ T40 w 565"/>
                              <a:gd name="T42" fmla="+- 0 258 8"/>
                              <a:gd name="T43" fmla="*/ 258 h 300"/>
                              <a:gd name="T44" fmla="+- 0 7981 7421"/>
                              <a:gd name="T45" fmla="*/ T44 w 565"/>
                              <a:gd name="T46" fmla="+- 0 280 8"/>
                              <a:gd name="T47" fmla="*/ 280 h 300"/>
                              <a:gd name="T48" fmla="+- 0 7968 7421"/>
                              <a:gd name="T49" fmla="*/ T48 w 565"/>
                              <a:gd name="T50" fmla="+- 0 297 8"/>
                              <a:gd name="T51" fmla="*/ 297 h 300"/>
                              <a:gd name="T52" fmla="+- 0 7948 7421"/>
                              <a:gd name="T53" fmla="*/ T52 w 565"/>
                              <a:gd name="T54" fmla="+- 0 306 8"/>
                              <a:gd name="T55" fmla="*/ 306 h 300"/>
                              <a:gd name="T56" fmla="+- 0 7936 7421"/>
                              <a:gd name="T57" fmla="*/ T56 w 565"/>
                              <a:gd name="T58" fmla="+- 0 308 8"/>
                              <a:gd name="T59" fmla="*/ 308 h 300"/>
                              <a:gd name="T60" fmla="+- 0 7471 7421"/>
                              <a:gd name="T61" fmla="*/ T60 w 565"/>
                              <a:gd name="T62" fmla="+- 0 308 8"/>
                              <a:gd name="T63" fmla="*/ 308 h 300"/>
                              <a:gd name="T64" fmla="+- 0 7449 7421"/>
                              <a:gd name="T65" fmla="*/ T64 w 565"/>
                              <a:gd name="T66" fmla="+- 0 303 8"/>
                              <a:gd name="T67" fmla="*/ 303 h 300"/>
                              <a:gd name="T68" fmla="+- 0 7432 7421"/>
                              <a:gd name="T69" fmla="*/ T68 w 565"/>
                              <a:gd name="T70" fmla="+- 0 289 8"/>
                              <a:gd name="T71" fmla="*/ 289 h 300"/>
                              <a:gd name="T72" fmla="+- 0 7422 7421"/>
                              <a:gd name="T73" fmla="*/ T72 w 565"/>
                              <a:gd name="T74" fmla="+- 0 270 8"/>
                              <a:gd name="T75" fmla="*/ 270 h 300"/>
                              <a:gd name="T76" fmla="+- 0 7421 7421"/>
                              <a:gd name="T77" fmla="*/ T76 w 565"/>
                              <a:gd name="T78" fmla="+- 0 258 8"/>
                              <a:gd name="T79" fmla="*/ 258 h 300"/>
                              <a:gd name="T80" fmla="+- 0 7421 7421"/>
                              <a:gd name="T81" fmla="*/ T80 w 565"/>
                              <a:gd name="T82" fmla="+- 0 58 8"/>
                              <a:gd name="T83" fmla="*/ 58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00">
                                <a:moveTo>
                                  <a:pt x="0" y="50"/>
                                </a:moveTo>
                                <a:lnTo>
                                  <a:pt x="5" y="28"/>
                                </a:lnTo>
                                <a:lnTo>
                                  <a:pt x="18" y="11"/>
                                </a:lnTo>
                                <a:lnTo>
                                  <a:pt x="38" y="1"/>
                                </a:lnTo>
                                <a:lnTo>
                                  <a:pt x="50" y="0"/>
                                </a:lnTo>
                                <a:lnTo>
                                  <a:pt x="515" y="0"/>
                                </a:lnTo>
                                <a:lnTo>
                                  <a:pt x="537" y="5"/>
                                </a:lnTo>
                                <a:lnTo>
                                  <a:pt x="554" y="18"/>
                                </a:lnTo>
                                <a:lnTo>
                                  <a:pt x="564" y="38"/>
                                </a:lnTo>
                                <a:lnTo>
                                  <a:pt x="565" y="50"/>
                                </a:lnTo>
                                <a:lnTo>
                                  <a:pt x="565" y="250"/>
                                </a:lnTo>
                                <a:lnTo>
                                  <a:pt x="560" y="272"/>
                                </a:lnTo>
                                <a:lnTo>
                                  <a:pt x="547" y="289"/>
                                </a:lnTo>
                                <a:lnTo>
                                  <a:pt x="527" y="298"/>
                                </a:lnTo>
                                <a:lnTo>
                                  <a:pt x="515" y="300"/>
                                </a:lnTo>
                                <a:lnTo>
                                  <a:pt x="50" y="300"/>
                                </a:lnTo>
                                <a:lnTo>
                                  <a:pt x="28" y="295"/>
                                </a:lnTo>
                                <a:lnTo>
                                  <a:pt x="11" y="281"/>
                                </a:lnTo>
                                <a:lnTo>
                                  <a:pt x="1" y="262"/>
                                </a:lnTo>
                                <a:lnTo>
                                  <a:pt x="0" y="250"/>
                                </a:lnTo>
                                <a:lnTo>
                                  <a:pt x="0" y="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9" o:spid="_x0000_s1173" style="width:29.25pt;height:16.5pt;margin-top:0.4pt;margin-left:371.05pt;mso-height-percent:0;mso-height-relative:page;mso-position-horizontal-relative:page;mso-width-percent:0;mso-width-relative:page;mso-wrap-distance-bottom:0;mso-wrap-distance-left:9pt;mso-wrap-distance-right:9pt;mso-wrap-distance-top:0;position:absolute;z-index:-251482112" coordorigin="283705,576" coordsize="21600,21600">
                <v:shape id="_x0000_s1174" style="width:21600;height:21600;left:283705;position:absolute;top:576;v-text-anchor:top" coordsize="21600,21600" path="m,3600l191,2016l191,2016l688,792l688,792l1453,72l1453,72l1912,l1912,l19688,l19688,l20530,360l20530,360l21179,1296l21179,1296l21562,2736l21562,2736l21600,3600l21600,3600l21600,18000l21600,18000l21409,19584l21409,19584l20912,20808l20912,20808l20147,21456l20147,21456l19688,21600l19688,21600l1912,21600l1912,21600l1070,21240l1070,21240l421,20232l421,20232l38,18864l38,18864l,18000l,18000l,3600xe" filled="f" fillcolor="this" stroked="t" strokecolor="black" strokeweight="0.75pt">
                  <v:stroke joinstyle="round"/>
                </v:shape>
              </v:group>
            </w:pict>
          </mc:Fallback>
        </mc:AlternateContent>
      </w:r>
      <w:r>
        <w:rPr>
          <w:sz w:val="24"/>
          <w:szCs w:val="24"/>
        </w:rPr>
        <w:t xml:space="preserve">2) PNS                                                              </w:t>
      </w:r>
      <w:r>
        <w:rPr>
          <w:spacing w:val="20"/>
          <w:sz w:val="24"/>
          <w:szCs w:val="24"/>
        </w:rPr>
        <w:t xml:space="preserve"> </w:t>
      </w:r>
      <w:r>
        <w:rPr>
          <w:sz w:val="24"/>
          <w:szCs w:val="24"/>
        </w:rPr>
        <w:t>5) Purn</w:t>
      </w:r>
      <w:r>
        <w:rPr>
          <w:spacing w:val="-1"/>
          <w:sz w:val="24"/>
          <w:szCs w:val="24"/>
        </w:rPr>
        <w:t>a</w:t>
      </w:r>
      <w:r>
        <w:rPr>
          <w:sz w:val="24"/>
          <w:szCs w:val="24"/>
        </w:rPr>
        <w:t>wiraw</w:t>
      </w:r>
      <w:r>
        <w:rPr>
          <w:spacing w:val="-1"/>
          <w:sz w:val="24"/>
          <w:szCs w:val="24"/>
        </w:rPr>
        <w:t>a</w:t>
      </w:r>
      <w:r>
        <w:rPr>
          <w:sz w:val="24"/>
          <w:szCs w:val="24"/>
        </w:rPr>
        <w:t>n</w:t>
      </w:r>
    </w:p>
    <w:p w14:paraId="04906937" w14:textId="77777777" w:rsidR="00E41934" w:rsidRDefault="00E41934" w:rsidP="00E41934">
      <w:pPr>
        <w:spacing w:before="9" w:line="120" w:lineRule="exact"/>
        <w:rPr>
          <w:sz w:val="13"/>
          <w:szCs w:val="13"/>
        </w:rPr>
      </w:pPr>
    </w:p>
    <w:p w14:paraId="33210C44" w14:textId="77777777" w:rsidR="00E41934" w:rsidRDefault="006F30F7" w:rsidP="00E41934">
      <w:pPr>
        <w:spacing w:line="260" w:lineRule="exact"/>
        <w:rPr>
          <w:position w:val="-1"/>
          <w:sz w:val="24"/>
          <w:szCs w:val="24"/>
        </w:rPr>
      </w:pPr>
      <w:r>
        <w:rPr>
          <w:noProof/>
        </w:rPr>
        <mc:AlternateContent>
          <mc:Choice Requires="wpg">
            <w:drawing>
              <wp:anchor distT="0" distB="0" distL="114300" distR="114300" simplePos="0" relativeHeight="251845632" behindDoc="1" locked="0" layoutInCell="1" allowOverlap="1" wp14:anchorId="6A22F859" wp14:editId="5A9E5EB9">
                <wp:simplePos x="0" y="0"/>
                <wp:positionH relativeFrom="page">
                  <wp:posOffset>4723130</wp:posOffset>
                </wp:positionH>
                <wp:positionV relativeFrom="paragraph">
                  <wp:posOffset>21590</wp:posOffset>
                </wp:positionV>
                <wp:extent cx="358775" cy="190500"/>
                <wp:effectExtent l="8255" t="12065" r="13970" b="6985"/>
                <wp:wrapNone/>
                <wp:docPr id="201860779" name="Group 18"/>
                <wp:cNvGraphicFramePr/>
                <a:graphic xmlns:a="http://schemas.openxmlformats.org/drawingml/2006/main">
                  <a:graphicData uri="http://schemas.microsoft.com/office/word/2010/wordprocessingGroup">
                    <wpg:wgp>
                      <wpg:cNvGrpSpPr/>
                      <wpg:grpSpPr>
                        <a:xfrm>
                          <a:off x="0" y="0"/>
                          <a:ext cx="358775" cy="190500"/>
                          <a:chOff x="7421" y="8"/>
                          <a:chExt cx="565" cy="300"/>
                        </a:xfrm>
                      </wpg:grpSpPr>
                      <wps:wsp>
                        <wps:cNvPr id="2089684617" name="Freeform 43"/>
                        <wps:cNvSpPr/>
                        <wps:spPr bwMode="auto">
                          <a:xfrm>
                            <a:off x="7421" y="8"/>
                            <a:ext cx="565" cy="300"/>
                          </a:xfrm>
                          <a:custGeom>
                            <a:avLst/>
                            <a:gdLst>
                              <a:gd name="T0" fmla="+- 0 7421 7421"/>
                              <a:gd name="T1" fmla="*/ T0 w 565"/>
                              <a:gd name="T2" fmla="+- 0 58 8"/>
                              <a:gd name="T3" fmla="*/ 58 h 300"/>
                              <a:gd name="T4" fmla="+- 0 7426 7421"/>
                              <a:gd name="T5" fmla="*/ T4 w 565"/>
                              <a:gd name="T6" fmla="+- 0 36 8"/>
                              <a:gd name="T7" fmla="*/ 36 h 300"/>
                              <a:gd name="T8" fmla="+- 0 7439 7421"/>
                              <a:gd name="T9" fmla="*/ T8 w 565"/>
                              <a:gd name="T10" fmla="+- 0 19 8"/>
                              <a:gd name="T11" fmla="*/ 19 h 300"/>
                              <a:gd name="T12" fmla="+- 0 7459 7421"/>
                              <a:gd name="T13" fmla="*/ T12 w 565"/>
                              <a:gd name="T14" fmla="+- 0 9 8"/>
                              <a:gd name="T15" fmla="*/ 9 h 300"/>
                              <a:gd name="T16" fmla="+- 0 7471 7421"/>
                              <a:gd name="T17" fmla="*/ T16 w 565"/>
                              <a:gd name="T18" fmla="+- 0 8 8"/>
                              <a:gd name="T19" fmla="*/ 8 h 300"/>
                              <a:gd name="T20" fmla="+- 0 7936 7421"/>
                              <a:gd name="T21" fmla="*/ T20 w 565"/>
                              <a:gd name="T22" fmla="+- 0 8 8"/>
                              <a:gd name="T23" fmla="*/ 8 h 300"/>
                              <a:gd name="T24" fmla="+- 0 7958 7421"/>
                              <a:gd name="T25" fmla="*/ T24 w 565"/>
                              <a:gd name="T26" fmla="+- 0 13 8"/>
                              <a:gd name="T27" fmla="*/ 13 h 300"/>
                              <a:gd name="T28" fmla="+- 0 7975 7421"/>
                              <a:gd name="T29" fmla="*/ T28 w 565"/>
                              <a:gd name="T30" fmla="+- 0 26 8"/>
                              <a:gd name="T31" fmla="*/ 26 h 300"/>
                              <a:gd name="T32" fmla="+- 0 7985 7421"/>
                              <a:gd name="T33" fmla="*/ T32 w 565"/>
                              <a:gd name="T34" fmla="+- 0 46 8"/>
                              <a:gd name="T35" fmla="*/ 46 h 300"/>
                              <a:gd name="T36" fmla="+- 0 7986 7421"/>
                              <a:gd name="T37" fmla="*/ T36 w 565"/>
                              <a:gd name="T38" fmla="+- 0 58 8"/>
                              <a:gd name="T39" fmla="*/ 58 h 300"/>
                              <a:gd name="T40" fmla="+- 0 7986 7421"/>
                              <a:gd name="T41" fmla="*/ T40 w 565"/>
                              <a:gd name="T42" fmla="+- 0 258 8"/>
                              <a:gd name="T43" fmla="*/ 258 h 300"/>
                              <a:gd name="T44" fmla="+- 0 7981 7421"/>
                              <a:gd name="T45" fmla="*/ T44 w 565"/>
                              <a:gd name="T46" fmla="+- 0 280 8"/>
                              <a:gd name="T47" fmla="*/ 280 h 300"/>
                              <a:gd name="T48" fmla="+- 0 7968 7421"/>
                              <a:gd name="T49" fmla="*/ T48 w 565"/>
                              <a:gd name="T50" fmla="+- 0 297 8"/>
                              <a:gd name="T51" fmla="*/ 297 h 300"/>
                              <a:gd name="T52" fmla="+- 0 7948 7421"/>
                              <a:gd name="T53" fmla="*/ T52 w 565"/>
                              <a:gd name="T54" fmla="+- 0 306 8"/>
                              <a:gd name="T55" fmla="*/ 306 h 300"/>
                              <a:gd name="T56" fmla="+- 0 7936 7421"/>
                              <a:gd name="T57" fmla="*/ T56 w 565"/>
                              <a:gd name="T58" fmla="+- 0 308 8"/>
                              <a:gd name="T59" fmla="*/ 308 h 300"/>
                              <a:gd name="T60" fmla="+- 0 7471 7421"/>
                              <a:gd name="T61" fmla="*/ T60 w 565"/>
                              <a:gd name="T62" fmla="+- 0 308 8"/>
                              <a:gd name="T63" fmla="*/ 308 h 300"/>
                              <a:gd name="T64" fmla="+- 0 7449 7421"/>
                              <a:gd name="T65" fmla="*/ T64 w 565"/>
                              <a:gd name="T66" fmla="+- 0 303 8"/>
                              <a:gd name="T67" fmla="*/ 303 h 300"/>
                              <a:gd name="T68" fmla="+- 0 7432 7421"/>
                              <a:gd name="T69" fmla="*/ T68 w 565"/>
                              <a:gd name="T70" fmla="+- 0 289 8"/>
                              <a:gd name="T71" fmla="*/ 289 h 300"/>
                              <a:gd name="T72" fmla="+- 0 7422 7421"/>
                              <a:gd name="T73" fmla="*/ T72 w 565"/>
                              <a:gd name="T74" fmla="+- 0 270 8"/>
                              <a:gd name="T75" fmla="*/ 270 h 300"/>
                              <a:gd name="T76" fmla="+- 0 7421 7421"/>
                              <a:gd name="T77" fmla="*/ T76 w 565"/>
                              <a:gd name="T78" fmla="+- 0 258 8"/>
                              <a:gd name="T79" fmla="*/ 258 h 300"/>
                              <a:gd name="T80" fmla="+- 0 7421 7421"/>
                              <a:gd name="T81" fmla="*/ T80 w 565"/>
                              <a:gd name="T82" fmla="+- 0 58 8"/>
                              <a:gd name="T83" fmla="*/ 58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00">
                                <a:moveTo>
                                  <a:pt x="0" y="50"/>
                                </a:moveTo>
                                <a:lnTo>
                                  <a:pt x="5" y="28"/>
                                </a:lnTo>
                                <a:lnTo>
                                  <a:pt x="18" y="11"/>
                                </a:lnTo>
                                <a:lnTo>
                                  <a:pt x="38" y="1"/>
                                </a:lnTo>
                                <a:lnTo>
                                  <a:pt x="50" y="0"/>
                                </a:lnTo>
                                <a:lnTo>
                                  <a:pt x="515" y="0"/>
                                </a:lnTo>
                                <a:lnTo>
                                  <a:pt x="537" y="5"/>
                                </a:lnTo>
                                <a:lnTo>
                                  <a:pt x="554" y="18"/>
                                </a:lnTo>
                                <a:lnTo>
                                  <a:pt x="564" y="38"/>
                                </a:lnTo>
                                <a:lnTo>
                                  <a:pt x="565" y="50"/>
                                </a:lnTo>
                                <a:lnTo>
                                  <a:pt x="565" y="250"/>
                                </a:lnTo>
                                <a:lnTo>
                                  <a:pt x="560" y="272"/>
                                </a:lnTo>
                                <a:lnTo>
                                  <a:pt x="547" y="289"/>
                                </a:lnTo>
                                <a:lnTo>
                                  <a:pt x="527" y="298"/>
                                </a:lnTo>
                                <a:lnTo>
                                  <a:pt x="515" y="300"/>
                                </a:lnTo>
                                <a:lnTo>
                                  <a:pt x="50" y="300"/>
                                </a:lnTo>
                                <a:lnTo>
                                  <a:pt x="28" y="295"/>
                                </a:lnTo>
                                <a:lnTo>
                                  <a:pt x="11" y="281"/>
                                </a:lnTo>
                                <a:lnTo>
                                  <a:pt x="1" y="262"/>
                                </a:lnTo>
                                <a:lnTo>
                                  <a:pt x="0" y="250"/>
                                </a:lnTo>
                                <a:lnTo>
                                  <a:pt x="0" y="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8" o:spid="_x0000_s1175" style="width:30pt;height:16.5pt;margin-top:1.7pt;margin-left:371.9pt;mso-height-percent:0;mso-height-relative:page;mso-position-horizontal-relative:page;mso-width-percent:0;mso-width-relative:page;mso-wrap-distance-bottom:0;mso-wrap-distance-left:9pt;mso-wrap-distance-right:9pt;mso-wrap-distance-top:0;position:absolute;z-index:-251471872" coordorigin="283705,576" coordsize="21600,21600">
                <v:shape id="_x0000_s1176" style="width:21600;height:21600;left:283705;position:absolute;top:576;v-text-anchor:top" coordsize="21600,21600" path="m,3600l191,2016l191,2016l688,792l688,792l1453,72l1453,72l1912,l1912,l19688,l19688,l20530,360l20530,360l21179,1296l21179,1296l21562,2736l21562,2736l21600,3600l21600,3600l21600,18000l21600,18000l21409,19584l21409,19584l20912,20808l20912,20808l20147,21456l20147,21456l19688,21600l19688,21600l1912,21600l1912,21600l1070,21240l1070,21240l421,20232l421,20232l38,18864l38,18864l,18000l,18000l,3600xe" filled="f" fillcolor="this" stroked="t" strokecolor="black" strokeweight="0.75pt">
                  <v:stroke joinstyle="round"/>
                </v:shape>
              </v:group>
            </w:pict>
          </mc:Fallback>
        </mc:AlternateContent>
      </w:r>
      <w:r>
        <w:rPr>
          <w:noProof/>
        </w:rPr>
        <mc:AlternateContent>
          <mc:Choice Requires="wpg">
            <w:drawing>
              <wp:anchor distT="0" distB="0" distL="114300" distR="114300" simplePos="0" relativeHeight="251819008" behindDoc="1" locked="0" layoutInCell="1" allowOverlap="1" wp14:anchorId="08A4CABC" wp14:editId="35023483">
                <wp:simplePos x="0" y="0"/>
                <wp:positionH relativeFrom="page">
                  <wp:posOffset>1689100</wp:posOffset>
                </wp:positionH>
                <wp:positionV relativeFrom="paragraph">
                  <wp:posOffset>39370</wp:posOffset>
                </wp:positionV>
                <wp:extent cx="358775" cy="190500"/>
                <wp:effectExtent l="12700" t="10795" r="9525" b="8255"/>
                <wp:wrapNone/>
                <wp:docPr id="483102465" name="Group 17"/>
                <wp:cNvGraphicFramePr/>
                <a:graphic xmlns:a="http://schemas.openxmlformats.org/drawingml/2006/main">
                  <a:graphicData uri="http://schemas.microsoft.com/office/word/2010/wordprocessingGroup">
                    <wpg:wgp>
                      <wpg:cNvGrpSpPr/>
                      <wpg:grpSpPr>
                        <a:xfrm>
                          <a:off x="0" y="0"/>
                          <a:ext cx="358775" cy="190500"/>
                          <a:chOff x="2660" y="62"/>
                          <a:chExt cx="565" cy="300"/>
                        </a:xfrm>
                      </wpg:grpSpPr>
                      <wps:wsp>
                        <wps:cNvPr id="611045854" name="Freeform 17"/>
                        <wps:cNvSpPr/>
                        <wps:spPr bwMode="auto">
                          <a:xfrm>
                            <a:off x="2660" y="62"/>
                            <a:ext cx="565" cy="300"/>
                          </a:xfrm>
                          <a:custGeom>
                            <a:avLst/>
                            <a:gdLst>
                              <a:gd name="T0" fmla="+- 0 2660 2660"/>
                              <a:gd name="T1" fmla="*/ T0 w 565"/>
                              <a:gd name="T2" fmla="+- 0 112 62"/>
                              <a:gd name="T3" fmla="*/ 112 h 300"/>
                              <a:gd name="T4" fmla="+- 0 2665 2660"/>
                              <a:gd name="T5" fmla="*/ T4 w 565"/>
                              <a:gd name="T6" fmla="+- 0 90 62"/>
                              <a:gd name="T7" fmla="*/ 90 h 300"/>
                              <a:gd name="T8" fmla="+- 0 2678 2660"/>
                              <a:gd name="T9" fmla="*/ T8 w 565"/>
                              <a:gd name="T10" fmla="+- 0 73 62"/>
                              <a:gd name="T11" fmla="*/ 73 h 300"/>
                              <a:gd name="T12" fmla="+- 0 2698 2660"/>
                              <a:gd name="T13" fmla="*/ T12 w 565"/>
                              <a:gd name="T14" fmla="+- 0 63 62"/>
                              <a:gd name="T15" fmla="*/ 63 h 300"/>
                              <a:gd name="T16" fmla="+- 0 2710 2660"/>
                              <a:gd name="T17" fmla="*/ T16 w 565"/>
                              <a:gd name="T18" fmla="+- 0 62 62"/>
                              <a:gd name="T19" fmla="*/ 62 h 300"/>
                              <a:gd name="T20" fmla="+- 0 3175 2660"/>
                              <a:gd name="T21" fmla="*/ T20 w 565"/>
                              <a:gd name="T22" fmla="+- 0 62 62"/>
                              <a:gd name="T23" fmla="*/ 62 h 300"/>
                              <a:gd name="T24" fmla="+- 0 3197 2660"/>
                              <a:gd name="T25" fmla="*/ T24 w 565"/>
                              <a:gd name="T26" fmla="+- 0 67 62"/>
                              <a:gd name="T27" fmla="*/ 67 h 300"/>
                              <a:gd name="T28" fmla="+- 0 3214 2660"/>
                              <a:gd name="T29" fmla="*/ T28 w 565"/>
                              <a:gd name="T30" fmla="+- 0 80 62"/>
                              <a:gd name="T31" fmla="*/ 80 h 300"/>
                              <a:gd name="T32" fmla="+- 0 3224 2660"/>
                              <a:gd name="T33" fmla="*/ T32 w 565"/>
                              <a:gd name="T34" fmla="+- 0 100 62"/>
                              <a:gd name="T35" fmla="*/ 100 h 300"/>
                              <a:gd name="T36" fmla="+- 0 3225 2660"/>
                              <a:gd name="T37" fmla="*/ T36 w 565"/>
                              <a:gd name="T38" fmla="+- 0 112 62"/>
                              <a:gd name="T39" fmla="*/ 112 h 300"/>
                              <a:gd name="T40" fmla="+- 0 3225 2660"/>
                              <a:gd name="T41" fmla="*/ T40 w 565"/>
                              <a:gd name="T42" fmla="+- 0 312 62"/>
                              <a:gd name="T43" fmla="*/ 312 h 300"/>
                              <a:gd name="T44" fmla="+- 0 3220 2660"/>
                              <a:gd name="T45" fmla="*/ T44 w 565"/>
                              <a:gd name="T46" fmla="+- 0 333 62"/>
                              <a:gd name="T47" fmla="*/ 333 h 300"/>
                              <a:gd name="T48" fmla="+- 0 3207 2660"/>
                              <a:gd name="T49" fmla="*/ T48 w 565"/>
                              <a:gd name="T50" fmla="+- 0 350 62"/>
                              <a:gd name="T51" fmla="*/ 350 h 300"/>
                              <a:gd name="T52" fmla="+- 0 3187 2660"/>
                              <a:gd name="T53" fmla="*/ T52 w 565"/>
                              <a:gd name="T54" fmla="+- 0 360 62"/>
                              <a:gd name="T55" fmla="*/ 360 h 300"/>
                              <a:gd name="T56" fmla="+- 0 3175 2660"/>
                              <a:gd name="T57" fmla="*/ T56 w 565"/>
                              <a:gd name="T58" fmla="+- 0 362 62"/>
                              <a:gd name="T59" fmla="*/ 362 h 300"/>
                              <a:gd name="T60" fmla="+- 0 2710 2660"/>
                              <a:gd name="T61" fmla="*/ T60 w 565"/>
                              <a:gd name="T62" fmla="+- 0 362 62"/>
                              <a:gd name="T63" fmla="*/ 362 h 300"/>
                              <a:gd name="T64" fmla="+- 0 2688 2660"/>
                              <a:gd name="T65" fmla="*/ T64 w 565"/>
                              <a:gd name="T66" fmla="+- 0 357 62"/>
                              <a:gd name="T67" fmla="*/ 357 h 300"/>
                              <a:gd name="T68" fmla="+- 0 2671 2660"/>
                              <a:gd name="T69" fmla="*/ T68 w 565"/>
                              <a:gd name="T70" fmla="+- 0 343 62"/>
                              <a:gd name="T71" fmla="*/ 343 h 300"/>
                              <a:gd name="T72" fmla="+- 0 2661 2660"/>
                              <a:gd name="T73" fmla="*/ T72 w 565"/>
                              <a:gd name="T74" fmla="+- 0 324 62"/>
                              <a:gd name="T75" fmla="*/ 324 h 300"/>
                              <a:gd name="T76" fmla="+- 0 2660 2660"/>
                              <a:gd name="T77" fmla="*/ T76 w 565"/>
                              <a:gd name="T78" fmla="+- 0 312 62"/>
                              <a:gd name="T79" fmla="*/ 312 h 300"/>
                              <a:gd name="T80" fmla="+- 0 2660 2660"/>
                              <a:gd name="T81" fmla="*/ T80 w 565"/>
                              <a:gd name="T82" fmla="+- 0 112 62"/>
                              <a:gd name="T83" fmla="*/ 112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00">
                                <a:moveTo>
                                  <a:pt x="0" y="50"/>
                                </a:moveTo>
                                <a:lnTo>
                                  <a:pt x="5" y="28"/>
                                </a:lnTo>
                                <a:lnTo>
                                  <a:pt x="18" y="11"/>
                                </a:lnTo>
                                <a:lnTo>
                                  <a:pt x="38" y="1"/>
                                </a:lnTo>
                                <a:lnTo>
                                  <a:pt x="50" y="0"/>
                                </a:lnTo>
                                <a:lnTo>
                                  <a:pt x="515" y="0"/>
                                </a:lnTo>
                                <a:lnTo>
                                  <a:pt x="537" y="5"/>
                                </a:lnTo>
                                <a:lnTo>
                                  <a:pt x="554" y="18"/>
                                </a:lnTo>
                                <a:lnTo>
                                  <a:pt x="564" y="38"/>
                                </a:lnTo>
                                <a:lnTo>
                                  <a:pt x="565" y="50"/>
                                </a:lnTo>
                                <a:lnTo>
                                  <a:pt x="565" y="250"/>
                                </a:lnTo>
                                <a:lnTo>
                                  <a:pt x="560" y="271"/>
                                </a:lnTo>
                                <a:lnTo>
                                  <a:pt x="547" y="288"/>
                                </a:lnTo>
                                <a:lnTo>
                                  <a:pt x="527" y="298"/>
                                </a:lnTo>
                                <a:lnTo>
                                  <a:pt x="515" y="300"/>
                                </a:lnTo>
                                <a:lnTo>
                                  <a:pt x="50" y="300"/>
                                </a:lnTo>
                                <a:lnTo>
                                  <a:pt x="28" y="295"/>
                                </a:lnTo>
                                <a:lnTo>
                                  <a:pt x="11" y="281"/>
                                </a:lnTo>
                                <a:lnTo>
                                  <a:pt x="1" y="262"/>
                                </a:lnTo>
                                <a:lnTo>
                                  <a:pt x="0" y="250"/>
                                </a:lnTo>
                                <a:lnTo>
                                  <a:pt x="0" y="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7" o:spid="_x0000_s1177" style="width:30pt;height:16.5pt;margin-top:3.1pt;margin-left:133pt;mso-height-percent:0;mso-height-relative:page;mso-position-horizontal-relative:page;mso-width-percent:0;mso-width-relative:page;mso-wrap-distance-bottom:0;mso-wrap-distance-left:9pt;mso-wrap-distance-right:9pt;mso-wrap-distance-top:0;position:absolute;z-index:-251498496" coordorigin="101692,4464" coordsize="21600,21600">
                <v:shape id="_x0000_s1178" style="width:21600;height:21600;left:101692;position:absolute;top:4464;v-text-anchor:top" coordsize="21600,21600" path="m,3600l191,2016l191,2016l688,792l688,792l1453,72l1453,72l1912,l1912,l19688,l19688,l20530,360l20530,360l21179,1296l21179,1296l21562,2736l21562,2736l21600,3600l21600,3600l21600,18000l21600,18000l21409,19512l21409,19512l20912,20736l20912,20736l20147,21456l20147,21456l19688,21600l19688,21600l1912,21600l1912,21600l1070,21240l1070,21240l421,20232l421,20232l38,18864l38,18864l,18000l,18000l,3600xe" filled="f" fillcolor="this" stroked="t" strokecolor="black" strokeweight="0.75pt">
                  <v:stroke joinstyle="round"/>
                </v:shape>
              </v:group>
            </w:pict>
          </mc:Fallback>
        </mc:AlternateContent>
      </w:r>
      <w:r>
        <w:rPr>
          <w:position w:val="-1"/>
          <w:sz w:val="24"/>
          <w:szCs w:val="24"/>
        </w:rPr>
        <w:t>3) Sw</w:t>
      </w:r>
      <w:r>
        <w:rPr>
          <w:spacing w:val="-1"/>
          <w:position w:val="-1"/>
          <w:sz w:val="24"/>
          <w:szCs w:val="24"/>
        </w:rPr>
        <w:t>a</w:t>
      </w:r>
      <w:r>
        <w:rPr>
          <w:position w:val="-1"/>
          <w:sz w:val="24"/>
          <w:szCs w:val="24"/>
        </w:rPr>
        <w:t>sta</w:t>
      </w:r>
      <w:r>
        <w:rPr>
          <w:position w:val="-1"/>
          <w:sz w:val="24"/>
          <w:szCs w:val="24"/>
        </w:rPr>
        <w:tab/>
      </w:r>
      <w:r>
        <w:rPr>
          <w:position w:val="-1"/>
          <w:sz w:val="24"/>
          <w:szCs w:val="24"/>
        </w:rPr>
        <w:tab/>
      </w:r>
      <w:r>
        <w:rPr>
          <w:position w:val="-1"/>
          <w:sz w:val="24"/>
          <w:szCs w:val="24"/>
        </w:rPr>
        <w:tab/>
      </w:r>
      <w:r>
        <w:rPr>
          <w:position w:val="-1"/>
          <w:sz w:val="24"/>
          <w:szCs w:val="24"/>
        </w:rPr>
        <w:tab/>
      </w:r>
      <w:r>
        <w:rPr>
          <w:position w:val="-1"/>
          <w:sz w:val="24"/>
          <w:szCs w:val="24"/>
        </w:rPr>
        <w:tab/>
        <w:t xml:space="preserve">  6)  Ibu Rumah Tangga</w:t>
      </w:r>
    </w:p>
    <w:p w14:paraId="15E069C4" w14:textId="77777777" w:rsidR="00E41934" w:rsidRDefault="006F30F7" w:rsidP="00E41934">
      <w:pPr>
        <w:spacing w:line="260" w:lineRule="exact"/>
        <w:rPr>
          <w:position w:val="-1"/>
          <w:sz w:val="24"/>
          <w:szCs w:val="24"/>
        </w:rPr>
      </w:pPr>
      <w:r>
        <w:rPr>
          <w:noProof/>
          <w:sz w:val="24"/>
          <w:szCs w:val="24"/>
        </w:rPr>
        <mc:AlternateContent>
          <mc:Choice Requires="wpg">
            <w:drawing>
              <wp:anchor distT="0" distB="0" distL="114300" distR="114300" simplePos="0" relativeHeight="251855872" behindDoc="1" locked="0" layoutInCell="1" allowOverlap="1" wp14:anchorId="30A5517E" wp14:editId="513428B0">
                <wp:simplePos x="0" y="0"/>
                <wp:positionH relativeFrom="page">
                  <wp:posOffset>1703070</wp:posOffset>
                </wp:positionH>
                <wp:positionV relativeFrom="paragraph">
                  <wp:posOffset>182880</wp:posOffset>
                </wp:positionV>
                <wp:extent cx="358775" cy="190500"/>
                <wp:effectExtent l="7620" t="11430" r="5080" b="7620"/>
                <wp:wrapNone/>
                <wp:docPr id="1936816234" name="Group 16"/>
                <wp:cNvGraphicFramePr/>
                <a:graphic xmlns:a="http://schemas.openxmlformats.org/drawingml/2006/main">
                  <a:graphicData uri="http://schemas.microsoft.com/office/word/2010/wordprocessingGroup">
                    <wpg:wgp>
                      <wpg:cNvGrpSpPr/>
                      <wpg:grpSpPr>
                        <a:xfrm>
                          <a:off x="0" y="0"/>
                          <a:ext cx="358775" cy="190500"/>
                          <a:chOff x="2660" y="62"/>
                          <a:chExt cx="565" cy="300"/>
                        </a:xfrm>
                      </wpg:grpSpPr>
                      <wps:wsp>
                        <wps:cNvPr id="372923981" name="Freeform 53"/>
                        <wps:cNvSpPr/>
                        <wps:spPr bwMode="auto">
                          <a:xfrm>
                            <a:off x="2660" y="62"/>
                            <a:ext cx="565" cy="300"/>
                          </a:xfrm>
                          <a:custGeom>
                            <a:avLst/>
                            <a:gdLst>
                              <a:gd name="T0" fmla="+- 0 2660 2660"/>
                              <a:gd name="T1" fmla="*/ T0 w 565"/>
                              <a:gd name="T2" fmla="+- 0 112 62"/>
                              <a:gd name="T3" fmla="*/ 112 h 300"/>
                              <a:gd name="T4" fmla="+- 0 2665 2660"/>
                              <a:gd name="T5" fmla="*/ T4 w 565"/>
                              <a:gd name="T6" fmla="+- 0 90 62"/>
                              <a:gd name="T7" fmla="*/ 90 h 300"/>
                              <a:gd name="T8" fmla="+- 0 2678 2660"/>
                              <a:gd name="T9" fmla="*/ T8 w 565"/>
                              <a:gd name="T10" fmla="+- 0 73 62"/>
                              <a:gd name="T11" fmla="*/ 73 h 300"/>
                              <a:gd name="T12" fmla="+- 0 2698 2660"/>
                              <a:gd name="T13" fmla="*/ T12 w 565"/>
                              <a:gd name="T14" fmla="+- 0 63 62"/>
                              <a:gd name="T15" fmla="*/ 63 h 300"/>
                              <a:gd name="T16" fmla="+- 0 2710 2660"/>
                              <a:gd name="T17" fmla="*/ T16 w 565"/>
                              <a:gd name="T18" fmla="+- 0 62 62"/>
                              <a:gd name="T19" fmla="*/ 62 h 300"/>
                              <a:gd name="T20" fmla="+- 0 3175 2660"/>
                              <a:gd name="T21" fmla="*/ T20 w 565"/>
                              <a:gd name="T22" fmla="+- 0 62 62"/>
                              <a:gd name="T23" fmla="*/ 62 h 300"/>
                              <a:gd name="T24" fmla="+- 0 3197 2660"/>
                              <a:gd name="T25" fmla="*/ T24 w 565"/>
                              <a:gd name="T26" fmla="+- 0 67 62"/>
                              <a:gd name="T27" fmla="*/ 67 h 300"/>
                              <a:gd name="T28" fmla="+- 0 3214 2660"/>
                              <a:gd name="T29" fmla="*/ T28 w 565"/>
                              <a:gd name="T30" fmla="+- 0 80 62"/>
                              <a:gd name="T31" fmla="*/ 80 h 300"/>
                              <a:gd name="T32" fmla="+- 0 3224 2660"/>
                              <a:gd name="T33" fmla="*/ T32 w 565"/>
                              <a:gd name="T34" fmla="+- 0 100 62"/>
                              <a:gd name="T35" fmla="*/ 100 h 300"/>
                              <a:gd name="T36" fmla="+- 0 3225 2660"/>
                              <a:gd name="T37" fmla="*/ T36 w 565"/>
                              <a:gd name="T38" fmla="+- 0 112 62"/>
                              <a:gd name="T39" fmla="*/ 112 h 300"/>
                              <a:gd name="T40" fmla="+- 0 3225 2660"/>
                              <a:gd name="T41" fmla="*/ T40 w 565"/>
                              <a:gd name="T42" fmla="+- 0 312 62"/>
                              <a:gd name="T43" fmla="*/ 312 h 300"/>
                              <a:gd name="T44" fmla="+- 0 3220 2660"/>
                              <a:gd name="T45" fmla="*/ T44 w 565"/>
                              <a:gd name="T46" fmla="+- 0 333 62"/>
                              <a:gd name="T47" fmla="*/ 333 h 300"/>
                              <a:gd name="T48" fmla="+- 0 3207 2660"/>
                              <a:gd name="T49" fmla="*/ T48 w 565"/>
                              <a:gd name="T50" fmla="+- 0 350 62"/>
                              <a:gd name="T51" fmla="*/ 350 h 300"/>
                              <a:gd name="T52" fmla="+- 0 3187 2660"/>
                              <a:gd name="T53" fmla="*/ T52 w 565"/>
                              <a:gd name="T54" fmla="+- 0 360 62"/>
                              <a:gd name="T55" fmla="*/ 360 h 300"/>
                              <a:gd name="T56" fmla="+- 0 3175 2660"/>
                              <a:gd name="T57" fmla="*/ T56 w 565"/>
                              <a:gd name="T58" fmla="+- 0 362 62"/>
                              <a:gd name="T59" fmla="*/ 362 h 300"/>
                              <a:gd name="T60" fmla="+- 0 2710 2660"/>
                              <a:gd name="T61" fmla="*/ T60 w 565"/>
                              <a:gd name="T62" fmla="+- 0 362 62"/>
                              <a:gd name="T63" fmla="*/ 362 h 300"/>
                              <a:gd name="T64" fmla="+- 0 2688 2660"/>
                              <a:gd name="T65" fmla="*/ T64 w 565"/>
                              <a:gd name="T66" fmla="+- 0 357 62"/>
                              <a:gd name="T67" fmla="*/ 357 h 300"/>
                              <a:gd name="T68" fmla="+- 0 2671 2660"/>
                              <a:gd name="T69" fmla="*/ T68 w 565"/>
                              <a:gd name="T70" fmla="+- 0 343 62"/>
                              <a:gd name="T71" fmla="*/ 343 h 300"/>
                              <a:gd name="T72" fmla="+- 0 2661 2660"/>
                              <a:gd name="T73" fmla="*/ T72 w 565"/>
                              <a:gd name="T74" fmla="+- 0 324 62"/>
                              <a:gd name="T75" fmla="*/ 324 h 300"/>
                              <a:gd name="T76" fmla="+- 0 2660 2660"/>
                              <a:gd name="T77" fmla="*/ T76 w 565"/>
                              <a:gd name="T78" fmla="+- 0 312 62"/>
                              <a:gd name="T79" fmla="*/ 312 h 300"/>
                              <a:gd name="T80" fmla="+- 0 2660 2660"/>
                              <a:gd name="T81" fmla="*/ T80 w 565"/>
                              <a:gd name="T82" fmla="+- 0 112 62"/>
                              <a:gd name="T83" fmla="*/ 112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00">
                                <a:moveTo>
                                  <a:pt x="0" y="50"/>
                                </a:moveTo>
                                <a:lnTo>
                                  <a:pt x="5" y="28"/>
                                </a:lnTo>
                                <a:lnTo>
                                  <a:pt x="18" y="11"/>
                                </a:lnTo>
                                <a:lnTo>
                                  <a:pt x="38" y="1"/>
                                </a:lnTo>
                                <a:lnTo>
                                  <a:pt x="50" y="0"/>
                                </a:lnTo>
                                <a:lnTo>
                                  <a:pt x="515" y="0"/>
                                </a:lnTo>
                                <a:lnTo>
                                  <a:pt x="537" y="5"/>
                                </a:lnTo>
                                <a:lnTo>
                                  <a:pt x="554" y="18"/>
                                </a:lnTo>
                                <a:lnTo>
                                  <a:pt x="564" y="38"/>
                                </a:lnTo>
                                <a:lnTo>
                                  <a:pt x="565" y="50"/>
                                </a:lnTo>
                                <a:lnTo>
                                  <a:pt x="565" y="250"/>
                                </a:lnTo>
                                <a:lnTo>
                                  <a:pt x="560" y="271"/>
                                </a:lnTo>
                                <a:lnTo>
                                  <a:pt x="547" y="288"/>
                                </a:lnTo>
                                <a:lnTo>
                                  <a:pt x="527" y="298"/>
                                </a:lnTo>
                                <a:lnTo>
                                  <a:pt x="515" y="300"/>
                                </a:lnTo>
                                <a:lnTo>
                                  <a:pt x="50" y="300"/>
                                </a:lnTo>
                                <a:lnTo>
                                  <a:pt x="28" y="295"/>
                                </a:lnTo>
                                <a:lnTo>
                                  <a:pt x="11" y="281"/>
                                </a:lnTo>
                                <a:lnTo>
                                  <a:pt x="1" y="262"/>
                                </a:lnTo>
                                <a:lnTo>
                                  <a:pt x="0" y="250"/>
                                </a:lnTo>
                                <a:lnTo>
                                  <a:pt x="0" y="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6" o:spid="_x0000_s1179" style="width:29.25pt;height:16.5pt;margin-top:14.4pt;margin-left:134.1pt;mso-height-percent:0;mso-height-relative:page;mso-position-horizontal-relative:page;mso-width-percent:0;mso-width-relative:page;mso-wrap-distance-bottom:0;mso-wrap-distance-left:9pt;mso-wrap-distance-right:9pt;mso-wrap-distance-top:0;position:absolute;z-index:-251461632" coordorigin="101692,4464" coordsize="21600,21600">
                <v:shape id="_x0000_s1180" style="width:21600;height:21600;left:101692;position:absolute;top:4464;v-text-anchor:top" coordsize="21600,21600" path="m,3600l191,2016l191,2016l688,792l688,792l1453,72l1453,72l1912,l1912,l19688,l19688,l20530,360l20530,360l21179,1296l21179,1296l21562,2736l21562,2736l21600,3600l21600,3600l21600,18000l21600,18000l21409,19512l21409,19512l20912,20736l20912,20736l20147,21456l20147,21456l19688,21600l19688,21600l1912,21600l1912,21600l1070,21240l1070,21240l421,20232l421,20232l38,18864l38,18864l,18000l,18000l,3600xe" filled="f" fillcolor="this" stroked="t" strokecolor="black" strokeweight="0.75pt">
                  <v:stroke joinstyle="round"/>
                </v:shape>
              </v:group>
            </w:pict>
          </mc:Fallback>
        </mc:AlternateContent>
      </w:r>
    </w:p>
    <w:p w14:paraId="5D464E9B" w14:textId="77777777" w:rsidR="00E41934" w:rsidRDefault="006F30F7" w:rsidP="00E41934">
      <w:pPr>
        <w:spacing w:line="260" w:lineRule="exact"/>
        <w:rPr>
          <w:position w:val="-1"/>
          <w:sz w:val="24"/>
          <w:szCs w:val="24"/>
        </w:rPr>
      </w:pPr>
      <w:r>
        <w:rPr>
          <w:position w:val="-1"/>
          <w:sz w:val="24"/>
          <w:szCs w:val="24"/>
        </w:rPr>
        <w:t>7) Lain-lain sebutka</w:t>
      </w:r>
      <w:r w:rsidR="00366240">
        <w:rPr>
          <w:position w:val="-1"/>
          <w:sz w:val="24"/>
          <w:szCs w:val="24"/>
        </w:rPr>
        <w:t>n</w:t>
      </w:r>
      <w:r w:rsidR="00381B0F">
        <w:rPr>
          <w:position w:val="-1"/>
          <w:sz w:val="24"/>
          <w:szCs w:val="24"/>
        </w:rPr>
        <w:t xml:space="preserve"> …</w:t>
      </w:r>
    </w:p>
    <w:p w14:paraId="6D42784E" w14:textId="77777777" w:rsidR="00B91FFC" w:rsidRDefault="00B91FFC" w:rsidP="00E41934">
      <w:pPr>
        <w:spacing w:line="260" w:lineRule="exact"/>
        <w:rPr>
          <w:position w:val="-1"/>
          <w:sz w:val="24"/>
          <w:szCs w:val="24"/>
        </w:rPr>
      </w:pPr>
    </w:p>
    <w:p w14:paraId="2A0E4D09" w14:textId="77777777" w:rsidR="00B91FFC" w:rsidRPr="00536C16" w:rsidRDefault="00B91FFC" w:rsidP="00B91FFC">
      <w:pPr>
        <w:spacing w:line="260" w:lineRule="exact"/>
        <w:rPr>
          <w:position w:val="-1"/>
          <w:sz w:val="24"/>
          <w:szCs w:val="24"/>
        </w:rPr>
        <w:sectPr w:rsidR="00B91FFC" w:rsidRPr="00536C16" w:rsidSect="00E41934">
          <w:type w:val="continuous"/>
          <w:pgSz w:w="12240" w:h="15840"/>
          <w:pgMar w:top="1380" w:right="1580" w:bottom="280" w:left="1580" w:header="720" w:footer="720" w:gutter="0"/>
          <w:cols w:num="2" w:space="720" w:equalWidth="0">
            <w:col w:w="1790" w:space="231"/>
            <w:col w:w="7059" w:space="0"/>
          </w:cols>
        </w:sectPr>
      </w:pPr>
    </w:p>
    <w:p w14:paraId="01AE2020" w14:textId="77777777" w:rsidR="00E41934" w:rsidRDefault="00E41934" w:rsidP="00E41934">
      <w:pPr>
        <w:spacing w:before="2" w:line="140" w:lineRule="exact"/>
        <w:rPr>
          <w:sz w:val="14"/>
          <w:szCs w:val="14"/>
        </w:rPr>
      </w:pPr>
    </w:p>
    <w:p w14:paraId="1013148A" w14:textId="77777777" w:rsidR="00E41934" w:rsidRDefault="006F30F7" w:rsidP="00E41934">
      <w:pPr>
        <w:ind w:left="580"/>
        <w:rPr>
          <w:sz w:val="24"/>
          <w:szCs w:val="24"/>
        </w:rPr>
      </w:pPr>
      <w:r>
        <w:rPr>
          <w:sz w:val="24"/>
          <w:szCs w:val="24"/>
        </w:rPr>
        <w:t xml:space="preserve">5) Penghasilan Perbulan </w:t>
      </w:r>
    </w:p>
    <w:p w14:paraId="4707AC5B" w14:textId="77777777" w:rsidR="00B91FFC" w:rsidRDefault="006F30F7" w:rsidP="00E41934">
      <w:pPr>
        <w:ind w:left="580"/>
        <w:rPr>
          <w:sz w:val="24"/>
          <w:szCs w:val="24"/>
        </w:rPr>
      </w:pPr>
      <w:r>
        <w:rPr>
          <w:noProof/>
          <w:sz w:val="24"/>
          <w:szCs w:val="24"/>
        </w:rPr>
        <mc:AlternateContent>
          <mc:Choice Requires="wpg">
            <w:drawing>
              <wp:anchor distT="0" distB="0" distL="114300" distR="114300" simplePos="0" relativeHeight="251868160" behindDoc="1" locked="0" layoutInCell="1" allowOverlap="1" wp14:anchorId="5909C094" wp14:editId="662DC308">
                <wp:simplePos x="0" y="0"/>
                <wp:positionH relativeFrom="page">
                  <wp:posOffset>1397000</wp:posOffset>
                </wp:positionH>
                <wp:positionV relativeFrom="paragraph">
                  <wp:posOffset>167005</wp:posOffset>
                </wp:positionV>
                <wp:extent cx="358775" cy="190500"/>
                <wp:effectExtent l="0" t="0" r="22225" b="19050"/>
                <wp:wrapNone/>
                <wp:docPr id="760749884" name="Group 16"/>
                <wp:cNvGraphicFramePr/>
                <a:graphic xmlns:a="http://schemas.openxmlformats.org/drawingml/2006/main">
                  <a:graphicData uri="http://schemas.microsoft.com/office/word/2010/wordprocessingGroup">
                    <wpg:wgp>
                      <wpg:cNvGrpSpPr/>
                      <wpg:grpSpPr>
                        <a:xfrm>
                          <a:off x="0" y="0"/>
                          <a:ext cx="358775" cy="190500"/>
                          <a:chOff x="2660" y="62"/>
                          <a:chExt cx="565" cy="300"/>
                        </a:xfrm>
                      </wpg:grpSpPr>
                      <wps:wsp>
                        <wps:cNvPr id="625125084" name="Freeform 53"/>
                        <wps:cNvSpPr/>
                        <wps:spPr bwMode="auto">
                          <a:xfrm>
                            <a:off x="2660" y="62"/>
                            <a:ext cx="565" cy="300"/>
                          </a:xfrm>
                          <a:custGeom>
                            <a:avLst/>
                            <a:gdLst>
                              <a:gd name="T0" fmla="+- 0 2660 2660"/>
                              <a:gd name="T1" fmla="*/ T0 w 565"/>
                              <a:gd name="T2" fmla="+- 0 112 62"/>
                              <a:gd name="T3" fmla="*/ 112 h 300"/>
                              <a:gd name="T4" fmla="+- 0 2665 2660"/>
                              <a:gd name="T5" fmla="*/ T4 w 565"/>
                              <a:gd name="T6" fmla="+- 0 90 62"/>
                              <a:gd name="T7" fmla="*/ 90 h 300"/>
                              <a:gd name="T8" fmla="+- 0 2678 2660"/>
                              <a:gd name="T9" fmla="*/ T8 w 565"/>
                              <a:gd name="T10" fmla="+- 0 73 62"/>
                              <a:gd name="T11" fmla="*/ 73 h 300"/>
                              <a:gd name="T12" fmla="+- 0 2698 2660"/>
                              <a:gd name="T13" fmla="*/ T12 w 565"/>
                              <a:gd name="T14" fmla="+- 0 63 62"/>
                              <a:gd name="T15" fmla="*/ 63 h 300"/>
                              <a:gd name="T16" fmla="+- 0 2710 2660"/>
                              <a:gd name="T17" fmla="*/ T16 w 565"/>
                              <a:gd name="T18" fmla="+- 0 62 62"/>
                              <a:gd name="T19" fmla="*/ 62 h 300"/>
                              <a:gd name="T20" fmla="+- 0 3175 2660"/>
                              <a:gd name="T21" fmla="*/ T20 w 565"/>
                              <a:gd name="T22" fmla="+- 0 62 62"/>
                              <a:gd name="T23" fmla="*/ 62 h 300"/>
                              <a:gd name="T24" fmla="+- 0 3197 2660"/>
                              <a:gd name="T25" fmla="*/ T24 w 565"/>
                              <a:gd name="T26" fmla="+- 0 67 62"/>
                              <a:gd name="T27" fmla="*/ 67 h 300"/>
                              <a:gd name="T28" fmla="+- 0 3214 2660"/>
                              <a:gd name="T29" fmla="*/ T28 w 565"/>
                              <a:gd name="T30" fmla="+- 0 80 62"/>
                              <a:gd name="T31" fmla="*/ 80 h 300"/>
                              <a:gd name="T32" fmla="+- 0 3224 2660"/>
                              <a:gd name="T33" fmla="*/ T32 w 565"/>
                              <a:gd name="T34" fmla="+- 0 100 62"/>
                              <a:gd name="T35" fmla="*/ 100 h 300"/>
                              <a:gd name="T36" fmla="+- 0 3225 2660"/>
                              <a:gd name="T37" fmla="*/ T36 w 565"/>
                              <a:gd name="T38" fmla="+- 0 112 62"/>
                              <a:gd name="T39" fmla="*/ 112 h 300"/>
                              <a:gd name="T40" fmla="+- 0 3225 2660"/>
                              <a:gd name="T41" fmla="*/ T40 w 565"/>
                              <a:gd name="T42" fmla="+- 0 312 62"/>
                              <a:gd name="T43" fmla="*/ 312 h 300"/>
                              <a:gd name="T44" fmla="+- 0 3220 2660"/>
                              <a:gd name="T45" fmla="*/ T44 w 565"/>
                              <a:gd name="T46" fmla="+- 0 333 62"/>
                              <a:gd name="T47" fmla="*/ 333 h 300"/>
                              <a:gd name="T48" fmla="+- 0 3207 2660"/>
                              <a:gd name="T49" fmla="*/ T48 w 565"/>
                              <a:gd name="T50" fmla="+- 0 350 62"/>
                              <a:gd name="T51" fmla="*/ 350 h 300"/>
                              <a:gd name="T52" fmla="+- 0 3187 2660"/>
                              <a:gd name="T53" fmla="*/ T52 w 565"/>
                              <a:gd name="T54" fmla="+- 0 360 62"/>
                              <a:gd name="T55" fmla="*/ 360 h 300"/>
                              <a:gd name="T56" fmla="+- 0 3175 2660"/>
                              <a:gd name="T57" fmla="*/ T56 w 565"/>
                              <a:gd name="T58" fmla="+- 0 362 62"/>
                              <a:gd name="T59" fmla="*/ 362 h 300"/>
                              <a:gd name="T60" fmla="+- 0 2710 2660"/>
                              <a:gd name="T61" fmla="*/ T60 w 565"/>
                              <a:gd name="T62" fmla="+- 0 362 62"/>
                              <a:gd name="T63" fmla="*/ 362 h 300"/>
                              <a:gd name="T64" fmla="+- 0 2688 2660"/>
                              <a:gd name="T65" fmla="*/ T64 w 565"/>
                              <a:gd name="T66" fmla="+- 0 357 62"/>
                              <a:gd name="T67" fmla="*/ 357 h 300"/>
                              <a:gd name="T68" fmla="+- 0 2671 2660"/>
                              <a:gd name="T69" fmla="*/ T68 w 565"/>
                              <a:gd name="T70" fmla="+- 0 343 62"/>
                              <a:gd name="T71" fmla="*/ 343 h 300"/>
                              <a:gd name="T72" fmla="+- 0 2661 2660"/>
                              <a:gd name="T73" fmla="*/ T72 w 565"/>
                              <a:gd name="T74" fmla="+- 0 324 62"/>
                              <a:gd name="T75" fmla="*/ 324 h 300"/>
                              <a:gd name="T76" fmla="+- 0 2660 2660"/>
                              <a:gd name="T77" fmla="*/ T76 w 565"/>
                              <a:gd name="T78" fmla="+- 0 312 62"/>
                              <a:gd name="T79" fmla="*/ 312 h 300"/>
                              <a:gd name="T80" fmla="+- 0 2660 2660"/>
                              <a:gd name="T81" fmla="*/ T80 w 565"/>
                              <a:gd name="T82" fmla="+- 0 112 62"/>
                              <a:gd name="T83" fmla="*/ 112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00">
                                <a:moveTo>
                                  <a:pt x="0" y="50"/>
                                </a:moveTo>
                                <a:lnTo>
                                  <a:pt x="5" y="28"/>
                                </a:lnTo>
                                <a:lnTo>
                                  <a:pt x="18" y="11"/>
                                </a:lnTo>
                                <a:lnTo>
                                  <a:pt x="38" y="1"/>
                                </a:lnTo>
                                <a:lnTo>
                                  <a:pt x="50" y="0"/>
                                </a:lnTo>
                                <a:lnTo>
                                  <a:pt x="515" y="0"/>
                                </a:lnTo>
                                <a:lnTo>
                                  <a:pt x="537" y="5"/>
                                </a:lnTo>
                                <a:lnTo>
                                  <a:pt x="554" y="18"/>
                                </a:lnTo>
                                <a:lnTo>
                                  <a:pt x="564" y="38"/>
                                </a:lnTo>
                                <a:lnTo>
                                  <a:pt x="565" y="50"/>
                                </a:lnTo>
                                <a:lnTo>
                                  <a:pt x="565" y="250"/>
                                </a:lnTo>
                                <a:lnTo>
                                  <a:pt x="560" y="271"/>
                                </a:lnTo>
                                <a:lnTo>
                                  <a:pt x="547" y="288"/>
                                </a:lnTo>
                                <a:lnTo>
                                  <a:pt x="527" y="298"/>
                                </a:lnTo>
                                <a:lnTo>
                                  <a:pt x="515" y="300"/>
                                </a:lnTo>
                                <a:lnTo>
                                  <a:pt x="50" y="300"/>
                                </a:lnTo>
                                <a:lnTo>
                                  <a:pt x="28" y="295"/>
                                </a:lnTo>
                                <a:lnTo>
                                  <a:pt x="11" y="281"/>
                                </a:lnTo>
                                <a:lnTo>
                                  <a:pt x="1" y="262"/>
                                </a:lnTo>
                                <a:lnTo>
                                  <a:pt x="0" y="250"/>
                                </a:lnTo>
                                <a:lnTo>
                                  <a:pt x="0" y="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6" o:spid="_x0000_s1181" style="width:30pt;height:16.5pt;margin-top:13.15pt;margin-left:110pt;mso-height-percent:0;mso-height-relative:page;mso-position-horizontal-relative:page;mso-width-percent:0;mso-width-relative:page;mso-wrap-distance-bottom:0;mso-wrap-distance-left:9pt;mso-wrap-distance-right:9pt;mso-wrap-distance-top:0;position:absolute;z-index:-251449344" coordorigin="101692,4464" coordsize="21600,21600">
                <v:shape id="_x0000_s1182" style="width:21600;height:21600;left:101692;position:absolute;top:4464;v-text-anchor:top" coordsize="21600,21600" path="m,3600l191,2016l191,2016l688,792l688,792l1453,72l1453,72l1912,l1912,l19688,l19688,l20530,360l20530,360l21179,1296l21179,1296l21562,2736l21562,2736l21600,3600l21600,3600l21600,18000l21600,18000l21409,19512l21409,19512l20912,20736l20912,20736l20147,21456l20147,21456l19688,21600l19688,21600l1912,21600l1912,21600l1070,21240l1070,21240l421,20232l421,20232l38,18864l38,18864l,18000l,18000l,3600xe" filled="f" fillcolor="this" stroked="t" strokecolor="black" strokeweight="0.75pt">
                  <v:stroke joinstyle="round"/>
                </v:shape>
              </v:group>
            </w:pict>
          </mc:Fallback>
        </mc:AlternateContent>
      </w:r>
    </w:p>
    <w:p w14:paraId="0C6BEEB6" w14:textId="77777777" w:rsidR="00B91FFC" w:rsidRDefault="006F30F7" w:rsidP="00B91FFC">
      <w:pPr>
        <w:tabs>
          <w:tab w:val="left" w:pos="2130"/>
        </w:tabs>
        <w:ind w:left="580"/>
        <w:rPr>
          <w:sz w:val="24"/>
          <w:szCs w:val="24"/>
        </w:rPr>
      </w:pPr>
      <w:r>
        <w:rPr>
          <w:noProof/>
          <w:sz w:val="24"/>
          <w:szCs w:val="24"/>
        </w:rPr>
        <mc:AlternateContent>
          <mc:Choice Requires="wpg">
            <w:drawing>
              <wp:anchor distT="0" distB="0" distL="114300" distR="114300" simplePos="0" relativeHeight="251870208" behindDoc="1" locked="0" layoutInCell="1" allowOverlap="1" wp14:anchorId="049FFEE0" wp14:editId="0901793F">
                <wp:simplePos x="0" y="0"/>
                <wp:positionH relativeFrom="page">
                  <wp:align>center</wp:align>
                </wp:positionH>
                <wp:positionV relativeFrom="paragraph">
                  <wp:posOffset>8890</wp:posOffset>
                </wp:positionV>
                <wp:extent cx="358775" cy="190500"/>
                <wp:effectExtent l="0" t="0" r="22225" b="19050"/>
                <wp:wrapNone/>
                <wp:docPr id="26131053" name="Group 16"/>
                <wp:cNvGraphicFramePr/>
                <a:graphic xmlns:a="http://schemas.openxmlformats.org/drawingml/2006/main">
                  <a:graphicData uri="http://schemas.microsoft.com/office/word/2010/wordprocessingGroup">
                    <wpg:wgp>
                      <wpg:cNvGrpSpPr/>
                      <wpg:grpSpPr>
                        <a:xfrm>
                          <a:off x="0" y="0"/>
                          <a:ext cx="358775" cy="190500"/>
                          <a:chOff x="2660" y="62"/>
                          <a:chExt cx="565" cy="300"/>
                        </a:xfrm>
                      </wpg:grpSpPr>
                      <wps:wsp>
                        <wps:cNvPr id="1139998259" name="Freeform 53"/>
                        <wps:cNvSpPr/>
                        <wps:spPr bwMode="auto">
                          <a:xfrm>
                            <a:off x="2660" y="62"/>
                            <a:ext cx="565" cy="300"/>
                          </a:xfrm>
                          <a:custGeom>
                            <a:avLst/>
                            <a:gdLst>
                              <a:gd name="T0" fmla="+- 0 2660 2660"/>
                              <a:gd name="T1" fmla="*/ T0 w 565"/>
                              <a:gd name="T2" fmla="+- 0 112 62"/>
                              <a:gd name="T3" fmla="*/ 112 h 300"/>
                              <a:gd name="T4" fmla="+- 0 2665 2660"/>
                              <a:gd name="T5" fmla="*/ T4 w 565"/>
                              <a:gd name="T6" fmla="+- 0 90 62"/>
                              <a:gd name="T7" fmla="*/ 90 h 300"/>
                              <a:gd name="T8" fmla="+- 0 2678 2660"/>
                              <a:gd name="T9" fmla="*/ T8 w 565"/>
                              <a:gd name="T10" fmla="+- 0 73 62"/>
                              <a:gd name="T11" fmla="*/ 73 h 300"/>
                              <a:gd name="T12" fmla="+- 0 2698 2660"/>
                              <a:gd name="T13" fmla="*/ T12 w 565"/>
                              <a:gd name="T14" fmla="+- 0 63 62"/>
                              <a:gd name="T15" fmla="*/ 63 h 300"/>
                              <a:gd name="T16" fmla="+- 0 2710 2660"/>
                              <a:gd name="T17" fmla="*/ T16 w 565"/>
                              <a:gd name="T18" fmla="+- 0 62 62"/>
                              <a:gd name="T19" fmla="*/ 62 h 300"/>
                              <a:gd name="T20" fmla="+- 0 3175 2660"/>
                              <a:gd name="T21" fmla="*/ T20 w 565"/>
                              <a:gd name="T22" fmla="+- 0 62 62"/>
                              <a:gd name="T23" fmla="*/ 62 h 300"/>
                              <a:gd name="T24" fmla="+- 0 3197 2660"/>
                              <a:gd name="T25" fmla="*/ T24 w 565"/>
                              <a:gd name="T26" fmla="+- 0 67 62"/>
                              <a:gd name="T27" fmla="*/ 67 h 300"/>
                              <a:gd name="T28" fmla="+- 0 3214 2660"/>
                              <a:gd name="T29" fmla="*/ T28 w 565"/>
                              <a:gd name="T30" fmla="+- 0 80 62"/>
                              <a:gd name="T31" fmla="*/ 80 h 300"/>
                              <a:gd name="T32" fmla="+- 0 3224 2660"/>
                              <a:gd name="T33" fmla="*/ T32 w 565"/>
                              <a:gd name="T34" fmla="+- 0 100 62"/>
                              <a:gd name="T35" fmla="*/ 100 h 300"/>
                              <a:gd name="T36" fmla="+- 0 3225 2660"/>
                              <a:gd name="T37" fmla="*/ T36 w 565"/>
                              <a:gd name="T38" fmla="+- 0 112 62"/>
                              <a:gd name="T39" fmla="*/ 112 h 300"/>
                              <a:gd name="T40" fmla="+- 0 3225 2660"/>
                              <a:gd name="T41" fmla="*/ T40 w 565"/>
                              <a:gd name="T42" fmla="+- 0 312 62"/>
                              <a:gd name="T43" fmla="*/ 312 h 300"/>
                              <a:gd name="T44" fmla="+- 0 3220 2660"/>
                              <a:gd name="T45" fmla="*/ T44 w 565"/>
                              <a:gd name="T46" fmla="+- 0 333 62"/>
                              <a:gd name="T47" fmla="*/ 333 h 300"/>
                              <a:gd name="T48" fmla="+- 0 3207 2660"/>
                              <a:gd name="T49" fmla="*/ T48 w 565"/>
                              <a:gd name="T50" fmla="+- 0 350 62"/>
                              <a:gd name="T51" fmla="*/ 350 h 300"/>
                              <a:gd name="T52" fmla="+- 0 3187 2660"/>
                              <a:gd name="T53" fmla="*/ T52 w 565"/>
                              <a:gd name="T54" fmla="+- 0 360 62"/>
                              <a:gd name="T55" fmla="*/ 360 h 300"/>
                              <a:gd name="T56" fmla="+- 0 3175 2660"/>
                              <a:gd name="T57" fmla="*/ T56 w 565"/>
                              <a:gd name="T58" fmla="+- 0 362 62"/>
                              <a:gd name="T59" fmla="*/ 362 h 300"/>
                              <a:gd name="T60" fmla="+- 0 2710 2660"/>
                              <a:gd name="T61" fmla="*/ T60 w 565"/>
                              <a:gd name="T62" fmla="+- 0 362 62"/>
                              <a:gd name="T63" fmla="*/ 362 h 300"/>
                              <a:gd name="T64" fmla="+- 0 2688 2660"/>
                              <a:gd name="T65" fmla="*/ T64 w 565"/>
                              <a:gd name="T66" fmla="+- 0 357 62"/>
                              <a:gd name="T67" fmla="*/ 357 h 300"/>
                              <a:gd name="T68" fmla="+- 0 2671 2660"/>
                              <a:gd name="T69" fmla="*/ T68 w 565"/>
                              <a:gd name="T70" fmla="+- 0 343 62"/>
                              <a:gd name="T71" fmla="*/ 343 h 300"/>
                              <a:gd name="T72" fmla="+- 0 2661 2660"/>
                              <a:gd name="T73" fmla="*/ T72 w 565"/>
                              <a:gd name="T74" fmla="+- 0 324 62"/>
                              <a:gd name="T75" fmla="*/ 324 h 300"/>
                              <a:gd name="T76" fmla="+- 0 2660 2660"/>
                              <a:gd name="T77" fmla="*/ T76 w 565"/>
                              <a:gd name="T78" fmla="+- 0 312 62"/>
                              <a:gd name="T79" fmla="*/ 312 h 300"/>
                              <a:gd name="T80" fmla="+- 0 2660 2660"/>
                              <a:gd name="T81" fmla="*/ T80 w 565"/>
                              <a:gd name="T82" fmla="+- 0 112 62"/>
                              <a:gd name="T83" fmla="*/ 112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00">
                                <a:moveTo>
                                  <a:pt x="0" y="50"/>
                                </a:moveTo>
                                <a:lnTo>
                                  <a:pt x="5" y="28"/>
                                </a:lnTo>
                                <a:lnTo>
                                  <a:pt x="18" y="11"/>
                                </a:lnTo>
                                <a:lnTo>
                                  <a:pt x="38" y="1"/>
                                </a:lnTo>
                                <a:lnTo>
                                  <a:pt x="50" y="0"/>
                                </a:lnTo>
                                <a:lnTo>
                                  <a:pt x="515" y="0"/>
                                </a:lnTo>
                                <a:lnTo>
                                  <a:pt x="537" y="5"/>
                                </a:lnTo>
                                <a:lnTo>
                                  <a:pt x="554" y="18"/>
                                </a:lnTo>
                                <a:lnTo>
                                  <a:pt x="564" y="38"/>
                                </a:lnTo>
                                <a:lnTo>
                                  <a:pt x="565" y="50"/>
                                </a:lnTo>
                                <a:lnTo>
                                  <a:pt x="565" y="250"/>
                                </a:lnTo>
                                <a:lnTo>
                                  <a:pt x="560" y="271"/>
                                </a:lnTo>
                                <a:lnTo>
                                  <a:pt x="547" y="288"/>
                                </a:lnTo>
                                <a:lnTo>
                                  <a:pt x="527" y="298"/>
                                </a:lnTo>
                                <a:lnTo>
                                  <a:pt x="515" y="300"/>
                                </a:lnTo>
                                <a:lnTo>
                                  <a:pt x="50" y="300"/>
                                </a:lnTo>
                                <a:lnTo>
                                  <a:pt x="28" y="295"/>
                                </a:lnTo>
                                <a:lnTo>
                                  <a:pt x="11" y="281"/>
                                </a:lnTo>
                                <a:lnTo>
                                  <a:pt x="1" y="262"/>
                                </a:lnTo>
                                <a:lnTo>
                                  <a:pt x="0" y="250"/>
                                </a:lnTo>
                                <a:lnTo>
                                  <a:pt x="0" y="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6" o:spid="_x0000_s1183" style="width:30pt;height:16.5pt;margin-top:0.7pt;margin-left:0;mso-height-percent:0;mso-height-relative:page;mso-position-horizontal:center;mso-position-horizontal-relative:page;mso-width-percent:0;mso-width-relative:page;mso-wrap-distance-bottom:0;mso-wrap-distance-left:9pt;mso-wrap-distance-right:9pt;mso-wrap-distance-top:0;position:absolute;z-index:-251447296" coordorigin="101692,4464" coordsize="21600,21600">
                <v:shape id="_x0000_s1184" style="width:21600;height:21600;left:101692;position:absolute;top:4464;v-text-anchor:top" coordsize="21600,21600" path="m,3600l191,2016l191,2016l688,792l688,792l1453,72l1453,72l1912,l1912,l19688,l19688,l20530,360l20530,360l21179,1296l21179,1296l21562,2736l21562,2736l21600,3600l21600,3600l21600,18000l21600,18000l21409,19512l21409,19512l20912,20736l20912,20736l20147,21456l20147,21456l19688,21600l19688,21600l1912,21600l1912,21600l1070,21240l1070,21240l421,20232l421,20232l38,18864l38,18864l,18000l,18000l,3600xe" filled="f" fillcolor="this" stroked="t" strokecolor="black" strokeweight="0.75pt">
                  <v:stroke joinstyle="round"/>
                </v:shape>
              </v:group>
            </w:pict>
          </mc:Fallback>
        </mc:AlternateContent>
      </w:r>
      <w:r>
        <w:rPr>
          <w:sz w:val="24"/>
          <w:szCs w:val="24"/>
        </w:rPr>
        <w:t xml:space="preserve">                 Rp. 4.725.479</w:t>
      </w:r>
      <w:r>
        <w:rPr>
          <w:sz w:val="24"/>
          <w:szCs w:val="24"/>
        </w:rPr>
        <w:tab/>
        <w:t xml:space="preserve">                         Rp.4.638.582    Lainya Sebutkan …</w:t>
      </w:r>
    </w:p>
    <w:p w14:paraId="23B172D1" w14:textId="77777777" w:rsidR="00B91FFC" w:rsidRDefault="00B91FFC" w:rsidP="00B91FFC">
      <w:pPr>
        <w:tabs>
          <w:tab w:val="left" w:pos="2130"/>
        </w:tabs>
        <w:ind w:left="580"/>
        <w:rPr>
          <w:sz w:val="24"/>
          <w:szCs w:val="24"/>
        </w:rPr>
      </w:pPr>
    </w:p>
    <w:p w14:paraId="698E8654" w14:textId="77777777" w:rsidR="00E41934" w:rsidRDefault="006F30F7" w:rsidP="00E41934">
      <w:pPr>
        <w:ind w:left="580"/>
        <w:rPr>
          <w:spacing w:val="6"/>
          <w:sz w:val="24"/>
          <w:szCs w:val="24"/>
        </w:rPr>
      </w:pPr>
      <w:r>
        <w:rPr>
          <w:sz w:val="24"/>
          <w:szCs w:val="24"/>
        </w:rPr>
        <w:t>6)</w:t>
      </w:r>
      <w:r>
        <w:rPr>
          <w:spacing w:val="6"/>
          <w:sz w:val="24"/>
          <w:szCs w:val="24"/>
        </w:rPr>
        <w:t xml:space="preserve"> Aktivitas Sosial (Pengajian, pertemuan rutin dan sebagainya)</w:t>
      </w:r>
    </w:p>
    <w:p w14:paraId="1BC42C85" w14:textId="77777777" w:rsidR="00E41934" w:rsidRDefault="00E41934" w:rsidP="00E41934">
      <w:pPr>
        <w:tabs>
          <w:tab w:val="left" w:pos="2055"/>
        </w:tabs>
        <w:ind w:left="580"/>
        <w:rPr>
          <w:spacing w:val="6"/>
          <w:sz w:val="24"/>
          <w:szCs w:val="24"/>
        </w:rPr>
      </w:pPr>
    </w:p>
    <w:p w14:paraId="4FECA24A" w14:textId="77777777" w:rsidR="00E41934" w:rsidRDefault="006F30F7" w:rsidP="00E41934">
      <w:pPr>
        <w:tabs>
          <w:tab w:val="left" w:pos="2055"/>
        </w:tabs>
        <w:ind w:left="580"/>
        <w:rPr>
          <w:spacing w:val="6"/>
          <w:sz w:val="24"/>
          <w:szCs w:val="24"/>
        </w:rPr>
      </w:pPr>
      <w:r>
        <w:rPr>
          <w:noProof/>
          <w:sz w:val="24"/>
          <w:szCs w:val="24"/>
        </w:rPr>
        <mc:AlternateContent>
          <mc:Choice Requires="wpg">
            <w:drawing>
              <wp:anchor distT="0" distB="0" distL="114300" distR="114300" simplePos="0" relativeHeight="251866112" behindDoc="1" locked="0" layoutInCell="1" allowOverlap="1" wp14:anchorId="18951D43" wp14:editId="2B904FBC">
                <wp:simplePos x="0" y="0"/>
                <wp:positionH relativeFrom="page">
                  <wp:posOffset>1689100</wp:posOffset>
                </wp:positionH>
                <wp:positionV relativeFrom="paragraph">
                  <wp:posOffset>22860</wp:posOffset>
                </wp:positionV>
                <wp:extent cx="358775" cy="190500"/>
                <wp:effectExtent l="12700" t="13335" r="9525" b="5715"/>
                <wp:wrapNone/>
                <wp:docPr id="2134268217" name="Group 13"/>
                <wp:cNvGraphicFramePr/>
                <a:graphic xmlns:a="http://schemas.openxmlformats.org/drawingml/2006/main">
                  <a:graphicData uri="http://schemas.microsoft.com/office/word/2010/wordprocessingGroup">
                    <wpg:wgp>
                      <wpg:cNvGrpSpPr/>
                      <wpg:grpSpPr>
                        <a:xfrm>
                          <a:off x="0" y="0"/>
                          <a:ext cx="358775" cy="190500"/>
                          <a:chOff x="2648" y="17"/>
                          <a:chExt cx="565" cy="300"/>
                        </a:xfrm>
                      </wpg:grpSpPr>
                      <wps:wsp>
                        <wps:cNvPr id="1013135410" name="Freeform 63"/>
                        <wps:cNvSpPr/>
                        <wps:spPr bwMode="auto">
                          <a:xfrm>
                            <a:off x="2648" y="17"/>
                            <a:ext cx="565" cy="300"/>
                          </a:xfrm>
                          <a:custGeom>
                            <a:avLst/>
                            <a:gdLst>
                              <a:gd name="T0" fmla="+- 0 2648 2648"/>
                              <a:gd name="T1" fmla="*/ T0 w 565"/>
                              <a:gd name="T2" fmla="+- 0 67 17"/>
                              <a:gd name="T3" fmla="*/ 67 h 300"/>
                              <a:gd name="T4" fmla="+- 0 2653 2648"/>
                              <a:gd name="T5" fmla="*/ T4 w 565"/>
                              <a:gd name="T6" fmla="+- 0 45 17"/>
                              <a:gd name="T7" fmla="*/ 45 h 300"/>
                              <a:gd name="T8" fmla="+- 0 2666 2648"/>
                              <a:gd name="T9" fmla="*/ T8 w 565"/>
                              <a:gd name="T10" fmla="+- 0 28 17"/>
                              <a:gd name="T11" fmla="*/ 28 h 300"/>
                              <a:gd name="T12" fmla="+- 0 2686 2648"/>
                              <a:gd name="T13" fmla="*/ T12 w 565"/>
                              <a:gd name="T14" fmla="+- 0 18 17"/>
                              <a:gd name="T15" fmla="*/ 18 h 300"/>
                              <a:gd name="T16" fmla="+- 0 2698 2648"/>
                              <a:gd name="T17" fmla="*/ T16 w 565"/>
                              <a:gd name="T18" fmla="+- 0 17 17"/>
                              <a:gd name="T19" fmla="*/ 17 h 300"/>
                              <a:gd name="T20" fmla="+- 0 3163 2648"/>
                              <a:gd name="T21" fmla="*/ T20 w 565"/>
                              <a:gd name="T22" fmla="+- 0 17 17"/>
                              <a:gd name="T23" fmla="*/ 17 h 300"/>
                              <a:gd name="T24" fmla="+- 0 3185 2648"/>
                              <a:gd name="T25" fmla="*/ T24 w 565"/>
                              <a:gd name="T26" fmla="+- 0 22 17"/>
                              <a:gd name="T27" fmla="*/ 22 h 300"/>
                              <a:gd name="T28" fmla="+- 0 3202 2648"/>
                              <a:gd name="T29" fmla="*/ T28 w 565"/>
                              <a:gd name="T30" fmla="+- 0 35 17"/>
                              <a:gd name="T31" fmla="*/ 35 h 300"/>
                              <a:gd name="T32" fmla="+- 0 3212 2648"/>
                              <a:gd name="T33" fmla="*/ T32 w 565"/>
                              <a:gd name="T34" fmla="+- 0 55 17"/>
                              <a:gd name="T35" fmla="*/ 55 h 300"/>
                              <a:gd name="T36" fmla="+- 0 3213 2648"/>
                              <a:gd name="T37" fmla="*/ T36 w 565"/>
                              <a:gd name="T38" fmla="+- 0 67 17"/>
                              <a:gd name="T39" fmla="*/ 67 h 300"/>
                              <a:gd name="T40" fmla="+- 0 3213 2648"/>
                              <a:gd name="T41" fmla="*/ T40 w 565"/>
                              <a:gd name="T42" fmla="+- 0 267 17"/>
                              <a:gd name="T43" fmla="*/ 267 h 300"/>
                              <a:gd name="T44" fmla="+- 0 3208 2648"/>
                              <a:gd name="T45" fmla="*/ T44 w 565"/>
                              <a:gd name="T46" fmla="+- 0 289 17"/>
                              <a:gd name="T47" fmla="*/ 289 h 300"/>
                              <a:gd name="T48" fmla="+- 0 3195 2648"/>
                              <a:gd name="T49" fmla="*/ T48 w 565"/>
                              <a:gd name="T50" fmla="+- 0 306 17"/>
                              <a:gd name="T51" fmla="*/ 306 h 300"/>
                              <a:gd name="T52" fmla="+- 0 3175 2648"/>
                              <a:gd name="T53" fmla="*/ T52 w 565"/>
                              <a:gd name="T54" fmla="+- 0 315 17"/>
                              <a:gd name="T55" fmla="*/ 315 h 300"/>
                              <a:gd name="T56" fmla="+- 0 3163 2648"/>
                              <a:gd name="T57" fmla="*/ T56 w 565"/>
                              <a:gd name="T58" fmla="+- 0 317 17"/>
                              <a:gd name="T59" fmla="*/ 317 h 300"/>
                              <a:gd name="T60" fmla="+- 0 2698 2648"/>
                              <a:gd name="T61" fmla="*/ T60 w 565"/>
                              <a:gd name="T62" fmla="+- 0 317 17"/>
                              <a:gd name="T63" fmla="*/ 317 h 300"/>
                              <a:gd name="T64" fmla="+- 0 2676 2648"/>
                              <a:gd name="T65" fmla="*/ T64 w 565"/>
                              <a:gd name="T66" fmla="+- 0 312 17"/>
                              <a:gd name="T67" fmla="*/ 312 h 300"/>
                              <a:gd name="T68" fmla="+- 0 2659 2648"/>
                              <a:gd name="T69" fmla="*/ T68 w 565"/>
                              <a:gd name="T70" fmla="+- 0 298 17"/>
                              <a:gd name="T71" fmla="*/ 298 h 300"/>
                              <a:gd name="T72" fmla="+- 0 2649 2648"/>
                              <a:gd name="T73" fmla="*/ T72 w 565"/>
                              <a:gd name="T74" fmla="+- 0 279 17"/>
                              <a:gd name="T75" fmla="*/ 279 h 300"/>
                              <a:gd name="T76" fmla="+- 0 2648 2648"/>
                              <a:gd name="T77" fmla="*/ T76 w 565"/>
                              <a:gd name="T78" fmla="+- 0 267 17"/>
                              <a:gd name="T79" fmla="*/ 267 h 300"/>
                              <a:gd name="T80" fmla="+- 0 2648 2648"/>
                              <a:gd name="T81" fmla="*/ T80 w 565"/>
                              <a:gd name="T82" fmla="+- 0 67 17"/>
                              <a:gd name="T83" fmla="*/ 67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00">
                                <a:moveTo>
                                  <a:pt x="0" y="50"/>
                                </a:moveTo>
                                <a:lnTo>
                                  <a:pt x="5" y="28"/>
                                </a:lnTo>
                                <a:lnTo>
                                  <a:pt x="18" y="11"/>
                                </a:lnTo>
                                <a:lnTo>
                                  <a:pt x="38" y="1"/>
                                </a:lnTo>
                                <a:lnTo>
                                  <a:pt x="50" y="0"/>
                                </a:lnTo>
                                <a:lnTo>
                                  <a:pt x="515" y="0"/>
                                </a:lnTo>
                                <a:lnTo>
                                  <a:pt x="537" y="5"/>
                                </a:lnTo>
                                <a:lnTo>
                                  <a:pt x="554" y="18"/>
                                </a:lnTo>
                                <a:lnTo>
                                  <a:pt x="564" y="38"/>
                                </a:lnTo>
                                <a:lnTo>
                                  <a:pt x="565" y="50"/>
                                </a:lnTo>
                                <a:lnTo>
                                  <a:pt x="565" y="250"/>
                                </a:lnTo>
                                <a:lnTo>
                                  <a:pt x="560" y="272"/>
                                </a:lnTo>
                                <a:lnTo>
                                  <a:pt x="547" y="289"/>
                                </a:lnTo>
                                <a:lnTo>
                                  <a:pt x="527" y="298"/>
                                </a:lnTo>
                                <a:lnTo>
                                  <a:pt x="515" y="300"/>
                                </a:lnTo>
                                <a:lnTo>
                                  <a:pt x="50" y="300"/>
                                </a:lnTo>
                                <a:lnTo>
                                  <a:pt x="28" y="295"/>
                                </a:lnTo>
                                <a:lnTo>
                                  <a:pt x="11" y="281"/>
                                </a:lnTo>
                                <a:lnTo>
                                  <a:pt x="1" y="262"/>
                                </a:lnTo>
                                <a:lnTo>
                                  <a:pt x="0" y="250"/>
                                </a:lnTo>
                                <a:lnTo>
                                  <a:pt x="0" y="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 o:spid="_x0000_s1185" style="width:30pt;height:16.5pt;margin-top:1.8pt;margin-left:133pt;mso-height-percent:0;mso-height-relative:page;mso-position-horizontal-relative:page;mso-width-percent:0;mso-width-relative:page;mso-wrap-distance-bottom:0;mso-wrap-distance-left:9pt;mso-wrap-distance-right:9pt;mso-wrap-distance-top:0;position:absolute;z-index:-251451392" coordorigin="101233,1224" coordsize="21600,21600">
                <v:shape id="_x0000_s1186" style="width:21600;height:21600;left:101233;position:absolute;top:1224;v-text-anchor:top" coordsize="21600,21600" path="m,3600l191,2016l191,2016l688,792l688,792l1453,72l1453,72l1912,l1912,l19688,l19688,l20530,360l20530,360l21179,1296l21179,1296l21562,2736l21562,2736l21600,3600l21600,3600l21600,18000l21600,18000l21409,19584l21409,19584l20912,20808l20912,20808l20147,21456l20147,21456l19688,21600l19688,21600l1912,21600l1912,21600l1070,21240l1070,21240l421,20232l421,20232l38,18864l38,18864l,18000l,18000l,3600xe" filled="f" fillcolor="this" stroked="t" strokecolor="black" strokeweight="0.75pt">
                  <v:stroke joinstyle="round"/>
                </v:shape>
              </v:group>
            </w:pict>
          </mc:Fallback>
        </mc:AlternateContent>
      </w:r>
      <w:r>
        <w:rPr>
          <w:spacing w:val="6"/>
          <w:sz w:val="24"/>
          <w:szCs w:val="24"/>
        </w:rPr>
        <w:tab/>
        <w:t>Ya, Sebutkan   …</w:t>
      </w:r>
    </w:p>
    <w:p w14:paraId="441ABEA9" w14:textId="77777777" w:rsidR="00E41934" w:rsidRDefault="00E41934" w:rsidP="00E41934">
      <w:pPr>
        <w:tabs>
          <w:tab w:val="left" w:pos="2055"/>
        </w:tabs>
        <w:ind w:left="580"/>
        <w:rPr>
          <w:spacing w:val="6"/>
          <w:sz w:val="24"/>
          <w:szCs w:val="24"/>
        </w:rPr>
      </w:pPr>
    </w:p>
    <w:p w14:paraId="511121B3" w14:textId="77777777" w:rsidR="00E41934" w:rsidRDefault="006F30F7" w:rsidP="00E41934">
      <w:pPr>
        <w:tabs>
          <w:tab w:val="left" w:pos="2055"/>
        </w:tabs>
        <w:ind w:left="580"/>
        <w:rPr>
          <w:spacing w:val="6"/>
          <w:sz w:val="24"/>
          <w:szCs w:val="24"/>
        </w:rPr>
      </w:pPr>
      <w:r>
        <w:rPr>
          <w:noProof/>
          <w:spacing w:val="6"/>
          <w:sz w:val="24"/>
          <w:szCs w:val="24"/>
        </w:rPr>
        <mc:AlternateContent>
          <mc:Choice Requires="wpg">
            <w:drawing>
              <wp:anchor distT="0" distB="0" distL="114300" distR="114300" simplePos="0" relativeHeight="251864064" behindDoc="1" locked="0" layoutInCell="1" allowOverlap="1" wp14:anchorId="5A4FA235" wp14:editId="3C0EACF6">
                <wp:simplePos x="0" y="0"/>
                <wp:positionH relativeFrom="page">
                  <wp:posOffset>1703070</wp:posOffset>
                </wp:positionH>
                <wp:positionV relativeFrom="paragraph">
                  <wp:posOffset>15240</wp:posOffset>
                </wp:positionV>
                <wp:extent cx="358775" cy="190500"/>
                <wp:effectExtent l="7620" t="5715" r="5080" b="13335"/>
                <wp:wrapNone/>
                <wp:docPr id="776482311" name="Group 12"/>
                <wp:cNvGraphicFramePr/>
                <a:graphic xmlns:a="http://schemas.openxmlformats.org/drawingml/2006/main">
                  <a:graphicData uri="http://schemas.microsoft.com/office/word/2010/wordprocessingGroup">
                    <wpg:wgp>
                      <wpg:cNvGrpSpPr/>
                      <wpg:grpSpPr>
                        <a:xfrm>
                          <a:off x="0" y="0"/>
                          <a:ext cx="358775" cy="190500"/>
                          <a:chOff x="2660" y="62"/>
                          <a:chExt cx="565" cy="300"/>
                        </a:xfrm>
                      </wpg:grpSpPr>
                      <wps:wsp>
                        <wps:cNvPr id="742308415" name="Freeform 61"/>
                        <wps:cNvSpPr/>
                        <wps:spPr bwMode="auto">
                          <a:xfrm>
                            <a:off x="2660" y="62"/>
                            <a:ext cx="565" cy="300"/>
                          </a:xfrm>
                          <a:custGeom>
                            <a:avLst/>
                            <a:gdLst>
                              <a:gd name="T0" fmla="+- 0 2660 2660"/>
                              <a:gd name="T1" fmla="*/ T0 w 565"/>
                              <a:gd name="T2" fmla="+- 0 112 62"/>
                              <a:gd name="T3" fmla="*/ 112 h 300"/>
                              <a:gd name="T4" fmla="+- 0 2665 2660"/>
                              <a:gd name="T5" fmla="*/ T4 w 565"/>
                              <a:gd name="T6" fmla="+- 0 90 62"/>
                              <a:gd name="T7" fmla="*/ 90 h 300"/>
                              <a:gd name="T8" fmla="+- 0 2678 2660"/>
                              <a:gd name="T9" fmla="*/ T8 w 565"/>
                              <a:gd name="T10" fmla="+- 0 73 62"/>
                              <a:gd name="T11" fmla="*/ 73 h 300"/>
                              <a:gd name="T12" fmla="+- 0 2698 2660"/>
                              <a:gd name="T13" fmla="*/ T12 w 565"/>
                              <a:gd name="T14" fmla="+- 0 63 62"/>
                              <a:gd name="T15" fmla="*/ 63 h 300"/>
                              <a:gd name="T16" fmla="+- 0 2710 2660"/>
                              <a:gd name="T17" fmla="*/ T16 w 565"/>
                              <a:gd name="T18" fmla="+- 0 62 62"/>
                              <a:gd name="T19" fmla="*/ 62 h 300"/>
                              <a:gd name="T20" fmla="+- 0 3175 2660"/>
                              <a:gd name="T21" fmla="*/ T20 w 565"/>
                              <a:gd name="T22" fmla="+- 0 62 62"/>
                              <a:gd name="T23" fmla="*/ 62 h 300"/>
                              <a:gd name="T24" fmla="+- 0 3197 2660"/>
                              <a:gd name="T25" fmla="*/ T24 w 565"/>
                              <a:gd name="T26" fmla="+- 0 67 62"/>
                              <a:gd name="T27" fmla="*/ 67 h 300"/>
                              <a:gd name="T28" fmla="+- 0 3214 2660"/>
                              <a:gd name="T29" fmla="*/ T28 w 565"/>
                              <a:gd name="T30" fmla="+- 0 80 62"/>
                              <a:gd name="T31" fmla="*/ 80 h 300"/>
                              <a:gd name="T32" fmla="+- 0 3224 2660"/>
                              <a:gd name="T33" fmla="*/ T32 w 565"/>
                              <a:gd name="T34" fmla="+- 0 100 62"/>
                              <a:gd name="T35" fmla="*/ 100 h 300"/>
                              <a:gd name="T36" fmla="+- 0 3225 2660"/>
                              <a:gd name="T37" fmla="*/ T36 w 565"/>
                              <a:gd name="T38" fmla="+- 0 112 62"/>
                              <a:gd name="T39" fmla="*/ 112 h 300"/>
                              <a:gd name="T40" fmla="+- 0 3225 2660"/>
                              <a:gd name="T41" fmla="*/ T40 w 565"/>
                              <a:gd name="T42" fmla="+- 0 312 62"/>
                              <a:gd name="T43" fmla="*/ 312 h 300"/>
                              <a:gd name="T44" fmla="+- 0 3220 2660"/>
                              <a:gd name="T45" fmla="*/ T44 w 565"/>
                              <a:gd name="T46" fmla="+- 0 333 62"/>
                              <a:gd name="T47" fmla="*/ 333 h 300"/>
                              <a:gd name="T48" fmla="+- 0 3207 2660"/>
                              <a:gd name="T49" fmla="*/ T48 w 565"/>
                              <a:gd name="T50" fmla="+- 0 350 62"/>
                              <a:gd name="T51" fmla="*/ 350 h 300"/>
                              <a:gd name="T52" fmla="+- 0 3187 2660"/>
                              <a:gd name="T53" fmla="*/ T52 w 565"/>
                              <a:gd name="T54" fmla="+- 0 360 62"/>
                              <a:gd name="T55" fmla="*/ 360 h 300"/>
                              <a:gd name="T56" fmla="+- 0 3175 2660"/>
                              <a:gd name="T57" fmla="*/ T56 w 565"/>
                              <a:gd name="T58" fmla="+- 0 362 62"/>
                              <a:gd name="T59" fmla="*/ 362 h 300"/>
                              <a:gd name="T60" fmla="+- 0 2710 2660"/>
                              <a:gd name="T61" fmla="*/ T60 w 565"/>
                              <a:gd name="T62" fmla="+- 0 362 62"/>
                              <a:gd name="T63" fmla="*/ 362 h 300"/>
                              <a:gd name="T64" fmla="+- 0 2688 2660"/>
                              <a:gd name="T65" fmla="*/ T64 w 565"/>
                              <a:gd name="T66" fmla="+- 0 357 62"/>
                              <a:gd name="T67" fmla="*/ 357 h 300"/>
                              <a:gd name="T68" fmla="+- 0 2671 2660"/>
                              <a:gd name="T69" fmla="*/ T68 w 565"/>
                              <a:gd name="T70" fmla="+- 0 343 62"/>
                              <a:gd name="T71" fmla="*/ 343 h 300"/>
                              <a:gd name="T72" fmla="+- 0 2661 2660"/>
                              <a:gd name="T73" fmla="*/ T72 w 565"/>
                              <a:gd name="T74" fmla="+- 0 324 62"/>
                              <a:gd name="T75" fmla="*/ 324 h 300"/>
                              <a:gd name="T76" fmla="+- 0 2660 2660"/>
                              <a:gd name="T77" fmla="*/ T76 w 565"/>
                              <a:gd name="T78" fmla="+- 0 312 62"/>
                              <a:gd name="T79" fmla="*/ 312 h 300"/>
                              <a:gd name="T80" fmla="+- 0 2660 2660"/>
                              <a:gd name="T81" fmla="*/ T80 w 565"/>
                              <a:gd name="T82" fmla="+- 0 112 62"/>
                              <a:gd name="T83" fmla="*/ 112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00">
                                <a:moveTo>
                                  <a:pt x="0" y="50"/>
                                </a:moveTo>
                                <a:lnTo>
                                  <a:pt x="5" y="28"/>
                                </a:lnTo>
                                <a:lnTo>
                                  <a:pt x="18" y="11"/>
                                </a:lnTo>
                                <a:lnTo>
                                  <a:pt x="38" y="1"/>
                                </a:lnTo>
                                <a:lnTo>
                                  <a:pt x="50" y="0"/>
                                </a:lnTo>
                                <a:lnTo>
                                  <a:pt x="515" y="0"/>
                                </a:lnTo>
                                <a:lnTo>
                                  <a:pt x="537" y="5"/>
                                </a:lnTo>
                                <a:lnTo>
                                  <a:pt x="554" y="18"/>
                                </a:lnTo>
                                <a:lnTo>
                                  <a:pt x="564" y="38"/>
                                </a:lnTo>
                                <a:lnTo>
                                  <a:pt x="565" y="50"/>
                                </a:lnTo>
                                <a:lnTo>
                                  <a:pt x="565" y="250"/>
                                </a:lnTo>
                                <a:lnTo>
                                  <a:pt x="560" y="271"/>
                                </a:lnTo>
                                <a:lnTo>
                                  <a:pt x="547" y="288"/>
                                </a:lnTo>
                                <a:lnTo>
                                  <a:pt x="527" y="298"/>
                                </a:lnTo>
                                <a:lnTo>
                                  <a:pt x="515" y="300"/>
                                </a:lnTo>
                                <a:lnTo>
                                  <a:pt x="50" y="300"/>
                                </a:lnTo>
                                <a:lnTo>
                                  <a:pt x="28" y="295"/>
                                </a:lnTo>
                                <a:lnTo>
                                  <a:pt x="11" y="281"/>
                                </a:lnTo>
                                <a:lnTo>
                                  <a:pt x="1" y="262"/>
                                </a:lnTo>
                                <a:lnTo>
                                  <a:pt x="0" y="250"/>
                                </a:lnTo>
                                <a:lnTo>
                                  <a:pt x="0" y="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2" o:spid="_x0000_s1187" style="width:29.25pt;height:16.5pt;margin-top:1.2pt;margin-left:134.1pt;mso-height-percent:0;mso-height-relative:page;mso-position-horizontal-relative:page;mso-width-percent:0;mso-width-relative:page;mso-wrap-distance-bottom:0;mso-wrap-distance-left:9pt;mso-wrap-distance-right:9pt;mso-wrap-distance-top:0;position:absolute;z-index:-251453440" coordorigin="101692,4464" coordsize="21600,21600">
                <v:shape id="_x0000_s1188" style="width:21600;height:21600;left:101692;position:absolute;top:4464;v-text-anchor:top" coordsize="21600,21600" path="m,3600l191,2016l191,2016l688,792l688,792l1453,72l1453,72l1912,l1912,l19688,l19688,l20530,360l20530,360l21179,1296l21179,1296l21562,2736l21562,2736l21600,3600l21600,3600l21600,18000l21600,18000l21409,19512l21409,19512l20912,20736l20912,20736l20147,21456l20147,21456l19688,21600l19688,21600l1912,21600l1912,21600l1070,21240l1070,21240l421,20232l421,20232l38,18864l38,18864l,18000l,18000l,3600xe" filled="f" fillcolor="this" stroked="t" strokecolor="black" strokeweight="0.75pt">
                  <v:stroke joinstyle="round"/>
                </v:shape>
              </v:group>
            </w:pict>
          </mc:Fallback>
        </mc:AlternateContent>
      </w:r>
      <w:r>
        <w:rPr>
          <w:spacing w:val="6"/>
          <w:sz w:val="24"/>
          <w:szCs w:val="24"/>
        </w:rPr>
        <w:tab/>
        <w:t xml:space="preserve">Tidak </w:t>
      </w:r>
    </w:p>
    <w:p w14:paraId="1946B4BC" w14:textId="77777777" w:rsidR="00E41934" w:rsidRDefault="00E41934" w:rsidP="00E41934">
      <w:pPr>
        <w:ind w:left="580"/>
        <w:rPr>
          <w:spacing w:val="6"/>
          <w:sz w:val="24"/>
          <w:szCs w:val="24"/>
        </w:rPr>
      </w:pPr>
    </w:p>
    <w:p w14:paraId="48904891" w14:textId="77777777" w:rsidR="00E41934" w:rsidRPr="00536C16" w:rsidRDefault="006F30F7" w:rsidP="00E41934">
      <w:pPr>
        <w:ind w:left="580"/>
        <w:rPr>
          <w:spacing w:val="6"/>
          <w:sz w:val="24"/>
          <w:szCs w:val="24"/>
        </w:rPr>
      </w:pPr>
      <w:r>
        <w:rPr>
          <w:spacing w:val="6"/>
          <w:sz w:val="24"/>
          <w:szCs w:val="24"/>
        </w:rPr>
        <w:t xml:space="preserve">7) </w:t>
      </w:r>
      <w:r>
        <w:rPr>
          <w:sz w:val="24"/>
          <w:szCs w:val="24"/>
        </w:rPr>
        <w:t>L</w:t>
      </w:r>
      <w:r>
        <w:rPr>
          <w:spacing w:val="-1"/>
          <w:sz w:val="24"/>
          <w:szCs w:val="24"/>
        </w:rPr>
        <w:t>a</w:t>
      </w:r>
      <w:r>
        <w:rPr>
          <w:sz w:val="24"/>
          <w:szCs w:val="24"/>
        </w:rPr>
        <w:t>ma M</w:t>
      </w:r>
      <w:r>
        <w:rPr>
          <w:spacing w:val="-1"/>
          <w:sz w:val="24"/>
          <w:szCs w:val="24"/>
        </w:rPr>
        <w:t>e</w:t>
      </w:r>
      <w:r>
        <w:rPr>
          <w:sz w:val="24"/>
          <w:szCs w:val="24"/>
        </w:rPr>
        <w:t>nd</w:t>
      </w:r>
      <w:r>
        <w:rPr>
          <w:spacing w:val="1"/>
          <w:sz w:val="24"/>
          <w:szCs w:val="24"/>
        </w:rPr>
        <w:t>e</w:t>
      </w:r>
      <w:r>
        <w:rPr>
          <w:sz w:val="24"/>
          <w:szCs w:val="24"/>
        </w:rPr>
        <w:t>rita</w:t>
      </w:r>
      <w:r>
        <w:rPr>
          <w:spacing w:val="-1"/>
          <w:sz w:val="24"/>
          <w:szCs w:val="24"/>
        </w:rPr>
        <w:t xml:space="preserve"> </w:t>
      </w:r>
      <w:r>
        <w:rPr>
          <w:sz w:val="24"/>
          <w:szCs w:val="24"/>
        </w:rPr>
        <w:t>Di</w:t>
      </w:r>
      <w:r>
        <w:rPr>
          <w:spacing w:val="-1"/>
          <w:sz w:val="24"/>
          <w:szCs w:val="24"/>
        </w:rPr>
        <w:t>a</w:t>
      </w:r>
      <w:r>
        <w:rPr>
          <w:spacing w:val="2"/>
          <w:sz w:val="24"/>
          <w:szCs w:val="24"/>
        </w:rPr>
        <w:t>b</w:t>
      </w:r>
      <w:r>
        <w:rPr>
          <w:spacing w:val="-1"/>
          <w:sz w:val="24"/>
          <w:szCs w:val="24"/>
        </w:rPr>
        <w:t>e</w:t>
      </w:r>
      <w:r>
        <w:rPr>
          <w:sz w:val="24"/>
          <w:szCs w:val="24"/>
        </w:rPr>
        <w:t>tes M</w:t>
      </w:r>
      <w:r>
        <w:rPr>
          <w:spacing w:val="-1"/>
          <w:sz w:val="24"/>
          <w:szCs w:val="24"/>
        </w:rPr>
        <w:t>e</w:t>
      </w:r>
      <w:r>
        <w:rPr>
          <w:sz w:val="24"/>
          <w:szCs w:val="24"/>
        </w:rPr>
        <w:t>l</w:t>
      </w:r>
      <w:r>
        <w:rPr>
          <w:spacing w:val="1"/>
          <w:sz w:val="24"/>
          <w:szCs w:val="24"/>
        </w:rPr>
        <w:t>l</w:t>
      </w:r>
      <w:r>
        <w:rPr>
          <w:sz w:val="24"/>
          <w:szCs w:val="24"/>
        </w:rPr>
        <w:t>i</w:t>
      </w:r>
      <w:r>
        <w:rPr>
          <w:spacing w:val="1"/>
          <w:sz w:val="24"/>
          <w:szCs w:val="24"/>
        </w:rPr>
        <w:t>t</w:t>
      </w:r>
      <w:r>
        <w:rPr>
          <w:sz w:val="24"/>
          <w:szCs w:val="24"/>
        </w:rPr>
        <w:t>us</w:t>
      </w:r>
    </w:p>
    <w:p w14:paraId="623CCC53" w14:textId="77777777" w:rsidR="00E41934" w:rsidRDefault="00E41934" w:rsidP="00E41934">
      <w:pPr>
        <w:spacing w:before="9" w:line="120" w:lineRule="exact"/>
        <w:rPr>
          <w:sz w:val="13"/>
          <w:szCs w:val="13"/>
        </w:rPr>
      </w:pPr>
    </w:p>
    <w:p w14:paraId="51776A56" w14:textId="77777777" w:rsidR="00E41934" w:rsidRDefault="006F30F7" w:rsidP="00E41934">
      <w:pPr>
        <w:ind w:left="2021"/>
        <w:rPr>
          <w:sz w:val="24"/>
          <w:szCs w:val="24"/>
        </w:rPr>
      </w:pPr>
      <w:r>
        <w:rPr>
          <w:noProof/>
        </w:rPr>
        <mc:AlternateContent>
          <mc:Choice Requires="wpg">
            <w:drawing>
              <wp:anchor distT="0" distB="0" distL="114300" distR="114300" simplePos="0" relativeHeight="251825152" behindDoc="1" locked="0" layoutInCell="1" allowOverlap="1" wp14:anchorId="1A0E2DD0" wp14:editId="2D00533D">
                <wp:simplePos x="0" y="0"/>
                <wp:positionH relativeFrom="page">
                  <wp:posOffset>1703070</wp:posOffset>
                </wp:positionH>
                <wp:positionV relativeFrom="paragraph">
                  <wp:posOffset>6350</wp:posOffset>
                </wp:positionV>
                <wp:extent cx="358775" cy="190500"/>
                <wp:effectExtent l="7620" t="6350" r="5080" b="12700"/>
                <wp:wrapNone/>
                <wp:docPr id="396091071" name="Group 11"/>
                <wp:cNvGraphicFramePr/>
                <a:graphic xmlns:a="http://schemas.openxmlformats.org/drawingml/2006/main">
                  <a:graphicData uri="http://schemas.microsoft.com/office/word/2010/wordprocessingGroup">
                    <wpg:wgp>
                      <wpg:cNvGrpSpPr/>
                      <wpg:grpSpPr>
                        <a:xfrm>
                          <a:off x="0" y="0"/>
                          <a:ext cx="358775" cy="190500"/>
                          <a:chOff x="2682" y="10"/>
                          <a:chExt cx="565" cy="300"/>
                        </a:xfrm>
                      </wpg:grpSpPr>
                      <wps:wsp>
                        <wps:cNvPr id="1605762681" name="Freeform 23"/>
                        <wps:cNvSpPr/>
                        <wps:spPr bwMode="auto">
                          <a:xfrm>
                            <a:off x="2682" y="10"/>
                            <a:ext cx="565" cy="300"/>
                          </a:xfrm>
                          <a:custGeom>
                            <a:avLst/>
                            <a:gdLst>
                              <a:gd name="T0" fmla="+- 0 2682 2682"/>
                              <a:gd name="T1" fmla="*/ T0 w 565"/>
                              <a:gd name="T2" fmla="+- 0 60 10"/>
                              <a:gd name="T3" fmla="*/ 60 h 300"/>
                              <a:gd name="T4" fmla="+- 0 2687 2682"/>
                              <a:gd name="T5" fmla="*/ T4 w 565"/>
                              <a:gd name="T6" fmla="+- 0 38 10"/>
                              <a:gd name="T7" fmla="*/ 38 h 300"/>
                              <a:gd name="T8" fmla="+- 0 2700 2682"/>
                              <a:gd name="T9" fmla="*/ T8 w 565"/>
                              <a:gd name="T10" fmla="+- 0 21 10"/>
                              <a:gd name="T11" fmla="*/ 21 h 300"/>
                              <a:gd name="T12" fmla="+- 0 2720 2682"/>
                              <a:gd name="T13" fmla="*/ T12 w 565"/>
                              <a:gd name="T14" fmla="+- 0 11 10"/>
                              <a:gd name="T15" fmla="*/ 11 h 300"/>
                              <a:gd name="T16" fmla="+- 0 2732 2682"/>
                              <a:gd name="T17" fmla="*/ T16 w 565"/>
                              <a:gd name="T18" fmla="+- 0 10 10"/>
                              <a:gd name="T19" fmla="*/ 10 h 300"/>
                              <a:gd name="T20" fmla="+- 0 3197 2682"/>
                              <a:gd name="T21" fmla="*/ T20 w 565"/>
                              <a:gd name="T22" fmla="+- 0 10 10"/>
                              <a:gd name="T23" fmla="*/ 10 h 300"/>
                              <a:gd name="T24" fmla="+- 0 3219 2682"/>
                              <a:gd name="T25" fmla="*/ T24 w 565"/>
                              <a:gd name="T26" fmla="+- 0 15 10"/>
                              <a:gd name="T27" fmla="*/ 15 h 300"/>
                              <a:gd name="T28" fmla="+- 0 3236 2682"/>
                              <a:gd name="T29" fmla="*/ T28 w 565"/>
                              <a:gd name="T30" fmla="+- 0 28 10"/>
                              <a:gd name="T31" fmla="*/ 28 h 300"/>
                              <a:gd name="T32" fmla="+- 0 3246 2682"/>
                              <a:gd name="T33" fmla="*/ T32 w 565"/>
                              <a:gd name="T34" fmla="+- 0 48 10"/>
                              <a:gd name="T35" fmla="*/ 48 h 300"/>
                              <a:gd name="T36" fmla="+- 0 3247 2682"/>
                              <a:gd name="T37" fmla="*/ T36 w 565"/>
                              <a:gd name="T38" fmla="+- 0 60 10"/>
                              <a:gd name="T39" fmla="*/ 60 h 300"/>
                              <a:gd name="T40" fmla="+- 0 3247 2682"/>
                              <a:gd name="T41" fmla="*/ T40 w 565"/>
                              <a:gd name="T42" fmla="+- 0 260 10"/>
                              <a:gd name="T43" fmla="*/ 260 h 300"/>
                              <a:gd name="T44" fmla="+- 0 3242 2682"/>
                              <a:gd name="T45" fmla="*/ T44 w 565"/>
                              <a:gd name="T46" fmla="+- 0 282 10"/>
                              <a:gd name="T47" fmla="*/ 282 h 300"/>
                              <a:gd name="T48" fmla="+- 0 3229 2682"/>
                              <a:gd name="T49" fmla="*/ T48 w 565"/>
                              <a:gd name="T50" fmla="+- 0 299 10"/>
                              <a:gd name="T51" fmla="*/ 299 h 300"/>
                              <a:gd name="T52" fmla="+- 0 3209 2682"/>
                              <a:gd name="T53" fmla="*/ T52 w 565"/>
                              <a:gd name="T54" fmla="+- 0 308 10"/>
                              <a:gd name="T55" fmla="*/ 308 h 300"/>
                              <a:gd name="T56" fmla="+- 0 3197 2682"/>
                              <a:gd name="T57" fmla="*/ T56 w 565"/>
                              <a:gd name="T58" fmla="+- 0 310 10"/>
                              <a:gd name="T59" fmla="*/ 310 h 300"/>
                              <a:gd name="T60" fmla="+- 0 2732 2682"/>
                              <a:gd name="T61" fmla="*/ T60 w 565"/>
                              <a:gd name="T62" fmla="+- 0 310 10"/>
                              <a:gd name="T63" fmla="*/ 310 h 300"/>
                              <a:gd name="T64" fmla="+- 0 2710 2682"/>
                              <a:gd name="T65" fmla="*/ T64 w 565"/>
                              <a:gd name="T66" fmla="+- 0 305 10"/>
                              <a:gd name="T67" fmla="*/ 305 h 300"/>
                              <a:gd name="T68" fmla="+- 0 2693 2682"/>
                              <a:gd name="T69" fmla="*/ T68 w 565"/>
                              <a:gd name="T70" fmla="+- 0 292 10"/>
                              <a:gd name="T71" fmla="*/ 292 h 300"/>
                              <a:gd name="T72" fmla="+- 0 2683 2682"/>
                              <a:gd name="T73" fmla="*/ T72 w 565"/>
                              <a:gd name="T74" fmla="+- 0 272 10"/>
                              <a:gd name="T75" fmla="*/ 272 h 300"/>
                              <a:gd name="T76" fmla="+- 0 2682 2682"/>
                              <a:gd name="T77" fmla="*/ T76 w 565"/>
                              <a:gd name="T78" fmla="+- 0 260 10"/>
                              <a:gd name="T79" fmla="*/ 260 h 300"/>
                              <a:gd name="T80" fmla="+- 0 2682 2682"/>
                              <a:gd name="T81" fmla="*/ T80 w 565"/>
                              <a:gd name="T82" fmla="+- 0 60 10"/>
                              <a:gd name="T83" fmla="*/ 60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00">
                                <a:moveTo>
                                  <a:pt x="0" y="50"/>
                                </a:moveTo>
                                <a:lnTo>
                                  <a:pt x="5" y="28"/>
                                </a:lnTo>
                                <a:lnTo>
                                  <a:pt x="18" y="11"/>
                                </a:lnTo>
                                <a:lnTo>
                                  <a:pt x="38" y="1"/>
                                </a:lnTo>
                                <a:lnTo>
                                  <a:pt x="50" y="0"/>
                                </a:lnTo>
                                <a:lnTo>
                                  <a:pt x="515" y="0"/>
                                </a:lnTo>
                                <a:lnTo>
                                  <a:pt x="537" y="5"/>
                                </a:lnTo>
                                <a:lnTo>
                                  <a:pt x="554" y="18"/>
                                </a:lnTo>
                                <a:lnTo>
                                  <a:pt x="564" y="38"/>
                                </a:lnTo>
                                <a:lnTo>
                                  <a:pt x="565" y="50"/>
                                </a:lnTo>
                                <a:lnTo>
                                  <a:pt x="565" y="250"/>
                                </a:lnTo>
                                <a:lnTo>
                                  <a:pt x="560" y="272"/>
                                </a:lnTo>
                                <a:lnTo>
                                  <a:pt x="547" y="289"/>
                                </a:lnTo>
                                <a:lnTo>
                                  <a:pt x="527" y="298"/>
                                </a:lnTo>
                                <a:lnTo>
                                  <a:pt x="515" y="300"/>
                                </a:lnTo>
                                <a:lnTo>
                                  <a:pt x="50" y="300"/>
                                </a:lnTo>
                                <a:lnTo>
                                  <a:pt x="28" y="295"/>
                                </a:lnTo>
                                <a:lnTo>
                                  <a:pt x="11" y="282"/>
                                </a:lnTo>
                                <a:lnTo>
                                  <a:pt x="1" y="262"/>
                                </a:lnTo>
                                <a:lnTo>
                                  <a:pt x="0" y="250"/>
                                </a:lnTo>
                                <a:lnTo>
                                  <a:pt x="0" y="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1" o:spid="_x0000_s1189" style="width:29.25pt;height:16.5pt;margin-top:0.5pt;margin-left:134.1pt;mso-height-percent:0;mso-height-relative:page;mso-position-horizontal-relative:page;mso-width-percent:0;mso-width-relative:page;mso-wrap-distance-bottom:0;mso-wrap-distance-left:9pt;mso-wrap-distance-right:9pt;mso-wrap-distance-top:0;position:absolute;z-index:-251492352" coordorigin="102533,720" coordsize="21600,21600">
                <v:shape id="_x0000_s1190" style="width:21600;height:21600;left:102533;position:absolute;top:720;v-text-anchor:top" coordsize="21600,21600" path="m,3600l191,2016l191,2016l688,792l688,792l1453,72l1453,72l1912,l1912,l19688,l19688,l20530,360l20530,360l21179,1296l21179,1296l21562,2736l21562,2736l21600,3600l21600,3600l21600,18000l21600,18000l21409,19584l21409,19584l20912,20808l20912,20808l20147,21456l20147,21456l19688,21600l19688,21600l1912,21600l1912,21600l1070,21240l1070,21240l421,20304l421,20304l38,18864l38,18864l,18000l,18000l,3600xe" filled="f" fillcolor="this" stroked="t" strokecolor="black" strokeweight="0.75pt">
                  <v:stroke joinstyle="round"/>
                </v:shape>
              </v:group>
            </w:pict>
          </mc:Fallback>
        </mc:AlternateContent>
      </w:r>
      <w:r>
        <w:rPr>
          <w:noProof/>
        </w:rPr>
        <mc:AlternateContent>
          <mc:Choice Requires="wpg">
            <w:drawing>
              <wp:anchor distT="0" distB="0" distL="114300" distR="114300" simplePos="0" relativeHeight="251837440" behindDoc="1" locked="0" layoutInCell="1" allowOverlap="1" wp14:anchorId="00861A5D" wp14:editId="33AE150A">
                <wp:simplePos x="0" y="0"/>
                <wp:positionH relativeFrom="page">
                  <wp:posOffset>4728845</wp:posOffset>
                </wp:positionH>
                <wp:positionV relativeFrom="paragraph">
                  <wp:posOffset>5715</wp:posOffset>
                </wp:positionV>
                <wp:extent cx="358775" cy="190500"/>
                <wp:effectExtent l="13970" t="5715" r="8255" b="13335"/>
                <wp:wrapNone/>
                <wp:docPr id="1629936794" name="Group 10"/>
                <wp:cNvGraphicFramePr/>
                <a:graphic xmlns:a="http://schemas.openxmlformats.org/drawingml/2006/main">
                  <a:graphicData uri="http://schemas.microsoft.com/office/word/2010/wordprocessingGroup">
                    <wpg:wgp>
                      <wpg:cNvGrpSpPr/>
                      <wpg:grpSpPr>
                        <a:xfrm>
                          <a:off x="0" y="0"/>
                          <a:ext cx="358775" cy="190500"/>
                          <a:chOff x="7447" y="9"/>
                          <a:chExt cx="565" cy="300"/>
                        </a:xfrm>
                      </wpg:grpSpPr>
                      <wps:wsp>
                        <wps:cNvPr id="401112209" name="Freeform 35"/>
                        <wps:cNvSpPr/>
                        <wps:spPr bwMode="auto">
                          <a:xfrm>
                            <a:off x="7447" y="9"/>
                            <a:ext cx="565" cy="300"/>
                          </a:xfrm>
                          <a:custGeom>
                            <a:avLst/>
                            <a:gdLst>
                              <a:gd name="T0" fmla="+- 0 7447 7447"/>
                              <a:gd name="T1" fmla="*/ T0 w 565"/>
                              <a:gd name="T2" fmla="+- 0 59 9"/>
                              <a:gd name="T3" fmla="*/ 59 h 300"/>
                              <a:gd name="T4" fmla="+- 0 7452 7447"/>
                              <a:gd name="T5" fmla="*/ T4 w 565"/>
                              <a:gd name="T6" fmla="+- 0 37 9"/>
                              <a:gd name="T7" fmla="*/ 37 h 300"/>
                              <a:gd name="T8" fmla="+- 0 7465 7447"/>
                              <a:gd name="T9" fmla="*/ T8 w 565"/>
                              <a:gd name="T10" fmla="+- 0 20 9"/>
                              <a:gd name="T11" fmla="*/ 20 h 300"/>
                              <a:gd name="T12" fmla="+- 0 7485 7447"/>
                              <a:gd name="T13" fmla="*/ T12 w 565"/>
                              <a:gd name="T14" fmla="+- 0 10 9"/>
                              <a:gd name="T15" fmla="*/ 10 h 300"/>
                              <a:gd name="T16" fmla="+- 0 7497 7447"/>
                              <a:gd name="T17" fmla="*/ T16 w 565"/>
                              <a:gd name="T18" fmla="+- 0 9 9"/>
                              <a:gd name="T19" fmla="*/ 9 h 300"/>
                              <a:gd name="T20" fmla="+- 0 7962 7447"/>
                              <a:gd name="T21" fmla="*/ T20 w 565"/>
                              <a:gd name="T22" fmla="+- 0 9 9"/>
                              <a:gd name="T23" fmla="*/ 9 h 300"/>
                              <a:gd name="T24" fmla="+- 0 7984 7447"/>
                              <a:gd name="T25" fmla="*/ T24 w 565"/>
                              <a:gd name="T26" fmla="+- 0 14 9"/>
                              <a:gd name="T27" fmla="*/ 14 h 300"/>
                              <a:gd name="T28" fmla="+- 0 8001 7447"/>
                              <a:gd name="T29" fmla="*/ T28 w 565"/>
                              <a:gd name="T30" fmla="+- 0 27 9"/>
                              <a:gd name="T31" fmla="*/ 27 h 300"/>
                              <a:gd name="T32" fmla="+- 0 8011 7447"/>
                              <a:gd name="T33" fmla="*/ T32 w 565"/>
                              <a:gd name="T34" fmla="+- 0 47 9"/>
                              <a:gd name="T35" fmla="*/ 47 h 300"/>
                              <a:gd name="T36" fmla="+- 0 8012 7447"/>
                              <a:gd name="T37" fmla="*/ T36 w 565"/>
                              <a:gd name="T38" fmla="+- 0 59 9"/>
                              <a:gd name="T39" fmla="*/ 59 h 300"/>
                              <a:gd name="T40" fmla="+- 0 8012 7447"/>
                              <a:gd name="T41" fmla="*/ T40 w 565"/>
                              <a:gd name="T42" fmla="+- 0 259 9"/>
                              <a:gd name="T43" fmla="*/ 259 h 300"/>
                              <a:gd name="T44" fmla="+- 0 8007 7447"/>
                              <a:gd name="T45" fmla="*/ T44 w 565"/>
                              <a:gd name="T46" fmla="+- 0 281 9"/>
                              <a:gd name="T47" fmla="*/ 281 h 300"/>
                              <a:gd name="T48" fmla="+- 0 7994 7447"/>
                              <a:gd name="T49" fmla="*/ T48 w 565"/>
                              <a:gd name="T50" fmla="+- 0 298 9"/>
                              <a:gd name="T51" fmla="*/ 298 h 300"/>
                              <a:gd name="T52" fmla="+- 0 7974 7447"/>
                              <a:gd name="T53" fmla="*/ T52 w 565"/>
                              <a:gd name="T54" fmla="+- 0 307 9"/>
                              <a:gd name="T55" fmla="*/ 307 h 300"/>
                              <a:gd name="T56" fmla="+- 0 7962 7447"/>
                              <a:gd name="T57" fmla="*/ T56 w 565"/>
                              <a:gd name="T58" fmla="+- 0 309 9"/>
                              <a:gd name="T59" fmla="*/ 309 h 300"/>
                              <a:gd name="T60" fmla="+- 0 7497 7447"/>
                              <a:gd name="T61" fmla="*/ T60 w 565"/>
                              <a:gd name="T62" fmla="+- 0 309 9"/>
                              <a:gd name="T63" fmla="*/ 309 h 300"/>
                              <a:gd name="T64" fmla="+- 0 7475 7447"/>
                              <a:gd name="T65" fmla="*/ T64 w 565"/>
                              <a:gd name="T66" fmla="+- 0 304 9"/>
                              <a:gd name="T67" fmla="*/ 304 h 300"/>
                              <a:gd name="T68" fmla="+- 0 7458 7447"/>
                              <a:gd name="T69" fmla="*/ T68 w 565"/>
                              <a:gd name="T70" fmla="+- 0 290 9"/>
                              <a:gd name="T71" fmla="*/ 290 h 300"/>
                              <a:gd name="T72" fmla="+- 0 7448 7447"/>
                              <a:gd name="T73" fmla="*/ T72 w 565"/>
                              <a:gd name="T74" fmla="+- 0 271 9"/>
                              <a:gd name="T75" fmla="*/ 271 h 300"/>
                              <a:gd name="T76" fmla="+- 0 7447 7447"/>
                              <a:gd name="T77" fmla="*/ T76 w 565"/>
                              <a:gd name="T78" fmla="+- 0 259 9"/>
                              <a:gd name="T79" fmla="*/ 259 h 300"/>
                              <a:gd name="T80" fmla="+- 0 7447 7447"/>
                              <a:gd name="T81" fmla="*/ T80 w 565"/>
                              <a:gd name="T82" fmla="+- 0 59 9"/>
                              <a:gd name="T83" fmla="*/ 59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00">
                                <a:moveTo>
                                  <a:pt x="0" y="50"/>
                                </a:moveTo>
                                <a:lnTo>
                                  <a:pt x="5" y="28"/>
                                </a:lnTo>
                                <a:lnTo>
                                  <a:pt x="18" y="11"/>
                                </a:lnTo>
                                <a:lnTo>
                                  <a:pt x="38" y="1"/>
                                </a:lnTo>
                                <a:lnTo>
                                  <a:pt x="50" y="0"/>
                                </a:lnTo>
                                <a:lnTo>
                                  <a:pt x="515" y="0"/>
                                </a:lnTo>
                                <a:lnTo>
                                  <a:pt x="537" y="5"/>
                                </a:lnTo>
                                <a:lnTo>
                                  <a:pt x="554" y="18"/>
                                </a:lnTo>
                                <a:lnTo>
                                  <a:pt x="564" y="38"/>
                                </a:lnTo>
                                <a:lnTo>
                                  <a:pt x="565" y="50"/>
                                </a:lnTo>
                                <a:lnTo>
                                  <a:pt x="565" y="250"/>
                                </a:lnTo>
                                <a:lnTo>
                                  <a:pt x="560" y="272"/>
                                </a:lnTo>
                                <a:lnTo>
                                  <a:pt x="547" y="289"/>
                                </a:lnTo>
                                <a:lnTo>
                                  <a:pt x="527" y="298"/>
                                </a:lnTo>
                                <a:lnTo>
                                  <a:pt x="515" y="300"/>
                                </a:lnTo>
                                <a:lnTo>
                                  <a:pt x="50" y="300"/>
                                </a:lnTo>
                                <a:lnTo>
                                  <a:pt x="28" y="295"/>
                                </a:lnTo>
                                <a:lnTo>
                                  <a:pt x="11" y="281"/>
                                </a:lnTo>
                                <a:lnTo>
                                  <a:pt x="1" y="262"/>
                                </a:lnTo>
                                <a:lnTo>
                                  <a:pt x="0" y="250"/>
                                </a:lnTo>
                                <a:lnTo>
                                  <a:pt x="0" y="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0" o:spid="_x0000_s1191" style="width:30pt;height:16.5pt;margin-top:0.45pt;margin-left:372.35pt;mso-height-percent:0;mso-height-relative:page;mso-position-horizontal-relative:page;mso-width-percent:0;mso-width-relative:page;mso-wrap-distance-bottom:0;mso-wrap-distance-left:9pt;mso-wrap-distance-right:9pt;mso-wrap-distance-top:0;position:absolute;z-index:-251480064" coordorigin="284699,648" coordsize="21600,21600">
                <v:shape id="_x0000_s1192" style="width:21600;height:21600;left:284699;position:absolute;top:648;v-text-anchor:top" coordsize="21600,21600" path="m,3600l191,2016l191,2016l688,792l688,792l1453,72l1453,72l1912,l1912,l19688,l19688,l20530,360l20530,360l21179,1296l21179,1296l21562,2736l21562,2736l21600,3600l21600,3600l21600,18000l21600,18000l21409,19584l21409,19584l20912,20808l20912,20808l20147,21456l20147,21456l19688,21600l19688,21600l1912,21600l1912,21600l1070,21240l1070,21240l421,20232l421,20232l38,18864l38,18864l,18000l,18000l,3600xe" filled="f" fillcolor="this" stroked="t" strokecolor="black" strokeweight="0.75pt">
                  <v:stroke joinstyle="round"/>
                </v:shape>
              </v:group>
            </w:pict>
          </mc:Fallback>
        </mc:AlternateContent>
      </w:r>
      <w:r w:rsidR="00366240">
        <w:rPr>
          <w:sz w:val="24"/>
          <w:szCs w:val="24"/>
        </w:rPr>
        <w:t xml:space="preserve">  </w:t>
      </w:r>
      <w:r>
        <w:rPr>
          <w:sz w:val="24"/>
          <w:szCs w:val="24"/>
        </w:rPr>
        <w:t>&lt;</w:t>
      </w:r>
      <w:r>
        <w:rPr>
          <w:spacing w:val="-1"/>
          <w:sz w:val="24"/>
          <w:szCs w:val="24"/>
        </w:rPr>
        <w:t xml:space="preserve"> </w:t>
      </w:r>
      <w:r>
        <w:rPr>
          <w:sz w:val="24"/>
          <w:szCs w:val="24"/>
        </w:rPr>
        <w:t xml:space="preserve">1 tahun                                                          </w:t>
      </w:r>
      <w:r>
        <w:rPr>
          <w:spacing w:val="53"/>
          <w:sz w:val="24"/>
          <w:szCs w:val="24"/>
        </w:rPr>
        <w:t xml:space="preserve"> </w:t>
      </w:r>
      <w:r w:rsidR="00366240">
        <w:rPr>
          <w:spacing w:val="53"/>
          <w:sz w:val="24"/>
          <w:szCs w:val="24"/>
        </w:rPr>
        <w:t xml:space="preserve">   </w:t>
      </w:r>
      <w:r>
        <w:rPr>
          <w:sz w:val="24"/>
          <w:szCs w:val="24"/>
        </w:rPr>
        <w:t>3 tahun – 5 tahun</w:t>
      </w:r>
    </w:p>
    <w:p w14:paraId="6D374B71" w14:textId="77777777" w:rsidR="00E41934" w:rsidRDefault="00E41934" w:rsidP="00E41934">
      <w:pPr>
        <w:spacing w:before="7" w:line="120" w:lineRule="exact"/>
        <w:rPr>
          <w:sz w:val="13"/>
          <w:szCs w:val="13"/>
        </w:rPr>
      </w:pPr>
    </w:p>
    <w:p w14:paraId="7D5624F5" w14:textId="77777777" w:rsidR="00E41934" w:rsidRDefault="006F30F7" w:rsidP="00E67BB9">
      <w:pPr>
        <w:ind w:left="2021"/>
        <w:rPr>
          <w:sz w:val="24"/>
          <w:szCs w:val="24"/>
        </w:rPr>
      </w:pPr>
      <w:r>
        <w:rPr>
          <w:noProof/>
        </w:rPr>
        <mc:AlternateContent>
          <mc:Choice Requires="wpg">
            <w:drawing>
              <wp:anchor distT="0" distB="0" distL="114300" distR="114300" simplePos="0" relativeHeight="251823104" behindDoc="1" locked="0" layoutInCell="1" allowOverlap="1" wp14:anchorId="3869DD67" wp14:editId="505F834F">
                <wp:simplePos x="0" y="0"/>
                <wp:positionH relativeFrom="page">
                  <wp:posOffset>1702435</wp:posOffset>
                </wp:positionH>
                <wp:positionV relativeFrom="paragraph">
                  <wp:posOffset>7620</wp:posOffset>
                </wp:positionV>
                <wp:extent cx="358775" cy="190500"/>
                <wp:effectExtent l="6985" t="7620" r="5715" b="11430"/>
                <wp:wrapNone/>
                <wp:docPr id="1107712874" name="Group 9"/>
                <wp:cNvGraphicFramePr/>
                <a:graphic xmlns:a="http://schemas.openxmlformats.org/drawingml/2006/main">
                  <a:graphicData uri="http://schemas.microsoft.com/office/word/2010/wordprocessingGroup">
                    <wpg:wgp>
                      <wpg:cNvGrpSpPr/>
                      <wpg:grpSpPr>
                        <a:xfrm>
                          <a:off x="0" y="0"/>
                          <a:ext cx="358775" cy="190500"/>
                          <a:chOff x="2681" y="12"/>
                          <a:chExt cx="565" cy="300"/>
                        </a:xfrm>
                      </wpg:grpSpPr>
                      <wps:wsp>
                        <wps:cNvPr id="810775570" name="Freeform 21"/>
                        <wps:cNvSpPr/>
                        <wps:spPr bwMode="auto">
                          <a:xfrm>
                            <a:off x="2681" y="12"/>
                            <a:ext cx="565" cy="300"/>
                          </a:xfrm>
                          <a:custGeom>
                            <a:avLst/>
                            <a:gdLst>
                              <a:gd name="T0" fmla="+- 0 2681 2681"/>
                              <a:gd name="T1" fmla="*/ T0 w 565"/>
                              <a:gd name="T2" fmla="+- 0 62 12"/>
                              <a:gd name="T3" fmla="*/ 62 h 300"/>
                              <a:gd name="T4" fmla="+- 0 2686 2681"/>
                              <a:gd name="T5" fmla="*/ T4 w 565"/>
                              <a:gd name="T6" fmla="+- 0 40 12"/>
                              <a:gd name="T7" fmla="*/ 40 h 300"/>
                              <a:gd name="T8" fmla="+- 0 2699 2681"/>
                              <a:gd name="T9" fmla="*/ T8 w 565"/>
                              <a:gd name="T10" fmla="+- 0 23 12"/>
                              <a:gd name="T11" fmla="*/ 23 h 300"/>
                              <a:gd name="T12" fmla="+- 0 2719 2681"/>
                              <a:gd name="T13" fmla="*/ T12 w 565"/>
                              <a:gd name="T14" fmla="+- 0 14 12"/>
                              <a:gd name="T15" fmla="*/ 14 h 300"/>
                              <a:gd name="T16" fmla="+- 0 2731 2681"/>
                              <a:gd name="T17" fmla="*/ T16 w 565"/>
                              <a:gd name="T18" fmla="+- 0 12 12"/>
                              <a:gd name="T19" fmla="*/ 12 h 300"/>
                              <a:gd name="T20" fmla="+- 0 3196 2681"/>
                              <a:gd name="T21" fmla="*/ T20 w 565"/>
                              <a:gd name="T22" fmla="+- 0 12 12"/>
                              <a:gd name="T23" fmla="*/ 12 h 300"/>
                              <a:gd name="T24" fmla="+- 0 3218 2681"/>
                              <a:gd name="T25" fmla="*/ T24 w 565"/>
                              <a:gd name="T26" fmla="+- 0 17 12"/>
                              <a:gd name="T27" fmla="*/ 17 h 300"/>
                              <a:gd name="T28" fmla="+- 0 3235 2681"/>
                              <a:gd name="T29" fmla="*/ T28 w 565"/>
                              <a:gd name="T30" fmla="+- 0 30 12"/>
                              <a:gd name="T31" fmla="*/ 30 h 300"/>
                              <a:gd name="T32" fmla="+- 0 3245 2681"/>
                              <a:gd name="T33" fmla="*/ T32 w 565"/>
                              <a:gd name="T34" fmla="+- 0 50 12"/>
                              <a:gd name="T35" fmla="*/ 50 h 300"/>
                              <a:gd name="T36" fmla="+- 0 3246 2681"/>
                              <a:gd name="T37" fmla="*/ T36 w 565"/>
                              <a:gd name="T38" fmla="+- 0 62 12"/>
                              <a:gd name="T39" fmla="*/ 62 h 300"/>
                              <a:gd name="T40" fmla="+- 0 3246 2681"/>
                              <a:gd name="T41" fmla="*/ T40 w 565"/>
                              <a:gd name="T42" fmla="+- 0 262 12"/>
                              <a:gd name="T43" fmla="*/ 262 h 300"/>
                              <a:gd name="T44" fmla="+- 0 3241 2681"/>
                              <a:gd name="T45" fmla="*/ T44 w 565"/>
                              <a:gd name="T46" fmla="+- 0 284 12"/>
                              <a:gd name="T47" fmla="*/ 284 h 300"/>
                              <a:gd name="T48" fmla="+- 0 3228 2681"/>
                              <a:gd name="T49" fmla="*/ T48 w 565"/>
                              <a:gd name="T50" fmla="+- 0 301 12"/>
                              <a:gd name="T51" fmla="*/ 301 h 300"/>
                              <a:gd name="T52" fmla="+- 0 3208 2681"/>
                              <a:gd name="T53" fmla="*/ T52 w 565"/>
                              <a:gd name="T54" fmla="+- 0 311 12"/>
                              <a:gd name="T55" fmla="*/ 311 h 300"/>
                              <a:gd name="T56" fmla="+- 0 3196 2681"/>
                              <a:gd name="T57" fmla="*/ T56 w 565"/>
                              <a:gd name="T58" fmla="+- 0 312 12"/>
                              <a:gd name="T59" fmla="*/ 312 h 300"/>
                              <a:gd name="T60" fmla="+- 0 2731 2681"/>
                              <a:gd name="T61" fmla="*/ T60 w 565"/>
                              <a:gd name="T62" fmla="+- 0 312 12"/>
                              <a:gd name="T63" fmla="*/ 312 h 300"/>
                              <a:gd name="T64" fmla="+- 0 2709 2681"/>
                              <a:gd name="T65" fmla="*/ T64 w 565"/>
                              <a:gd name="T66" fmla="+- 0 307 12"/>
                              <a:gd name="T67" fmla="*/ 307 h 300"/>
                              <a:gd name="T68" fmla="+- 0 2692 2681"/>
                              <a:gd name="T69" fmla="*/ T68 w 565"/>
                              <a:gd name="T70" fmla="+- 0 294 12"/>
                              <a:gd name="T71" fmla="*/ 294 h 300"/>
                              <a:gd name="T72" fmla="+- 0 2682 2681"/>
                              <a:gd name="T73" fmla="*/ T72 w 565"/>
                              <a:gd name="T74" fmla="+- 0 274 12"/>
                              <a:gd name="T75" fmla="*/ 274 h 300"/>
                              <a:gd name="T76" fmla="+- 0 2681 2681"/>
                              <a:gd name="T77" fmla="*/ T76 w 565"/>
                              <a:gd name="T78" fmla="+- 0 262 12"/>
                              <a:gd name="T79" fmla="*/ 262 h 300"/>
                              <a:gd name="T80" fmla="+- 0 2681 2681"/>
                              <a:gd name="T81" fmla="*/ T80 w 565"/>
                              <a:gd name="T82" fmla="+- 0 62 12"/>
                              <a:gd name="T83" fmla="*/ 62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00">
                                <a:moveTo>
                                  <a:pt x="0" y="50"/>
                                </a:moveTo>
                                <a:lnTo>
                                  <a:pt x="5" y="28"/>
                                </a:lnTo>
                                <a:lnTo>
                                  <a:pt x="18" y="11"/>
                                </a:lnTo>
                                <a:lnTo>
                                  <a:pt x="38" y="2"/>
                                </a:lnTo>
                                <a:lnTo>
                                  <a:pt x="50" y="0"/>
                                </a:lnTo>
                                <a:lnTo>
                                  <a:pt x="515" y="0"/>
                                </a:lnTo>
                                <a:lnTo>
                                  <a:pt x="537" y="5"/>
                                </a:lnTo>
                                <a:lnTo>
                                  <a:pt x="554" y="18"/>
                                </a:lnTo>
                                <a:lnTo>
                                  <a:pt x="564" y="38"/>
                                </a:lnTo>
                                <a:lnTo>
                                  <a:pt x="565" y="50"/>
                                </a:lnTo>
                                <a:lnTo>
                                  <a:pt x="565" y="250"/>
                                </a:lnTo>
                                <a:lnTo>
                                  <a:pt x="560" y="272"/>
                                </a:lnTo>
                                <a:lnTo>
                                  <a:pt x="547" y="289"/>
                                </a:lnTo>
                                <a:lnTo>
                                  <a:pt x="527" y="299"/>
                                </a:lnTo>
                                <a:lnTo>
                                  <a:pt x="515" y="300"/>
                                </a:lnTo>
                                <a:lnTo>
                                  <a:pt x="50" y="300"/>
                                </a:lnTo>
                                <a:lnTo>
                                  <a:pt x="28" y="295"/>
                                </a:lnTo>
                                <a:lnTo>
                                  <a:pt x="11" y="282"/>
                                </a:lnTo>
                                <a:lnTo>
                                  <a:pt x="1" y="262"/>
                                </a:lnTo>
                                <a:lnTo>
                                  <a:pt x="0" y="250"/>
                                </a:lnTo>
                                <a:lnTo>
                                  <a:pt x="0" y="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 o:spid="_x0000_s1193" style="width:29.25pt;height:16.5pt;margin-top:0.6pt;margin-left:134.05pt;mso-height-percent:0;mso-height-relative:page;mso-position-horizontal-relative:page;mso-width-percent:0;mso-width-relative:page;mso-wrap-distance-bottom:0;mso-wrap-distance-left:9pt;mso-wrap-distance-right:9pt;mso-wrap-distance-top:0;position:absolute;z-index:-251494400" coordorigin="102494,864" coordsize="21600,21600">
                <v:shape id="_x0000_s1194" style="width:21600;height:21600;left:102495;position:absolute;top:864;v-text-anchor:top" coordsize="21600,21600" path="m,3600l191,2016l191,2016l688,792l688,792l1453,144l1453,144l1912,l1912,l19688,l19688,l20530,360l20530,360l21179,1296l21179,1296l21562,2736l21562,2736l21600,3600l21600,3600l21600,18000l21600,18000l21409,19584l21409,19584l20912,20808l20912,20808l20147,21528l20147,21528l19688,21600l19688,21600l1912,21600l1912,21600l1070,21240l1070,21240l421,20304l421,20304l38,18864l38,18864l,18000l,18000l,3600xe" filled="f" fillcolor="this" stroked="t" strokecolor="black" strokeweight="0.75pt">
                  <v:stroke joinstyle="round"/>
                </v:shape>
              </v:group>
            </w:pict>
          </mc:Fallback>
        </mc:AlternateContent>
      </w:r>
      <w:r>
        <w:rPr>
          <w:noProof/>
        </w:rPr>
        <mc:AlternateContent>
          <mc:Choice Requires="wpg">
            <w:drawing>
              <wp:anchor distT="0" distB="0" distL="114300" distR="114300" simplePos="0" relativeHeight="251839488" behindDoc="1" locked="0" layoutInCell="1" allowOverlap="1" wp14:anchorId="7B3D4968" wp14:editId="79362791">
                <wp:simplePos x="0" y="0"/>
                <wp:positionH relativeFrom="page">
                  <wp:posOffset>4735195</wp:posOffset>
                </wp:positionH>
                <wp:positionV relativeFrom="paragraph">
                  <wp:posOffset>7620</wp:posOffset>
                </wp:positionV>
                <wp:extent cx="358775" cy="190500"/>
                <wp:effectExtent l="10795" t="7620" r="11430" b="11430"/>
                <wp:wrapNone/>
                <wp:docPr id="889527626" name="Group 8"/>
                <wp:cNvGraphicFramePr/>
                <a:graphic xmlns:a="http://schemas.openxmlformats.org/drawingml/2006/main">
                  <a:graphicData uri="http://schemas.microsoft.com/office/word/2010/wordprocessingGroup">
                    <wpg:wgp>
                      <wpg:cNvGrpSpPr/>
                      <wpg:grpSpPr>
                        <a:xfrm>
                          <a:off x="0" y="0"/>
                          <a:ext cx="358775" cy="190500"/>
                          <a:chOff x="7457" y="12"/>
                          <a:chExt cx="565" cy="300"/>
                        </a:xfrm>
                      </wpg:grpSpPr>
                      <wps:wsp>
                        <wps:cNvPr id="2044162590" name="Freeform 37"/>
                        <wps:cNvSpPr/>
                        <wps:spPr bwMode="auto">
                          <a:xfrm>
                            <a:off x="7457" y="12"/>
                            <a:ext cx="565" cy="300"/>
                          </a:xfrm>
                          <a:custGeom>
                            <a:avLst/>
                            <a:gdLst>
                              <a:gd name="T0" fmla="+- 0 7457 7457"/>
                              <a:gd name="T1" fmla="*/ T0 w 565"/>
                              <a:gd name="T2" fmla="+- 0 62 12"/>
                              <a:gd name="T3" fmla="*/ 62 h 300"/>
                              <a:gd name="T4" fmla="+- 0 7462 7457"/>
                              <a:gd name="T5" fmla="*/ T4 w 565"/>
                              <a:gd name="T6" fmla="+- 0 40 12"/>
                              <a:gd name="T7" fmla="*/ 40 h 300"/>
                              <a:gd name="T8" fmla="+- 0 7475 7457"/>
                              <a:gd name="T9" fmla="*/ T8 w 565"/>
                              <a:gd name="T10" fmla="+- 0 23 12"/>
                              <a:gd name="T11" fmla="*/ 23 h 300"/>
                              <a:gd name="T12" fmla="+- 0 7495 7457"/>
                              <a:gd name="T13" fmla="*/ T12 w 565"/>
                              <a:gd name="T14" fmla="+- 0 14 12"/>
                              <a:gd name="T15" fmla="*/ 14 h 300"/>
                              <a:gd name="T16" fmla="+- 0 7507 7457"/>
                              <a:gd name="T17" fmla="*/ T16 w 565"/>
                              <a:gd name="T18" fmla="+- 0 12 12"/>
                              <a:gd name="T19" fmla="*/ 12 h 300"/>
                              <a:gd name="T20" fmla="+- 0 7972 7457"/>
                              <a:gd name="T21" fmla="*/ T20 w 565"/>
                              <a:gd name="T22" fmla="+- 0 12 12"/>
                              <a:gd name="T23" fmla="*/ 12 h 300"/>
                              <a:gd name="T24" fmla="+- 0 7994 7457"/>
                              <a:gd name="T25" fmla="*/ T24 w 565"/>
                              <a:gd name="T26" fmla="+- 0 17 12"/>
                              <a:gd name="T27" fmla="*/ 17 h 300"/>
                              <a:gd name="T28" fmla="+- 0 8011 7457"/>
                              <a:gd name="T29" fmla="*/ T28 w 565"/>
                              <a:gd name="T30" fmla="+- 0 30 12"/>
                              <a:gd name="T31" fmla="*/ 30 h 300"/>
                              <a:gd name="T32" fmla="+- 0 8021 7457"/>
                              <a:gd name="T33" fmla="*/ T32 w 565"/>
                              <a:gd name="T34" fmla="+- 0 50 12"/>
                              <a:gd name="T35" fmla="*/ 50 h 300"/>
                              <a:gd name="T36" fmla="+- 0 8022 7457"/>
                              <a:gd name="T37" fmla="*/ T36 w 565"/>
                              <a:gd name="T38" fmla="+- 0 62 12"/>
                              <a:gd name="T39" fmla="*/ 62 h 300"/>
                              <a:gd name="T40" fmla="+- 0 8022 7457"/>
                              <a:gd name="T41" fmla="*/ T40 w 565"/>
                              <a:gd name="T42" fmla="+- 0 262 12"/>
                              <a:gd name="T43" fmla="*/ 262 h 300"/>
                              <a:gd name="T44" fmla="+- 0 8017 7457"/>
                              <a:gd name="T45" fmla="*/ T44 w 565"/>
                              <a:gd name="T46" fmla="+- 0 284 12"/>
                              <a:gd name="T47" fmla="*/ 284 h 300"/>
                              <a:gd name="T48" fmla="+- 0 8004 7457"/>
                              <a:gd name="T49" fmla="*/ T48 w 565"/>
                              <a:gd name="T50" fmla="+- 0 301 12"/>
                              <a:gd name="T51" fmla="*/ 301 h 300"/>
                              <a:gd name="T52" fmla="+- 0 7984 7457"/>
                              <a:gd name="T53" fmla="*/ T52 w 565"/>
                              <a:gd name="T54" fmla="+- 0 311 12"/>
                              <a:gd name="T55" fmla="*/ 311 h 300"/>
                              <a:gd name="T56" fmla="+- 0 7972 7457"/>
                              <a:gd name="T57" fmla="*/ T56 w 565"/>
                              <a:gd name="T58" fmla="+- 0 312 12"/>
                              <a:gd name="T59" fmla="*/ 312 h 300"/>
                              <a:gd name="T60" fmla="+- 0 7507 7457"/>
                              <a:gd name="T61" fmla="*/ T60 w 565"/>
                              <a:gd name="T62" fmla="+- 0 312 12"/>
                              <a:gd name="T63" fmla="*/ 312 h 300"/>
                              <a:gd name="T64" fmla="+- 0 7485 7457"/>
                              <a:gd name="T65" fmla="*/ T64 w 565"/>
                              <a:gd name="T66" fmla="+- 0 307 12"/>
                              <a:gd name="T67" fmla="*/ 307 h 300"/>
                              <a:gd name="T68" fmla="+- 0 7468 7457"/>
                              <a:gd name="T69" fmla="*/ T68 w 565"/>
                              <a:gd name="T70" fmla="+- 0 294 12"/>
                              <a:gd name="T71" fmla="*/ 294 h 300"/>
                              <a:gd name="T72" fmla="+- 0 7458 7457"/>
                              <a:gd name="T73" fmla="*/ T72 w 565"/>
                              <a:gd name="T74" fmla="+- 0 274 12"/>
                              <a:gd name="T75" fmla="*/ 274 h 300"/>
                              <a:gd name="T76" fmla="+- 0 7457 7457"/>
                              <a:gd name="T77" fmla="*/ T76 w 565"/>
                              <a:gd name="T78" fmla="+- 0 262 12"/>
                              <a:gd name="T79" fmla="*/ 262 h 300"/>
                              <a:gd name="T80" fmla="+- 0 7457 7457"/>
                              <a:gd name="T81" fmla="*/ T80 w 565"/>
                              <a:gd name="T82" fmla="+- 0 62 12"/>
                              <a:gd name="T83" fmla="*/ 62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00">
                                <a:moveTo>
                                  <a:pt x="0" y="50"/>
                                </a:moveTo>
                                <a:lnTo>
                                  <a:pt x="5" y="28"/>
                                </a:lnTo>
                                <a:lnTo>
                                  <a:pt x="18" y="11"/>
                                </a:lnTo>
                                <a:lnTo>
                                  <a:pt x="38" y="2"/>
                                </a:lnTo>
                                <a:lnTo>
                                  <a:pt x="50" y="0"/>
                                </a:lnTo>
                                <a:lnTo>
                                  <a:pt x="515" y="0"/>
                                </a:lnTo>
                                <a:lnTo>
                                  <a:pt x="537" y="5"/>
                                </a:lnTo>
                                <a:lnTo>
                                  <a:pt x="554" y="18"/>
                                </a:lnTo>
                                <a:lnTo>
                                  <a:pt x="564" y="38"/>
                                </a:lnTo>
                                <a:lnTo>
                                  <a:pt x="565" y="50"/>
                                </a:lnTo>
                                <a:lnTo>
                                  <a:pt x="565" y="250"/>
                                </a:lnTo>
                                <a:lnTo>
                                  <a:pt x="560" y="272"/>
                                </a:lnTo>
                                <a:lnTo>
                                  <a:pt x="547" y="289"/>
                                </a:lnTo>
                                <a:lnTo>
                                  <a:pt x="527" y="299"/>
                                </a:lnTo>
                                <a:lnTo>
                                  <a:pt x="515" y="300"/>
                                </a:lnTo>
                                <a:lnTo>
                                  <a:pt x="50" y="300"/>
                                </a:lnTo>
                                <a:lnTo>
                                  <a:pt x="28" y="295"/>
                                </a:lnTo>
                                <a:lnTo>
                                  <a:pt x="11" y="282"/>
                                </a:lnTo>
                                <a:lnTo>
                                  <a:pt x="1" y="262"/>
                                </a:lnTo>
                                <a:lnTo>
                                  <a:pt x="0" y="250"/>
                                </a:lnTo>
                                <a:lnTo>
                                  <a:pt x="0" y="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8" o:spid="_x0000_s1195" style="width:30pt;height:16.5pt;margin-top:0.6pt;margin-left:372.85pt;mso-height-percent:0;mso-height-relative:page;mso-position-horizontal-relative:page;mso-width-percent:0;mso-width-relative:page;mso-wrap-distance-bottom:0;mso-wrap-distance-left:9pt;mso-wrap-distance-right:9pt;mso-wrap-distance-top:0;position:absolute;z-index:-251478016" coordorigin="285081,864" coordsize="21600,21600">
                <v:shape id="_x0000_s1196" style="width:21600;height:21600;left:285082;position:absolute;top:864;v-text-anchor:top" coordsize="21600,21600" path="m,3600l191,2016l191,2016l688,792l688,792l1453,144l1453,144l1912,l1912,l19688,l19688,l20530,360l20530,360l21179,1296l21179,1296l21562,2736l21562,2736l21600,3600l21600,3600l21600,18000l21600,18000l21409,19584l21409,19584l20912,20808l20912,20808l20147,21528l20147,21528l19688,21600l19688,21600l1912,21600l1912,21600l1070,21240l1070,21240l421,20304l421,20304l38,18864l38,18864l,18000l,18000l,3600xe" filled="f" fillcolor="this" stroked="t" strokecolor="black" strokeweight="0.75pt">
                  <v:stroke joinstyle="round"/>
                </v:shape>
              </v:group>
            </w:pict>
          </mc:Fallback>
        </mc:AlternateContent>
      </w:r>
      <w:r w:rsidR="00366240">
        <w:rPr>
          <w:sz w:val="24"/>
          <w:szCs w:val="24"/>
        </w:rPr>
        <w:t xml:space="preserve">  </w:t>
      </w:r>
      <w:r>
        <w:rPr>
          <w:sz w:val="24"/>
          <w:szCs w:val="24"/>
        </w:rPr>
        <w:t xml:space="preserve">1 tahun – 2 tahun                                              </w:t>
      </w:r>
      <w:r>
        <w:rPr>
          <w:spacing w:val="14"/>
          <w:sz w:val="24"/>
          <w:szCs w:val="24"/>
        </w:rPr>
        <w:t xml:space="preserve"> </w:t>
      </w:r>
      <w:r w:rsidR="00366240">
        <w:rPr>
          <w:spacing w:val="14"/>
          <w:sz w:val="24"/>
          <w:szCs w:val="24"/>
        </w:rPr>
        <w:t xml:space="preserve">     </w:t>
      </w:r>
      <w:r>
        <w:rPr>
          <w:sz w:val="24"/>
          <w:szCs w:val="24"/>
        </w:rPr>
        <w:t>&gt;</w:t>
      </w:r>
      <w:r>
        <w:rPr>
          <w:spacing w:val="-1"/>
          <w:sz w:val="24"/>
          <w:szCs w:val="24"/>
        </w:rPr>
        <w:t xml:space="preserve"> </w:t>
      </w:r>
      <w:r>
        <w:rPr>
          <w:sz w:val="24"/>
          <w:szCs w:val="24"/>
        </w:rPr>
        <w:t>5 tahun</w:t>
      </w:r>
    </w:p>
    <w:p w14:paraId="6CD4D565" w14:textId="77777777" w:rsidR="00366240" w:rsidRDefault="00366240" w:rsidP="00366240">
      <w:pPr>
        <w:spacing w:line="200" w:lineRule="exact"/>
        <w:rPr>
          <w:sz w:val="24"/>
          <w:szCs w:val="24"/>
        </w:rPr>
      </w:pPr>
    </w:p>
    <w:p w14:paraId="3C0B706A" w14:textId="77777777" w:rsidR="00366240" w:rsidRDefault="00366240" w:rsidP="00E41934">
      <w:pPr>
        <w:spacing w:line="200" w:lineRule="exact"/>
        <w:ind w:left="567"/>
        <w:rPr>
          <w:sz w:val="24"/>
          <w:szCs w:val="24"/>
        </w:rPr>
      </w:pPr>
    </w:p>
    <w:p w14:paraId="1DE45B91" w14:textId="77777777" w:rsidR="00E41934" w:rsidRDefault="006F30F7" w:rsidP="00E41934">
      <w:pPr>
        <w:spacing w:line="200" w:lineRule="exact"/>
        <w:ind w:left="567"/>
        <w:rPr>
          <w:sz w:val="24"/>
          <w:szCs w:val="24"/>
        </w:rPr>
      </w:pPr>
      <w:r>
        <w:rPr>
          <w:sz w:val="24"/>
          <w:szCs w:val="24"/>
        </w:rPr>
        <w:t>8) Riwayat Penyakit Selain DM (Boleh Dicentang lebih dari satu)</w:t>
      </w:r>
    </w:p>
    <w:p w14:paraId="5C9980F9" w14:textId="77777777" w:rsidR="00E41934" w:rsidRPr="00536C16" w:rsidRDefault="006F30F7" w:rsidP="00E41934">
      <w:pPr>
        <w:spacing w:line="200" w:lineRule="exact"/>
        <w:ind w:left="567"/>
        <w:rPr>
          <w:sz w:val="24"/>
          <w:szCs w:val="24"/>
        </w:rPr>
      </w:pPr>
      <w:r>
        <w:rPr>
          <w:noProof/>
          <w:spacing w:val="6"/>
          <w:sz w:val="24"/>
          <w:szCs w:val="24"/>
        </w:rPr>
        <mc:AlternateContent>
          <mc:Choice Requires="wpg">
            <w:drawing>
              <wp:anchor distT="0" distB="0" distL="114300" distR="114300" simplePos="0" relativeHeight="251862016" behindDoc="1" locked="0" layoutInCell="1" allowOverlap="1" wp14:anchorId="2D98F191" wp14:editId="5F78264F">
                <wp:simplePos x="0" y="0"/>
                <wp:positionH relativeFrom="page">
                  <wp:posOffset>1681480</wp:posOffset>
                </wp:positionH>
                <wp:positionV relativeFrom="paragraph">
                  <wp:posOffset>93345</wp:posOffset>
                </wp:positionV>
                <wp:extent cx="358775" cy="190500"/>
                <wp:effectExtent l="5080" t="7620" r="7620" b="11430"/>
                <wp:wrapNone/>
                <wp:docPr id="354188493" name="Group 7"/>
                <wp:cNvGraphicFramePr/>
                <a:graphic xmlns:a="http://schemas.openxmlformats.org/drawingml/2006/main">
                  <a:graphicData uri="http://schemas.microsoft.com/office/word/2010/wordprocessingGroup">
                    <wpg:wgp>
                      <wpg:cNvGrpSpPr/>
                      <wpg:grpSpPr>
                        <a:xfrm>
                          <a:off x="0" y="0"/>
                          <a:ext cx="358775" cy="190500"/>
                          <a:chOff x="2660" y="62"/>
                          <a:chExt cx="565" cy="300"/>
                        </a:xfrm>
                      </wpg:grpSpPr>
                      <wps:wsp>
                        <wps:cNvPr id="2108948963" name="Freeform 59"/>
                        <wps:cNvSpPr/>
                        <wps:spPr bwMode="auto">
                          <a:xfrm>
                            <a:off x="2660" y="62"/>
                            <a:ext cx="565" cy="300"/>
                          </a:xfrm>
                          <a:custGeom>
                            <a:avLst/>
                            <a:gdLst>
                              <a:gd name="T0" fmla="+- 0 2660 2660"/>
                              <a:gd name="T1" fmla="*/ T0 w 565"/>
                              <a:gd name="T2" fmla="+- 0 112 62"/>
                              <a:gd name="T3" fmla="*/ 112 h 300"/>
                              <a:gd name="T4" fmla="+- 0 2665 2660"/>
                              <a:gd name="T5" fmla="*/ T4 w 565"/>
                              <a:gd name="T6" fmla="+- 0 90 62"/>
                              <a:gd name="T7" fmla="*/ 90 h 300"/>
                              <a:gd name="T8" fmla="+- 0 2678 2660"/>
                              <a:gd name="T9" fmla="*/ T8 w 565"/>
                              <a:gd name="T10" fmla="+- 0 73 62"/>
                              <a:gd name="T11" fmla="*/ 73 h 300"/>
                              <a:gd name="T12" fmla="+- 0 2698 2660"/>
                              <a:gd name="T13" fmla="*/ T12 w 565"/>
                              <a:gd name="T14" fmla="+- 0 63 62"/>
                              <a:gd name="T15" fmla="*/ 63 h 300"/>
                              <a:gd name="T16" fmla="+- 0 2710 2660"/>
                              <a:gd name="T17" fmla="*/ T16 w 565"/>
                              <a:gd name="T18" fmla="+- 0 62 62"/>
                              <a:gd name="T19" fmla="*/ 62 h 300"/>
                              <a:gd name="T20" fmla="+- 0 3175 2660"/>
                              <a:gd name="T21" fmla="*/ T20 w 565"/>
                              <a:gd name="T22" fmla="+- 0 62 62"/>
                              <a:gd name="T23" fmla="*/ 62 h 300"/>
                              <a:gd name="T24" fmla="+- 0 3197 2660"/>
                              <a:gd name="T25" fmla="*/ T24 w 565"/>
                              <a:gd name="T26" fmla="+- 0 67 62"/>
                              <a:gd name="T27" fmla="*/ 67 h 300"/>
                              <a:gd name="T28" fmla="+- 0 3214 2660"/>
                              <a:gd name="T29" fmla="*/ T28 w 565"/>
                              <a:gd name="T30" fmla="+- 0 80 62"/>
                              <a:gd name="T31" fmla="*/ 80 h 300"/>
                              <a:gd name="T32" fmla="+- 0 3224 2660"/>
                              <a:gd name="T33" fmla="*/ T32 w 565"/>
                              <a:gd name="T34" fmla="+- 0 100 62"/>
                              <a:gd name="T35" fmla="*/ 100 h 300"/>
                              <a:gd name="T36" fmla="+- 0 3225 2660"/>
                              <a:gd name="T37" fmla="*/ T36 w 565"/>
                              <a:gd name="T38" fmla="+- 0 112 62"/>
                              <a:gd name="T39" fmla="*/ 112 h 300"/>
                              <a:gd name="T40" fmla="+- 0 3225 2660"/>
                              <a:gd name="T41" fmla="*/ T40 w 565"/>
                              <a:gd name="T42" fmla="+- 0 312 62"/>
                              <a:gd name="T43" fmla="*/ 312 h 300"/>
                              <a:gd name="T44" fmla="+- 0 3220 2660"/>
                              <a:gd name="T45" fmla="*/ T44 w 565"/>
                              <a:gd name="T46" fmla="+- 0 333 62"/>
                              <a:gd name="T47" fmla="*/ 333 h 300"/>
                              <a:gd name="T48" fmla="+- 0 3207 2660"/>
                              <a:gd name="T49" fmla="*/ T48 w 565"/>
                              <a:gd name="T50" fmla="+- 0 350 62"/>
                              <a:gd name="T51" fmla="*/ 350 h 300"/>
                              <a:gd name="T52" fmla="+- 0 3187 2660"/>
                              <a:gd name="T53" fmla="*/ T52 w 565"/>
                              <a:gd name="T54" fmla="+- 0 360 62"/>
                              <a:gd name="T55" fmla="*/ 360 h 300"/>
                              <a:gd name="T56" fmla="+- 0 3175 2660"/>
                              <a:gd name="T57" fmla="*/ T56 w 565"/>
                              <a:gd name="T58" fmla="+- 0 362 62"/>
                              <a:gd name="T59" fmla="*/ 362 h 300"/>
                              <a:gd name="T60" fmla="+- 0 2710 2660"/>
                              <a:gd name="T61" fmla="*/ T60 w 565"/>
                              <a:gd name="T62" fmla="+- 0 362 62"/>
                              <a:gd name="T63" fmla="*/ 362 h 300"/>
                              <a:gd name="T64" fmla="+- 0 2688 2660"/>
                              <a:gd name="T65" fmla="*/ T64 w 565"/>
                              <a:gd name="T66" fmla="+- 0 357 62"/>
                              <a:gd name="T67" fmla="*/ 357 h 300"/>
                              <a:gd name="T68" fmla="+- 0 2671 2660"/>
                              <a:gd name="T69" fmla="*/ T68 w 565"/>
                              <a:gd name="T70" fmla="+- 0 343 62"/>
                              <a:gd name="T71" fmla="*/ 343 h 300"/>
                              <a:gd name="T72" fmla="+- 0 2661 2660"/>
                              <a:gd name="T73" fmla="*/ T72 w 565"/>
                              <a:gd name="T74" fmla="+- 0 324 62"/>
                              <a:gd name="T75" fmla="*/ 324 h 300"/>
                              <a:gd name="T76" fmla="+- 0 2660 2660"/>
                              <a:gd name="T77" fmla="*/ T76 w 565"/>
                              <a:gd name="T78" fmla="+- 0 312 62"/>
                              <a:gd name="T79" fmla="*/ 312 h 300"/>
                              <a:gd name="T80" fmla="+- 0 2660 2660"/>
                              <a:gd name="T81" fmla="*/ T80 w 565"/>
                              <a:gd name="T82" fmla="+- 0 112 62"/>
                              <a:gd name="T83" fmla="*/ 112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00">
                                <a:moveTo>
                                  <a:pt x="0" y="50"/>
                                </a:moveTo>
                                <a:lnTo>
                                  <a:pt x="5" y="28"/>
                                </a:lnTo>
                                <a:lnTo>
                                  <a:pt x="18" y="11"/>
                                </a:lnTo>
                                <a:lnTo>
                                  <a:pt x="38" y="1"/>
                                </a:lnTo>
                                <a:lnTo>
                                  <a:pt x="50" y="0"/>
                                </a:lnTo>
                                <a:lnTo>
                                  <a:pt x="515" y="0"/>
                                </a:lnTo>
                                <a:lnTo>
                                  <a:pt x="537" y="5"/>
                                </a:lnTo>
                                <a:lnTo>
                                  <a:pt x="554" y="18"/>
                                </a:lnTo>
                                <a:lnTo>
                                  <a:pt x="564" y="38"/>
                                </a:lnTo>
                                <a:lnTo>
                                  <a:pt x="565" y="50"/>
                                </a:lnTo>
                                <a:lnTo>
                                  <a:pt x="565" y="250"/>
                                </a:lnTo>
                                <a:lnTo>
                                  <a:pt x="560" y="271"/>
                                </a:lnTo>
                                <a:lnTo>
                                  <a:pt x="547" y="288"/>
                                </a:lnTo>
                                <a:lnTo>
                                  <a:pt x="527" y="298"/>
                                </a:lnTo>
                                <a:lnTo>
                                  <a:pt x="515" y="300"/>
                                </a:lnTo>
                                <a:lnTo>
                                  <a:pt x="50" y="300"/>
                                </a:lnTo>
                                <a:lnTo>
                                  <a:pt x="28" y="295"/>
                                </a:lnTo>
                                <a:lnTo>
                                  <a:pt x="11" y="281"/>
                                </a:lnTo>
                                <a:lnTo>
                                  <a:pt x="1" y="262"/>
                                </a:lnTo>
                                <a:lnTo>
                                  <a:pt x="0" y="250"/>
                                </a:lnTo>
                                <a:lnTo>
                                  <a:pt x="0" y="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7" o:spid="_x0000_s1197" style="width:29.25pt;height:16.5pt;margin-top:7.35pt;margin-left:132.4pt;mso-height-percent:0;mso-height-relative:page;mso-position-horizontal-relative:page;mso-width-percent:0;mso-width-relative:page;mso-wrap-distance-bottom:0;mso-wrap-distance-left:9pt;mso-wrap-distance-right:9pt;mso-wrap-distance-top:0;position:absolute;z-index:-251455488" coordorigin="101692,4464" coordsize="21600,21600">
                <v:shape id="_x0000_s1198" style="width:21600;height:21600;left:101692;position:absolute;top:4464;v-text-anchor:top" coordsize="21600,21600" path="m,3600l191,2016l191,2016l688,792l688,792l1453,72l1453,72l1912,l1912,l19688,l19688,l20530,360l20530,360l21179,1296l21179,1296l21562,2736l21562,2736l21600,3600l21600,3600l21600,18000l21600,18000l21409,19512l21409,19512l20912,20736l20912,20736l20147,21456l20147,21456l19688,21600l19688,21600l1912,21600l1912,21600l1070,21240l1070,21240l421,20232l421,20232l38,18864l38,18864l,18000l,18000l,3600xe" filled="f" fillcolor="this" stroked="t" strokecolor="black" strokeweight="0.75pt">
                  <v:stroke joinstyle="round"/>
                </v:shape>
              </v:group>
            </w:pict>
          </mc:Fallback>
        </mc:AlternateContent>
      </w:r>
      <w:r>
        <w:rPr>
          <w:noProof/>
        </w:rPr>
        <mc:AlternateContent>
          <mc:Choice Requires="wpg">
            <w:drawing>
              <wp:anchor distT="0" distB="0" distL="114300" distR="114300" simplePos="0" relativeHeight="251851776" behindDoc="1" locked="0" layoutInCell="1" allowOverlap="1" wp14:anchorId="1F628E5A" wp14:editId="22FBCA85">
                <wp:simplePos x="0" y="0"/>
                <wp:positionH relativeFrom="page">
                  <wp:posOffset>4756150</wp:posOffset>
                </wp:positionH>
                <wp:positionV relativeFrom="paragraph">
                  <wp:posOffset>79375</wp:posOffset>
                </wp:positionV>
                <wp:extent cx="358775" cy="190500"/>
                <wp:effectExtent l="12700" t="12700" r="9525" b="6350"/>
                <wp:wrapNone/>
                <wp:docPr id="1294937886" name="Group 6"/>
                <wp:cNvGraphicFramePr/>
                <a:graphic xmlns:a="http://schemas.openxmlformats.org/drawingml/2006/main">
                  <a:graphicData uri="http://schemas.microsoft.com/office/word/2010/wordprocessingGroup">
                    <wpg:wgp>
                      <wpg:cNvGrpSpPr/>
                      <wpg:grpSpPr>
                        <a:xfrm>
                          <a:off x="0" y="0"/>
                          <a:ext cx="358775" cy="190500"/>
                          <a:chOff x="2660" y="62"/>
                          <a:chExt cx="565" cy="300"/>
                        </a:xfrm>
                      </wpg:grpSpPr>
                      <wps:wsp>
                        <wps:cNvPr id="197782946" name="Freeform 49"/>
                        <wps:cNvSpPr/>
                        <wps:spPr bwMode="auto">
                          <a:xfrm>
                            <a:off x="2660" y="62"/>
                            <a:ext cx="565" cy="300"/>
                          </a:xfrm>
                          <a:custGeom>
                            <a:avLst/>
                            <a:gdLst>
                              <a:gd name="T0" fmla="+- 0 2660 2660"/>
                              <a:gd name="T1" fmla="*/ T0 w 565"/>
                              <a:gd name="T2" fmla="+- 0 112 62"/>
                              <a:gd name="T3" fmla="*/ 112 h 300"/>
                              <a:gd name="T4" fmla="+- 0 2665 2660"/>
                              <a:gd name="T5" fmla="*/ T4 w 565"/>
                              <a:gd name="T6" fmla="+- 0 90 62"/>
                              <a:gd name="T7" fmla="*/ 90 h 300"/>
                              <a:gd name="T8" fmla="+- 0 2678 2660"/>
                              <a:gd name="T9" fmla="*/ T8 w 565"/>
                              <a:gd name="T10" fmla="+- 0 73 62"/>
                              <a:gd name="T11" fmla="*/ 73 h 300"/>
                              <a:gd name="T12" fmla="+- 0 2698 2660"/>
                              <a:gd name="T13" fmla="*/ T12 w 565"/>
                              <a:gd name="T14" fmla="+- 0 63 62"/>
                              <a:gd name="T15" fmla="*/ 63 h 300"/>
                              <a:gd name="T16" fmla="+- 0 2710 2660"/>
                              <a:gd name="T17" fmla="*/ T16 w 565"/>
                              <a:gd name="T18" fmla="+- 0 62 62"/>
                              <a:gd name="T19" fmla="*/ 62 h 300"/>
                              <a:gd name="T20" fmla="+- 0 3175 2660"/>
                              <a:gd name="T21" fmla="*/ T20 w 565"/>
                              <a:gd name="T22" fmla="+- 0 62 62"/>
                              <a:gd name="T23" fmla="*/ 62 h 300"/>
                              <a:gd name="T24" fmla="+- 0 3197 2660"/>
                              <a:gd name="T25" fmla="*/ T24 w 565"/>
                              <a:gd name="T26" fmla="+- 0 67 62"/>
                              <a:gd name="T27" fmla="*/ 67 h 300"/>
                              <a:gd name="T28" fmla="+- 0 3214 2660"/>
                              <a:gd name="T29" fmla="*/ T28 w 565"/>
                              <a:gd name="T30" fmla="+- 0 80 62"/>
                              <a:gd name="T31" fmla="*/ 80 h 300"/>
                              <a:gd name="T32" fmla="+- 0 3224 2660"/>
                              <a:gd name="T33" fmla="*/ T32 w 565"/>
                              <a:gd name="T34" fmla="+- 0 100 62"/>
                              <a:gd name="T35" fmla="*/ 100 h 300"/>
                              <a:gd name="T36" fmla="+- 0 3225 2660"/>
                              <a:gd name="T37" fmla="*/ T36 w 565"/>
                              <a:gd name="T38" fmla="+- 0 112 62"/>
                              <a:gd name="T39" fmla="*/ 112 h 300"/>
                              <a:gd name="T40" fmla="+- 0 3225 2660"/>
                              <a:gd name="T41" fmla="*/ T40 w 565"/>
                              <a:gd name="T42" fmla="+- 0 312 62"/>
                              <a:gd name="T43" fmla="*/ 312 h 300"/>
                              <a:gd name="T44" fmla="+- 0 3220 2660"/>
                              <a:gd name="T45" fmla="*/ T44 w 565"/>
                              <a:gd name="T46" fmla="+- 0 333 62"/>
                              <a:gd name="T47" fmla="*/ 333 h 300"/>
                              <a:gd name="T48" fmla="+- 0 3207 2660"/>
                              <a:gd name="T49" fmla="*/ T48 w 565"/>
                              <a:gd name="T50" fmla="+- 0 350 62"/>
                              <a:gd name="T51" fmla="*/ 350 h 300"/>
                              <a:gd name="T52" fmla="+- 0 3187 2660"/>
                              <a:gd name="T53" fmla="*/ T52 w 565"/>
                              <a:gd name="T54" fmla="+- 0 360 62"/>
                              <a:gd name="T55" fmla="*/ 360 h 300"/>
                              <a:gd name="T56" fmla="+- 0 3175 2660"/>
                              <a:gd name="T57" fmla="*/ T56 w 565"/>
                              <a:gd name="T58" fmla="+- 0 362 62"/>
                              <a:gd name="T59" fmla="*/ 362 h 300"/>
                              <a:gd name="T60" fmla="+- 0 2710 2660"/>
                              <a:gd name="T61" fmla="*/ T60 w 565"/>
                              <a:gd name="T62" fmla="+- 0 362 62"/>
                              <a:gd name="T63" fmla="*/ 362 h 300"/>
                              <a:gd name="T64" fmla="+- 0 2688 2660"/>
                              <a:gd name="T65" fmla="*/ T64 w 565"/>
                              <a:gd name="T66" fmla="+- 0 357 62"/>
                              <a:gd name="T67" fmla="*/ 357 h 300"/>
                              <a:gd name="T68" fmla="+- 0 2671 2660"/>
                              <a:gd name="T69" fmla="*/ T68 w 565"/>
                              <a:gd name="T70" fmla="+- 0 343 62"/>
                              <a:gd name="T71" fmla="*/ 343 h 300"/>
                              <a:gd name="T72" fmla="+- 0 2661 2660"/>
                              <a:gd name="T73" fmla="*/ T72 w 565"/>
                              <a:gd name="T74" fmla="+- 0 324 62"/>
                              <a:gd name="T75" fmla="*/ 324 h 300"/>
                              <a:gd name="T76" fmla="+- 0 2660 2660"/>
                              <a:gd name="T77" fmla="*/ T76 w 565"/>
                              <a:gd name="T78" fmla="+- 0 312 62"/>
                              <a:gd name="T79" fmla="*/ 312 h 300"/>
                              <a:gd name="T80" fmla="+- 0 2660 2660"/>
                              <a:gd name="T81" fmla="*/ T80 w 565"/>
                              <a:gd name="T82" fmla="+- 0 112 62"/>
                              <a:gd name="T83" fmla="*/ 112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00">
                                <a:moveTo>
                                  <a:pt x="0" y="50"/>
                                </a:moveTo>
                                <a:lnTo>
                                  <a:pt x="5" y="28"/>
                                </a:lnTo>
                                <a:lnTo>
                                  <a:pt x="18" y="11"/>
                                </a:lnTo>
                                <a:lnTo>
                                  <a:pt x="38" y="1"/>
                                </a:lnTo>
                                <a:lnTo>
                                  <a:pt x="50" y="0"/>
                                </a:lnTo>
                                <a:lnTo>
                                  <a:pt x="515" y="0"/>
                                </a:lnTo>
                                <a:lnTo>
                                  <a:pt x="537" y="5"/>
                                </a:lnTo>
                                <a:lnTo>
                                  <a:pt x="554" y="18"/>
                                </a:lnTo>
                                <a:lnTo>
                                  <a:pt x="564" y="38"/>
                                </a:lnTo>
                                <a:lnTo>
                                  <a:pt x="565" y="50"/>
                                </a:lnTo>
                                <a:lnTo>
                                  <a:pt x="565" y="250"/>
                                </a:lnTo>
                                <a:lnTo>
                                  <a:pt x="560" y="271"/>
                                </a:lnTo>
                                <a:lnTo>
                                  <a:pt x="547" y="288"/>
                                </a:lnTo>
                                <a:lnTo>
                                  <a:pt x="527" y="298"/>
                                </a:lnTo>
                                <a:lnTo>
                                  <a:pt x="515" y="300"/>
                                </a:lnTo>
                                <a:lnTo>
                                  <a:pt x="50" y="300"/>
                                </a:lnTo>
                                <a:lnTo>
                                  <a:pt x="28" y="295"/>
                                </a:lnTo>
                                <a:lnTo>
                                  <a:pt x="11" y="281"/>
                                </a:lnTo>
                                <a:lnTo>
                                  <a:pt x="1" y="262"/>
                                </a:lnTo>
                                <a:lnTo>
                                  <a:pt x="0" y="250"/>
                                </a:lnTo>
                                <a:lnTo>
                                  <a:pt x="0" y="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6" o:spid="_x0000_s1199" style="width:30pt;height:16.5pt;margin-top:6.25pt;margin-left:374.5pt;mso-height-percent:0;mso-height-relative:page;mso-position-horizontal-relative:page;mso-width-percent:0;mso-width-relative:page;mso-wrap-distance-bottom:0;mso-wrap-distance-left:9pt;mso-wrap-distance-right:9pt;mso-wrap-distance-top:0;position:absolute;z-index:-251465728" coordorigin="101692,4464" coordsize="21600,21600">
                <v:shape id="_x0000_s1200" style="width:21600;height:21600;left:101692;position:absolute;top:4464;v-text-anchor:top" coordsize="21600,21600" path="m,3600l191,2016l191,2016l688,792l688,792l1453,72l1453,72l1912,l1912,l19688,l19688,l20530,360l20530,360l21179,1296l21179,1296l21562,2736l21562,2736l21600,3600l21600,3600l21600,18000l21600,18000l21409,19512l21409,19512l20912,20736l20912,20736l20147,21456l20147,21456l19688,21600l19688,21600l1912,21600l1912,21600l1070,21240l1070,21240l421,20232l421,20232l38,18864l38,18864l,18000l,18000l,3600xe" filled="f" fillcolor="this" stroked="t" strokecolor="black" strokeweight="0.75pt">
                  <v:stroke joinstyle="round"/>
                </v:shape>
              </v:group>
            </w:pict>
          </mc:Fallback>
        </mc:AlternateContent>
      </w:r>
    </w:p>
    <w:p w14:paraId="07F5AC3F" w14:textId="77777777" w:rsidR="00E41934" w:rsidRDefault="006F30F7" w:rsidP="00E41934">
      <w:pPr>
        <w:tabs>
          <w:tab w:val="left" w:pos="1965"/>
          <w:tab w:val="left" w:pos="2160"/>
          <w:tab w:val="left" w:pos="2880"/>
          <w:tab w:val="left" w:pos="3600"/>
          <w:tab w:val="left" w:pos="4320"/>
          <w:tab w:val="left" w:pos="5040"/>
          <w:tab w:val="left" w:pos="5760"/>
          <w:tab w:val="left" w:pos="6705"/>
        </w:tabs>
        <w:spacing w:line="200" w:lineRule="exact"/>
        <w:rPr>
          <w:sz w:val="24"/>
          <w:szCs w:val="24"/>
        </w:rPr>
      </w:pPr>
      <w:r>
        <w:tab/>
      </w:r>
      <w:r w:rsidR="00366240">
        <w:t xml:space="preserve">  </w:t>
      </w:r>
      <w:r>
        <w:rPr>
          <w:sz w:val="24"/>
          <w:szCs w:val="24"/>
        </w:rPr>
        <w:t xml:space="preserve">Hipertensi </w:t>
      </w:r>
      <w:r>
        <w:rPr>
          <w:sz w:val="24"/>
          <w:szCs w:val="24"/>
        </w:rPr>
        <w:tab/>
      </w:r>
      <w:r>
        <w:rPr>
          <w:sz w:val="24"/>
          <w:szCs w:val="24"/>
        </w:rPr>
        <w:tab/>
      </w:r>
      <w:r>
        <w:rPr>
          <w:sz w:val="24"/>
          <w:szCs w:val="24"/>
        </w:rPr>
        <w:tab/>
      </w:r>
      <w:r>
        <w:rPr>
          <w:sz w:val="24"/>
          <w:szCs w:val="24"/>
        </w:rPr>
        <w:tab/>
      </w:r>
      <w:r>
        <w:rPr>
          <w:sz w:val="24"/>
          <w:szCs w:val="24"/>
        </w:rPr>
        <w:tab/>
      </w:r>
      <w:r w:rsidR="00366240">
        <w:rPr>
          <w:sz w:val="24"/>
          <w:szCs w:val="24"/>
        </w:rPr>
        <w:t xml:space="preserve">   </w:t>
      </w:r>
      <w:r>
        <w:rPr>
          <w:sz w:val="24"/>
          <w:szCs w:val="24"/>
        </w:rPr>
        <w:t xml:space="preserve"> Penyakit Jantung</w:t>
      </w:r>
    </w:p>
    <w:p w14:paraId="76DDB3EA" w14:textId="77777777" w:rsidR="00E41934" w:rsidRPr="00536C16" w:rsidRDefault="006F30F7" w:rsidP="00E41934">
      <w:pPr>
        <w:tabs>
          <w:tab w:val="left" w:pos="1965"/>
        </w:tabs>
        <w:spacing w:line="200" w:lineRule="exact"/>
        <w:rPr>
          <w:sz w:val="24"/>
          <w:szCs w:val="24"/>
        </w:rPr>
      </w:pPr>
      <w:r>
        <w:rPr>
          <w:noProof/>
        </w:rPr>
        <mc:AlternateContent>
          <mc:Choice Requires="wpg">
            <w:drawing>
              <wp:anchor distT="0" distB="0" distL="114300" distR="114300" simplePos="0" relativeHeight="251853824" behindDoc="1" locked="0" layoutInCell="1" allowOverlap="1" wp14:anchorId="30951028" wp14:editId="61999F14">
                <wp:simplePos x="0" y="0"/>
                <wp:positionH relativeFrom="page">
                  <wp:posOffset>4756150</wp:posOffset>
                </wp:positionH>
                <wp:positionV relativeFrom="paragraph">
                  <wp:posOffset>96520</wp:posOffset>
                </wp:positionV>
                <wp:extent cx="358775" cy="190500"/>
                <wp:effectExtent l="12700" t="10795" r="9525" b="8255"/>
                <wp:wrapNone/>
                <wp:docPr id="1582778005" name="Group 5"/>
                <wp:cNvGraphicFramePr/>
                <a:graphic xmlns:a="http://schemas.openxmlformats.org/drawingml/2006/main">
                  <a:graphicData uri="http://schemas.microsoft.com/office/word/2010/wordprocessingGroup">
                    <wpg:wgp>
                      <wpg:cNvGrpSpPr/>
                      <wpg:grpSpPr>
                        <a:xfrm>
                          <a:off x="0" y="0"/>
                          <a:ext cx="358775" cy="190500"/>
                          <a:chOff x="2660" y="62"/>
                          <a:chExt cx="565" cy="300"/>
                        </a:xfrm>
                      </wpg:grpSpPr>
                      <wps:wsp>
                        <wps:cNvPr id="2067555767" name="Freeform 51"/>
                        <wps:cNvSpPr/>
                        <wps:spPr bwMode="auto">
                          <a:xfrm>
                            <a:off x="2660" y="62"/>
                            <a:ext cx="565" cy="300"/>
                          </a:xfrm>
                          <a:custGeom>
                            <a:avLst/>
                            <a:gdLst>
                              <a:gd name="T0" fmla="+- 0 2660 2660"/>
                              <a:gd name="T1" fmla="*/ T0 w 565"/>
                              <a:gd name="T2" fmla="+- 0 112 62"/>
                              <a:gd name="T3" fmla="*/ 112 h 300"/>
                              <a:gd name="T4" fmla="+- 0 2665 2660"/>
                              <a:gd name="T5" fmla="*/ T4 w 565"/>
                              <a:gd name="T6" fmla="+- 0 90 62"/>
                              <a:gd name="T7" fmla="*/ 90 h 300"/>
                              <a:gd name="T8" fmla="+- 0 2678 2660"/>
                              <a:gd name="T9" fmla="*/ T8 w 565"/>
                              <a:gd name="T10" fmla="+- 0 73 62"/>
                              <a:gd name="T11" fmla="*/ 73 h 300"/>
                              <a:gd name="T12" fmla="+- 0 2698 2660"/>
                              <a:gd name="T13" fmla="*/ T12 w 565"/>
                              <a:gd name="T14" fmla="+- 0 63 62"/>
                              <a:gd name="T15" fmla="*/ 63 h 300"/>
                              <a:gd name="T16" fmla="+- 0 2710 2660"/>
                              <a:gd name="T17" fmla="*/ T16 w 565"/>
                              <a:gd name="T18" fmla="+- 0 62 62"/>
                              <a:gd name="T19" fmla="*/ 62 h 300"/>
                              <a:gd name="T20" fmla="+- 0 3175 2660"/>
                              <a:gd name="T21" fmla="*/ T20 w 565"/>
                              <a:gd name="T22" fmla="+- 0 62 62"/>
                              <a:gd name="T23" fmla="*/ 62 h 300"/>
                              <a:gd name="T24" fmla="+- 0 3197 2660"/>
                              <a:gd name="T25" fmla="*/ T24 w 565"/>
                              <a:gd name="T26" fmla="+- 0 67 62"/>
                              <a:gd name="T27" fmla="*/ 67 h 300"/>
                              <a:gd name="T28" fmla="+- 0 3214 2660"/>
                              <a:gd name="T29" fmla="*/ T28 w 565"/>
                              <a:gd name="T30" fmla="+- 0 80 62"/>
                              <a:gd name="T31" fmla="*/ 80 h 300"/>
                              <a:gd name="T32" fmla="+- 0 3224 2660"/>
                              <a:gd name="T33" fmla="*/ T32 w 565"/>
                              <a:gd name="T34" fmla="+- 0 100 62"/>
                              <a:gd name="T35" fmla="*/ 100 h 300"/>
                              <a:gd name="T36" fmla="+- 0 3225 2660"/>
                              <a:gd name="T37" fmla="*/ T36 w 565"/>
                              <a:gd name="T38" fmla="+- 0 112 62"/>
                              <a:gd name="T39" fmla="*/ 112 h 300"/>
                              <a:gd name="T40" fmla="+- 0 3225 2660"/>
                              <a:gd name="T41" fmla="*/ T40 w 565"/>
                              <a:gd name="T42" fmla="+- 0 312 62"/>
                              <a:gd name="T43" fmla="*/ 312 h 300"/>
                              <a:gd name="T44" fmla="+- 0 3220 2660"/>
                              <a:gd name="T45" fmla="*/ T44 w 565"/>
                              <a:gd name="T46" fmla="+- 0 333 62"/>
                              <a:gd name="T47" fmla="*/ 333 h 300"/>
                              <a:gd name="T48" fmla="+- 0 3207 2660"/>
                              <a:gd name="T49" fmla="*/ T48 w 565"/>
                              <a:gd name="T50" fmla="+- 0 350 62"/>
                              <a:gd name="T51" fmla="*/ 350 h 300"/>
                              <a:gd name="T52" fmla="+- 0 3187 2660"/>
                              <a:gd name="T53" fmla="*/ T52 w 565"/>
                              <a:gd name="T54" fmla="+- 0 360 62"/>
                              <a:gd name="T55" fmla="*/ 360 h 300"/>
                              <a:gd name="T56" fmla="+- 0 3175 2660"/>
                              <a:gd name="T57" fmla="*/ T56 w 565"/>
                              <a:gd name="T58" fmla="+- 0 362 62"/>
                              <a:gd name="T59" fmla="*/ 362 h 300"/>
                              <a:gd name="T60" fmla="+- 0 2710 2660"/>
                              <a:gd name="T61" fmla="*/ T60 w 565"/>
                              <a:gd name="T62" fmla="+- 0 362 62"/>
                              <a:gd name="T63" fmla="*/ 362 h 300"/>
                              <a:gd name="T64" fmla="+- 0 2688 2660"/>
                              <a:gd name="T65" fmla="*/ T64 w 565"/>
                              <a:gd name="T66" fmla="+- 0 357 62"/>
                              <a:gd name="T67" fmla="*/ 357 h 300"/>
                              <a:gd name="T68" fmla="+- 0 2671 2660"/>
                              <a:gd name="T69" fmla="*/ T68 w 565"/>
                              <a:gd name="T70" fmla="+- 0 343 62"/>
                              <a:gd name="T71" fmla="*/ 343 h 300"/>
                              <a:gd name="T72" fmla="+- 0 2661 2660"/>
                              <a:gd name="T73" fmla="*/ T72 w 565"/>
                              <a:gd name="T74" fmla="+- 0 324 62"/>
                              <a:gd name="T75" fmla="*/ 324 h 300"/>
                              <a:gd name="T76" fmla="+- 0 2660 2660"/>
                              <a:gd name="T77" fmla="*/ T76 w 565"/>
                              <a:gd name="T78" fmla="+- 0 312 62"/>
                              <a:gd name="T79" fmla="*/ 312 h 300"/>
                              <a:gd name="T80" fmla="+- 0 2660 2660"/>
                              <a:gd name="T81" fmla="*/ T80 w 565"/>
                              <a:gd name="T82" fmla="+- 0 112 62"/>
                              <a:gd name="T83" fmla="*/ 112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00">
                                <a:moveTo>
                                  <a:pt x="0" y="50"/>
                                </a:moveTo>
                                <a:lnTo>
                                  <a:pt x="5" y="28"/>
                                </a:lnTo>
                                <a:lnTo>
                                  <a:pt x="18" y="11"/>
                                </a:lnTo>
                                <a:lnTo>
                                  <a:pt x="38" y="1"/>
                                </a:lnTo>
                                <a:lnTo>
                                  <a:pt x="50" y="0"/>
                                </a:lnTo>
                                <a:lnTo>
                                  <a:pt x="515" y="0"/>
                                </a:lnTo>
                                <a:lnTo>
                                  <a:pt x="537" y="5"/>
                                </a:lnTo>
                                <a:lnTo>
                                  <a:pt x="554" y="18"/>
                                </a:lnTo>
                                <a:lnTo>
                                  <a:pt x="564" y="38"/>
                                </a:lnTo>
                                <a:lnTo>
                                  <a:pt x="565" y="50"/>
                                </a:lnTo>
                                <a:lnTo>
                                  <a:pt x="565" y="250"/>
                                </a:lnTo>
                                <a:lnTo>
                                  <a:pt x="560" y="271"/>
                                </a:lnTo>
                                <a:lnTo>
                                  <a:pt x="547" y="288"/>
                                </a:lnTo>
                                <a:lnTo>
                                  <a:pt x="527" y="298"/>
                                </a:lnTo>
                                <a:lnTo>
                                  <a:pt x="515" y="300"/>
                                </a:lnTo>
                                <a:lnTo>
                                  <a:pt x="50" y="300"/>
                                </a:lnTo>
                                <a:lnTo>
                                  <a:pt x="28" y="295"/>
                                </a:lnTo>
                                <a:lnTo>
                                  <a:pt x="11" y="281"/>
                                </a:lnTo>
                                <a:lnTo>
                                  <a:pt x="1" y="262"/>
                                </a:lnTo>
                                <a:lnTo>
                                  <a:pt x="0" y="250"/>
                                </a:lnTo>
                                <a:lnTo>
                                  <a:pt x="0" y="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5" o:spid="_x0000_s1201" style="width:30pt;height:16.5pt;margin-top:7.6pt;margin-left:374.5pt;mso-height-percent:0;mso-height-relative:page;mso-position-horizontal-relative:page;mso-width-percent:0;mso-width-relative:page;mso-wrap-distance-bottom:0;mso-wrap-distance-left:9pt;mso-wrap-distance-right:9pt;mso-wrap-distance-top:0;position:absolute;z-index:-251463680" coordorigin="101692,4464" coordsize="21600,21600">
                <v:shape id="_x0000_s1202" style="width:21600;height:21600;left:101692;position:absolute;top:4464;v-text-anchor:top" coordsize="21600,21600" path="m,3600l191,2016l191,2016l688,792l688,792l1453,72l1453,72l1912,l1912,l19688,l19688,l20530,360l20530,360l21179,1296l21179,1296l21562,2736l21562,2736l21600,3600l21600,3600l21600,18000l21600,18000l21409,19512l21409,19512l20912,20736l20912,20736l20147,21456l20147,21456l19688,21600l19688,21600l1912,21600l1912,21600l1070,21240l1070,21240l421,20232l421,20232l38,18864l38,18864l,18000l,18000l,3600xe" filled="f" fillcolor="this" stroked="t" strokecolor="black" strokeweight="0.75pt">
                  <v:stroke joinstyle="round"/>
                </v:shape>
              </v:group>
            </w:pict>
          </mc:Fallback>
        </mc:AlternateContent>
      </w:r>
      <w:r>
        <w:rPr>
          <w:noProof/>
          <w:sz w:val="24"/>
          <w:szCs w:val="24"/>
        </w:rPr>
        <mc:AlternateContent>
          <mc:Choice Requires="wpg">
            <w:drawing>
              <wp:anchor distT="0" distB="0" distL="114300" distR="114300" simplePos="0" relativeHeight="251849728" behindDoc="1" locked="0" layoutInCell="1" allowOverlap="1" wp14:anchorId="5D78A638" wp14:editId="788D9805">
                <wp:simplePos x="0" y="0"/>
                <wp:positionH relativeFrom="page">
                  <wp:posOffset>1681480</wp:posOffset>
                </wp:positionH>
                <wp:positionV relativeFrom="paragraph">
                  <wp:posOffset>112395</wp:posOffset>
                </wp:positionV>
                <wp:extent cx="358775" cy="190500"/>
                <wp:effectExtent l="5080" t="7620" r="7620" b="11430"/>
                <wp:wrapNone/>
                <wp:docPr id="1697836781" name="Group 4"/>
                <wp:cNvGraphicFramePr/>
                <a:graphic xmlns:a="http://schemas.openxmlformats.org/drawingml/2006/main">
                  <a:graphicData uri="http://schemas.microsoft.com/office/word/2010/wordprocessingGroup">
                    <wpg:wgp>
                      <wpg:cNvGrpSpPr/>
                      <wpg:grpSpPr>
                        <a:xfrm>
                          <a:off x="0" y="0"/>
                          <a:ext cx="358775" cy="190500"/>
                          <a:chOff x="2660" y="62"/>
                          <a:chExt cx="565" cy="300"/>
                        </a:xfrm>
                      </wpg:grpSpPr>
                      <wps:wsp>
                        <wps:cNvPr id="2098766763" name="Freeform 47"/>
                        <wps:cNvSpPr/>
                        <wps:spPr bwMode="auto">
                          <a:xfrm>
                            <a:off x="2660" y="62"/>
                            <a:ext cx="565" cy="300"/>
                          </a:xfrm>
                          <a:custGeom>
                            <a:avLst/>
                            <a:gdLst>
                              <a:gd name="T0" fmla="+- 0 2660 2660"/>
                              <a:gd name="T1" fmla="*/ T0 w 565"/>
                              <a:gd name="T2" fmla="+- 0 112 62"/>
                              <a:gd name="T3" fmla="*/ 112 h 300"/>
                              <a:gd name="T4" fmla="+- 0 2665 2660"/>
                              <a:gd name="T5" fmla="*/ T4 w 565"/>
                              <a:gd name="T6" fmla="+- 0 90 62"/>
                              <a:gd name="T7" fmla="*/ 90 h 300"/>
                              <a:gd name="T8" fmla="+- 0 2678 2660"/>
                              <a:gd name="T9" fmla="*/ T8 w 565"/>
                              <a:gd name="T10" fmla="+- 0 73 62"/>
                              <a:gd name="T11" fmla="*/ 73 h 300"/>
                              <a:gd name="T12" fmla="+- 0 2698 2660"/>
                              <a:gd name="T13" fmla="*/ T12 w 565"/>
                              <a:gd name="T14" fmla="+- 0 63 62"/>
                              <a:gd name="T15" fmla="*/ 63 h 300"/>
                              <a:gd name="T16" fmla="+- 0 2710 2660"/>
                              <a:gd name="T17" fmla="*/ T16 w 565"/>
                              <a:gd name="T18" fmla="+- 0 62 62"/>
                              <a:gd name="T19" fmla="*/ 62 h 300"/>
                              <a:gd name="T20" fmla="+- 0 3175 2660"/>
                              <a:gd name="T21" fmla="*/ T20 w 565"/>
                              <a:gd name="T22" fmla="+- 0 62 62"/>
                              <a:gd name="T23" fmla="*/ 62 h 300"/>
                              <a:gd name="T24" fmla="+- 0 3197 2660"/>
                              <a:gd name="T25" fmla="*/ T24 w 565"/>
                              <a:gd name="T26" fmla="+- 0 67 62"/>
                              <a:gd name="T27" fmla="*/ 67 h 300"/>
                              <a:gd name="T28" fmla="+- 0 3214 2660"/>
                              <a:gd name="T29" fmla="*/ T28 w 565"/>
                              <a:gd name="T30" fmla="+- 0 80 62"/>
                              <a:gd name="T31" fmla="*/ 80 h 300"/>
                              <a:gd name="T32" fmla="+- 0 3224 2660"/>
                              <a:gd name="T33" fmla="*/ T32 w 565"/>
                              <a:gd name="T34" fmla="+- 0 100 62"/>
                              <a:gd name="T35" fmla="*/ 100 h 300"/>
                              <a:gd name="T36" fmla="+- 0 3225 2660"/>
                              <a:gd name="T37" fmla="*/ T36 w 565"/>
                              <a:gd name="T38" fmla="+- 0 112 62"/>
                              <a:gd name="T39" fmla="*/ 112 h 300"/>
                              <a:gd name="T40" fmla="+- 0 3225 2660"/>
                              <a:gd name="T41" fmla="*/ T40 w 565"/>
                              <a:gd name="T42" fmla="+- 0 312 62"/>
                              <a:gd name="T43" fmla="*/ 312 h 300"/>
                              <a:gd name="T44" fmla="+- 0 3220 2660"/>
                              <a:gd name="T45" fmla="*/ T44 w 565"/>
                              <a:gd name="T46" fmla="+- 0 333 62"/>
                              <a:gd name="T47" fmla="*/ 333 h 300"/>
                              <a:gd name="T48" fmla="+- 0 3207 2660"/>
                              <a:gd name="T49" fmla="*/ T48 w 565"/>
                              <a:gd name="T50" fmla="+- 0 350 62"/>
                              <a:gd name="T51" fmla="*/ 350 h 300"/>
                              <a:gd name="T52" fmla="+- 0 3187 2660"/>
                              <a:gd name="T53" fmla="*/ T52 w 565"/>
                              <a:gd name="T54" fmla="+- 0 360 62"/>
                              <a:gd name="T55" fmla="*/ 360 h 300"/>
                              <a:gd name="T56" fmla="+- 0 3175 2660"/>
                              <a:gd name="T57" fmla="*/ T56 w 565"/>
                              <a:gd name="T58" fmla="+- 0 362 62"/>
                              <a:gd name="T59" fmla="*/ 362 h 300"/>
                              <a:gd name="T60" fmla="+- 0 2710 2660"/>
                              <a:gd name="T61" fmla="*/ T60 w 565"/>
                              <a:gd name="T62" fmla="+- 0 362 62"/>
                              <a:gd name="T63" fmla="*/ 362 h 300"/>
                              <a:gd name="T64" fmla="+- 0 2688 2660"/>
                              <a:gd name="T65" fmla="*/ T64 w 565"/>
                              <a:gd name="T66" fmla="+- 0 357 62"/>
                              <a:gd name="T67" fmla="*/ 357 h 300"/>
                              <a:gd name="T68" fmla="+- 0 2671 2660"/>
                              <a:gd name="T69" fmla="*/ T68 w 565"/>
                              <a:gd name="T70" fmla="+- 0 343 62"/>
                              <a:gd name="T71" fmla="*/ 343 h 300"/>
                              <a:gd name="T72" fmla="+- 0 2661 2660"/>
                              <a:gd name="T73" fmla="*/ T72 w 565"/>
                              <a:gd name="T74" fmla="+- 0 324 62"/>
                              <a:gd name="T75" fmla="*/ 324 h 300"/>
                              <a:gd name="T76" fmla="+- 0 2660 2660"/>
                              <a:gd name="T77" fmla="*/ T76 w 565"/>
                              <a:gd name="T78" fmla="+- 0 312 62"/>
                              <a:gd name="T79" fmla="*/ 312 h 300"/>
                              <a:gd name="T80" fmla="+- 0 2660 2660"/>
                              <a:gd name="T81" fmla="*/ T80 w 565"/>
                              <a:gd name="T82" fmla="+- 0 112 62"/>
                              <a:gd name="T83" fmla="*/ 112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00">
                                <a:moveTo>
                                  <a:pt x="0" y="50"/>
                                </a:moveTo>
                                <a:lnTo>
                                  <a:pt x="5" y="28"/>
                                </a:lnTo>
                                <a:lnTo>
                                  <a:pt x="18" y="11"/>
                                </a:lnTo>
                                <a:lnTo>
                                  <a:pt x="38" y="1"/>
                                </a:lnTo>
                                <a:lnTo>
                                  <a:pt x="50" y="0"/>
                                </a:lnTo>
                                <a:lnTo>
                                  <a:pt x="515" y="0"/>
                                </a:lnTo>
                                <a:lnTo>
                                  <a:pt x="537" y="5"/>
                                </a:lnTo>
                                <a:lnTo>
                                  <a:pt x="554" y="18"/>
                                </a:lnTo>
                                <a:lnTo>
                                  <a:pt x="564" y="38"/>
                                </a:lnTo>
                                <a:lnTo>
                                  <a:pt x="565" y="50"/>
                                </a:lnTo>
                                <a:lnTo>
                                  <a:pt x="565" y="250"/>
                                </a:lnTo>
                                <a:lnTo>
                                  <a:pt x="560" y="271"/>
                                </a:lnTo>
                                <a:lnTo>
                                  <a:pt x="547" y="288"/>
                                </a:lnTo>
                                <a:lnTo>
                                  <a:pt x="527" y="298"/>
                                </a:lnTo>
                                <a:lnTo>
                                  <a:pt x="515" y="300"/>
                                </a:lnTo>
                                <a:lnTo>
                                  <a:pt x="50" y="300"/>
                                </a:lnTo>
                                <a:lnTo>
                                  <a:pt x="28" y="295"/>
                                </a:lnTo>
                                <a:lnTo>
                                  <a:pt x="11" y="281"/>
                                </a:lnTo>
                                <a:lnTo>
                                  <a:pt x="1" y="262"/>
                                </a:lnTo>
                                <a:lnTo>
                                  <a:pt x="0" y="250"/>
                                </a:lnTo>
                                <a:lnTo>
                                  <a:pt x="0" y="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4" o:spid="_x0000_s1203" style="width:29.25pt;height:16.5pt;margin-top:8.85pt;margin-left:132.4pt;mso-height-percent:0;mso-height-relative:page;mso-position-horizontal-relative:page;mso-width-percent:0;mso-width-relative:page;mso-wrap-distance-bottom:0;mso-wrap-distance-left:9pt;mso-wrap-distance-right:9pt;mso-wrap-distance-top:0;position:absolute;z-index:-251467776" coordorigin="101692,4464" coordsize="21600,21600">
                <v:shape id="_x0000_s1204" style="width:21600;height:21600;left:101692;position:absolute;top:4464;v-text-anchor:top" coordsize="21600,21600" path="m,3600l191,2016l191,2016l688,792l688,792l1453,72l1453,72l1912,l1912,l19688,l19688,l20530,360l20530,360l21179,1296l21179,1296l21562,2736l21562,2736l21600,3600l21600,3600l21600,18000l21600,18000l21409,19512l21409,19512l20912,20736l20912,20736l20147,21456l20147,21456l19688,21600l19688,21600l1912,21600l1912,21600l1070,21240l1070,21240l421,20232l421,20232l38,18864l38,18864l,18000l,18000l,3600xe" filled="f" fillcolor="this" stroked="t" strokecolor="black" strokeweight="0.75pt">
                  <v:stroke joinstyle="round"/>
                </v:shape>
              </v:group>
            </w:pict>
          </mc:Fallback>
        </mc:AlternateContent>
      </w:r>
    </w:p>
    <w:p w14:paraId="324C1FB4" w14:textId="77777777" w:rsidR="00E41934" w:rsidRDefault="006F30F7" w:rsidP="00E41934">
      <w:pPr>
        <w:tabs>
          <w:tab w:val="left" w:pos="1965"/>
          <w:tab w:val="left" w:pos="2160"/>
          <w:tab w:val="left" w:pos="2880"/>
          <w:tab w:val="left" w:pos="3600"/>
          <w:tab w:val="left" w:pos="4320"/>
          <w:tab w:val="left" w:pos="5040"/>
          <w:tab w:val="left" w:pos="5760"/>
          <w:tab w:val="left" w:pos="6795"/>
        </w:tabs>
        <w:spacing w:before="15" w:line="200" w:lineRule="exact"/>
        <w:rPr>
          <w:sz w:val="24"/>
          <w:szCs w:val="24"/>
        </w:rPr>
      </w:pPr>
      <w:r>
        <w:tab/>
      </w:r>
      <w:r w:rsidR="00366240">
        <w:t xml:space="preserve">  </w:t>
      </w:r>
      <w:r>
        <w:rPr>
          <w:sz w:val="24"/>
          <w:szCs w:val="24"/>
        </w:rPr>
        <w:t>Asma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366240">
        <w:rPr>
          <w:sz w:val="24"/>
          <w:szCs w:val="24"/>
        </w:rPr>
        <w:t xml:space="preserve">   </w:t>
      </w:r>
      <w:r>
        <w:rPr>
          <w:sz w:val="24"/>
          <w:szCs w:val="24"/>
        </w:rPr>
        <w:t>Penyakit Ginjal</w:t>
      </w:r>
    </w:p>
    <w:p w14:paraId="2D69146F" w14:textId="77777777" w:rsidR="00E41934" w:rsidRDefault="00E41934" w:rsidP="00E41934">
      <w:pPr>
        <w:tabs>
          <w:tab w:val="left" w:pos="1965"/>
          <w:tab w:val="left" w:pos="2160"/>
          <w:tab w:val="left" w:pos="2880"/>
          <w:tab w:val="left" w:pos="3600"/>
          <w:tab w:val="left" w:pos="4320"/>
          <w:tab w:val="left" w:pos="5040"/>
          <w:tab w:val="left" w:pos="5760"/>
          <w:tab w:val="left" w:pos="6795"/>
        </w:tabs>
        <w:spacing w:before="15" w:line="200" w:lineRule="exact"/>
        <w:rPr>
          <w:sz w:val="24"/>
          <w:szCs w:val="24"/>
        </w:rPr>
      </w:pPr>
    </w:p>
    <w:p w14:paraId="3341AA36" w14:textId="77777777" w:rsidR="00E41934" w:rsidRDefault="006F30F7" w:rsidP="00E41934">
      <w:pPr>
        <w:tabs>
          <w:tab w:val="left" w:pos="1965"/>
        </w:tabs>
        <w:spacing w:before="15" w:line="200" w:lineRule="exact"/>
        <w:rPr>
          <w:sz w:val="24"/>
          <w:szCs w:val="24"/>
        </w:rPr>
      </w:pPr>
      <w:r>
        <w:rPr>
          <w:noProof/>
          <w:position w:val="-1"/>
          <w:sz w:val="24"/>
          <w:szCs w:val="24"/>
        </w:rPr>
        <mc:AlternateContent>
          <mc:Choice Requires="wpg">
            <w:drawing>
              <wp:anchor distT="0" distB="0" distL="114300" distR="114300" simplePos="0" relativeHeight="251847680" behindDoc="1" locked="0" layoutInCell="1" allowOverlap="1" wp14:anchorId="6B0DE44F" wp14:editId="0EFCAB81">
                <wp:simplePos x="0" y="0"/>
                <wp:positionH relativeFrom="page">
                  <wp:posOffset>1664970</wp:posOffset>
                </wp:positionH>
                <wp:positionV relativeFrom="paragraph">
                  <wp:posOffset>17780</wp:posOffset>
                </wp:positionV>
                <wp:extent cx="358775" cy="190500"/>
                <wp:effectExtent l="7620" t="8255" r="5080" b="10795"/>
                <wp:wrapNone/>
                <wp:docPr id="2115189152" name="Group 3"/>
                <wp:cNvGraphicFramePr/>
                <a:graphic xmlns:a="http://schemas.openxmlformats.org/drawingml/2006/main">
                  <a:graphicData uri="http://schemas.microsoft.com/office/word/2010/wordprocessingGroup">
                    <wpg:wgp>
                      <wpg:cNvGrpSpPr/>
                      <wpg:grpSpPr>
                        <a:xfrm>
                          <a:off x="0" y="0"/>
                          <a:ext cx="358775" cy="190500"/>
                          <a:chOff x="2660" y="62"/>
                          <a:chExt cx="565" cy="300"/>
                        </a:xfrm>
                      </wpg:grpSpPr>
                      <wps:wsp>
                        <wps:cNvPr id="991661766" name="Freeform 45"/>
                        <wps:cNvSpPr/>
                        <wps:spPr bwMode="auto">
                          <a:xfrm>
                            <a:off x="2660" y="62"/>
                            <a:ext cx="565" cy="300"/>
                          </a:xfrm>
                          <a:custGeom>
                            <a:avLst/>
                            <a:gdLst>
                              <a:gd name="T0" fmla="+- 0 2660 2660"/>
                              <a:gd name="T1" fmla="*/ T0 w 565"/>
                              <a:gd name="T2" fmla="+- 0 112 62"/>
                              <a:gd name="T3" fmla="*/ 112 h 300"/>
                              <a:gd name="T4" fmla="+- 0 2665 2660"/>
                              <a:gd name="T5" fmla="*/ T4 w 565"/>
                              <a:gd name="T6" fmla="+- 0 90 62"/>
                              <a:gd name="T7" fmla="*/ 90 h 300"/>
                              <a:gd name="T8" fmla="+- 0 2678 2660"/>
                              <a:gd name="T9" fmla="*/ T8 w 565"/>
                              <a:gd name="T10" fmla="+- 0 73 62"/>
                              <a:gd name="T11" fmla="*/ 73 h 300"/>
                              <a:gd name="T12" fmla="+- 0 2698 2660"/>
                              <a:gd name="T13" fmla="*/ T12 w 565"/>
                              <a:gd name="T14" fmla="+- 0 63 62"/>
                              <a:gd name="T15" fmla="*/ 63 h 300"/>
                              <a:gd name="T16" fmla="+- 0 2710 2660"/>
                              <a:gd name="T17" fmla="*/ T16 w 565"/>
                              <a:gd name="T18" fmla="+- 0 62 62"/>
                              <a:gd name="T19" fmla="*/ 62 h 300"/>
                              <a:gd name="T20" fmla="+- 0 3175 2660"/>
                              <a:gd name="T21" fmla="*/ T20 w 565"/>
                              <a:gd name="T22" fmla="+- 0 62 62"/>
                              <a:gd name="T23" fmla="*/ 62 h 300"/>
                              <a:gd name="T24" fmla="+- 0 3197 2660"/>
                              <a:gd name="T25" fmla="*/ T24 w 565"/>
                              <a:gd name="T26" fmla="+- 0 67 62"/>
                              <a:gd name="T27" fmla="*/ 67 h 300"/>
                              <a:gd name="T28" fmla="+- 0 3214 2660"/>
                              <a:gd name="T29" fmla="*/ T28 w 565"/>
                              <a:gd name="T30" fmla="+- 0 80 62"/>
                              <a:gd name="T31" fmla="*/ 80 h 300"/>
                              <a:gd name="T32" fmla="+- 0 3224 2660"/>
                              <a:gd name="T33" fmla="*/ T32 w 565"/>
                              <a:gd name="T34" fmla="+- 0 100 62"/>
                              <a:gd name="T35" fmla="*/ 100 h 300"/>
                              <a:gd name="T36" fmla="+- 0 3225 2660"/>
                              <a:gd name="T37" fmla="*/ T36 w 565"/>
                              <a:gd name="T38" fmla="+- 0 112 62"/>
                              <a:gd name="T39" fmla="*/ 112 h 300"/>
                              <a:gd name="T40" fmla="+- 0 3225 2660"/>
                              <a:gd name="T41" fmla="*/ T40 w 565"/>
                              <a:gd name="T42" fmla="+- 0 312 62"/>
                              <a:gd name="T43" fmla="*/ 312 h 300"/>
                              <a:gd name="T44" fmla="+- 0 3220 2660"/>
                              <a:gd name="T45" fmla="*/ T44 w 565"/>
                              <a:gd name="T46" fmla="+- 0 333 62"/>
                              <a:gd name="T47" fmla="*/ 333 h 300"/>
                              <a:gd name="T48" fmla="+- 0 3207 2660"/>
                              <a:gd name="T49" fmla="*/ T48 w 565"/>
                              <a:gd name="T50" fmla="+- 0 350 62"/>
                              <a:gd name="T51" fmla="*/ 350 h 300"/>
                              <a:gd name="T52" fmla="+- 0 3187 2660"/>
                              <a:gd name="T53" fmla="*/ T52 w 565"/>
                              <a:gd name="T54" fmla="+- 0 360 62"/>
                              <a:gd name="T55" fmla="*/ 360 h 300"/>
                              <a:gd name="T56" fmla="+- 0 3175 2660"/>
                              <a:gd name="T57" fmla="*/ T56 w 565"/>
                              <a:gd name="T58" fmla="+- 0 362 62"/>
                              <a:gd name="T59" fmla="*/ 362 h 300"/>
                              <a:gd name="T60" fmla="+- 0 2710 2660"/>
                              <a:gd name="T61" fmla="*/ T60 w 565"/>
                              <a:gd name="T62" fmla="+- 0 362 62"/>
                              <a:gd name="T63" fmla="*/ 362 h 300"/>
                              <a:gd name="T64" fmla="+- 0 2688 2660"/>
                              <a:gd name="T65" fmla="*/ T64 w 565"/>
                              <a:gd name="T66" fmla="+- 0 357 62"/>
                              <a:gd name="T67" fmla="*/ 357 h 300"/>
                              <a:gd name="T68" fmla="+- 0 2671 2660"/>
                              <a:gd name="T69" fmla="*/ T68 w 565"/>
                              <a:gd name="T70" fmla="+- 0 343 62"/>
                              <a:gd name="T71" fmla="*/ 343 h 300"/>
                              <a:gd name="T72" fmla="+- 0 2661 2660"/>
                              <a:gd name="T73" fmla="*/ T72 w 565"/>
                              <a:gd name="T74" fmla="+- 0 324 62"/>
                              <a:gd name="T75" fmla="*/ 324 h 300"/>
                              <a:gd name="T76" fmla="+- 0 2660 2660"/>
                              <a:gd name="T77" fmla="*/ T76 w 565"/>
                              <a:gd name="T78" fmla="+- 0 312 62"/>
                              <a:gd name="T79" fmla="*/ 312 h 300"/>
                              <a:gd name="T80" fmla="+- 0 2660 2660"/>
                              <a:gd name="T81" fmla="*/ T80 w 565"/>
                              <a:gd name="T82" fmla="+- 0 112 62"/>
                              <a:gd name="T83" fmla="*/ 112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00">
                                <a:moveTo>
                                  <a:pt x="0" y="50"/>
                                </a:moveTo>
                                <a:lnTo>
                                  <a:pt x="5" y="28"/>
                                </a:lnTo>
                                <a:lnTo>
                                  <a:pt x="18" y="11"/>
                                </a:lnTo>
                                <a:lnTo>
                                  <a:pt x="38" y="1"/>
                                </a:lnTo>
                                <a:lnTo>
                                  <a:pt x="50" y="0"/>
                                </a:lnTo>
                                <a:lnTo>
                                  <a:pt x="515" y="0"/>
                                </a:lnTo>
                                <a:lnTo>
                                  <a:pt x="537" y="5"/>
                                </a:lnTo>
                                <a:lnTo>
                                  <a:pt x="554" y="18"/>
                                </a:lnTo>
                                <a:lnTo>
                                  <a:pt x="564" y="38"/>
                                </a:lnTo>
                                <a:lnTo>
                                  <a:pt x="565" y="50"/>
                                </a:lnTo>
                                <a:lnTo>
                                  <a:pt x="565" y="250"/>
                                </a:lnTo>
                                <a:lnTo>
                                  <a:pt x="560" y="271"/>
                                </a:lnTo>
                                <a:lnTo>
                                  <a:pt x="547" y="288"/>
                                </a:lnTo>
                                <a:lnTo>
                                  <a:pt x="527" y="298"/>
                                </a:lnTo>
                                <a:lnTo>
                                  <a:pt x="515" y="300"/>
                                </a:lnTo>
                                <a:lnTo>
                                  <a:pt x="50" y="300"/>
                                </a:lnTo>
                                <a:lnTo>
                                  <a:pt x="28" y="295"/>
                                </a:lnTo>
                                <a:lnTo>
                                  <a:pt x="11" y="281"/>
                                </a:lnTo>
                                <a:lnTo>
                                  <a:pt x="1" y="262"/>
                                </a:lnTo>
                                <a:lnTo>
                                  <a:pt x="0" y="250"/>
                                </a:lnTo>
                                <a:lnTo>
                                  <a:pt x="0" y="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 o:spid="_x0000_s1205" style="width:29.25pt;height:16.5pt;margin-top:1.4pt;margin-left:131.1pt;mso-height-percent:0;mso-height-relative:page;mso-position-horizontal-relative:page;mso-width-percent:0;mso-width-relative:page;mso-wrap-distance-bottom:0;mso-wrap-distance-left:9pt;mso-wrap-distance-right:9pt;mso-wrap-distance-top:0;position:absolute;z-index:-251469824" coordorigin="101692,4464" coordsize="21600,21600">
                <v:shape id="_x0000_s1206" style="width:21600;height:21600;left:101692;position:absolute;top:4464;v-text-anchor:top" coordsize="21600,21600" path="m,3600l191,2016l191,2016l688,792l688,792l1453,72l1453,72l1912,l1912,l19688,l19688,l20530,360l20530,360l21179,1296l21179,1296l21562,2736l21562,2736l21600,3600l21600,3600l21600,18000l21600,18000l21409,19512l21409,19512l20912,20736l20912,20736l20147,21456l20147,21456l19688,21600l19688,21600l1912,21600l1912,21600l1070,21240l1070,21240l421,20232l421,20232l38,18864l38,18864l,18000l,18000l,3600xe" filled="f" fillcolor="this" stroked="t" strokecolor="black" strokeweight="0.75pt">
                  <v:stroke joinstyle="round"/>
                </v:shape>
              </v:group>
            </w:pict>
          </mc:Fallback>
        </mc:AlternateContent>
      </w:r>
      <w:r>
        <w:rPr>
          <w:sz w:val="24"/>
          <w:szCs w:val="24"/>
        </w:rPr>
        <w:tab/>
      </w:r>
      <w:r w:rsidR="00366240">
        <w:rPr>
          <w:sz w:val="24"/>
          <w:szCs w:val="24"/>
        </w:rPr>
        <w:t xml:space="preserve">  </w:t>
      </w:r>
      <w:r>
        <w:rPr>
          <w:sz w:val="24"/>
          <w:szCs w:val="24"/>
        </w:rPr>
        <w:t>Lain-lain Sebutkan …</w:t>
      </w:r>
    </w:p>
    <w:p w14:paraId="792BA2D2" w14:textId="77777777" w:rsidR="00E41934" w:rsidRDefault="00E41934" w:rsidP="00E41934">
      <w:pPr>
        <w:tabs>
          <w:tab w:val="left" w:pos="1965"/>
        </w:tabs>
        <w:spacing w:before="15" w:line="200" w:lineRule="exact"/>
        <w:rPr>
          <w:sz w:val="24"/>
          <w:szCs w:val="24"/>
        </w:rPr>
      </w:pPr>
    </w:p>
    <w:p w14:paraId="1A123DE4" w14:textId="77777777" w:rsidR="00E41934" w:rsidRDefault="00E41934" w:rsidP="00E41934">
      <w:pPr>
        <w:tabs>
          <w:tab w:val="left" w:pos="1965"/>
          <w:tab w:val="left" w:pos="2160"/>
          <w:tab w:val="left" w:pos="2880"/>
          <w:tab w:val="left" w:pos="3600"/>
          <w:tab w:val="left" w:pos="4320"/>
          <w:tab w:val="left" w:pos="5040"/>
          <w:tab w:val="left" w:pos="5760"/>
          <w:tab w:val="left" w:pos="6795"/>
        </w:tabs>
        <w:spacing w:before="15" w:line="200" w:lineRule="exact"/>
        <w:rPr>
          <w:sz w:val="24"/>
          <w:szCs w:val="24"/>
        </w:rPr>
      </w:pPr>
    </w:p>
    <w:p w14:paraId="48DD0102" w14:textId="77777777" w:rsidR="00E41934" w:rsidRDefault="00E41934" w:rsidP="00E41934">
      <w:pPr>
        <w:tabs>
          <w:tab w:val="left" w:pos="1965"/>
          <w:tab w:val="left" w:pos="2160"/>
          <w:tab w:val="left" w:pos="2880"/>
          <w:tab w:val="left" w:pos="3600"/>
          <w:tab w:val="left" w:pos="4320"/>
          <w:tab w:val="left" w:pos="5040"/>
          <w:tab w:val="left" w:pos="5760"/>
          <w:tab w:val="left" w:pos="6795"/>
        </w:tabs>
        <w:spacing w:before="15" w:line="200" w:lineRule="exact"/>
        <w:rPr>
          <w:sz w:val="24"/>
          <w:szCs w:val="24"/>
        </w:rPr>
      </w:pPr>
    </w:p>
    <w:p w14:paraId="617C97DF" w14:textId="77777777" w:rsidR="00E41934" w:rsidRDefault="00E41934" w:rsidP="008B5811">
      <w:pPr>
        <w:tabs>
          <w:tab w:val="left" w:pos="1965"/>
          <w:tab w:val="left" w:pos="2160"/>
          <w:tab w:val="left" w:pos="2880"/>
          <w:tab w:val="left" w:pos="3600"/>
          <w:tab w:val="left" w:pos="4320"/>
          <w:tab w:val="left" w:pos="5040"/>
          <w:tab w:val="left" w:pos="5760"/>
          <w:tab w:val="left" w:pos="6795"/>
        </w:tabs>
        <w:spacing w:before="15" w:line="200" w:lineRule="exact"/>
        <w:rPr>
          <w:sz w:val="24"/>
          <w:szCs w:val="24"/>
        </w:rPr>
      </w:pPr>
    </w:p>
    <w:p w14:paraId="03DB204E" w14:textId="77777777" w:rsidR="00E41934" w:rsidRDefault="00E41934" w:rsidP="00E41934">
      <w:pPr>
        <w:tabs>
          <w:tab w:val="left" w:pos="1965"/>
          <w:tab w:val="left" w:pos="2160"/>
          <w:tab w:val="left" w:pos="2880"/>
          <w:tab w:val="left" w:pos="3600"/>
          <w:tab w:val="left" w:pos="4320"/>
          <w:tab w:val="left" w:pos="5040"/>
          <w:tab w:val="left" w:pos="5760"/>
          <w:tab w:val="left" w:pos="6795"/>
        </w:tabs>
        <w:spacing w:before="15" w:line="200" w:lineRule="exact"/>
        <w:ind w:left="567"/>
        <w:rPr>
          <w:sz w:val="24"/>
          <w:szCs w:val="24"/>
        </w:rPr>
      </w:pPr>
    </w:p>
    <w:p w14:paraId="0872FF18" w14:textId="77777777" w:rsidR="00E41934" w:rsidRDefault="006F30F7" w:rsidP="00E41934">
      <w:pPr>
        <w:tabs>
          <w:tab w:val="left" w:pos="1965"/>
          <w:tab w:val="left" w:pos="2160"/>
          <w:tab w:val="left" w:pos="2880"/>
          <w:tab w:val="left" w:pos="3600"/>
          <w:tab w:val="left" w:pos="4320"/>
          <w:tab w:val="left" w:pos="5040"/>
          <w:tab w:val="left" w:pos="5760"/>
          <w:tab w:val="left" w:pos="6795"/>
        </w:tabs>
        <w:spacing w:before="15" w:line="200" w:lineRule="exact"/>
        <w:ind w:left="567"/>
        <w:rPr>
          <w:sz w:val="24"/>
          <w:szCs w:val="24"/>
        </w:rPr>
      </w:pPr>
      <w:r>
        <w:rPr>
          <w:sz w:val="24"/>
          <w:szCs w:val="24"/>
        </w:rPr>
        <w:t xml:space="preserve">9) </w:t>
      </w:r>
      <w:r w:rsidR="006B1D61">
        <w:rPr>
          <w:sz w:val="24"/>
          <w:szCs w:val="24"/>
        </w:rPr>
        <w:t>TOHB</w:t>
      </w:r>
      <w:r>
        <w:rPr>
          <w:sz w:val="24"/>
          <w:szCs w:val="24"/>
        </w:rPr>
        <w:t xml:space="preserve"> yang ke</w:t>
      </w:r>
      <w:r w:rsidR="004749D6">
        <w:rPr>
          <w:sz w:val="24"/>
          <w:szCs w:val="24"/>
        </w:rPr>
        <w:t xml:space="preserve"> </w:t>
      </w:r>
      <w:r>
        <w:rPr>
          <w:sz w:val="24"/>
          <w:szCs w:val="24"/>
        </w:rPr>
        <w:t>:   …</w:t>
      </w:r>
    </w:p>
    <w:p w14:paraId="3EB0FC62" w14:textId="77777777" w:rsidR="008B5811" w:rsidRDefault="008B5811" w:rsidP="00E41934">
      <w:pPr>
        <w:tabs>
          <w:tab w:val="left" w:pos="1965"/>
          <w:tab w:val="left" w:pos="2160"/>
          <w:tab w:val="left" w:pos="2880"/>
          <w:tab w:val="left" w:pos="3600"/>
          <w:tab w:val="left" w:pos="4320"/>
          <w:tab w:val="left" w:pos="5040"/>
          <w:tab w:val="left" w:pos="5760"/>
          <w:tab w:val="left" w:pos="6795"/>
        </w:tabs>
        <w:spacing w:before="15" w:line="200" w:lineRule="exact"/>
        <w:ind w:left="567"/>
        <w:rPr>
          <w:sz w:val="24"/>
          <w:szCs w:val="24"/>
        </w:rPr>
      </w:pPr>
    </w:p>
    <w:p w14:paraId="26CF0C14" w14:textId="77777777" w:rsidR="00E41934" w:rsidRDefault="00E41934" w:rsidP="00E41934">
      <w:pPr>
        <w:tabs>
          <w:tab w:val="left" w:pos="1965"/>
          <w:tab w:val="left" w:pos="2160"/>
          <w:tab w:val="left" w:pos="2880"/>
          <w:tab w:val="left" w:pos="3600"/>
          <w:tab w:val="left" w:pos="4320"/>
          <w:tab w:val="left" w:pos="5040"/>
          <w:tab w:val="left" w:pos="5760"/>
          <w:tab w:val="left" w:pos="6795"/>
        </w:tabs>
        <w:spacing w:before="15" w:line="200" w:lineRule="exact"/>
        <w:ind w:left="567"/>
        <w:rPr>
          <w:sz w:val="24"/>
          <w:szCs w:val="24"/>
        </w:rPr>
      </w:pPr>
    </w:p>
    <w:p w14:paraId="700F11E3" w14:textId="77777777" w:rsidR="00E41934" w:rsidRDefault="006F30F7" w:rsidP="00E41934">
      <w:pPr>
        <w:tabs>
          <w:tab w:val="left" w:pos="1965"/>
          <w:tab w:val="left" w:pos="2160"/>
          <w:tab w:val="left" w:pos="2880"/>
          <w:tab w:val="left" w:pos="3600"/>
          <w:tab w:val="left" w:pos="4320"/>
          <w:tab w:val="left" w:pos="5040"/>
          <w:tab w:val="left" w:pos="5760"/>
          <w:tab w:val="left" w:pos="6795"/>
        </w:tabs>
        <w:spacing w:before="15" w:line="200" w:lineRule="exact"/>
        <w:ind w:left="567"/>
        <w:rPr>
          <w:sz w:val="24"/>
          <w:szCs w:val="24"/>
        </w:rPr>
      </w:pPr>
      <w:r>
        <w:rPr>
          <w:sz w:val="24"/>
          <w:szCs w:val="24"/>
        </w:rPr>
        <w:t>1</w:t>
      </w:r>
      <w:r w:rsidR="008B5811">
        <w:rPr>
          <w:sz w:val="24"/>
          <w:szCs w:val="24"/>
        </w:rPr>
        <w:t>0</w:t>
      </w:r>
      <w:r>
        <w:rPr>
          <w:sz w:val="24"/>
          <w:szCs w:val="24"/>
        </w:rPr>
        <w:t xml:space="preserve">) Obat-obatan anti Diabetes yang dikonsumsi </w:t>
      </w:r>
    </w:p>
    <w:p w14:paraId="0D2E1B44" w14:textId="77777777" w:rsidR="00E41934" w:rsidRDefault="006F30F7" w:rsidP="00E41934">
      <w:pPr>
        <w:tabs>
          <w:tab w:val="left" w:pos="1965"/>
          <w:tab w:val="left" w:pos="2160"/>
          <w:tab w:val="left" w:pos="2880"/>
          <w:tab w:val="left" w:pos="3600"/>
          <w:tab w:val="left" w:pos="4320"/>
          <w:tab w:val="left" w:pos="5040"/>
          <w:tab w:val="left" w:pos="5760"/>
          <w:tab w:val="left" w:pos="6795"/>
        </w:tabs>
        <w:spacing w:before="15" w:line="200" w:lineRule="exact"/>
        <w:ind w:left="567"/>
        <w:rPr>
          <w:sz w:val="24"/>
          <w:szCs w:val="24"/>
        </w:rPr>
      </w:pPr>
      <w:r>
        <w:rPr>
          <w:noProof/>
          <w:sz w:val="24"/>
          <w:szCs w:val="24"/>
        </w:rPr>
        <mc:AlternateContent>
          <mc:Choice Requires="wpg">
            <w:drawing>
              <wp:anchor distT="0" distB="0" distL="114300" distR="114300" simplePos="0" relativeHeight="251857920" behindDoc="1" locked="0" layoutInCell="1" allowOverlap="1" wp14:anchorId="0E4C30A2" wp14:editId="1BF2763E">
                <wp:simplePos x="0" y="0"/>
                <wp:positionH relativeFrom="page">
                  <wp:posOffset>1531620</wp:posOffset>
                </wp:positionH>
                <wp:positionV relativeFrom="paragraph">
                  <wp:posOffset>111125</wp:posOffset>
                </wp:positionV>
                <wp:extent cx="358775" cy="190500"/>
                <wp:effectExtent l="7620" t="6350" r="5080" b="12700"/>
                <wp:wrapNone/>
                <wp:docPr id="946797910" name="Group 2"/>
                <wp:cNvGraphicFramePr/>
                <a:graphic xmlns:a="http://schemas.openxmlformats.org/drawingml/2006/main">
                  <a:graphicData uri="http://schemas.microsoft.com/office/word/2010/wordprocessingGroup">
                    <wpg:wgp>
                      <wpg:cNvGrpSpPr/>
                      <wpg:grpSpPr>
                        <a:xfrm>
                          <a:off x="0" y="0"/>
                          <a:ext cx="358775" cy="190500"/>
                          <a:chOff x="2660" y="62"/>
                          <a:chExt cx="565" cy="300"/>
                        </a:xfrm>
                      </wpg:grpSpPr>
                      <wps:wsp>
                        <wps:cNvPr id="671254865" name="Freeform 55"/>
                        <wps:cNvSpPr/>
                        <wps:spPr bwMode="auto">
                          <a:xfrm>
                            <a:off x="2660" y="62"/>
                            <a:ext cx="565" cy="300"/>
                          </a:xfrm>
                          <a:custGeom>
                            <a:avLst/>
                            <a:gdLst>
                              <a:gd name="T0" fmla="+- 0 2660 2660"/>
                              <a:gd name="T1" fmla="*/ T0 w 565"/>
                              <a:gd name="T2" fmla="+- 0 112 62"/>
                              <a:gd name="T3" fmla="*/ 112 h 300"/>
                              <a:gd name="T4" fmla="+- 0 2665 2660"/>
                              <a:gd name="T5" fmla="*/ T4 w 565"/>
                              <a:gd name="T6" fmla="+- 0 90 62"/>
                              <a:gd name="T7" fmla="*/ 90 h 300"/>
                              <a:gd name="T8" fmla="+- 0 2678 2660"/>
                              <a:gd name="T9" fmla="*/ T8 w 565"/>
                              <a:gd name="T10" fmla="+- 0 73 62"/>
                              <a:gd name="T11" fmla="*/ 73 h 300"/>
                              <a:gd name="T12" fmla="+- 0 2698 2660"/>
                              <a:gd name="T13" fmla="*/ T12 w 565"/>
                              <a:gd name="T14" fmla="+- 0 63 62"/>
                              <a:gd name="T15" fmla="*/ 63 h 300"/>
                              <a:gd name="T16" fmla="+- 0 2710 2660"/>
                              <a:gd name="T17" fmla="*/ T16 w 565"/>
                              <a:gd name="T18" fmla="+- 0 62 62"/>
                              <a:gd name="T19" fmla="*/ 62 h 300"/>
                              <a:gd name="T20" fmla="+- 0 3175 2660"/>
                              <a:gd name="T21" fmla="*/ T20 w 565"/>
                              <a:gd name="T22" fmla="+- 0 62 62"/>
                              <a:gd name="T23" fmla="*/ 62 h 300"/>
                              <a:gd name="T24" fmla="+- 0 3197 2660"/>
                              <a:gd name="T25" fmla="*/ T24 w 565"/>
                              <a:gd name="T26" fmla="+- 0 67 62"/>
                              <a:gd name="T27" fmla="*/ 67 h 300"/>
                              <a:gd name="T28" fmla="+- 0 3214 2660"/>
                              <a:gd name="T29" fmla="*/ T28 w 565"/>
                              <a:gd name="T30" fmla="+- 0 80 62"/>
                              <a:gd name="T31" fmla="*/ 80 h 300"/>
                              <a:gd name="T32" fmla="+- 0 3224 2660"/>
                              <a:gd name="T33" fmla="*/ T32 w 565"/>
                              <a:gd name="T34" fmla="+- 0 100 62"/>
                              <a:gd name="T35" fmla="*/ 100 h 300"/>
                              <a:gd name="T36" fmla="+- 0 3225 2660"/>
                              <a:gd name="T37" fmla="*/ T36 w 565"/>
                              <a:gd name="T38" fmla="+- 0 112 62"/>
                              <a:gd name="T39" fmla="*/ 112 h 300"/>
                              <a:gd name="T40" fmla="+- 0 3225 2660"/>
                              <a:gd name="T41" fmla="*/ T40 w 565"/>
                              <a:gd name="T42" fmla="+- 0 312 62"/>
                              <a:gd name="T43" fmla="*/ 312 h 300"/>
                              <a:gd name="T44" fmla="+- 0 3220 2660"/>
                              <a:gd name="T45" fmla="*/ T44 w 565"/>
                              <a:gd name="T46" fmla="+- 0 333 62"/>
                              <a:gd name="T47" fmla="*/ 333 h 300"/>
                              <a:gd name="T48" fmla="+- 0 3207 2660"/>
                              <a:gd name="T49" fmla="*/ T48 w 565"/>
                              <a:gd name="T50" fmla="+- 0 350 62"/>
                              <a:gd name="T51" fmla="*/ 350 h 300"/>
                              <a:gd name="T52" fmla="+- 0 3187 2660"/>
                              <a:gd name="T53" fmla="*/ T52 w 565"/>
                              <a:gd name="T54" fmla="+- 0 360 62"/>
                              <a:gd name="T55" fmla="*/ 360 h 300"/>
                              <a:gd name="T56" fmla="+- 0 3175 2660"/>
                              <a:gd name="T57" fmla="*/ T56 w 565"/>
                              <a:gd name="T58" fmla="+- 0 362 62"/>
                              <a:gd name="T59" fmla="*/ 362 h 300"/>
                              <a:gd name="T60" fmla="+- 0 2710 2660"/>
                              <a:gd name="T61" fmla="*/ T60 w 565"/>
                              <a:gd name="T62" fmla="+- 0 362 62"/>
                              <a:gd name="T63" fmla="*/ 362 h 300"/>
                              <a:gd name="T64" fmla="+- 0 2688 2660"/>
                              <a:gd name="T65" fmla="*/ T64 w 565"/>
                              <a:gd name="T66" fmla="+- 0 357 62"/>
                              <a:gd name="T67" fmla="*/ 357 h 300"/>
                              <a:gd name="T68" fmla="+- 0 2671 2660"/>
                              <a:gd name="T69" fmla="*/ T68 w 565"/>
                              <a:gd name="T70" fmla="+- 0 343 62"/>
                              <a:gd name="T71" fmla="*/ 343 h 300"/>
                              <a:gd name="T72" fmla="+- 0 2661 2660"/>
                              <a:gd name="T73" fmla="*/ T72 w 565"/>
                              <a:gd name="T74" fmla="+- 0 324 62"/>
                              <a:gd name="T75" fmla="*/ 324 h 300"/>
                              <a:gd name="T76" fmla="+- 0 2660 2660"/>
                              <a:gd name="T77" fmla="*/ T76 w 565"/>
                              <a:gd name="T78" fmla="+- 0 312 62"/>
                              <a:gd name="T79" fmla="*/ 312 h 300"/>
                              <a:gd name="T80" fmla="+- 0 2660 2660"/>
                              <a:gd name="T81" fmla="*/ T80 w 565"/>
                              <a:gd name="T82" fmla="+- 0 112 62"/>
                              <a:gd name="T83" fmla="*/ 112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00">
                                <a:moveTo>
                                  <a:pt x="0" y="50"/>
                                </a:moveTo>
                                <a:lnTo>
                                  <a:pt x="5" y="28"/>
                                </a:lnTo>
                                <a:lnTo>
                                  <a:pt x="18" y="11"/>
                                </a:lnTo>
                                <a:lnTo>
                                  <a:pt x="38" y="1"/>
                                </a:lnTo>
                                <a:lnTo>
                                  <a:pt x="50" y="0"/>
                                </a:lnTo>
                                <a:lnTo>
                                  <a:pt x="515" y="0"/>
                                </a:lnTo>
                                <a:lnTo>
                                  <a:pt x="537" y="5"/>
                                </a:lnTo>
                                <a:lnTo>
                                  <a:pt x="554" y="18"/>
                                </a:lnTo>
                                <a:lnTo>
                                  <a:pt x="564" y="38"/>
                                </a:lnTo>
                                <a:lnTo>
                                  <a:pt x="565" y="50"/>
                                </a:lnTo>
                                <a:lnTo>
                                  <a:pt x="565" y="250"/>
                                </a:lnTo>
                                <a:lnTo>
                                  <a:pt x="560" y="271"/>
                                </a:lnTo>
                                <a:lnTo>
                                  <a:pt x="547" y="288"/>
                                </a:lnTo>
                                <a:lnTo>
                                  <a:pt x="527" y="298"/>
                                </a:lnTo>
                                <a:lnTo>
                                  <a:pt x="515" y="300"/>
                                </a:lnTo>
                                <a:lnTo>
                                  <a:pt x="50" y="300"/>
                                </a:lnTo>
                                <a:lnTo>
                                  <a:pt x="28" y="295"/>
                                </a:lnTo>
                                <a:lnTo>
                                  <a:pt x="11" y="281"/>
                                </a:lnTo>
                                <a:lnTo>
                                  <a:pt x="1" y="262"/>
                                </a:lnTo>
                                <a:lnTo>
                                  <a:pt x="0" y="250"/>
                                </a:lnTo>
                                <a:lnTo>
                                  <a:pt x="0" y="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 o:spid="_x0000_s1207" style="width:29.25pt;height:16.5pt;margin-top:8.75pt;margin-left:120.6pt;mso-height-percent:0;mso-height-relative:page;mso-position-horizontal-relative:page;mso-width-percent:0;mso-width-relative:page;mso-wrap-distance-bottom:0;mso-wrap-distance-left:9pt;mso-wrap-distance-right:9pt;mso-wrap-distance-top:0;position:absolute;z-index:-251459584" coordorigin="101692,4464" coordsize="21600,21600">
                <v:shape id="_x0000_s1208" style="width:21600;height:21600;left:101692;position:absolute;top:4464;v-text-anchor:top" coordsize="21600,21600" path="m,3600l191,2016l191,2016l688,792l688,792l1453,72l1453,72l1912,l1912,l19688,l19688,l20530,360l20530,360l21179,1296l21179,1296l21562,2736l21562,2736l21600,3600l21600,3600l21600,18000l21600,18000l21409,19512l21409,19512l20912,20736l20912,20736l20147,21456l20147,21456l19688,21600l19688,21600l1912,21600l1912,21600l1070,21240l1070,21240l421,20232l421,20232l38,18864l38,18864l,18000l,18000l,3600xe" filled="f" fillcolor="this" stroked="t" strokecolor="black" strokeweight="0.75pt">
                  <v:stroke joinstyle="round"/>
                </v:shape>
              </v:group>
            </w:pict>
          </mc:Fallback>
        </mc:AlternateContent>
      </w:r>
    </w:p>
    <w:p w14:paraId="3CD8C576" w14:textId="77777777" w:rsidR="00E41934" w:rsidRDefault="006F30F7" w:rsidP="00E67BB9">
      <w:pPr>
        <w:tabs>
          <w:tab w:val="left" w:pos="1843"/>
        </w:tabs>
        <w:spacing w:before="15" w:line="200" w:lineRule="exact"/>
        <w:ind w:left="567"/>
        <w:rPr>
          <w:sz w:val="24"/>
          <w:szCs w:val="24"/>
        </w:rPr>
      </w:pPr>
      <w:r>
        <w:rPr>
          <w:sz w:val="24"/>
          <w:szCs w:val="24"/>
        </w:rPr>
        <w:t xml:space="preserve">      </w:t>
      </w:r>
      <w:r>
        <w:rPr>
          <w:sz w:val="24"/>
          <w:szCs w:val="24"/>
        </w:rPr>
        <w:tab/>
        <w:t>YA Sebutkan  …</w:t>
      </w:r>
    </w:p>
    <w:p w14:paraId="631C1DD3" w14:textId="77777777" w:rsidR="00E41934" w:rsidRDefault="00E41934" w:rsidP="00E41934">
      <w:pPr>
        <w:tabs>
          <w:tab w:val="left" w:pos="1515"/>
        </w:tabs>
        <w:spacing w:before="15" w:line="200" w:lineRule="exact"/>
        <w:ind w:left="567"/>
        <w:rPr>
          <w:sz w:val="24"/>
          <w:szCs w:val="24"/>
        </w:rPr>
      </w:pPr>
    </w:p>
    <w:p w14:paraId="48B11F50" w14:textId="77777777" w:rsidR="00E41934" w:rsidRDefault="006F30F7" w:rsidP="00E41934">
      <w:pPr>
        <w:tabs>
          <w:tab w:val="left" w:pos="1515"/>
        </w:tabs>
        <w:spacing w:before="15" w:line="200" w:lineRule="exact"/>
        <w:ind w:left="567"/>
        <w:rPr>
          <w:sz w:val="24"/>
          <w:szCs w:val="24"/>
        </w:rPr>
      </w:pPr>
      <w:r>
        <w:rPr>
          <w:noProof/>
          <w:sz w:val="24"/>
          <w:szCs w:val="24"/>
        </w:rPr>
        <mc:AlternateContent>
          <mc:Choice Requires="wpg">
            <w:drawing>
              <wp:anchor distT="0" distB="0" distL="114300" distR="114300" simplePos="0" relativeHeight="251859968" behindDoc="1" locked="0" layoutInCell="1" allowOverlap="1" wp14:anchorId="3FAEF5A0" wp14:editId="3611D171">
                <wp:simplePos x="0" y="0"/>
                <wp:positionH relativeFrom="page">
                  <wp:posOffset>1508125</wp:posOffset>
                </wp:positionH>
                <wp:positionV relativeFrom="paragraph">
                  <wp:posOffset>90805</wp:posOffset>
                </wp:positionV>
                <wp:extent cx="358775" cy="190500"/>
                <wp:effectExtent l="12700" t="5080" r="9525" b="13970"/>
                <wp:wrapNone/>
                <wp:docPr id="993488701" name="Group 1"/>
                <wp:cNvGraphicFramePr/>
                <a:graphic xmlns:a="http://schemas.openxmlformats.org/drawingml/2006/main">
                  <a:graphicData uri="http://schemas.microsoft.com/office/word/2010/wordprocessingGroup">
                    <wpg:wgp>
                      <wpg:cNvGrpSpPr/>
                      <wpg:grpSpPr>
                        <a:xfrm>
                          <a:off x="0" y="0"/>
                          <a:ext cx="358775" cy="190500"/>
                          <a:chOff x="2660" y="62"/>
                          <a:chExt cx="565" cy="300"/>
                        </a:xfrm>
                      </wpg:grpSpPr>
                      <wps:wsp>
                        <wps:cNvPr id="1686447826" name="Freeform 57"/>
                        <wps:cNvSpPr/>
                        <wps:spPr bwMode="auto">
                          <a:xfrm>
                            <a:off x="2660" y="62"/>
                            <a:ext cx="565" cy="300"/>
                          </a:xfrm>
                          <a:custGeom>
                            <a:avLst/>
                            <a:gdLst>
                              <a:gd name="T0" fmla="+- 0 2660 2660"/>
                              <a:gd name="T1" fmla="*/ T0 w 565"/>
                              <a:gd name="T2" fmla="+- 0 112 62"/>
                              <a:gd name="T3" fmla="*/ 112 h 300"/>
                              <a:gd name="T4" fmla="+- 0 2665 2660"/>
                              <a:gd name="T5" fmla="*/ T4 w 565"/>
                              <a:gd name="T6" fmla="+- 0 90 62"/>
                              <a:gd name="T7" fmla="*/ 90 h 300"/>
                              <a:gd name="T8" fmla="+- 0 2678 2660"/>
                              <a:gd name="T9" fmla="*/ T8 w 565"/>
                              <a:gd name="T10" fmla="+- 0 73 62"/>
                              <a:gd name="T11" fmla="*/ 73 h 300"/>
                              <a:gd name="T12" fmla="+- 0 2698 2660"/>
                              <a:gd name="T13" fmla="*/ T12 w 565"/>
                              <a:gd name="T14" fmla="+- 0 63 62"/>
                              <a:gd name="T15" fmla="*/ 63 h 300"/>
                              <a:gd name="T16" fmla="+- 0 2710 2660"/>
                              <a:gd name="T17" fmla="*/ T16 w 565"/>
                              <a:gd name="T18" fmla="+- 0 62 62"/>
                              <a:gd name="T19" fmla="*/ 62 h 300"/>
                              <a:gd name="T20" fmla="+- 0 3175 2660"/>
                              <a:gd name="T21" fmla="*/ T20 w 565"/>
                              <a:gd name="T22" fmla="+- 0 62 62"/>
                              <a:gd name="T23" fmla="*/ 62 h 300"/>
                              <a:gd name="T24" fmla="+- 0 3197 2660"/>
                              <a:gd name="T25" fmla="*/ T24 w 565"/>
                              <a:gd name="T26" fmla="+- 0 67 62"/>
                              <a:gd name="T27" fmla="*/ 67 h 300"/>
                              <a:gd name="T28" fmla="+- 0 3214 2660"/>
                              <a:gd name="T29" fmla="*/ T28 w 565"/>
                              <a:gd name="T30" fmla="+- 0 80 62"/>
                              <a:gd name="T31" fmla="*/ 80 h 300"/>
                              <a:gd name="T32" fmla="+- 0 3224 2660"/>
                              <a:gd name="T33" fmla="*/ T32 w 565"/>
                              <a:gd name="T34" fmla="+- 0 100 62"/>
                              <a:gd name="T35" fmla="*/ 100 h 300"/>
                              <a:gd name="T36" fmla="+- 0 3225 2660"/>
                              <a:gd name="T37" fmla="*/ T36 w 565"/>
                              <a:gd name="T38" fmla="+- 0 112 62"/>
                              <a:gd name="T39" fmla="*/ 112 h 300"/>
                              <a:gd name="T40" fmla="+- 0 3225 2660"/>
                              <a:gd name="T41" fmla="*/ T40 w 565"/>
                              <a:gd name="T42" fmla="+- 0 312 62"/>
                              <a:gd name="T43" fmla="*/ 312 h 300"/>
                              <a:gd name="T44" fmla="+- 0 3220 2660"/>
                              <a:gd name="T45" fmla="*/ T44 w 565"/>
                              <a:gd name="T46" fmla="+- 0 333 62"/>
                              <a:gd name="T47" fmla="*/ 333 h 300"/>
                              <a:gd name="T48" fmla="+- 0 3207 2660"/>
                              <a:gd name="T49" fmla="*/ T48 w 565"/>
                              <a:gd name="T50" fmla="+- 0 350 62"/>
                              <a:gd name="T51" fmla="*/ 350 h 300"/>
                              <a:gd name="T52" fmla="+- 0 3187 2660"/>
                              <a:gd name="T53" fmla="*/ T52 w 565"/>
                              <a:gd name="T54" fmla="+- 0 360 62"/>
                              <a:gd name="T55" fmla="*/ 360 h 300"/>
                              <a:gd name="T56" fmla="+- 0 3175 2660"/>
                              <a:gd name="T57" fmla="*/ T56 w 565"/>
                              <a:gd name="T58" fmla="+- 0 362 62"/>
                              <a:gd name="T59" fmla="*/ 362 h 300"/>
                              <a:gd name="T60" fmla="+- 0 2710 2660"/>
                              <a:gd name="T61" fmla="*/ T60 w 565"/>
                              <a:gd name="T62" fmla="+- 0 362 62"/>
                              <a:gd name="T63" fmla="*/ 362 h 300"/>
                              <a:gd name="T64" fmla="+- 0 2688 2660"/>
                              <a:gd name="T65" fmla="*/ T64 w 565"/>
                              <a:gd name="T66" fmla="+- 0 357 62"/>
                              <a:gd name="T67" fmla="*/ 357 h 300"/>
                              <a:gd name="T68" fmla="+- 0 2671 2660"/>
                              <a:gd name="T69" fmla="*/ T68 w 565"/>
                              <a:gd name="T70" fmla="+- 0 343 62"/>
                              <a:gd name="T71" fmla="*/ 343 h 300"/>
                              <a:gd name="T72" fmla="+- 0 2661 2660"/>
                              <a:gd name="T73" fmla="*/ T72 w 565"/>
                              <a:gd name="T74" fmla="+- 0 324 62"/>
                              <a:gd name="T75" fmla="*/ 324 h 300"/>
                              <a:gd name="T76" fmla="+- 0 2660 2660"/>
                              <a:gd name="T77" fmla="*/ T76 w 565"/>
                              <a:gd name="T78" fmla="+- 0 312 62"/>
                              <a:gd name="T79" fmla="*/ 312 h 300"/>
                              <a:gd name="T80" fmla="+- 0 2660 2660"/>
                              <a:gd name="T81" fmla="*/ T80 w 565"/>
                              <a:gd name="T82" fmla="+- 0 112 62"/>
                              <a:gd name="T83" fmla="*/ 112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 h="300">
                                <a:moveTo>
                                  <a:pt x="0" y="50"/>
                                </a:moveTo>
                                <a:lnTo>
                                  <a:pt x="5" y="28"/>
                                </a:lnTo>
                                <a:lnTo>
                                  <a:pt x="18" y="11"/>
                                </a:lnTo>
                                <a:lnTo>
                                  <a:pt x="38" y="1"/>
                                </a:lnTo>
                                <a:lnTo>
                                  <a:pt x="50" y="0"/>
                                </a:lnTo>
                                <a:lnTo>
                                  <a:pt x="515" y="0"/>
                                </a:lnTo>
                                <a:lnTo>
                                  <a:pt x="537" y="5"/>
                                </a:lnTo>
                                <a:lnTo>
                                  <a:pt x="554" y="18"/>
                                </a:lnTo>
                                <a:lnTo>
                                  <a:pt x="564" y="38"/>
                                </a:lnTo>
                                <a:lnTo>
                                  <a:pt x="565" y="50"/>
                                </a:lnTo>
                                <a:lnTo>
                                  <a:pt x="565" y="250"/>
                                </a:lnTo>
                                <a:lnTo>
                                  <a:pt x="560" y="271"/>
                                </a:lnTo>
                                <a:lnTo>
                                  <a:pt x="547" y="288"/>
                                </a:lnTo>
                                <a:lnTo>
                                  <a:pt x="527" y="298"/>
                                </a:lnTo>
                                <a:lnTo>
                                  <a:pt x="515" y="300"/>
                                </a:lnTo>
                                <a:lnTo>
                                  <a:pt x="50" y="300"/>
                                </a:lnTo>
                                <a:lnTo>
                                  <a:pt x="28" y="295"/>
                                </a:lnTo>
                                <a:lnTo>
                                  <a:pt x="11" y="281"/>
                                </a:lnTo>
                                <a:lnTo>
                                  <a:pt x="1" y="262"/>
                                </a:lnTo>
                                <a:lnTo>
                                  <a:pt x="0" y="250"/>
                                </a:lnTo>
                                <a:lnTo>
                                  <a:pt x="0" y="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 o:spid="_x0000_s1209" style="width:30pt;height:16.5pt;margin-top:7.15pt;margin-left:118.75pt;mso-height-percent:0;mso-height-relative:page;mso-position-horizontal-relative:page;mso-width-percent:0;mso-width-relative:page;mso-wrap-distance-bottom:0;mso-wrap-distance-left:9pt;mso-wrap-distance-right:9pt;mso-wrap-distance-top:0;position:absolute;z-index:-251457536" coordorigin="101692,4464" coordsize="21600,21600">
                <v:shape id="_x0000_s1210" style="width:21600;height:21600;left:101692;position:absolute;top:4464;v-text-anchor:top" coordsize="21600,21600" path="m,3600l191,2016l191,2016l688,792l688,792l1453,72l1453,72l1912,l1912,l19688,l19688,l20530,360l20530,360l21179,1296l21179,1296l21562,2736l21562,2736l21600,3600l21600,3600l21600,18000l21600,18000l21409,19512l21409,19512l20912,20736l20912,20736l20147,21456l20147,21456l19688,21600l19688,21600l1912,21600l1912,21600l1070,21240l1070,21240l421,20232l421,20232l38,18864l38,18864l,18000l,18000l,3600xe" filled="f" fillcolor="this" stroked="t" strokecolor="black" strokeweight="0.75pt">
                  <v:stroke joinstyle="round"/>
                </v:shape>
              </v:group>
            </w:pict>
          </mc:Fallback>
        </mc:AlternateContent>
      </w:r>
    </w:p>
    <w:p w14:paraId="4E0B1CF9" w14:textId="77777777" w:rsidR="00E41934" w:rsidRDefault="006F30F7" w:rsidP="00E67BB9">
      <w:pPr>
        <w:tabs>
          <w:tab w:val="left" w:pos="1843"/>
        </w:tabs>
        <w:spacing w:before="15" w:line="200" w:lineRule="exact"/>
        <w:ind w:left="567"/>
        <w:rPr>
          <w:sz w:val="24"/>
          <w:szCs w:val="24"/>
        </w:rPr>
      </w:pPr>
      <w:r>
        <w:rPr>
          <w:sz w:val="24"/>
          <w:szCs w:val="24"/>
        </w:rPr>
        <w:tab/>
        <w:t xml:space="preserve">Tidak </w:t>
      </w:r>
    </w:p>
    <w:p w14:paraId="1B635F4A" w14:textId="77777777" w:rsidR="00E41934" w:rsidRDefault="00E41934" w:rsidP="00E41934">
      <w:pPr>
        <w:tabs>
          <w:tab w:val="left" w:pos="1965"/>
          <w:tab w:val="left" w:pos="2160"/>
          <w:tab w:val="left" w:pos="2880"/>
          <w:tab w:val="left" w:pos="3600"/>
          <w:tab w:val="left" w:pos="4320"/>
          <w:tab w:val="left" w:pos="5040"/>
          <w:tab w:val="left" w:pos="5760"/>
          <w:tab w:val="left" w:pos="6795"/>
        </w:tabs>
        <w:spacing w:before="15" w:line="200" w:lineRule="exact"/>
        <w:rPr>
          <w:sz w:val="24"/>
          <w:szCs w:val="24"/>
        </w:rPr>
      </w:pPr>
    </w:p>
    <w:p w14:paraId="4E4B63C3" w14:textId="77777777" w:rsidR="00E41934" w:rsidRDefault="00E41934" w:rsidP="00E41934">
      <w:pPr>
        <w:tabs>
          <w:tab w:val="left" w:pos="1965"/>
          <w:tab w:val="left" w:pos="2160"/>
          <w:tab w:val="left" w:pos="2880"/>
          <w:tab w:val="left" w:pos="3600"/>
          <w:tab w:val="left" w:pos="4320"/>
          <w:tab w:val="left" w:pos="5040"/>
          <w:tab w:val="left" w:pos="5760"/>
          <w:tab w:val="left" w:pos="6795"/>
        </w:tabs>
        <w:spacing w:before="15" w:line="200" w:lineRule="exact"/>
        <w:rPr>
          <w:sz w:val="24"/>
          <w:szCs w:val="24"/>
        </w:rPr>
      </w:pPr>
    </w:p>
    <w:p w14:paraId="3D3F0D6D" w14:textId="77777777" w:rsidR="00E41934" w:rsidRDefault="00E41934" w:rsidP="00E41934">
      <w:pPr>
        <w:tabs>
          <w:tab w:val="left" w:pos="1965"/>
          <w:tab w:val="left" w:pos="2160"/>
          <w:tab w:val="left" w:pos="2880"/>
          <w:tab w:val="left" w:pos="3600"/>
          <w:tab w:val="left" w:pos="4320"/>
          <w:tab w:val="left" w:pos="5040"/>
          <w:tab w:val="left" w:pos="5760"/>
          <w:tab w:val="left" w:pos="6795"/>
        </w:tabs>
        <w:spacing w:before="15" w:line="200" w:lineRule="exact"/>
        <w:rPr>
          <w:sz w:val="24"/>
          <w:szCs w:val="24"/>
        </w:rPr>
      </w:pPr>
    </w:p>
    <w:p w14:paraId="36F2E36B" w14:textId="77777777" w:rsidR="00E41934" w:rsidRPr="00536C16" w:rsidRDefault="006F30F7" w:rsidP="00E41934">
      <w:pPr>
        <w:tabs>
          <w:tab w:val="left" w:pos="1965"/>
        </w:tabs>
        <w:spacing w:before="15" w:line="200" w:lineRule="exact"/>
        <w:rPr>
          <w:sz w:val="24"/>
          <w:szCs w:val="24"/>
        </w:rPr>
      </w:pPr>
      <w:r>
        <w:rPr>
          <w:sz w:val="24"/>
          <w:szCs w:val="24"/>
        </w:rPr>
        <w:tab/>
      </w:r>
    </w:p>
    <w:p w14:paraId="1F0B4B07" w14:textId="77777777" w:rsidR="00E41934" w:rsidRDefault="006F30F7" w:rsidP="00E41934">
      <w:pPr>
        <w:tabs>
          <w:tab w:val="left" w:pos="1515"/>
          <w:tab w:val="left" w:pos="2175"/>
          <w:tab w:val="right" w:pos="8376"/>
        </w:tabs>
        <w:ind w:right="704"/>
        <w:rPr>
          <w:sz w:val="24"/>
          <w:szCs w:val="24"/>
        </w:rPr>
      </w:pPr>
      <w:r>
        <w:rPr>
          <w:b/>
          <w:sz w:val="24"/>
          <w:szCs w:val="24"/>
        </w:rPr>
        <w:tab/>
      </w:r>
      <w:r>
        <w:rPr>
          <w:b/>
          <w:sz w:val="24"/>
          <w:szCs w:val="24"/>
        </w:rPr>
        <w:tab/>
      </w:r>
      <w:r>
        <w:rPr>
          <w:b/>
          <w:sz w:val="24"/>
          <w:szCs w:val="24"/>
        </w:rPr>
        <w:tab/>
        <w:t xml:space="preserve">TTD </w:t>
      </w:r>
      <w:r>
        <w:rPr>
          <w:b/>
          <w:spacing w:val="-1"/>
          <w:sz w:val="24"/>
          <w:szCs w:val="24"/>
        </w:rPr>
        <w:t>R</w:t>
      </w:r>
      <w:r>
        <w:rPr>
          <w:b/>
          <w:sz w:val="24"/>
          <w:szCs w:val="24"/>
        </w:rPr>
        <w:t>E</w:t>
      </w:r>
      <w:r>
        <w:rPr>
          <w:b/>
          <w:spacing w:val="1"/>
          <w:sz w:val="24"/>
          <w:szCs w:val="24"/>
        </w:rPr>
        <w:t>S</w:t>
      </w:r>
      <w:r>
        <w:rPr>
          <w:b/>
          <w:sz w:val="24"/>
          <w:szCs w:val="24"/>
        </w:rPr>
        <w:t>PON</w:t>
      </w:r>
      <w:r>
        <w:rPr>
          <w:b/>
          <w:spacing w:val="-1"/>
          <w:sz w:val="24"/>
          <w:szCs w:val="24"/>
        </w:rPr>
        <w:t>D</w:t>
      </w:r>
      <w:r>
        <w:rPr>
          <w:b/>
          <w:sz w:val="24"/>
          <w:szCs w:val="24"/>
        </w:rPr>
        <w:t>EN</w:t>
      </w:r>
    </w:p>
    <w:p w14:paraId="0F4A0624" w14:textId="77777777" w:rsidR="00E41934" w:rsidRDefault="00E41934" w:rsidP="00E41934">
      <w:pPr>
        <w:spacing w:line="200" w:lineRule="exact"/>
      </w:pPr>
    </w:p>
    <w:p w14:paraId="25DA4834" w14:textId="77777777" w:rsidR="00E41934" w:rsidRDefault="00E41934" w:rsidP="00E41934">
      <w:pPr>
        <w:spacing w:line="200" w:lineRule="exact"/>
      </w:pPr>
    </w:p>
    <w:p w14:paraId="4210C46A" w14:textId="77777777" w:rsidR="00E41934" w:rsidRDefault="00E41934" w:rsidP="00E41934">
      <w:pPr>
        <w:spacing w:line="200" w:lineRule="exact"/>
      </w:pPr>
    </w:p>
    <w:p w14:paraId="184BE1F7" w14:textId="77777777" w:rsidR="00E41934" w:rsidRDefault="00E41934" w:rsidP="00E41934">
      <w:pPr>
        <w:spacing w:before="8" w:line="220" w:lineRule="exact"/>
        <w:rPr>
          <w:sz w:val="22"/>
          <w:szCs w:val="22"/>
        </w:rPr>
      </w:pPr>
    </w:p>
    <w:p w14:paraId="322870D6" w14:textId="77777777" w:rsidR="00E41934" w:rsidRDefault="006F30F7" w:rsidP="008A772D">
      <w:pPr>
        <w:ind w:left="5040" w:right="719" w:firstLine="720"/>
        <w:jc w:val="center"/>
        <w:rPr>
          <w:sz w:val="24"/>
          <w:szCs w:val="24"/>
        </w:rPr>
      </w:pPr>
      <w:r>
        <w:rPr>
          <w:sz w:val="24"/>
          <w:szCs w:val="24"/>
        </w:rPr>
        <w:t>(...............................)</w:t>
      </w:r>
    </w:p>
    <w:p w14:paraId="547D8CBF" w14:textId="77777777" w:rsidR="00E41934" w:rsidRPr="00FA3866" w:rsidRDefault="00E41934" w:rsidP="00C05D4A">
      <w:pPr>
        <w:pStyle w:val="imagesubtitle"/>
      </w:pPr>
    </w:p>
    <w:p w14:paraId="6F8D4E68" w14:textId="77777777" w:rsidR="0019147D" w:rsidRPr="00FA3866" w:rsidRDefault="0019147D" w:rsidP="009973F4">
      <w:pPr>
        <w:pStyle w:val="ListParagraph"/>
        <w:widowControl w:val="0"/>
        <w:numPr>
          <w:ilvl w:val="0"/>
          <w:numId w:val="39"/>
        </w:numPr>
        <w:tabs>
          <w:tab w:val="left" w:pos="1749"/>
          <w:tab w:val="left" w:pos="5349"/>
          <w:tab w:val="left" w:pos="6789"/>
        </w:tabs>
        <w:autoSpaceDE w:val="0"/>
        <w:autoSpaceDN w:val="0"/>
        <w:spacing w:before="139" w:after="0" w:line="360" w:lineRule="auto"/>
        <w:ind w:right="2242"/>
        <w:contextualSpacing w:val="0"/>
        <w:rPr>
          <w:sz w:val="24"/>
        </w:rPr>
        <w:sectPr w:rsidR="0019147D" w:rsidRPr="00FA3866" w:rsidSect="00E67BB9">
          <w:pgSz w:w="11910" w:h="16840" w:code="9"/>
          <w:pgMar w:top="1560" w:right="800" w:bottom="780" w:left="1240" w:header="594" w:footer="597" w:gutter="0"/>
          <w:cols w:space="720"/>
          <w:docGrid w:linePitch="272"/>
        </w:sectPr>
      </w:pPr>
    </w:p>
    <w:p w14:paraId="1B05CF83" w14:textId="22E3460B" w:rsidR="005E4D4E" w:rsidRPr="005E4D4E" w:rsidRDefault="006F30F7" w:rsidP="00CE566E">
      <w:pPr>
        <w:pStyle w:val="Caption"/>
        <w:rPr>
          <w:i/>
        </w:rPr>
      </w:pPr>
      <w:bookmarkStart w:id="131" w:name="_Toc167180089"/>
      <w:r w:rsidRPr="0028672F">
        <w:lastRenderedPageBreak/>
        <w:t xml:space="preserve">Lampiran </w:t>
      </w:r>
      <w:r w:rsidR="006814E7">
        <w:t>10</w:t>
      </w:r>
      <w:r w:rsidRPr="0028672F">
        <w:t xml:space="preserve"> </w:t>
      </w:r>
      <w:r w:rsidRPr="001F22B3">
        <w:rPr>
          <w:color w:val="FFFFFF" w:themeColor="background1"/>
        </w:rPr>
        <w:t>Kuisioner Diabetes</w:t>
      </w:r>
      <w:r w:rsidRPr="001F22B3">
        <w:rPr>
          <w:i/>
          <w:color w:val="FFFFFF" w:themeColor="background1"/>
        </w:rPr>
        <w:t xml:space="preserve"> Quality of Life</w:t>
      </w:r>
      <w:bookmarkEnd w:id="131"/>
    </w:p>
    <w:p w14:paraId="48F6A570" w14:textId="77777777" w:rsidR="00A341CF" w:rsidRDefault="006F30F7" w:rsidP="00CE566E">
      <w:pPr>
        <w:autoSpaceDE w:val="0"/>
        <w:autoSpaceDN w:val="0"/>
        <w:adjustRightInd w:val="0"/>
        <w:jc w:val="center"/>
        <w:rPr>
          <w:rFonts w:eastAsia="Calibri"/>
          <w:sz w:val="24"/>
          <w:szCs w:val="24"/>
          <w:lang w:val="en-ID"/>
          <w14:ligatures w14:val="standardContextual"/>
        </w:rPr>
      </w:pPr>
      <w:r>
        <w:rPr>
          <w:rFonts w:eastAsiaTheme="minorHAnsi"/>
          <w:b/>
          <w:bCs/>
          <w:color w:val="000000"/>
          <w:sz w:val="24"/>
          <w:szCs w:val="24"/>
          <w:lang w:val="en-ID"/>
          <w14:ligatures w14:val="standardContextual"/>
        </w:rPr>
        <w:t>KUESIONER DIABETES QUALITY OF LIFE</w:t>
      </w:r>
    </w:p>
    <w:p w14:paraId="39359327" w14:textId="77777777" w:rsidR="00A341CF" w:rsidRPr="00A341CF" w:rsidRDefault="006F30F7" w:rsidP="00CE566E">
      <w:pPr>
        <w:pStyle w:val="ListParagraph"/>
        <w:autoSpaceDE w:val="0"/>
        <w:autoSpaceDN w:val="0"/>
        <w:adjustRightInd w:val="0"/>
        <w:spacing w:after="0" w:line="240" w:lineRule="auto"/>
        <w:rPr>
          <w:rFonts w:ascii="Times New Roman" w:hAnsi="Times New Roman"/>
          <w:kern w:val="0"/>
          <w:sz w:val="24"/>
          <w:szCs w:val="24"/>
          <w:lang w:val="en-ID"/>
        </w:rPr>
      </w:pPr>
      <w:r w:rsidRPr="00A341CF">
        <w:rPr>
          <w:rFonts w:ascii="Times New Roman" w:eastAsiaTheme="minorHAnsi" w:hAnsi="Times New Roman"/>
          <w:color w:val="000000"/>
          <w:kern w:val="0"/>
          <w:sz w:val="24"/>
          <w:szCs w:val="24"/>
          <w:lang w:val="en-ID"/>
        </w:rPr>
        <w:t>Petunjuk pengisian</w:t>
      </w:r>
      <w:r>
        <w:rPr>
          <w:rFonts w:ascii="Times New Roman" w:eastAsiaTheme="minorHAnsi" w:hAnsi="Times New Roman"/>
          <w:color w:val="000000"/>
          <w:kern w:val="0"/>
          <w:sz w:val="24"/>
          <w:szCs w:val="24"/>
          <w:lang w:val="en-ID"/>
        </w:rPr>
        <w:tab/>
      </w:r>
      <w:r w:rsidRPr="00A341CF">
        <w:rPr>
          <w:rFonts w:ascii="Times New Roman" w:eastAsiaTheme="minorHAnsi" w:hAnsi="Times New Roman"/>
          <w:color w:val="000000"/>
          <w:kern w:val="0"/>
          <w:sz w:val="24"/>
          <w:szCs w:val="24"/>
          <w:lang w:val="en-ID"/>
        </w:rPr>
        <w:t>: berikan tanda (</w:t>
      </w:r>
      <w:r>
        <w:rPr>
          <w:rFonts w:ascii="Symbol" w:eastAsiaTheme="minorHAnsi" w:hAnsi="Symbol" w:cstheme="minorBidi"/>
          <w:lang w:val="en-ID"/>
        </w:rPr>
        <w:sym w:font="Symbol" w:char="F0D6"/>
      </w:r>
      <w:r w:rsidRPr="00A341CF">
        <w:rPr>
          <w:rFonts w:ascii="Times New Roman" w:eastAsiaTheme="minorHAnsi" w:hAnsi="Times New Roman"/>
          <w:color w:val="000000"/>
          <w:kern w:val="0"/>
          <w:sz w:val="24"/>
          <w:szCs w:val="24"/>
          <w:lang w:val="en-ID"/>
        </w:rPr>
        <w:t>) untuk jawaban yang anda pilih</w:t>
      </w:r>
    </w:p>
    <w:p w14:paraId="575B145C" w14:textId="77777777" w:rsidR="00A341CF" w:rsidRPr="00A341CF" w:rsidRDefault="006F30F7" w:rsidP="00CE566E">
      <w:pPr>
        <w:pStyle w:val="ListParagraph"/>
        <w:numPr>
          <w:ilvl w:val="0"/>
          <w:numId w:val="24"/>
        </w:numPr>
        <w:autoSpaceDE w:val="0"/>
        <w:autoSpaceDN w:val="0"/>
        <w:adjustRightInd w:val="0"/>
        <w:spacing w:after="0" w:line="240" w:lineRule="auto"/>
        <w:rPr>
          <w:rFonts w:ascii="Times New Roman" w:hAnsi="Times New Roman"/>
          <w:color w:val="000000"/>
          <w:kern w:val="0"/>
          <w:sz w:val="24"/>
          <w:szCs w:val="24"/>
          <w:lang w:val="en-ID"/>
        </w:rPr>
      </w:pPr>
      <w:r w:rsidRPr="00A341CF">
        <w:rPr>
          <w:rFonts w:ascii="Times New Roman" w:eastAsiaTheme="minorHAnsi" w:hAnsi="Times New Roman"/>
          <w:color w:val="000000"/>
          <w:kern w:val="0"/>
          <w:sz w:val="24"/>
          <w:szCs w:val="24"/>
          <w:lang w:val="en-ID"/>
        </w:rPr>
        <w:t>Sangat puas</w:t>
      </w:r>
      <w:r>
        <w:rPr>
          <w:rFonts w:ascii="Times New Roman" w:eastAsiaTheme="minorHAnsi" w:hAnsi="Times New Roman"/>
          <w:color w:val="000000"/>
          <w:kern w:val="0"/>
          <w:sz w:val="24"/>
          <w:szCs w:val="24"/>
          <w:lang w:val="en-ID"/>
        </w:rPr>
        <w:tab/>
      </w:r>
      <w:r w:rsidRPr="00A341CF">
        <w:rPr>
          <w:rFonts w:ascii="Times New Roman" w:eastAsiaTheme="minorHAnsi" w:hAnsi="Times New Roman"/>
          <w:color w:val="000000"/>
          <w:kern w:val="0"/>
          <w:sz w:val="24"/>
          <w:szCs w:val="24"/>
          <w:lang w:val="en-ID"/>
        </w:rPr>
        <w:t>:</w:t>
      </w:r>
      <w:r w:rsidR="00F32A09">
        <w:rPr>
          <w:rFonts w:ascii="Times New Roman" w:eastAsiaTheme="minorHAnsi" w:hAnsi="Times New Roman"/>
          <w:color w:val="000000"/>
          <w:kern w:val="0"/>
          <w:sz w:val="24"/>
          <w:szCs w:val="24"/>
          <w:lang w:val="en-ID"/>
        </w:rPr>
        <w:t xml:space="preserve"> P</w:t>
      </w:r>
      <w:r w:rsidRPr="00A341CF">
        <w:rPr>
          <w:rFonts w:ascii="Times New Roman" w:eastAsiaTheme="minorHAnsi" w:hAnsi="Times New Roman"/>
          <w:color w:val="000000"/>
          <w:kern w:val="0"/>
          <w:sz w:val="24"/>
          <w:szCs w:val="24"/>
          <w:lang w:val="en-ID"/>
        </w:rPr>
        <w:t>asien merasakan dampak yang signifikan dari</w:t>
      </w:r>
      <w:r w:rsidR="00F32A09">
        <w:rPr>
          <w:rFonts w:ascii="Times New Roman" w:eastAsiaTheme="minorHAnsi" w:hAnsi="Times New Roman"/>
          <w:color w:val="000000"/>
          <w:kern w:val="0"/>
          <w:sz w:val="24"/>
          <w:szCs w:val="24"/>
          <w:lang w:val="en-ID"/>
        </w:rPr>
        <w:t xml:space="preserve"> perawatan </w:t>
      </w:r>
    </w:p>
    <w:p w14:paraId="5C28FB6A" w14:textId="77777777" w:rsidR="00A341CF" w:rsidRPr="00A341CF" w:rsidRDefault="006F30F7" w:rsidP="00CE566E">
      <w:pPr>
        <w:pStyle w:val="ListParagraph"/>
        <w:numPr>
          <w:ilvl w:val="0"/>
          <w:numId w:val="24"/>
        </w:numPr>
        <w:autoSpaceDE w:val="0"/>
        <w:autoSpaceDN w:val="0"/>
        <w:adjustRightInd w:val="0"/>
        <w:spacing w:after="0" w:line="240" w:lineRule="auto"/>
        <w:rPr>
          <w:rFonts w:ascii="Times New Roman" w:hAnsi="Times New Roman"/>
          <w:color w:val="000000"/>
          <w:kern w:val="0"/>
          <w:sz w:val="24"/>
          <w:szCs w:val="24"/>
          <w:lang w:val="en-ID"/>
        </w:rPr>
      </w:pPr>
      <w:r w:rsidRPr="00A341CF">
        <w:rPr>
          <w:rFonts w:ascii="Times New Roman" w:eastAsiaTheme="minorHAnsi" w:hAnsi="Times New Roman"/>
          <w:color w:val="000000"/>
          <w:kern w:val="0"/>
          <w:sz w:val="24"/>
          <w:szCs w:val="24"/>
          <w:lang w:val="en-ID"/>
        </w:rPr>
        <w:t>Cukup puas</w:t>
      </w:r>
      <w:r w:rsidR="00F32A09">
        <w:rPr>
          <w:rFonts w:ascii="Times New Roman" w:eastAsiaTheme="minorHAnsi" w:hAnsi="Times New Roman"/>
          <w:color w:val="000000"/>
          <w:kern w:val="0"/>
          <w:sz w:val="24"/>
          <w:szCs w:val="24"/>
          <w:lang w:val="en-ID"/>
        </w:rPr>
        <w:tab/>
      </w:r>
      <w:r w:rsidRPr="00A341CF">
        <w:rPr>
          <w:rFonts w:ascii="Times New Roman" w:eastAsiaTheme="minorHAnsi" w:hAnsi="Times New Roman"/>
          <w:color w:val="000000"/>
          <w:kern w:val="0"/>
          <w:sz w:val="24"/>
          <w:szCs w:val="24"/>
          <w:lang w:val="en-ID"/>
        </w:rPr>
        <w:t xml:space="preserve">: </w:t>
      </w:r>
      <w:r w:rsidR="00F32A09">
        <w:rPr>
          <w:rFonts w:ascii="Times New Roman" w:eastAsiaTheme="minorHAnsi" w:hAnsi="Times New Roman"/>
          <w:color w:val="000000"/>
          <w:kern w:val="0"/>
          <w:sz w:val="24"/>
          <w:szCs w:val="24"/>
          <w:lang w:val="en-ID"/>
        </w:rPr>
        <w:t>P</w:t>
      </w:r>
      <w:r w:rsidRPr="00A341CF">
        <w:rPr>
          <w:rFonts w:ascii="Times New Roman" w:eastAsiaTheme="minorHAnsi" w:hAnsi="Times New Roman"/>
          <w:color w:val="000000"/>
          <w:kern w:val="0"/>
          <w:sz w:val="24"/>
          <w:szCs w:val="24"/>
          <w:lang w:val="en-ID"/>
        </w:rPr>
        <w:t>asien merasakan dampak perawatan tapi tidak</w:t>
      </w:r>
      <w:r w:rsidR="00F32A09">
        <w:rPr>
          <w:rFonts w:ascii="Times New Roman" w:eastAsiaTheme="minorHAnsi" w:hAnsi="Times New Roman"/>
          <w:color w:val="000000"/>
          <w:kern w:val="0"/>
          <w:sz w:val="24"/>
          <w:szCs w:val="24"/>
          <w:lang w:val="en-ID"/>
        </w:rPr>
        <w:t xml:space="preserve"> </w:t>
      </w:r>
      <w:r w:rsidRPr="00A341CF">
        <w:rPr>
          <w:rFonts w:ascii="Times New Roman" w:eastAsiaTheme="minorHAnsi" w:hAnsi="Times New Roman"/>
          <w:color w:val="000000"/>
          <w:kern w:val="0"/>
          <w:sz w:val="24"/>
          <w:szCs w:val="24"/>
          <w:lang w:val="en-ID"/>
        </w:rPr>
        <w:t>signifikan</w:t>
      </w:r>
    </w:p>
    <w:p w14:paraId="2B42043A" w14:textId="77777777" w:rsidR="00F32A09" w:rsidRPr="00F32A09" w:rsidRDefault="006F30F7" w:rsidP="00CE566E">
      <w:pPr>
        <w:pStyle w:val="ListParagraph"/>
        <w:numPr>
          <w:ilvl w:val="0"/>
          <w:numId w:val="24"/>
        </w:numPr>
        <w:autoSpaceDE w:val="0"/>
        <w:autoSpaceDN w:val="0"/>
        <w:adjustRightInd w:val="0"/>
        <w:spacing w:after="0" w:line="240" w:lineRule="auto"/>
        <w:rPr>
          <w:rFonts w:ascii="Times New Roman" w:hAnsi="Times New Roman"/>
          <w:color w:val="000000"/>
          <w:kern w:val="0"/>
          <w:sz w:val="24"/>
          <w:szCs w:val="24"/>
          <w:lang w:val="en-ID"/>
        </w:rPr>
      </w:pPr>
      <w:r w:rsidRPr="00A341CF">
        <w:rPr>
          <w:rFonts w:ascii="Times New Roman" w:eastAsiaTheme="minorHAnsi" w:hAnsi="Times New Roman"/>
          <w:color w:val="000000"/>
          <w:kern w:val="0"/>
          <w:sz w:val="24"/>
          <w:szCs w:val="24"/>
          <w:lang w:val="en-ID"/>
        </w:rPr>
        <w:t>Biasa-biasa saja</w:t>
      </w:r>
      <w:r>
        <w:rPr>
          <w:rFonts w:ascii="Times New Roman" w:eastAsiaTheme="minorHAnsi" w:hAnsi="Times New Roman"/>
          <w:color w:val="000000"/>
          <w:kern w:val="0"/>
          <w:sz w:val="24"/>
          <w:szCs w:val="24"/>
          <w:lang w:val="en-ID"/>
        </w:rPr>
        <w:t xml:space="preserve"> </w:t>
      </w:r>
      <w:r w:rsidRPr="00A341CF">
        <w:rPr>
          <w:rFonts w:ascii="Times New Roman" w:eastAsiaTheme="minorHAnsi" w:hAnsi="Times New Roman"/>
          <w:color w:val="000000"/>
          <w:kern w:val="0"/>
          <w:sz w:val="24"/>
          <w:szCs w:val="24"/>
          <w:lang w:val="en-ID"/>
        </w:rPr>
        <w:t xml:space="preserve">: </w:t>
      </w:r>
      <w:r>
        <w:rPr>
          <w:rFonts w:ascii="Times New Roman" w:eastAsiaTheme="minorHAnsi" w:hAnsi="Times New Roman"/>
          <w:color w:val="000000"/>
          <w:kern w:val="0"/>
          <w:sz w:val="24"/>
          <w:szCs w:val="24"/>
          <w:lang w:val="en-ID"/>
        </w:rPr>
        <w:t>P</w:t>
      </w:r>
      <w:r w:rsidRPr="00A341CF">
        <w:rPr>
          <w:rFonts w:ascii="Times New Roman" w:eastAsiaTheme="minorHAnsi" w:hAnsi="Times New Roman"/>
          <w:color w:val="000000"/>
          <w:kern w:val="0"/>
          <w:sz w:val="24"/>
          <w:szCs w:val="24"/>
          <w:lang w:val="en-ID"/>
        </w:rPr>
        <w:t>asien sedikit merasakan dampak dari perawatan</w:t>
      </w:r>
    </w:p>
    <w:p w14:paraId="1EA8DC12" w14:textId="77777777" w:rsidR="00A341CF" w:rsidRPr="00F32A09" w:rsidRDefault="006F30F7" w:rsidP="00CE566E">
      <w:pPr>
        <w:pStyle w:val="ListParagraph"/>
        <w:numPr>
          <w:ilvl w:val="0"/>
          <w:numId w:val="24"/>
        </w:numPr>
        <w:autoSpaceDE w:val="0"/>
        <w:autoSpaceDN w:val="0"/>
        <w:adjustRightInd w:val="0"/>
        <w:spacing w:after="0" w:line="240" w:lineRule="auto"/>
        <w:rPr>
          <w:rFonts w:ascii="Times New Roman" w:hAnsi="Times New Roman"/>
          <w:color w:val="000000"/>
          <w:kern w:val="0"/>
          <w:sz w:val="24"/>
          <w:szCs w:val="24"/>
          <w:lang w:val="en-ID"/>
        </w:rPr>
      </w:pPr>
      <w:r w:rsidRPr="00F32A09">
        <w:rPr>
          <w:rFonts w:ascii="Times New Roman" w:eastAsiaTheme="minorHAnsi" w:hAnsi="Times New Roman"/>
          <w:color w:val="000000"/>
          <w:sz w:val="24"/>
          <w:szCs w:val="24"/>
          <w:lang w:val="en-ID"/>
        </w:rPr>
        <w:t xml:space="preserve">Cukup tidak puas: </w:t>
      </w:r>
      <w:r w:rsidR="00F32A09">
        <w:rPr>
          <w:rFonts w:ascii="Times New Roman" w:eastAsiaTheme="minorHAnsi" w:hAnsi="Times New Roman"/>
          <w:color w:val="000000"/>
          <w:sz w:val="24"/>
          <w:szCs w:val="24"/>
          <w:lang w:val="en-ID"/>
        </w:rPr>
        <w:t>P</w:t>
      </w:r>
      <w:r w:rsidRPr="00F32A09">
        <w:rPr>
          <w:rFonts w:ascii="Times New Roman" w:eastAsiaTheme="minorHAnsi" w:hAnsi="Times New Roman"/>
          <w:color w:val="000000"/>
          <w:sz w:val="24"/>
          <w:szCs w:val="24"/>
          <w:lang w:val="en-ID"/>
        </w:rPr>
        <w:t>asien tidak merasakan dampak perawatan yang telah</w:t>
      </w:r>
      <w:r w:rsidR="00F32A09" w:rsidRPr="00F32A09">
        <w:rPr>
          <w:rFonts w:ascii="Times New Roman" w:eastAsiaTheme="minorHAnsi" w:hAnsi="Times New Roman"/>
          <w:color w:val="000000"/>
          <w:sz w:val="24"/>
          <w:szCs w:val="24"/>
          <w:lang w:val="en-ID"/>
        </w:rPr>
        <w:t xml:space="preserve"> </w:t>
      </w:r>
      <w:r w:rsidRPr="00F32A09">
        <w:rPr>
          <w:rFonts w:ascii="Times New Roman" w:eastAsiaTheme="minorHAnsi" w:hAnsi="Times New Roman"/>
          <w:color w:val="000000"/>
          <w:sz w:val="24"/>
          <w:szCs w:val="24"/>
          <w:lang w:val="en-ID"/>
        </w:rPr>
        <w:t xml:space="preserve">dilakukan </w:t>
      </w:r>
      <w:r w:rsidR="00F32A09" w:rsidRPr="00F32A09">
        <w:rPr>
          <w:rFonts w:ascii="Times New Roman" w:eastAsiaTheme="minorHAnsi" w:hAnsi="Times New Roman"/>
          <w:color w:val="000000"/>
          <w:sz w:val="24"/>
          <w:szCs w:val="24"/>
          <w:lang w:val="en-ID"/>
        </w:rPr>
        <w:t xml:space="preserve"> </w:t>
      </w:r>
      <w:r w:rsidRPr="00F32A09">
        <w:rPr>
          <w:rFonts w:ascii="Times New Roman" w:eastAsiaTheme="minorHAnsi" w:hAnsi="Times New Roman"/>
          <w:color w:val="000000"/>
          <w:sz w:val="24"/>
          <w:szCs w:val="24"/>
          <w:lang w:val="en-ID"/>
        </w:rPr>
        <w:t>dapat meningkatkan kesehatannya</w:t>
      </w:r>
    </w:p>
    <w:p w14:paraId="4F0F5E74" w14:textId="77777777" w:rsidR="00307BB9" w:rsidRPr="00A341CF" w:rsidRDefault="006F30F7" w:rsidP="00CE566E">
      <w:pPr>
        <w:pStyle w:val="ListParagraph"/>
        <w:numPr>
          <w:ilvl w:val="0"/>
          <w:numId w:val="24"/>
        </w:numPr>
        <w:spacing w:line="240" w:lineRule="auto"/>
        <w:rPr>
          <w:rFonts w:ascii="Times New Roman" w:hAnsi="Times New Roman"/>
          <w:sz w:val="24"/>
          <w:szCs w:val="24"/>
        </w:rPr>
      </w:pPr>
      <w:r w:rsidRPr="00A341CF">
        <w:rPr>
          <w:rFonts w:ascii="Times New Roman" w:eastAsiaTheme="minorHAnsi" w:hAnsi="Times New Roman"/>
          <w:color w:val="000000"/>
          <w:kern w:val="0"/>
          <w:sz w:val="24"/>
          <w:szCs w:val="24"/>
          <w:lang w:val="en-ID"/>
        </w:rPr>
        <w:t>Tidak puas</w:t>
      </w:r>
      <w:r>
        <w:rPr>
          <w:rFonts w:ascii="Times New Roman" w:eastAsiaTheme="minorHAnsi" w:hAnsi="Times New Roman"/>
          <w:color w:val="000000"/>
          <w:kern w:val="0"/>
          <w:sz w:val="24"/>
          <w:szCs w:val="24"/>
          <w:lang w:val="en-ID"/>
        </w:rPr>
        <w:tab/>
      </w:r>
      <w:r w:rsidRPr="00A341CF">
        <w:rPr>
          <w:rFonts w:ascii="Times New Roman" w:eastAsiaTheme="minorHAnsi" w:hAnsi="Times New Roman"/>
          <w:color w:val="000000"/>
          <w:kern w:val="0"/>
          <w:sz w:val="24"/>
          <w:szCs w:val="24"/>
          <w:lang w:val="en-ID"/>
        </w:rPr>
        <w:t xml:space="preserve">: </w:t>
      </w:r>
      <w:r w:rsidR="00F32A09">
        <w:rPr>
          <w:rFonts w:ascii="Times New Roman" w:eastAsiaTheme="minorHAnsi" w:hAnsi="Times New Roman"/>
          <w:color w:val="000000"/>
          <w:kern w:val="0"/>
          <w:sz w:val="24"/>
          <w:szCs w:val="24"/>
          <w:lang w:val="en-ID"/>
        </w:rPr>
        <w:t>T</w:t>
      </w:r>
      <w:r w:rsidRPr="00A341CF">
        <w:rPr>
          <w:rFonts w:ascii="Times New Roman" w:eastAsiaTheme="minorHAnsi" w:hAnsi="Times New Roman"/>
          <w:color w:val="000000"/>
          <w:kern w:val="0"/>
          <w:sz w:val="24"/>
          <w:szCs w:val="24"/>
          <w:lang w:val="en-ID"/>
        </w:rPr>
        <w:t>idak merasakan dampak dari perawatan</w:t>
      </w:r>
    </w:p>
    <w:tbl>
      <w:tblPr>
        <w:tblStyle w:val="TableGrid1"/>
        <w:tblW w:w="0" w:type="auto"/>
        <w:tblLook w:val="04A0" w:firstRow="1" w:lastRow="0" w:firstColumn="1" w:lastColumn="0" w:noHBand="0" w:noVBand="1"/>
      </w:tblPr>
      <w:tblGrid>
        <w:gridCol w:w="570"/>
        <w:gridCol w:w="1535"/>
        <w:gridCol w:w="950"/>
        <w:gridCol w:w="962"/>
        <w:gridCol w:w="1790"/>
        <w:gridCol w:w="1060"/>
        <w:gridCol w:w="1060"/>
      </w:tblGrid>
      <w:tr w:rsidR="00AC387C" w14:paraId="0FA90052" w14:textId="77777777" w:rsidTr="008B5811">
        <w:trPr>
          <w:trHeight w:val="2585"/>
        </w:trPr>
        <w:tc>
          <w:tcPr>
            <w:tcW w:w="570" w:type="dxa"/>
          </w:tcPr>
          <w:p w14:paraId="1BA75FA9" w14:textId="77777777" w:rsidR="00A341CF" w:rsidRPr="00A341CF" w:rsidRDefault="006F30F7" w:rsidP="00CE566E">
            <w:pPr>
              <w:rPr>
                <w:rFonts w:ascii="Times New Roman" w:hAnsi="Times New Roman"/>
                <w:sz w:val="24"/>
                <w:szCs w:val="24"/>
              </w:rPr>
            </w:pPr>
            <w:r>
              <w:rPr>
                <w:rFonts w:ascii="Times New Roman" w:eastAsiaTheme="minorHAnsi" w:hAnsi="Times New Roman"/>
                <w:sz w:val="24"/>
                <w:szCs w:val="24"/>
              </w:rPr>
              <w:t>No.</w:t>
            </w:r>
          </w:p>
        </w:tc>
        <w:tc>
          <w:tcPr>
            <w:tcW w:w="2087" w:type="dxa"/>
          </w:tcPr>
          <w:p w14:paraId="7F0D8FDC" w14:textId="77777777" w:rsidR="00A341CF" w:rsidRDefault="006F30F7" w:rsidP="00CE566E">
            <w:pPr>
              <w:jc w:val="center"/>
              <w:rPr>
                <w:rFonts w:ascii="Times New Roman" w:hAnsi="Times New Roman"/>
                <w:sz w:val="24"/>
                <w:szCs w:val="24"/>
              </w:rPr>
            </w:pPr>
            <w:r>
              <w:rPr>
                <w:rFonts w:ascii="Times New Roman" w:eastAsiaTheme="minorHAnsi" w:hAnsi="Times New Roman"/>
                <w:sz w:val="24"/>
                <w:szCs w:val="24"/>
              </w:rPr>
              <w:t>Pertanyaan</w:t>
            </w:r>
          </w:p>
          <w:p w14:paraId="4654F756" w14:textId="77777777" w:rsidR="00EC6281" w:rsidRDefault="006F30F7" w:rsidP="00CE566E">
            <w:pPr>
              <w:autoSpaceDE w:val="0"/>
              <w:autoSpaceDN w:val="0"/>
              <w:adjustRightInd w:val="0"/>
              <w:rPr>
                <w:rFonts w:ascii="Times New Roman" w:hAnsi="Times New Roman"/>
                <w:color w:val="000000"/>
                <w:kern w:val="0"/>
                <w:lang w:val="en-ID"/>
              </w:rPr>
            </w:pPr>
            <w:r>
              <w:rPr>
                <w:rFonts w:ascii="Times New Roman" w:eastAsiaTheme="minorHAnsi" w:hAnsi="Times New Roman"/>
                <w:color w:val="000000"/>
                <w:kern w:val="0"/>
                <w:lang w:val="en-ID"/>
              </w:rPr>
              <w:t>(Kepuasan</w:t>
            </w:r>
          </w:p>
          <w:p w14:paraId="44A1875E" w14:textId="77777777" w:rsidR="00EC6281" w:rsidRPr="00F32A09" w:rsidRDefault="006F30F7" w:rsidP="00CE566E">
            <w:pPr>
              <w:autoSpaceDE w:val="0"/>
              <w:autoSpaceDN w:val="0"/>
              <w:adjustRightInd w:val="0"/>
              <w:rPr>
                <w:rFonts w:ascii="Times New Roman" w:hAnsi="Times New Roman"/>
                <w:color w:val="000000"/>
                <w:kern w:val="0"/>
                <w:lang w:val="en-ID"/>
              </w:rPr>
            </w:pPr>
            <w:r>
              <w:rPr>
                <w:rFonts w:ascii="Times New Roman" w:eastAsiaTheme="minorHAnsi" w:hAnsi="Times New Roman"/>
                <w:color w:val="000000"/>
                <w:kern w:val="0"/>
                <w:lang w:val="en-ID"/>
              </w:rPr>
              <w:t>bapak/ibu/sdr/i dalam</w:t>
            </w:r>
            <w:r w:rsidR="00F32A09">
              <w:rPr>
                <w:rFonts w:ascii="Times New Roman" w:hAnsi="Times New Roman"/>
                <w:color w:val="000000"/>
                <w:kern w:val="0"/>
                <w:lang w:val="en-ID"/>
              </w:rPr>
              <w:t xml:space="preserve"> </w:t>
            </w:r>
            <w:r>
              <w:rPr>
                <w:rFonts w:ascii="Times New Roman" w:eastAsiaTheme="minorHAnsi" w:hAnsi="Times New Roman"/>
                <w:color w:val="000000"/>
                <w:kern w:val="0"/>
                <w:lang w:val="en-ID"/>
              </w:rPr>
              <w:t>satu</w:t>
            </w:r>
            <w:r w:rsidR="00F32A09">
              <w:rPr>
                <w:rFonts w:ascii="Times New Roman" w:eastAsiaTheme="minorHAnsi" w:hAnsi="Times New Roman"/>
                <w:color w:val="000000"/>
                <w:kern w:val="0"/>
                <w:lang w:val="en-ID"/>
              </w:rPr>
              <w:t xml:space="preserve"> </w:t>
            </w:r>
            <w:r>
              <w:rPr>
                <w:rFonts w:ascii="Times New Roman" w:eastAsiaTheme="minorHAnsi" w:hAnsi="Times New Roman"/>
                <w:color w:val="000000"/>
                <w:kern w:val="0"/>
                <w:lang w:val="en-ID"/>
              </w:rPr>
              <w:t xml:space="preserve">minggu terakhir </w:t>
            </w:r>
          </w:p>
          <w:p w14:paraId="03D2F4EC" w14:textId="77777777" w:rsidR="00EC6281" w:rsidRPr="00F32A09" w:rsidRDefault="006F30F7" w:rsidP="00CE566E">
            <w:pPr>
              <w:autoSpaceDE w:val="0"/>
              <w:autoSpaceDN w:val="0"/>
              <w:adjustRightInd w:val="0"/>
              <w:rPr>
                <w:rFonts w:ascii="Times New Roman" w:hAnsi="Times New Roman"/>
                <w:color w:val="000000"/>
                <w:kern w:val="0"/>
                <w:lang w:val="en-ID"/>
              </w:rPr>
            </w:pPr>
            <w:r>
              <w:rPr>
                <w:rFonts w:ascii="Times New Roman" w:eastAsiaTheme="minorHAnsi" w:hAnsi="Times New Roman"/>
                <w:color w:val="000000"/>
                <w:kern w:val="0"/>
                <w:lang w:val="en-ID"/>
              </w:rPr>
              <w:t>merasakan hal</w:t>
            </w:r>
            <w:r w:rsidR="00F32A09">
              <w:rPr>
                <w:rFonts w:ascii="Times New Roman" w:eastAsiaTheme="minorHAnsi" w:hAnsi="Times New Roman"/>
                <w:color w:val="000000"/>
                <w:kern w:val="0"/>
                <w:lang w:val="en-ID"/>
              </w:rPr>
              <w:t>-</w:t>
            </w:r>
            <w:r>
              <w:rPr>
                <w:rFonts w:ascii="Times New Roman" w:eastAsiaTheme="minorHAnsi" w:hAnsi="Times New Roman"/>
                <w:color w:val="000000"/>
                <w:kern w:val="0"/>
                <w:lang w:val="en-ID"/>
              </w:rPr>
              <w:t>hal</w:t>
            </w:r>
            <w:r w:rsidR="00F32A09">
              <w:rPr>
                <w:rFonts w:ascii="Times New Roman" w:hAnsi="Times New Roman"/>
                <w:color w:val="000000"/>
                <w:kern w:val="0"/>
                <w:lang w:val="en-ID"/>
              </w:rPr>
              <w:t xml:space="preserve"> </w:t>
            </w:r>
            <w:r>
              <w:rPr>
                <w:rFonts w:ascii="Times New Roman" w:eastAsiaTheme="minorHAnsi" w:hAnsi="Times New Roman"/>
                <w:color w:val="000000"/>
                <w:kern w:val="0"/>
                <w:lang w:val="en-ID"/>
              </w:rPr>
              <w:t xml:space="preserve">seperti yang </w:t>
            </w:r>
          </w:p>
          <w:p w14:paraId="4F0AB80F" w14:textId="77777777" w:rsidR="00EC6281" w:rsidRDefault="006F30F7" w:rsidP="00CE566E">
            <w:pPr>
              <w:autoSpaceDE w:val="0"/>
              <w:autoSpaceDN w:val="0"/>
              <w:adjustRightInd w:val="0"/>
              <w:rPr>
                <w:rFonts w:ascii="Times New Roman" w:hAnsi="Times New Roman"/>
                <w:color w:val="000000"/>
                <w:kern w:val="0"/>
                <w:lang w:val="en-ID"/>
              </w:rPr>
            </w:pPr>
            <w:r>
              <w:rPr>
                <w:rFonts w:ascii="Times New Roman" w:eastAsiaTheme="minorHAnsi" w:hAnsi="Times New Roman"/>
                <w:color w:val="000000"/>
                <w:kern w:val="0"/>
                <w:lang w:val="en-ID"/>
              </w:rPr>
              <w:t>tercantum dalam</w:t>
            </w:r>
          </w:p>
          <w:p w14:paraId="6943E55F" w14:textId="77777777" w:rsidR="00EC6281" w:rsidRDefault="006F30F7" w:rsidP="00CE566E">
            <w:pPr>
              <w:rPr>
                <w:rFonts w:ascii="Times New Roman" w:hAnsi="Times New Roman"/>
                <w:sz w:val="24"/>
                <w:szCs w:val="24"/>
              </w:rPr>
            </w:pPr>
            <w:r>
              <w:rPr>
                <w:rFonts w:ascii="Times New Roman" w:eastAsiaTheme="minorHAnsi" w:hAnsi="Times New Roman"/>
                <w:color w:val="000000"/>
                <w:kern w:val="0"/>
                <w:lang w:val="en-ID"/>
              </w:rPr>
              <w:t>kuesioner ini)</w:t>
            </w:r>
          </w:p>
        </w:tc>
        <w:tc>
          <w:tcPr>
            <w:tcW w:w="1269" w:type="dxa"/>
          </w:tcPr>
          <w:p w14:paraId="6CC36A1D" w14:textId="77777777" w:rsidR="00A341CF" w:rsidRDefault="006F30F7" w:rsidP="00CE566E">
            <w:pPr>
              <w:rPr>
                <w:rFonts w:ascii="Times New Roman" w:hAnsi="Times New Roman"/>
                <w:sz w:val="24"/>
                <w:szCs w:val="24"/>
              </w:rPr>
            </w:pPr>
            <w:r>
              <w:rPr>
                <w:rFonts w:ascii="Times New Roman" w:eastAsiaTheme="minorHAnsi" w:hAnsi="Times New Roman"/>
                <w:sz w:val="24"/>
                <w:szCs w:val="24"/>
              </w:rPr>
              <w:t>Sangat</w:t>
            </w:r>
            <w:r w:rsidR="00C701DB">
              <w:rPr>
                <w:rFonts w:ascii="Times New Roman" w:eastAsiaTheme="minorHAnsi" w:hAnsi="Times New Roman"/>
                <w:sz w:val="24"/>
                <w:szCs w:val="24"/>
              </w:rPr>
              <w:t xml:space="preserve"> </w:t>
            </w:r>
            <w:r>
              <w:rPr>
                <w:rFonts w:ascii="Times New Roman" w:eastAsiaTheme="minorHAnsi" w:hAnsi="Times New Roman"/>
                <w:sz w:val="24"/>
                <w:szCs w:val="24"/>
              </w:rPr>
              <w:t>Puas</w:t>
            </w:r>
          </w:p>
        </w:tc>
        <w:tc>
          <w:tcPr>
            <w:tcW w:w="1270" w:type="dxa"/>
          </w:tcPr>
          <w:p w14:paraId="1FCADD5D" w14:textId="77777777" w:rsidR="00A341CF" w:rsidRDefault="006F30F7" w:rsidP="00CE566E">
            <w:pPr>
              <w:rPr>
                <w:rFonts w:ascii="Times New Roman" w:hAnsi="Times New Roman"/>
                <w:sz w:val="24"/>
                <w:szCs w:val="24"/>
              </w:rPr>
            </w:pPr>
            <w:r>
              <w:rPr>
                <w:rFonts w:ascii="Times New Roman" w:eastAsiaTheme="minorHAnsi" w:hAnsi="Times New Roman"/>
                <w:sz w:val="24"/>
                <w:szCs w:val="24"/>
              </w:rPr>
              <w:t>Cukup Puas</w:t>
            </w:r>
          </w:p>
        </w:tc>
        <w:tc>
          <w:tcPr>
            <w:tcW w:w="1791" w:type="dxa"/>
          </w:tcPr>
          <w:p w14:paraId="449AF1F5" w14:textId="77777777" w:rsidR="00A341CF" w:rsidRDefault="006F30F7" w:rsidP="00CE566E">
            <w:pPr>
              <w:rPr>
                <w:rFonts w:ascii="Times New Roman" w:hAnsi="Times New Roman"/>
                <w:sz w:val="24"/>
                <w:szCs w:val="24"/>
              </w:rPr>
            </w:pPr>
            <w:r>
              <w:rPr>
                <w:rFonts w:ascii="Times New Roman" w:eastAsiaTheme="minorHAnsi" w:hAnsi="Times New Roman"/>
                <w:sz w:val="24"/>
                <w:szCs w:val="24"/>
              </w:rPr>
              <w:t>Biasa-biasa saja</w:t>
            </w:r>
          </w:p>
        </w:tc>
        <w:tc>
          <w:tcPr>
            <w:tcW w:w="1302" w:type="dxa"/>
          </w:tcPr>
          <w:p w14:paraId="07410E30" w14:textId="77777777" w:rsidR="00A341CF" w:rsidRDefault="006F30F7" w:rsidP="00CE566E">
            <w:pPr>
              <w:rPr>
                <w:rFonts w:ascii="Times New Roman" w:hAnsi="Times New Roman"/>
                <w:sz w:val="24"/>
                <w:szCs w:val="24"/>
              </w:rPr>
            </w:pPr>
            <w:r>
              <w:rPr>
                <w:rFonts w:ascii="Times New Roman" w:eastAsiaTheme="minorHAnsi" w:hAnsi="Times New Roman"/>
                <w:sz w:val="24"/>
                <w:szCs w:val="24"/>
              </w:rPr>
              <w:t>Cukup Tidak Puas</w:t>
            </w:r>
          </w:p>
        </w:tc>
        <w:tc>
          <w:tcPr>
            <w:tcW w:w="1061" w:type="dxa"/>
          </w:tcPr>
          <w:p w14:paraId="65C9F42B" w14:textId="77777777" w:rsidR="00A341CF" w:rsidRDefault="006F30F7" w:rsidP="00CE566E">
            <w:pPr>
              <w:rPr>
                <w:rFonts w:ascii="Times New Roman" w:hAnsi="Times New Roman"/>
                <w:sz w:val="24"/>
                <w:szCs w:val="24"/>
              </w:rPr>
            </w:pPr>
            <w:r>
              <w:rPr>
                <w:rFonts w:ascii="Times New Roman" w:eastAsiaTheme="minorHAnsi" w:hAnsi="Times New Roman"/>
                <w:sz w:val="24"/>
                <w:szCs w:val="24"/>
              </w:rPr>
              <w:t>Tidak Puas</w:t>
            </w:r>
          </w:p>
        </w:tc>
      </w:tr>
      <w:tr w:rsidR="00AC387C" w14:paraId="28E2CCB3" w14:textId="77777777" w:rsidTr="00EC6281">
        <w:trPr>
          <w:trHeight w:val="1379"/>
        </w:trPr>
        <w:tc>
          <w:tcPr>
            <w:tcW w:w="570" w:type="dxa"/>
          </w:tcPr>
          <w:p w14:paraId="617E1670" w14:textId="77777777" w:rsidR="00A341CF" w:rsidRDefault="006F30F7" w:rsidP="00CE566E">
            <w:pPr>
              <w:jc w:val="center"/>
              <w:rPr>
                <w:rFonts w:ascii="Times New Roman" w:hAnsi="Times New Roman"/>
                <w:sz w:val="24"/>
                <w:szCs w:val="24"/>
              </w:rPr>
            </w:pPr>
            <w:r>
              <w:rPr>
                <w:rFonts w:ascii="Times New Roman" w:eastAsiaTheme="minorHAnsi" w:hAnsi="Times New Roman"/>
                <w:sz w:val="24"/>
                <w:szCs w:val="24"/>
              </w:rPr>
              <w:t>1.</w:t>
            </w:r>
          </w:p>
        </w:tc>
        <w:tc>
          <w:tcPr>
            <w:tcW w:w="2087" w:type="dxa"/>
          </w:tcPr>
          <w:p w14:paraId="3D2FBFEC" w14:textId="77777777" w:rsidR="00EC6281"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Seberapa</w:t>
            </w:r>
            <w:r w:rsidR="00F32A09">
              <w:rPr>
                <w:rFonts w:ascii="Times New Roman" w:eastAsiaTheme="minorHAnsi" w:hAnsi="Times New Roman"/>
                <w:color w:val="000000"/>
                <w:kern w:val="0"/>
                <w:sz w:val="24"/>
                <w:szCs w:val="24"/>
                <w:lang w:val="en-ID"/>
              </w:rPr>
              <w:t xml:space="preserve"> </w:t>
            </w:r>
            <w:r>
              <w:rPr>
                <w:rFonts w:ascii="Times New Roman" w:eastAsiaTheme="minorHAnsi" w:hAnsi="Times New Roman"/>
                <w:color w:val="000000"/>
                <w:kern w:val="0"/>
                <w:sz w:val="24"/>
                <w:szCs w:val="24"/>
                <w:lang w:val="en-ID"/>
              </w:rPr>
              <w:t>puaskah</w:t>
            </w:r>
          </w:p>
          <w:p w14:paraId="6BE29686" w14:textId="77777777" w:rsidR="00EC6281"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anda dengan</w:t>
            </w:r>
          </w:p>
          <w:p w14:paraId="6EB5920E" w14:textId="77777777" w:rsidR="00EC6281"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pengobatan diabetes</w:t>
            </w:r>
          </w:p>
          <w:p w14:paraId="46B11B32" w14:textId="77777777" w:rsidR="00A341CF" w:rsidRDefault="006F30F7" w:rsidP="00CE566E">
            <w:pPr>
              <w:rPr>
                <w:rFonts w:ascii="Times New Roman" w:hAnsi="Times New Roman"/>
                <w:sz w:val="24"/>
                <w:szCs w:val="24"/>
              </w:rPr>
            </w:pPr>
            <w:r>
              <w:rPr>
                <w:rFonts w:ascii="Times New Roman" w:eastAsiaTheme="minorHAnsi" w:hAnsi="Times New Roman"/>
                <w:color w:val="000000"/>
                <w:kern w:val="0"/>
                <w:sz w:val="24"/>
                <w:szCs w:val="24"/>
                <w:lang w:val="en-ID"/>
              </w:rPr>
              <w:t>anda saat ini?</w:t>
            </w:r>
          </w:p>
        </w:tc>
        <w:tc>
          <w:tcPr>
            <w:tcW w:w="1269" w:type="dxa"/>
          </w:tcPr>
          <w:p w14:paraId="136D2D9A" w14:textId="77777777" w:rsidR="00A341CF" w:rsidRDefault="00A341CF" w:rsidP="00CE566E">
            <w:pPr>
              <w:rPr>
                <w:rFonts w:ascii="Times New Roman" w:hAnsi="Times New Roman"/>
                <w:sz w:val="24"/>
                <w:szCs w:val="24"/>
              </w:rPr>
            </w:pPr>
          </w:p>
        </w:tc>
        <w:tc>
          <w:tcPr>
            <w:tcW w:w="1270" w:type="dxa"/>
          </w:tcPr>
          <w:p w14:paraId="5E7B17A7" w14:textId="77777777" w:rsidR="00A341CF" w:rsidRDefault="00A341CF" w:rsidP="00CE566E">
            <w:pPr>
              <w:rPr>
                <w:rFonts w:ascii="Times New Roman" w:hAnsi="Times New Roman"/>
                <w:sz w:val="24"/>
                <w:szCs w:val="24"/>
              </w:rPr>
            </w:pPr>
          </w:p>
        </w:tc>
        <w:tc>
          <w:tcPr>
            <w:tcW w:w="1791" w:type="dxa"/>
          </w:tcPr>
          <w:p w14:paraId="3347500A" w14:textId="77777777" w:rsidR="00A341CF" w:rsidRDefault="00A341CF" w:rsidP="00CE566E">
            <w:pPr>
              <w:rPr>
                <w:rFonts w:ascii="Times New Roman" w:hAnsi="Times New Roman"/>
                <w:sz w:val="24"/>
                <w:szCs w:val="24"/>
              </w:rPr>
            </w:pPr>
          </w:p>
        </w:tc>
        <w:tc>
          <w:tcPr>
            <w:tcW w:w="1302" w:type="dxa"/>
          </w:tcPr>
          <w:p w14:paraId="51D65876" w14:textId="77777777" w:rsidR="00A341CF" w:rsidRDefault="00A341CF" w:rsidP="00CE566E">
            <w:pPr>
              <w:rPr>
                <w:rFonts w:ascii="Times New Roman" w:hAnsi="Times New Roman"/>
                <w:sz w:val="24"/>
                <w:szCs w:val="24"/>
              </w:rPr>
            </w:pPr>
          </w:p>
        </w:tc>
        <w:tc>
          <w:tcPr>
            <w:tcW w:w="1061" w:type="dxa"/>
          </w:tcPr>
          <w:p w14:paraId="270C95FD" w14:textId="77777777" w:rsidR="00A341CF" w:rsidRDefault="00A341CF" w:rsidP="00CE566E">
            <w:pPr>
              <w:rPr>
                <w:rFonts w:ascii="Times New Roman" w:hAnsi="Times New Roman"/>
                <w:sz w:val="24"/>
                <w:szCs w:val="24"/>
              </w:rPr>
            </w:pPr>
          </w:p>
        </w:tc>
      </w:tr>
      <w:tr w:rsidR="00AC387C" w14:paraId="0DAAF206" w14:textId="77777777" w:rsidTr="00EC6281">
        <w:trPr>
          <w:trHeight w:val="1984"/>
        </w:trPr>
        <w:tc>
          <w:tcPr>
            <w:tcW w:w="570" w:type="dxa"/>
          </w:tcPr>
          <w:p w14:paraId="1FD3B4F0" w14:textId="77777777" w:rsidR="00A341CF" w:rsidRDefault="006F30F7" w:rsidP="00CE566E">
            <w:pPr>
              <w:jc w:val="center"/>
              <w:rPr>
                <w:rFonts w:ascii="Times New Roman" w:hAnsi="Times New Roman"/>
                <w:sz w:val="24"/>
                <w:szCs w:val="24"/>
              </w:rPr>
            </w:pPr>
            <w:r>
              <w:rPr>
                <w:rFonts w:ascii="Times New Roman" w:eastAsiaTheme="minorHAnsi" w:hAnsi="Times New Roman"/>
                <w:sz w:val="24"/>
                <w:szCs w:val="24"/>
              </w:rPr>
              <w:t>2.</w:t>
            </w:r>
          </w:p>
        </w:tc>
        <w:tc>
          <w:tcPr>
            <w:tcW w:w="2087" w:type="dxa"/>
          </w:tcPr>
          <w:p w14:paraId="17D120B9" w14:textId="77777777" w:rsidR="00EC6281"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Seberapa</w:t>
            </w:r>
            <w:r w:rsidR="00F32A09">
              <w:rPr>
                <w:rFonts w:ascii="Times New Roman" w:eastAsiaTheme="minorHAnsi" w:hAnsi="Times New Roman"/>
                <w:color w:val="000000"/>
                <w:kern w:val="0"/>
                <w:sz w:val="24"/>
                <w:szCs w:val="24"/>
                <w:lang w:val="en-ID"/>
              </w:rPr>
              <w:t xml:space="preserve"> </w:t>
            </w:r>
            <w:r>
              <w:rPr>
                <w:rFonts w:ascii="Times New Roman" w:eastAsiaTheme="minorHAnsi" w:hAnsi="Times New Roman"/>
                <w:color w:val="000000"/>
                <w:kern w:val="0"/>
                <w:sz w:val="24"/>
                <w:szCs w:val="24"/>
                <w:lang w:val="en-ID"/>
              </w:rPr>
              <w:t>puaskah</w:t>
            </w:r>
          </w:p>
          <w:p w14:paraId="4CE12243" w14:textId="77777777" w:rsidR="00A341CF" w:rsidRPr="00F32A09"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A</w:t>
            </w:r>
            <w:r w:rsidR="005D7E0A">
              <w:rPr>
                <w:rFonts w:ascii="Times New Roman" w:eastAsiaTheme="minorHAnsi" w:hAnsi="Times New Roman"/>
                <w:color w:val="000000"/>
                <w:kern w:val="0"/>
                <w:sz w:val="24"/>
                <w:szCs w:val="24"/>
                <w:lang w:val="en-ID"/>
              </w:rPr>
              <w:t>nda</w:t>
            </w:r>
            <w:r>
              <w:rPr>
                <w:rFonts w:ascii="Times New Roman" w:hAnsi="Times New Roman"/>
                <w:color w:val="000000"/>
                <w:kern w:val="0"/>
                <w:sz w:val="24"/>
                <w:szCs w:val="24"/>
                <w:lang w:val="en-ID"/>
              </w:rPr>
              <w:t xml:space="preserve"> </w:t>
            </w:r>
            <w:r w:rsidR="005D7E0A">
              <w:rPr>
                <w:rFonts w:ascii="Times New Roman" w:eastAsiaTheme="minorHAnsi" w:hAnsi="Times New Roman"/>
                <w:color w:val="000000"/>
                <w:kern w:val="0"/>
                <w:sz w:val="24"/>
                <w:szCs w:val="24"/>
                <w:lang w:val="en-ID"/>
              </w:rPr>
              <w:t>dengan</w:t>
            </w:r>
            <w:r w:rsidR="008B5811">
              <w:rPr>
                <w:rFonts w:ascii="Times New Roman" w:eastAsiaTheme="minorHAnsi" w:hAnsi="Times New Roman"/>
                <w:color w:val="000000"/>
                <w:kern w:val="0"/>
                <w:sz w:val="24"/>
                <w:szCs w:val="24"/>
                <w:lang w:val="en-ID"/>
              </w:rPr>
              <w:t xml:space="preserve"> </w:t>
            </w:r>
            <w:r w:rsidR="005D7E0A">
              <w:rPr>
                <w:rFonts w:ascii="Times New Roman" w:eastAsiaTheme="minorHAnsi" w:hAnsi="Times New Roman"/>
                <w:color w:val="000000"/>
                <w:kern w:val="0"/>
                <w:sz w:val="24"/>
                <w:szCs w:val="24"/>
                <w:lang w:val="en-ID"/>
              </w:rPr>
              <w:t>lamanya</w:t>
            </w:r>
            <w:r>
              <w:rPr>
                <w:rFonts w:ascii="Times New Roman" w:hAnsi="Times New Roman"/>
                <w:color w:val="000000"/>
                <w:kern w:val="0"/>
                <w:sz w:val="24"/>
                <w:szCs w:val="24"/>
                <w:lang w:val="en-ID"/>
              </w:rPr>
              <w:t xml:space="preserve"> </w:t>
            </w:r>
            <w:r w:rsidR="005D7E0A">
              <w:rPr>
                <w:rFonts w:ascii="Times New Roman" w:eastAsiaTheme="minorHAnsi" w:hAnsi="Times New Roman"/>
                <w:color w:val="000000"/>
                <w:kern w:val="0"/>
                <w:sz w:val="24"/>
                <w:szCs w:val="24"/>
                <w:lang w:val="en-ID"/>
              </w:rPr>
              <w:t>waktu yang</w:t>
            </w:r>
            <w:r>
              <w:rPr>
                <w:rFonts w:ascii="Times New Roman" w:hAnsi="Times New Roman"/>
                <w:color w:val="000000"/>
                <w:kern w:val="0"/>
                <w:sz w:val="24"/>
                <w:szCs w:val="24"/>
                <w:lang w:val="en-ID"/>
              </w:rPr>
              <w:t xml:space="preserve"> </w:t>
            </w:r>
            <w:r w:rsidR="005D7E0A">
              <w:rPr>
                <w:rFonts w:ascii="Times New Roman" w:eastAsiaTheme="minorHAnsi" w:hAnsi="Times New Roman"/>
                <w:color w:val="000000"/>
                <w:kern w:val="0"/>
                <w:sz w:val="24"/>
                <w:szCs w:val="24"/>
                <w:lang w:val="en-ID"/>
              </w:rPr>
              <w:t>dibutuhkan untuk</w:t>
            </w:r>
            <w:r>
              <w:rPr>
                <w:rFonts w:ascii="Times New Roman" w:hAnsi="Times New Roman"/>
                <w:color w:val="000000"/>
                <w:kern w:val="0"/>
                <w:sz w:val="24"/>
                <w:szCs w:val="24"/>
                <w:lang w:val="en-ID"/>
              </w:rPr>
              <w:t xml:space="preserve"> </w:t>
            </w:r>
            <w:r w:rsidR="005D7E0A">
              <w:rPr>
                <w:rFonts w:ascii="Times New Roman" w:eastAsiaTheme="minorHAnsi" w:hAnsi="Times New Roman"/>
                <w:color w:val="000000"/>
                <w:kern w:val="0"/>
                <w:sz w:val="24"/>
                <w:szCs w:val="24"/>
                <w:lang w:val="en-ID"/>
              </w:rPr>
              <w:t>perawatan diabetes</w:t>
            </w:r>
            <w:r>
              <w:rPr>
                <w:rFonts w:ascii="Times New Roman" w:hAnsi="Times New Roman"/>
                <w:color w:val="000000"/>
                <w:kern w:val="0"/>
                <w:sz w:val="24"/>
                <w:szCs w:val="24"/>
                <w:lang w:val="en-ID"/>
              </w:rPr>
              <w:t xml:space="preserve"> </w:t>
            </w:r>
            <w:r w:rsidR="005D7E0A">
              <w:rPr>
                <w:rFonts w:ascii="Times New Roman" w:eastAsiaTheme="minorHAnsi" w:hAnsi="Times New Roman"/>
                <w:color w:val="000000"/>
                <w:kern w:val="0"/>
                <w:sz w:val="24"/>
                <w:szCs w:val="24"/>
                <w:lang w:val="en-ID"/>
              </w:rPr>
              <w:t>anda?</w:t>
            </w:r>
          </w:p>
        </w:tc>
        <w:tc>
          <w:tcPr>
            <w:tcW w:w="1269" w:type="dxa"/>
          </w:tcPr>
          <w:p w14:paraId="73EC41FF" w14:textId="77777777" w:rsidR="00A341CF" w:rsidRDefault="00A341CF" w:rsidP="00CE566E">
            <w:pPr>
              <w:rPr>
                <w:rFonts w:ascii="Times New Roman" w:hAnsi="Times New Roman"/>
                <w:sz w:val="24"/>
                <w:szCs w:val="24"/>
              </w:rPr>
            </w:pPr>
          </w:p>
        </w:tc>
        <w:tc>
          <w:tcPr>
            <w:tcW w:w="1270" w:type="dxa"/>
          </w:tcPr>
          <w:p w14:paraId="49ACD5C9" w14:textId="77777777" w:rsidR="00A341CF" w:rsidRDefault="00A341CF" w:rsidP="00CE566E">
            <w:pPr>
              <w:rPr>
                <w:rFonts w:ascii="Times New Roman" w:hAnsi="Times New Roman"/>
                <w:sz w:val="24"/>
                <w:szCs w:val="24"/>
              </w:rPr>
            </w:pPr>
          </w:p>
        </w:tc>
        <w:tc>
          <w:tcPr>
            <w:tcW w:w="1791" w:type="dxa"/>
          </w:tcPr>
          <w:p w14:paraId="06926D7E" w14:textId="77777777" w:rsidR="00A341CF" w:rsidRDefault="00A341CF" w:rsidP="00CE566E">
            <w:pPr>
              <w:rPr>
                <w:rFonts w:ascii="Times New Roman" w:hAnsi="Times New Roman"/>
                <w:sz w:val="24"/>
                <w:szCs w:val="24"/>
              </w:rPr>
            </w:pPr>
          </w:p>
        </w:tc>
        <w:tc>
          <w:tcPr>
            <w:tcW w:w="1302" w:type="dxa"/>
          </w:tcPr>
          <w:p w14:paraId="3A7F3CB6" w14:textId="77777777" w:rsidR="00A341CF" w:rsidRDefault="00A341CF" w:rsidP="00CE566E">
            <w:pPr>
              <w:rPr>
                <w:rFonts w:ascii="Times New Roman" w:hAnsi="Times New Roman"/>
                <w:sz w:val="24"/>
                <w:szCs w:val="24"/>
              </w:rPr>
            </w:pPr>
          </w:p>
        </w:tc>
        <w:tc>
          <w:tcPr>
            <w:tcW w:w="1061" w:type="dxa"/>
          </w:tcPr>
          <w:p w14:paraId="3E48E5F6" w14:textId="77777777" w:rsidR="00A341CF" w:rsidRDefault="00A341CF" w:rsidP="00CE566E">
            <w:pPr>
              <w:rPr>
                <w:rFonts w:ascii="Times New Roman" w:hAnsi="Times New Roman"/>
                <w:sz w:val="24"/>
                <w:szCs w:val="24"/>
              </w:rPr>
            </w:pPr>
          </w:p>
        </w:tc>
      </w:tr>
      <w:tr w:rsidR="00AC387C" w14:paraId="5E0AF4A4" w14:textId="77777777" w:rsidTr="00EC6281">
        <w:tc>
          <w:tcPr>
            <w:tcW w:w="570" w:type="dxa"/>
          </w:tcPr>
          <w:p w14:paraId="721399FB" w14:textId="77777777" w:rsidR="00A341CF" w:rsidRDefault="006F30F7" w:rsidP="00CE566E">
            <w:pPr>
              <w:jc w:val="center"/>
              <w:rPr>
                <w:rFonts w:ascii="Times New Roman" w:hAnsi="Times New Roman"/>
                <w:sz w:val="24"/>
                <w:szCs w:val="24"/>
              </w:rPr>
            </w:pPr>
            <w:r>
              <w:rPr>
                <w:rFonts w:ascii="Times New Roman" w:eastAsiaTheme="minorHAnsi" w:hAnsi="Times New Roman"/>
                <w:sz w:val="24"/>
                <w:szCs w:val="24"/>
              </w:rPr>
              <w:t>3.</w:t>
            </w:r>
          </w:p>
        </w:tc>
        <w:tc>
          <w:tcPr>
            <w:tcW w:w="2087" w:type="dxa"/>
          </w:tcPr>
          <w:p w14:paraId="75072F29" w14:textId="77777777" w:rsidR="00A341CF" w:rsidRDefault="006F30F7" w:rsidP="00CE566E">
            <w:pPr>
              <w:rPr>
                <w:rFonts w:ascii="Times New Roman" w:hAnsi="Times New Roman"/>
                <w:sz w:val="24"/>
                <w:szCs w:val="24"/>
              </w:rPr>
            </w:pPr>
            <w:r>
              <w:rPr>
                <w:rFonts w:ascii="Times New Roman" w:eastAsiaTheme="minorHAnsi" w:hAnsi="Times New Roman"/>
                <w:color w:val="000000"/>
                <w:kern w:val="0"/>
                <w:sz w:val="24"/>
                <w:szCs w:val="24"/>
                <w:lang w:val="en-ID"/>
              </w:rPr>
              <w:t>Apakah anda puas</w:t>
            </w:r>
            <w:r w:rsidR="008B5811">
              <w:rPr>
                <w:rFonts w:ascii="Times New Roman" w:eastAsiaTheme="minorHAnsi" w:hAnsi="Times New Roman"/>
                <w:color w:val="000000"/>
                <w:kern w:val="0"/>
                <w:sz w:val="24"/>
                <w:szCs w:val="24"/>
                <w:lang w:val="en-ID"/>
              </w:rPr>
              <w:t xml:space="preserve"> </w:t>
            </w:r>
            <w:r>
              <w:rPr>
                <w:rFonts w:ascii="Times New Roman" w:eastAsiaTheme="minorHAnsi" w:hAnsi="Times New Roman"/>
                <w:color w:val="000000"/>
                <w:kern w:val="0"/>
                <w:sz w:val="24"/>
                <w:szCs w:val="24"/>
                <w:lang w:val="en-ID"/>
              </w:rPr>
              <w:t>dengan waktu yang</w:t>
            </w:r>
            <w:r w:rsidR="008B5811">
              <w:rPr>
                <w:rFonts w:ascii="Times New Roman" w:eastAsiaTheme="minorHAnsi" w:hAnsi="Times New Roman"/>
                <w:color w:val="000000"/>
                <w:kern w:val="0"/>
                <w:sz w:val="24"/>
                <w:szCs w:val="24"/>
                <w:lang w:val="en-ID"/>
              </w:rPr>
              <w:t xml:space="preserve"> </w:t>
            </w:r>
            <w:r>
              <w:rPr>
                <w:rFonts w:ascii="Times New Roman" w:eastAsiaTheme="minorHAnsi" w:hAnsi="Times New Roman"/>
                <w:color w:val="000000"/>
                <w:kern w:val="0"/>
                <w:sz w:val="24"/>
                <w:szCs w:val="24"/>
                <w:lang w:val="en-ID"/>
              </w:rPr>
              <w:t>anda habiskan</w:t>
            </w:r>
            <w:r w:rsidR="008B5811">
              <w:rPr>
                <w:rFonts w:ascii="Times New Roman" w:eastAsiaTheme="minorHAnsi" w:hAnsi="Times New Roman"/>
                <w:color w:val="000000"/>
                <w:kern w:val="0"/>
                <w:sz w:val="24"/>
                <w:szCs w:val="24"/>
                <w:lang w:val="en-ID"/>
              </w:rPr>
              <w:t xml:space="preserve"> </w:t>
            </w:r>
            <w:r>
              <w:rPr>
                <w:rFonts w:ascii="Times New Roman" w:eastAsiaTheme="minorHAnsi" w:hAnsi="Times New Roman"/>
                <w:color w:val="000000"/>
                <w:kern w:val="0"/>
                <w:sz w:val="24"/>
                <w:szCs w:val="24"/>
                <w:lang w:val="en-ID"/>
              </w:rPr>
              <w:t>untuk</w:t>
            </w:r>
            <w:r w:rsidR="00F32A09">
              <w:rPr>
                <w:rFonts w:ascii="Times New Roman" w:eastAsiaTheme="minorHAnsi" w:hAnsi="Times New Roman"/>
                <w:color w:val="000000"/>
                <w:kern w:val="0"/>
                <w:sz w:val="24"/>
                <w:szCs w:val="24"/>
                <w:lang w:val="en-ID"/>
              </w:rPr>
              <w:t xml:space="preserve"> </w:t>
            </w:r>
            <w:r>
              <w:rPr>
                <w:rFonts w:ascii="Times New Roman" w:eastAsiaTheme="minorHAnsi" w:hAnsi="Times New Roman"/>
                <w:color w:val="000000"/>
                <w:kern w:val="0"/>
                <w:sz w:val="24"/>
                <w:szCs w:val="24"/>
                <w:lang w:val="en-ID"/>
              </w:rPr>
              <w:t>mencapai</w:t>
            </w:r>
            <w:r w:rsidR="008B5811">
              <w:rPr>
                <w:rFonts w:ascii="Times New Roman" w:eastAsiaTheme="minorHAnsi" w:hAnsi="Times New Roman"/>
                <w:color w:val="000000"/>
                <w:kern w:val="0"/>
                <w:sz w:val="24"/>
                <w:szCs w:val="24"/>
                <w:lang w:val="en-ID"/>
              </w:rPr>
              <w:t xml:space="preserve"> </w:t>
            </w:r>
            <w:r>
              <w:rPr>
                <w:rFonts w:ascii="Times New Roman" w:eastAsiaTheme="minorHAnsi" w:hAnsi="Times New Roman"/>
                <w:color w:val="000000"/>
                <w:kern w:val="0"/>
                <w:sz w:val="24"/>
                <w:szCs w:val="24"/>
                <w:lang w:val="en-ID"/>
              </w:rPr>
              <w:t>kadar gula yang</w:t>
            </w:r>
            <w:r w:rsidR="00F32A09">
              <w:rPr>
                <w:rFonts w:ascii="Times New Roman" w:eastAsiaTheme="minorHAnsi" w:hAnsi="Times New Roman"/>
                <w:color w:val="000000"/>
                <w:kern w:val="0"/>
                <w:sz w:val="24"/>
                <w:szCs w:val="24"/>
                <w:lang w:val="en-ID"/>
              </w:rPr>
              <w:t xml:space="preserve"> </w:t>
            </w:r>
            <w:r>
              <w:rPr>
                <w:rFonts w:ascii="Times New Roman" w:eastAsiaTheme="minorHAnsi" w:hAnsi="Times New Roman"/>
                <w:color w:val="000000"/>
                <w:kern w:val="0"/>
                <w:sz w:val="24"/>
                <w:szCs w:val="24"/>
                <w:lang w:val="en-ID"/>
              </w:rPr>
              <w:t>normal?</w:t>
            </w:r>
          </w:p>
        </w:tc>
        <w:tc>
          <w:tcPr>
            <w:tcW w:w="1269" w:type="dxa"/>
          </w:tcPr>
          <w:p w14:paraId="2FA93733" w14:textId="77777777" w:rsidR="00A341CF" w:rsidRDefault="00A341CF" w:rsidP="00CE566E">
            <w:pPr>
              <w:rPr>
                <w:rFonts w:ascii="Times New Roman" w:hAnsi="Times New Roman"/>
                <w:sz w:val="24"/>
                <w:szCs w:val="24"/>
              </w:rPr>
            </w:pPr>
          </w:p>
        </w:tc>
        <w:tc>
          <w:tcPr>
            <w:tcW w:w="1270" w:type="dxa"/>
          </w:tcPr>
          <w:p w14:paraId="09B76A62" w14:textId="77777777" w:rsidR="00A341CF" w:rsidRDefault="00A341CF" w:rsidP="00CE566E">
            <w:pPr>
              <w:rPr>
                <w:rFonts w:ascii="Times New Roman" w:hAnsi="Times New Roman"/>
                <w:sz w:val="24"/>
                <w:szCs w:val="24"/>
              </w:rPr>
            </w:pPr>
          </w:p>
        </w:tc>
        <w:tc>
          <w:tcPr>
            <w:tcW w:w="1791" w:type="dxa"/>
          </w:tcPr>
          <w:p w14:paraId="5C78F6AF" w14:textId="77777777" w:rsidR="00A341CF" w:rsidRDefault="00A341CF" w:rsidP="00CE566E">
            <w:pPr>
              <w:rPr>
                <w:rFonts w:ascii="Times New Roman" w:hAnsi="Times New Roman"/>
                <w:sz w:val="24"/>
                <w:szCs w:val="24"/>
              </w:rPr>
            </w:pPr>
          </w:p>
        </w:tc>
        <w:tc>
          <w:tcPr>
            <w:tcW w:w="1302" w:type="dxa"/>
          </w:tcPr>
          <w:p w14:paraId="279C838C" w14:textId="77777777" w:rsidR="00A341CF" w:rsidRDefault="00A341CF" w:rsidP="00CE566E">
            <w:pPr>
              <w:rPr>
                <w:rFonts w:ascii="Times New Roman" w:hAnsi="Times New Roman"/>
                <w:sz w:val="24"/>
                <w:szCs w:val="24"/>
              </w:rPr>
            </w:pPr>
          </w:p>
        </w:tc>
        <w:tc>
          <w:tcPr>
            <w:tcW w:w="1061" w:type="dxa"/>
          </w:tcPr>
          <w:p w14:paraId="3A6F61E2" w14:textId="77777777" w:rsidR="00A341CF" w:rsidRDefault="00A341CF" w:rsidP="00CE566E">
            <w:pPr>
              <w:rPr>
                <w:rFonts w:ascii="Times New Roman" w:hAnsi="Times New Roman"/>
                <w:sz w:val="24"/>
                <w:szCs w:val="24"/>
              </w:rPr>
            </w:pPr>
          </w:p>
        </w:tc>
      </w:tr>
      <w:tr w:rsidR="00AC387C" w14:paraId="1A0AC7FE" w14:textId="77777777" w:rsidTr="00EC6281">
        <w:tc>
          <w:tcPr>
            <w:tcW w:w="570" w:type="dxa"/>
          </w:tcPr>
          <w:p w14:paraId="655813BD" w14:textId="77777777" w:rsidR="00EC6281" w:rsidRDefault="006F30F7" w:rsidP="00CE566E">
            <w:pPr>
              <w:jc w:val="center"/>
              <w:rPr>
                <w:rFonts w:ascii="Times New Roman" w:hAnsi="Times New Roman"/>
                <w:sz w:val="24"/>
                <w:szCs w:val="24"/>
              </w:rPr>
            </w:pPr>
            <w:r>
              <w:rPr>
                <w:rFonts w:ascii="Times New Roman" w:eastAsiaTheme="minorHAnsi" w:hAnsi="Times New Roman"/>
                <w:sz w:val="24"/>
                <w:szCs w:val="24"/>
              </w:rPr>
              <w:t>4.</w:t>
            </w:r>
          </w:p>
        </w:tc>
        <w:tc>
          <w:tcPr>
            <w:tcW w:w="2087" w:type="dxa"/>
          </w:tcPr>
          <w:p w14:paraId="7EFA2388" w14:textId="77777777" w:rsidR="00EC6281"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Apakah anda puas</w:t>
            </w:r>
          </w:p>
          <w:p w14:paraId="5D320B7F" w14:textId="77777777" w:rsidR="00EC6281"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lastRenderedPageBreak/>
              <w:t>dengan waktu yang</w:t>
            </w:r>
          </w:p>
          <w:p w14:paraId="63EFE0F9" w14:textId="77777777" w:rsidR="00EC6281"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anda gunakan untuk</w:t>
            </w:r>
          </w:p>
          <w:p w14:paraId="0496A87F" w14:textId="77777777" w:rsidR="00EC6281" w:rsidRDefault="006F30F7" w:rsidP="00CE566E">
            <w:pPr>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berolahraga?</w:t>
            </w:r>
          </w:p>
        </w:tc>
        <w:tc>
          <w:tcPr>
            <w:tcW w:w="1269" w:type="dxa"/>
          </w:tcPr>
          <w:p w14:paraId="22CAC32A" w14:textId="77777777" w:rsidR="00EC6281" w:rsidRDefault="00EC6281" w:rsidP="00CE566E">
            <w:pPr>
              <w:rPr>
                <w:rFonts w:ascii="Times New Roman" w:hAnsi="Times New Roman"/>
                <w:sz w:val="24"/>
                <w:szCs w:val="24"/>
              </w:rPr>
            </w:pPr>
          </w:p>
        </w:tc>
        <w:tc>
          <w:tcPr>
            <w:tcW w:w="1270" w:type="dxa"/>
          </w:tcPr>
          <w:p w14:paraId="57ADF07B" w14:textId="77777777" w:rsidR="00EC6281" w:rsidRDefault="00EC6281" w:rsidP="00CE566E">
            <w:pPr>
              <w:rPr>
                <w:rFonts w:ascii="Times New Roman" w:hAnsi="Times New Roman"/>
                <w:sz w:val="24"/>
                <w:szCs w:val="24"/>
              </w:rPr>
            </w:pPr>
          </w:p>
        </w:tc>
        <w:tc>
          <w:tcPr>
            <w:tcW w:w="1791" w:type="dxa"/>
          </w:tcPr>
          <w:p w14:paraId="46EF90CD" w14:textId="77777777" w:rsidR="00EC6281" w:rsidRDefault="00EC6281" w:rsidP="00CE566E">
            <w:pPr>
              <w:rPr>
                <w:rFonts w:ascii="Times New Roman" w:hAnsi="Times New Roman"/>
                <w:sz w:val="24"/>
                <w:szCs w:val="24"/>
              </w:rPr>
            </w:pPr>
          </w:p>
        </w:tc>
        <w:tc>
          <w:tcPr>
            <w:tcW w:w="1302" w:type="dxa"/>
          </w:tcPr>
          <w:p w14:paraId="6F92D473" w14:textId="77777777" w:rsidR="00EC6281" w:rsidRDefault="00EC6281" w:rsidP="00CE566E">
            <w:pPr>
              <w:rPr>
                <w:rFonts w:ascii="Times New Roman" w:hAnsi="Times New Roman"/>
                <w:sz w:val="24"/>
                <w:szCs w:val="24"/>
              </w:rPr>
            </w:pPr>
          </w:p>
        </w:tc>
        <w:tc>
          <w:tcPr>
            <w:tcW w:w="1061" w:type="dxa"/>
          </w:tcPr>
          <w:p w14:paraId="6EED20A8" w14:textId="77777777" w:rsidR="00EC6281" w:rsidRDefault="00EC6281" w:rsidP="00CE566E">
            <w:pPr>
              <w:rPr>
                <w:rFonts w:ascii="Times New Roman" w:hAnsi="Times New Roman"/>
                <w:sz w:val="24"/>
                <w:szCs w:val="24"/>
              </w:rPr>
            </w:pPr>
          </w:p>
        </w:tc>
      </w:tr>
      <w:tr w:rsidR="00AC387C" w14:paraId="633E9071" w14:textId="77777777" w:rsidTr="00F32A09">
        <w:trPr>
          <w:trHeight w:val="2251"/>
        </w:trPr>
        <w:tc>
          <w:tcPr>
            <w:tcW w:w="570" w:type="dxa"/>
          </w:tcPr>
          <w:p w14:paraId="2AA71199" w14:textId="77777777" w:rsidR="00EC6281" w:rsidRDefault="006F30F7" w:rsidP="00CE566E">
            <w:pPr>
              <w:jc w:val="center"/>
              <w:rPr>
                <w:rFonts w:ascii="Times New Roman" w:hAnsi="Times New Roman"/>
                <w:sz w:val="24"/>
                <w:szCs w:val="24"/>
              </w:rPr>
            </w:pPr>
            <w:r>
              <w:rPr>
                <w:rFonts w:ascii="Times New Roman" w:eastAsiaTheme="minorHAnsi" w:hAnsi="Times New Roman"/>
                <w:sz w:val="24"/>
                <w:szCs w:val="24"/>
              </w:rPr>
              <w:t>5.</w:t>
            </w:r>
          </w:p>
        </w:tc>
        <w:tc>
          <w:tcPr>
            <w:tcW w:w="2087" w:type="dxa"/>
          </w:tcPr>
          <w:p w14:paraId="665AE881" w14:textId="77777777" w:rsidR="00EC6281"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Apakah anda puas</w:t>
            </w:r>
          </w:p>
          <w:p w14:paraId="48969978" w14:textId="77777777" w:rsidR="00EC6281"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dengan beban yang</w:t>
            </w:r>
          </w:p>
          <w:p w14:paraId="548A6D0E" w14:textId="77777777" w:rsidR="00EC6281"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harus dialami</w:t>
            </w:r>
          </w:p>
          <w:p w14:paraId="5D869178" w14:textId="77777777" w:rsidR="00EC6281"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keluarga anda</w:t>
            </w:r>
          </w:p>
          <w:p w14:paraId="0E878B34" w14:textId="77777777" w:rsidR="00EC6281"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karena anda</w:t>
            </w:r>
          </w:p>
          <w:p w14:paraId="00F3FEDE" w14:textId="77777777" w:rsidR="00EC6281"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menderita diabetes?</w:t>
            </w:r>
          </w:p>
        </w:tc>
        <w:tc>
          <w:tcPr>
            <w:tcW w:w="1269" w:type="dxa"/>
          </w:tcPr>
          <w:p w14:paraId="2B854E3C" w14:textId="77777777" w:rsidR="00EC6281" w:rsidRDefault="00EC6281" w:rsidP="00CE566E">
            <w:pPr>
              <w:rPr>
                <w:rFonts w:ascii="Times New Roman" w:hAnsi="Times New Roman"/>
                <w:sz w:val="24"/>
                <w:szCs w:val="24"/>
              </w:rPr>
            </w:pPr>
          </w:p>
        </w:tc>
        <w:tc>
          <w:tcPr>
            <w:tcW w:w="1270" w:type="dxa"/>
          </w:tcPr>
          <w:p w14:paraId="3417277E" w14:textId="77777777" w:rsidR="00EC6281" w:rsidRDefault="00EC6281" w:rsidP="00CE566E">
            <w:pPr>
              <w:rPr>
                <w:rFonts w:ascii="Times New Roman" w:hAnsi="Times New Roman"/>
                <w:sz w:val="24"/>
                <w:szCs w:val="24"/>
              </w:rPr>
            </w:pPr>
          </w:p>
        </w:tc>
        <w:tc>
          <w:tcPr>
            <w:tcW w:w="1791" w:type="dxa"/>
          </w:tcPr>
          <w:p w14:paraId="7752EDFD" w14:textId="77777777" w:rsidR="00EC6281" w:rsidRDefault="00EC6281" w:rsidP="00CE566E">
            <w:pPr>
              <w:rPr>
                <w:rFonts w:ascii="Times New Roman" w:hAnsi="Times New Roman"/>
                <w:sz w:val="24"/>
                <w:szCs w:val="24"/>
              </w:rPr>
            </w:pPr>
          </w:p>
        </w:tc>
        <w:tc>
          <w:tcPr>
            <w:tcW w:w="1302" w:type="dxa"/>
          </w:tcPr>
          <w:p w14:paraId="438109F8" w14:textId="77777777" w:rsidR="00EC6281" w:rsidRDefault="00EC6281" w:rsidP="00CE566E">
            <w:pPr>
              <w:rPr>
                <w:rFonts w:ascii="Times New Roman" w:hAnsi="Times New Roman"/>
                <w:sz w:val="24"/>
                <w:szCs w:val="24"/>
              </w:rPr>
            </w:pPr>
          </w:p>
        </w:tc>
        <w:tc>
          <w:tcPr>
            <w:tcW w:w="1061" w:type="dxa"/>
          </w:tcPr>
          <w:p w14:paraId="4868457C" w14:textId="77777777" w:rsidR="00EC6281" w:rsidRDefault="00EC6281" w:rsidP="00CE566E">
            <w:pPr>
              <w:rPr>
                <w:rFonts w:ascii="Times New Roman" w:hAnsi="Times New Roman"/>
                <w:sz w:val="24"/>
                <w:szCs w:val="24"/>
              </w:rPr>
            </w:pPr>
          </w:p>
        </w:tc>
      </w:tr>
      <w:tr w:rsidR="00AC387C" w14:paraId="49606B35" w14:textId="77777777" w:rsidTr="00EC6281">
        <w:tc>
          <w:tcPr>
            <w:tcW w:w="570" w:type="dxa"/>
          </w:tcPr>
          <w:p w14:paraId="72383C8E" w14:textId="77777777" w:rsidR="00EC6281" w:rsidRDefault="006F30F7" w:rsidP="00CE566E">
            <w:pPr>
              <w:jc w:val="center"/>
              <w:rPr>
                <w:rFonts w:ascii="Times New Roman" w:hAnsi="Times New Roman"/>
                <w:sz w:val="24"/>
                <w:szCs w:val="24"/>
              </w:rPr>
            </w:pPr>
            <w:r>
              <w:rPr>
                <w:rFonts w:ascii="Times New Roman" w:eastAsiaTheme="minorHAnsi" w:hAnsi="Times New Roman"/>
                <w:sz w:val="24"/>
                <w:szCs w:val="24"/>
              </w:rPr>
              <w:t>6.</w:t>
            </w:r>
          </w:p>
        </w:tc>
        <w:tc>
          <w:tcPr>
            <w:tcW w:w="2087" w:type="dxa"/>
          </w:tcPr>
          <w:p w14:paraId="7277F6F0" w14:textId="77777777" w:rsidR="00EC6281"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Seberapa puaska</w:t>
            </w:r>
            <w:r w:rsidR="008B5811">
              <w:rPr>
                <w:rFonts w:ascii="Times New Roman" w:eastAsiaTheme="minorHAnsi" w:hAnsi="Times New Roman"/>
                <w:color w:val="000000"/>
                <w:kern w:val="0"/>
                <w:sz w:val="24"/>
                <w:szCs w:val="24"/>
                <w:lang w:val="en-ID"/>
              </w:rPr>
              <w:t xml:space="preserve"> </w:t>
            </w:r>
            <w:r>
              <w:rPr>
                <w:rFonts w:ascii="Times New Roman" w:eastAsiaTheme="minorHAnsi" w:hAnsi="Times New Roman"/>
                <w:color w:val="000000"/>
                <w:kern w:val="0"/>
                <w:sz w:val="24"/>
                <w:szCs w:val="24"/>
                <w:lang w:val="en-ID"/>
              </w:rPr>
              <w:t>anda dengan waktuyang dihabiska</w:t>
            </w:r>
            <w:r w:rsidR="008B5811">
              <w:rPr>
                <w:rFonts w:ascii="Times New Roman" w:eastAsiaTheme="minorHAnsi" w:hAnsi="Times New Roman"/>
                <w:color w:val="000000"/>
                <w:kern w:val="0"/>
                <w:sz w:val="24"/>
                <w:szCs w:val="24"/>
                <w:lang w:val="en-ID"/>
              </w:rPr>
              <w:t xml:space="preserve">n </w:t>
            </w:r>
            <w:r>
              <w:rPr>
                <w:rFonts w:ascii="Times New Roman" w:eastAsiaTheme="minorHAnsi" w:hAnsi="Times New Roman"/>
                <w:color w:val="000000"/>
                <w:kern w:val="0"/>
                <w:sz w:val="24"/>
                <w:szCs w:val="24"/>
                <w:lang w:val="en-ID"/>
              </w:rPr>
              <w:t>untuk kontrol</w:t>
            </w:r>
          </w:p>
          <w:p w14:paraId="7F494FFE" w14:textId="77777777" w:rsidR="00EC6281"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pemeriksaan</w:t>
            </w:r>
          </w:p>
          <w:p w14:paraId="3A8EB863" w14:textId="77777777" w:rsidR="00EC6281"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diabetes anda?</w:t>
            </w:r>
          </w:p>
        </w:tc>
        <w:tc>
          <w:tcPr>
            <w:tcW w:w="1269" w:type="dxa"/>
          </w:tcPr>
          <w:p w14:paraId="10448436" w14:textId="77777777" w:rsidR="00EC6281" w:rsidRDefault="00EC6281" w:rsidP="00CE566E">
            <w:pPr>
              <w:rPr>
                <w:rFonts w:ascii="Times New Roman" w:hAnsi="Times New Roman"/>
                <w:sz w:val="24"/>
                <w:szCs w:val="24"/>
              </w:rPr>
            </w:pPr>
          </w:p>
        </w:tc>
        <w:tc>
          <w:tcPr>
            <w:tcW w:w="1270" w:type="dxa"/>
          </w:tcPr>
          <w:p w14:paraId="2F90C1B7" w14:textId="77777777" w:rsidR="00EC6281" w:rsidRDefault="00EC6281" w:rsidP="00CE566E">
            <w:pPr>
              <w:rPr>
                <w:rFonts w:ascii="Times New Roman" w:hAnsi="Times New Roman"/>
                <w:sz w:val="24"/>
                <w:szCs w:val="24"/>
              </w:rPr>
            </w:pPr>
          </w:p>
        </w:tc>
        <w:tc>
          <w:tcPr>
            <w:tcW w:w="1791" w:type="dxa"/>
          </w:tcPr>
          <w:p w14:paraId="5F6468DD" w14:textId="77777777" w:rsidR="00EC6281" w:rsidRDefault="00EC6281" w:rsidP="00CE566E">
            <w:pPr>
              <w:rPr>
                <w:rFonts w:ascii="Times New Roman" w:hAnsi="Times New Roman"/>
                <w:sz w:val="24"/>
                <w:szCs w:val="24"/>
              </w:rPr>
            </w:pPr>
          </w:p>
        </w:tc>
        <w:tc>
          <w:tcPr>
            <w:tcW w:w="1302" w:type="dxa"/>
          </w:tcPr>
          <w:p w14:paraId="2A17C8E4" w14:textId="77777777" w:rsidR="00EC6281" w:rsidRDefault="00EC6281" w:rsidP="00CE566E">
            <w:pPr>
              <w:rPr>
                <w:rFonts w:ascii="Times New Roman" w:hAnsi="Times New Roman"/>
                <w:sz w:val="24"/>
                <w:szCs w:val="24"/>
              </w:rPr>
            </w:pPr>
          </w:p>
        </w:tc>
        <w:tc>
          <w:tcPr>
            <w:tcW w:w="1061" w:type="dxa"/>
          </w:tcPr>
          <w:p w14:paraId="6D82AE2A" w14:textId="77777777" w:rsidR="00EC6281" w:rsidRDefault="00EC6281" w:rsidP="00CE566E">
            <w:pPr>
              <w:rPr>
                <w:rFonts w:ascii="Times New Roman" w:hAnsi="Times New Roman"/>
                <w:sz w:val="24"/>
                <w:szCs w:val="24"/>
              </w:rPr>
            </w:pPr>
          </w:p>
        </w:tc>
      </w:tr>
      <w:tr w:rsidR="00AC387C" w14:paraId="54672DB1" w14:textId="77777777" w:rsidTr="00EC6281">
        <w:tc>
          <w:tcPr>
            <w:tcW w:w="570" w:type="dxa"/>
          </w:tcPr>
          <w:p w14:paraId="12FDA41A" w14:textId="77777777" w:rsidR="00EC6281" w:rsidRPr="00EC6281" w:rsidRDefault="006F30F7" w:rsidP="00CE566E">
            <w:pPr>
              <w:rPr>
                <w:rFonts w:ascii="Times New Roman" w:hAnsi="Times New Roman"/>
                <w:sz w:val="24"/>
                <w:szCs w:val="24"/>
              </w:rPr>
            </w:pPr>
            <w:r>
              <w:rPr>
                <w:rFonts w:ascii="Times New Roman" w:eastAsiaTheme="minorHAnsi" w:hAnsi="Times New Roman"/>
                <w:sz w:val="24"/>
                <w:szCs w:val="24"/>
              </w:rPr>
              <w:t xml:space="preserve"> 7.</w:t>
            </w:r>
          </w:p>
        </w:tc>
        <w:tc>
          <w:tcPr>
            <w:tcW w:w="2087" w:type="dxa"/>
          </w:tcPr>
          <w:p w14:paraId="278D36BD" w14:textId="77777777" w:rsidR="00EC6281"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Apakah anda pua</w:t>
            </w:r>
            <w:r w:rsidR="008B5811">
              <w:rPr>
                <w:rFonts w:ascii="Times New Roman" w:eastAsiaTheme="minorHAnsi" w:hAnsi="Times New Roman"/>
                <w:color w:val="000000"/>
                <w:kern w:val="0"/>
                <w:sz w:val="24"/>
                <w:szCs w:val="24"/>
                <w:lang w:val="en-ID"/>
              </w:rPr>
              <w:t xml:space="preserve">s </w:t>
            </w:r>
            <w:r>
              <w:rPr>
                <w:rFonts w:ascii="Times New Roman" w:eastAsiaTheme="minorHAnsi" w:hAnsi="Times New Roman"/>
                <w:color w:val="000000"/>
                <w:kern w:val="0"/>
                <w:sz w:val="24"/>
                <w:szCs w:val="24"/>
                <w:lang w:val="en-ID"/>
              </w:rPr>
              <w:t>dengan</w:t>
            </w:r>
          </w:p>
          <w:p w14:paraId="6F79BA76" w14:textId="77777777" w:rsidR="00EC6281"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pengetahuan anda</w:t>
            </w:r>
            <w:r w:rsidR="008B5811">
              <w:rPr>
                <w:rFonts w:ascii="Times New Roman" w:eastAsiaTheme="minorHAnsi" w:hAnsi="Times New Roman"/>
                <w:color w:val="000000"/>
                <w:kern w:val="0"/>
                <w:sz w:val="24"/>
                <w:szCs w:val="24"/>
                <w:lang w:val="en-ID"/>
              </w:rPr>
              <w:t xml:space="preserve"> </w:t>
            </w:r>
            <w:r>
              <w:rPr>
                <w:rFonts w:ascii="Times New Roman" w:eastAsiaTheme="minorHAnsi" w:hAnsi="Times New Roman"/>
                <w:color w:val="000000"/>
                <w:kern w:val="0"/>
                <w:sz w:val="24"/>
                <w:szCs w:val="24"/>
                <w:lang w:val="en-ID"/>
              </w:rPr>
              <w:t>tentang diabetes?</w:t>
            </w:r>
          </w:p>
        </w:tc>
        <w:tc>
          <w:tcPr>
            <w:tcW w:w="1269" w:type="dxa"/>
          </w:tcPr>
          <w:p w14:paraId="2BF33DD9" w14:textId="77777777" w:rsidR="00EC6281" w:rsidRDefault="00EC6281" w:rsidP="00CE566E">
            <w:pPr>
              <w:rPr>
                <w:rFonts w:ascii="Times New Roman" w:hAnsi="Times New Roman"/>
                <w:sz w:val="24"/>
                <w:szCs w:val="24"/>
              </w:rPr>
            </w:pPr>
          </w:p>
        </w:tc>
        <w:tc>
          <w:tcPr>
            <w:tcW w:w="1270" w:type="dxa"/>
          </w:tcPr>
          <w:p w14:paraId="2D9886C6" w14:textId="77777777" w:rsidR="00EC6281" w:rsidRDefault="00EC6281" w:rsidP="00CE566E">
            <w:pPr>
              <w:rPr>
                <w:rFonts w:ascii="Times New Roman" w:hAnsi="Times New Roman"/>
                <w:sz w:val="24"/>
                <w:szCs w:val="24"/>
              </w:rPr>
            </w:pPr>
          </w:p>
        </w:tc>
        <w:tc>
          <w:tcPr>
            <w:tcW w:w="1791" w:type="dxa"/>
          </w:tcPr>
          <w:p w14:paraId="4F7724B5" w14:textId="77777777" w:rsidR="00EC6281" w:rsidRDefault="00EC6281" w:rsidP="00CE566E">
            <w:pPr>
              <w:rPr>
                <w:rFonts w:ascii="Times New Roman" w:hAnsi="Times New Roman"/>
                <w:sz w:val="24"/>
                <w:szCs w:val="24"/>
              </w:rPr>
            </w:pPr>
          </w:p>
        </w:tc>
        <w:tc>
          <w:tcPr>
            <w:tcW w:w="1302" w:type="dxa"/>
          </w:tcPr>
          <w:p w14:paraId="28C8183C" w14:textId="77777777" w:rsidR="00EC6281" w:rsidRDefault="00EC6281" w:rsidP="00CE566E">
            <w:pPr>
              <w:rPr>
                <w:rFonts w:ascii="Times New Roman" w:hAnsi="Times New Roman"/>
                <w:sz w:val="24"/>
                <w:szCs w:val="24"/>
              </w:rPr>
            </w:pPr>
          </w:p>
        </w:tc>
        <w:tc>
          <w:tcPr>
            <w:tcW w:w="1061" w:type="dxa"/>
          </w:tcPr>
          <w:p w14:paraId="1F567F87" w14:textId="77777777" w:rsidR="00EC6281" w:rsidRDefault="00EC6281" w:rsidP="00CE566E">
            <w:pPr>
              <w:rPr>
                <w:rFonts w:ascii="Times New Roman" w:hAnsi="Times New Roman"/>
                <w:sz w:val="24"/>
                <w:szCs w:val="24"/>
              </w:rPr>
            </w:pPr>
          </w:p>
        </w:tc>
      </w:tr>
      <w:tr w:rsidR="00AC387C" w14:paraId="7B04193E" w14:textId="77777777" w:rsidTr="008B5811">
        <w:trPr>
          <w:trHeight w:val="1521"/>
        </w:trPr>
        <w:tc>
          <w:tcPr>
            <w:tcW w:w="570" w:type="dxa"/>
          </w:tcPr>
          <w:p w14:paraId="1550BC5D" w14:textId="77777777" w:rsidR="00EC6281" w:rsidRDefault="00EC6281" w:rsidP="00CE566E">
            <w:pPr>
              <w:jc w:val="center"/>
              <w:rPr>
                <w:rFonts w:ascii="Times New Roman" w:hAnsi="Times New Roman"/>
                <w:sz w:val="24"/>
                <w:szCs w:val="24"/>
              </w:rPr>
            </w:pPr>
          </w:p>
        </w:tc>
        <w:tc>
          <w:tcPr>
            <w:tcW w:w="2087" w:type="dxa"/>
          </w:tcPr>
          <w:p w14:paraId="55570630" w14:textId="77777777" w:rsidR="00EC6281" w:rsidRDefault="006F30F7" w:rsidP="00CE566E">
            <w:pPr>
              <w:autoSpaceDE w:val="0"/>
              <w:autoSpaceDN w:val="0"/>
              <w:adjustRightInd w:val="0"/>
              <w:jc w:val="center"/>
              <w:rPr>
                <w:rFonts w:ascii="Times New Roman" w:hAnsi="Times New Roman"/>
                <w:kern w:val="0"/>
                <w:sz w:val="24"/>
                <w:szCs w:val="24"/>
                <w:lang w:val="en-ID"/>
              </w:rPr>
            </w:pPr>
            <w:r>
              <w:rPr>
                <w:rFonts w:ascii="Times New Roman" w:eastAsiaTheme="minorHAnsi" w:hAnsi="Times New Roman"/>
                <w:b/>
                <w:bCs/>
                <w:color w:val="000000"/>
                <w:kern w:val="0"/>
                <w:sz w:val="24"/>
                <w:szCs w:val="24"/>
                <w:lang w:val="en-ID"/>
              </w:rPr>
              <w:t>Pertanyaan</w:t>
            </w:r>
          </w:p>
          <w:p w14:paraId="06954771" w14:textId="77777777" w:rsidR="00EC6281" w:rsidRDefault="006F30F7" w:rsidP="00CE566E">
            <w:pPr>
              <w:autoSpaceDE w:val="0"/>
              <w:autoSpaceDN w:val="0"/>
              <w:adjustRightInd w:val="0"/>
              <w:jc w:val="center"/>
              <w:rPr>
                <w:rFonts w:ascii="Times New Roman" w:hAnsi="Times New Roman"/>
                <w:color w:val="000000"/>
                <w:kern w:val="0"/>
                <w:sz w:val="20"/>
                <w:szCs w:val="20"/>
                <w:lang w:val="en-ID"/>
              </w:rPr>
            </w:pPr>
            <w:r>
              <w:rPr>
                <w:rFonts w:ascii="Times New Roman" w:eastAsiaTheme="minorHAnsi" w:hAnsi="Times New Roman"/>
                <w:color w:val="000000"/>
                <w:kern w:val="0"/>
                <w:sz w:val="20"/>
                <w:szCs w:val="20"/>
                <w:lang w:val="en-ID"/>
              </w:rPr>
              <w:t>(Dampak yang</w:t>
            </w:r>
          </w:p>
          <w:p w14:paraId="27E27206" w14:textId="77777777" w:rsidR="00EC6281" w:rsidRDefault="006F30F7" w:rsidP="00CE566E">
            <w:pPr>
              <w:autoSpaceDE w:val="0"/>
              <w:autoSpaceDN w:val="0"/>
              <w:adjustRightInd w:val="0"/>
              <w:jc w:val="center"/>
              <w:rPr>
                <w:rFonts w:ascii="Times New Roman" w:hAnsi="Times New Roman"/>
                <w:kern w:val="0"/>
                <w:sz w:val="24"/>
                <w:szCs w:val="24"/>
                <w:lang w:val="en-ID"/>
              </w:rPr>
            </w:pPr>
            <w:r>
              <w:rPr>
                <w:rFonts w:ascii="Times New Roman" w:eastAsiaTheme="minorHAnsi" w:hAnsi="Times New Roman"/>
                <w:color w:val="000000"/>
                <w:kern w:val="0"/>
                <w:sz w:val="20"/>
                <w:szCs w:val="20"/>
                <w:lang w:val="en-ID"/>
              </w:rPr>
              <w:t>dirasaskan</w:t>
            </w:r>
          </w:p>
          <w:p w14:paraId="353D1DF5" w14:textId="77777777" w:rsidR="00EC6281" w:rsidRDefault="006F30F7" w:rsidP="00CE566E">
            <w:pPr>
              <w:autoSpaceDE w:val="0"/>
              <w:autoSpaceDN w:val="0"/>
              <w:adjustRightInd w:val="0"/>
              <w:jc w:val="center"/>
              <w:rPr>
                <w:rFonts w:ascii="Times New Roman" w:hAnsi="Times New Roman"/>
                <w:color w:val="000000"/>
                <w:kern w:val="0"/>
                <w:sz w:val="24"/>
                <w:szCs w:val="24"/>
                <w:lang w:val="en-ID"/>
              </w:rPr>
            </w:pPr>
            <w:r>
              <w:rPr>
                <w:rFonts w:ascii="Times New Roman" w:eastAsiaTheme="minorHAnsi" w:hAnsi="Times New Roman"/>
                <w:color w:val="000000"/>
                <w:kern w:val="0"/>
                <w:sz w:val="20"/>
                <w:szCs w:val="20"/>
                <w:lang w:val="en-ID"/>
              </w:rPr>
              <w:t>bapak/ibu/sdr/i dalam 1minggu terakhir)</w:t>
            </w:r>
          </w:p>
        </w:tc>
        <w:tc>
          <w:tcPr>
            <w:tcW w:w="1269" w:type="dxa"/>
          </w:tcPr>
          <w:p w14:paraId="04B30850" w14:textId="77777777" w:rsidR="00EC6281" w:rsidRDefault="006F30F7" w:rsidP="00CE566E">
            <w:pPr>
              <w:autoSpaceDE w:val="0"/>
              <w:autoSpaceDN w:val="0"/>
              <w:adjustRightInd w:val="0"/>
              <w:jc w:val="center"/>
              <w:rPr>
                <w:rFonts w:ascii="Times New Roman" w:hAnsi="Times New Roman"/>
                <w:b/>
                <w:bCs/>
                <w:color w:val="000000"/>
                <w:kern w:val="0"/>
                <w:sz w:val="24"/>
                <w:szCs w:val="24"/>
                <w:lang w:val="en-ID"/>
              </w:rPr>
            </w:pPr>
            <w:r>
              <w:rPr>
                <w:rFonts w:ascii="Times New Roman" w:eastAsiaTheme="minorHAnsi" w:hAnsi="Times New Roman"/>
                <w:b/>
                <w:bCs/>
                <w:color w:val="000000"/>
                <w:kern w:val="0"/>
                <w:sz w:val="24"/>
                <w:szCs w:val="24"/>
                <w:lang w:val="en-ID"/>
              </w:rPr>
              <w:t>Tidak</w:t>
            </w:r>
          </w:p>
          <w:p w14:paraId="6352A367" w14:textId="77777777" w:rsidR="00EC6281" w:rsidRDefault="006F30F7" w:rsidP="00CE566E">
            <w:pPr>
              <w:jc w:val="center"/>
              <w:rPr>
                <w:rFonts w:ascii="Times New Roman" w:hAnsi="Times New Roman"/>
                <w:sz w:val="24"/>
                <w:szCs w:val="24"/>
              </w:rPr>
            </w:pPr>
            <w:r>
              <w:rPr>
                <w:rFonts w:ascii="Times New Roman" w:eastAsiaTheme="minorHAnsi" w:hAnsi="Times New Roman"/>
                <w:b/>
                <w:bCs/>
                <w:color w:val="000000"/>
                <w:kern w:val="0"/>
                <w:sz w:val="24"/>
                <w:szCs w:val="24"/>
                <w:lang w:val="en-ID"/>
              </w:rPr>
              <w:t>pernah</w:t>
            </w:r>
          </w:p>
        </w:tc>
        <w:tc>
          <w:tcPr>
            <w:tcW w:w="1270" w:type="dxa"/>
          </w:tcPr>
          <w:p w14:paraId="7453850D" w14:textId="77777777" w:rsidR="00EC6281" w:rsidRDefault="006F30F7" w:rsidP="00CE566E">
            <w:pPr>
              <w:autoSpaceDE w:val="0"/>
              <w:autoSpaceDN w:val="0"/>
              <w:adjustRightInd w:val="0"/>
              <w:jc w:val="center"/>
              <w:rPr>
                <w:rFonts w:ascii="Times New Roman" w:hAnsi="Times New Roman"/>
                <w:b/>
                <w:bCs/>
                <w:color w:val="000000"/>
                <w:kern w:val="0"/>
                <w:sz w:val="24"/>
                <w:szCs w:val="24"/>
                <w:lang w:val="en-ID"/>
              </w:rPr>
            </w:pPr>
            <w:r>
              <w:rPr>
                <w:rFonts w:ascii="Times New Roman" w:eastAsiaTheme="minorHAnsi" w:hAnsi="Times New Roman"/>
                <w:b/>
                <w:bCs/>
                <w:color w:val="000000"/>
                <w:kern w:val="0"/>
                <w:sz w:val="24"/>
                <w:szCs w:val="24"/>
                <w:lang w:val="en-ID"/>
              </w:rPr>
              <w:t>Sangat</w:t>
            </w:r>
          </w:p>
          <w:p w14:paraId="43242D5F" w14:textId="77777777" w:rsidR="00EC6281" w:rsidRDefault="006F30F7" w:rsidP="00CE566E">
            <w:pPr>
              <w:autoSpaceDE w:val="0"/>
              <w:autoSpaceDN w:val="0"/>
              <w:adjustRightInd w:val="0"/>
              <w:jc w:val="center"/>
              <w:rPr>
                <w:rFonts w:ascii="Times New Roman" w:hAnsi="Times New Roman"/>
                <w:kern w:val="0"/>
                <w:sz w:val="24"/>
                <w:szCs w:val="24"/>
                <w:lang w:val="en-ID"/>
              </w:rPr>
            </w:pPr>
            <w:r>
              <w:rPr>
                <w:rFonts w:ascii="Times New Roman" w:eastAsiaTheme="minorHAnsi" w:hAnsi="Times New Roman"/>
                <w:b/>
                <w:bCs/>
                <w:color w:val="000000"/>
                <w:kern w:val="0"/>
                <w:sz w:val="24"/>
                <w:szCs w:val="24"/>
                <w:lang w:val="en-ID"/>
              </w:rPr>
              <w:t>jarang</w:t>
            </w:r>
          </w:p>
          <w:p w14:paraId="5DED73D8" w14:textId="77777777" w:rsidR="00EC6281" w:rsidRDefault="006F30F7" w:rsidP="00CE566E">
            <w:pPr>
              <w:autoSpaceDE w:val="0"/>
              <w:autoSpaceDN w:val="0"/>
              <w:adjustRightInd w:val="0"/>
              <w:jc w:val="center"/>
              <w:rPr>
                <w:rFonts w:ascii="Times New Roman" w:hAnsi="Times New Roman"/>
                <w:color w:val="000000"/>
                <w:kern w:val="0"/>
                <w:lang w:val="en-ID"/>
              </w:rPr>
            </w:pPr>
            <w:r>
              <w:rPr>
                <w:rFonts w:ascii="Times New Roman" w:eastAsiaTheme="minorHAnsi" w:hAnsi="Times New Roman"/>
                <w:color w:val="000000"/>
                <w:kern w:val="0"/>
                <w:lang w:val="en-ID"/>
              </w:rPr>
              <w:t>(sekali</w:t>
            </w:r>
          </w:p>
          <w:p w14:paraId="7982199B" w14:textId="77777777" w:rsidR="00EC6281" w:rsidRDefault="006F30F7" w:rsidP="00CE566E">
            <w:pPr>
              <w:autoSpaceDE w:val="0"/>
              <w:autoSpaceDN w:val="0"/>
              <w:adjustRightInd w:val="0"/>
              <w:jc w:val="center"/>
              <w:rPr>
                <w:rFonts w:ascii="Times New Roman" w:hAnsi="Times New Roman"/>
                <w:color w:val="000000"/>
                <w:kern w:val="0"/>
                <w:lang w:val="en-ID"/>
              </w:rPr>
            </w:pPr>
            <w:r>
              <w:rPr>
                <w:rFonts w:ascii="Times New Roman" w:eastAsiaTheme="minorHAnsi" w:hAnsi="Times New Roman"/>
                <w:color w:val="000000"/>
                <w:kern w:val="0"/>
                <w:lang w:val="en-ID"/>
              </w:rPr>
              <w:t>dalam 1</w:t>
            </w:r>
          </w:p>
          <w:p w14:paraId="0F1D3DFB" w14:textId="77777777" w:rsidR="00EC6281" w:rsidRPr="00EC6281" w:rsidRDefault="006F30F7" w:rsidP="00CE566E">
            <w:pPr>
              <w:autoSpaceDE w:val="0"/>
              <w:autoSpaceDN w:val="0"/>
              <w:adjustRightInd w:val="0"/>
              <w:jc w:val="center"/>
              <w:rPr>
                <w:rFonts w:ascii="Times New Roman" w:hAnsi="Times New Roman"/>
                <w:kern w:val="0"/>
                <w:sz w:val="24"/>
                <w:szCs w:val="24"/>
                <w:lang w:val="en-ID"/>
              </w:rPr>
            </w:pPr>
            <w:r>
              <w:rPr>
                <w:rFonts w:ascii="Times New Roman" w:eastAsiaTheme="minorHAnsi" w:hAnsi="Times New Roman"/>
                <w:color w:val="000000"/>
                <w:kern w:val="0"/>
                <w:lang w:val="en-ID"/>
              </w:rPr>
              <w:t>minggu)</w:t>
            </w:r>
          </w:p>
        </w:tc>
        <w:tc>
          <w:tcPr>
            <w:tcW w:w="1791" w:type="dxa"/>
          </w:tcPr>
          <w:p w14:paraId="6FDF8499" w14:textId="77777777" w:rsidR="00EC6281" w:rsidRDefault="006F30F7" w:rsidP="00CE566E">
            <w:pPr>
              <w:autoSpaceDE w:val="0"/>
              <w:autoSpaceDN w:val="0"/>
              <w:adjustRightInd w:val="0"/>
              <w:jc w:val="center"/>
              <w:rPr>
                <w:rFonts w:ascii="Times New Roman" w:hAnsi="Times New Roman"/>
                <w:b/>
                <w:bCs/>
                <w:color w:val="000000"/>
                <w:kern w:val="0"/>
                <w:sz w:val="24"/>
                <w:szCs w:val="24"/>
                <w:lang w:val="en-ID"/>
              </w:rPr>
            </w:pPr>
            <w:r>
              <w:rPr>
                <w:rFonts w:ascii="Times New Roman" w:eastAsiaTheme="minorHAnsi" w:hAnsi="Times New Roman"/>
                <w:b/>
                <w:bCs/>
                <w:color w:val="000000"/>
                <w:kern w:val="0"/>
                <w:sz w:val="24"/>
                <w:szCs w:val="24"/>
                <w:lang w:val="en-ID"/>
              </w:rPr>
              <w:t>Kadangkadang</w:t>
            </w:r>
          </w:p>
          <w:p w14:paraId="6CEEC72F" w14:textId="77777777" w:rsidR="00EC6281" w:rsidRDefault="00EC6281" w:rsidP="00CE566E">
            <w:pPr>
              <w:autoSpaceDE w:val="0"/>
              <w:autoSpaceDN w:val="0"/>
              <w:adjustRightInd w:val="0"/>
              <w:jc w:val="center"/>
              <w:rPr>
                <w:rFonts w:ascii="Times New Roman" w:hAnsi="Times New Roman"/>
                <w:kern w:val="0"/>
                <w:sz w:val="24"/>
                <w:szCs w:val="24"/>
                <w:lang w:val="en-ID"/>
              </w:rPr>
            </w:pPr>
          </w:p>
          <w:p w14:paraId="1F5C3B9B" w14:textId="77777777" w:rsidR="00EC6281" w:rsidRDefault="006F30F7" w:rsidP="00CE566E">
            <w:pPr>
              <w:autoSpaceDE w:val="0"/>
              <w:autoSpaceDN w:val="0"/>
              <w:adjustRightInd w:val="0"/>
              <w:jc w:val="center"/>
              <w:rPr>
                <w:rFonts w:ascii="Times New Roman" w:hAnsi="Times New Roman"/>
                <w:color w:val="000000"/>
                <w:kern w:val="0"/>
                <w:lang w:val="en-ID"/>
              </w:rPr>
            </w:pPr>
            <w:r>
              <w:rPr>
                <w:rFonts w:ascii="Times New Roman" w:eastAsiaTheme="minorHAnsi" w:hAnsi="Times New Roman"/>
                <w:color w:val="000000"/>
                <w:kern w:val="0"/>
                <w:lang w:val="en-ID"/>
              </w:rPr>
              <w:t>(2-3 kali</w:t>
            </w:r>
          </w:p>
          <w:p w14:paraId="30676195" w14:textId="77777777" w:rsidR="00EC6281" w:rsidRDefault="006F30F7" w:rsidP="00CE566E">
            <w:pPr>
              <w:jc w:val="center"/>
              <w:rPr>
                <w:rFonts w:ascii="Times New Roman" w:hAnsi="Times New Roman"/>
                <w:sz w:val="24"/>
                <w:szCs w:val="24"/>
              </w:rPr>
            </w:pPr>
            <w:r>
              <w:rPr>
                <w:rFonts w:ascii="Times New Roman" w:eastAsiaTheme="minorHAnsi" w:hAnsi="Times New Roman"/>
                <w:color w:val="000000"/>
                <w:kern w:val="0"/>
                <w:lang w:val="en-ID"/>
              </w:rPr>
              <w:t>seminggu)</w:t>
            </w:r>
          </w:p>
        </w:tc>
        <w:tc>
          <w:tcPr>
            <w:tcW w:w="1302" w:type="dxa"/>
          </w:tcPr>
          <w:p w14:paraId="0917546B" w14:textId="77777777" w:rsidR="00EC6281" w:rsidRDefault="006F30F7" w:rsidP="00CE566E">
            <w:pPr>
              <w:autoSpaceDE w:val="0"/>
              <w:autoSpaceDN w:val="0"/>
              <w:adjustRightInd w:val="0"/>
              <w:jc w:val="center"/>
              <w:rPr>
                <w:rFonts w:ascii="Times New Roman" w:hAnsi="Times New Roman"/>
                <w:kern w:val="0"/>
                <w:sz w:val="24"/>
                <w:szCs w:val="24"/>
                <w:lang w:val="en-ID"/>
              </w:rPr>
            </w:pPr>
            <w:r>
              <w:rPr>
                <w:rFonts w:ascii="Times New Roman" w:eastAsiaTheme="minorHAnsi" w:hAnsi="Times New Roman"/>
                <w:b/>
                <w:bCs/>
                <w:color w:val="000000"/>
                <w:kern w:val="0"/>
                <w:sz w:val="24"/>
                <w:szCs w:val="24"/>
                <w:lang w:val="en-ID"/>
              </w:rPr>
              <w:t>Sering</w:t>
            </w:r>
          </w:p>
          <w:p w14:paraId="5F0E44B1" w14:textId="77777777" w:rsidR="00EC6281" w:rsidRDefault="006F30F7" w:rsidP="00CE566E">
            <w:pPr>
              <w:autoSpaceDE w:val="0"/>
              <w:autoSpaceDN w:val="0"/>
              <w:adjustRightInd w:val="0"/>
              <w:jc w:val="center"/>
              <w:rPr>
                <w:rFonts w:ascii="Times New Roman" w:hAnsi="Times New Roman"/>
                <w:color w:val="000000"/>
                <w:kern w:val="0"/>
                <w:sz w:val="20"/>
                <w:szCs w:val="20"/>
                <w:lang w:val="en-ID"/>
              </w:rPr>
            </w:pPr>
            <w:r>
              <w:rPr>
                <w:rFonts w:ascii="Times New Roman" w:eastAsiaTheme="minorHAnsi" w:hAnsi="Times New Roman"/>
                <w:color w:val="000000"/>
                <w:kern w:val="0"/>
                <w:sz w:val="20"/>
                <w:szCs w:val="20"/>
                <w:lang w:val="en-ID"/>
              </w:rPr>
              <w:t>(3-4 kali</w:t>
            </w:r>
          </w:p>
          <w:p w14:paraId="416E2081" w14:textId="77777777" w:rsidR="00EC6281" w:rsidRDefault="006F30F7" w:rsidP="00CE566E">
            <w:pPr>
              <w:jc w:val="center"/>
              <w:rPr>
                <w:rFonts w:ascii="Times New Roman" w:hAnsi="Times New Roman"/>
                <w:sz w:val="24"/>
                <w:szCs w:val="24"/>
              </w:rPr>
            </w:pPr>
            <w:r>
              <w:rPr>
                <w:rFonts w:ascii="Times New Roman" w:eastAsiaTheme="minorHAnsi" w:hAnsi="Times New Roman"/>
                <w:color w:val="000000"/>
                <w:kern w:val="0"/>
                <w:sz w:val="20"/>
                <w:szCs w:val="20"/>
                <w:lang w:val="en-ID"/>
              </w:rPr>
              <w:t>seminggu)</w:t>
            </w:r>
          </w:p>
        </w:tc>
        <w:tc>
          <w:tcPr>
            <w:tcW w:w="1061" w:type="dxa"/>
          </w:tcPr>
          <w:p w14:paraId="38E1C569" w14:textId="77777777" w:rsidR="00EC6281" w:rsidRDefault="006F30F7" w:rsidP="00CE566E">
            <w:pPr>
              <w:autoSpaceDE w:val="0"/>
              <w:autoSpaceDN w:val="0"/>
              <w:adjustRightInd w:val="0"/>
              <w:jc w:val="center"/>
              <w:rPr>
                <w:rFonts w:ascii="Times New Roman" w:hAnsi="Times New Roman"/>
                <w:kern w:val="0"/>
                <w:sz w:val="24"/>
                <w:szCs w:val="24"/>
                <w:lang w:val="en-ID"/>
              </w:rPr>
            </w:pPr>
            <w:r>
              <w:rPr>
                <w:rFonts w:ascii="Times New Roman" w:eastAsiaTheme="minorHAnsi" w:hAnsi="Times New Roman"/>
                <w:b/>
                <w:bCs/>
                <w:color w:val="000000"/>
                <w:kern w:val="0"/>
                <w:sz w:val="24"/>
                <w:szCs w:val="24"/>
                <w:lang w:val="en-ID"/>
              </w:rPr>
              <w:t>Selalu</w:t>
            </w:r>
          </w:p>
          <w:p w14:paraId="485F3119" w14:textId="77777777" w:rsidR="00EC6281" w:rsidRDefault="006F30F7" w:rsidP="00CE566E">
            <w:pPr>
              <w:autoSpaceDE w:val="0"/>
              <w:autoSpaceDN w:val="0"/>
              <w:adjustRightInd w:val="0"/>
              <w:jc w:val="center"/>
              <w:rPr>
                <w:rFonts w:ascii="Times New Roman" w:hAnsi="Times New Roman"/>
                <w:color w:val="000000"/>
                <w:kern w:val="0"/>
                <w:sz w:val="20"/>
                <w:szCs w:val="20"/>
                <w:lang w:val="en-ID"/>
              </w:rPr>
            </w:pPr>
            <w:r>
              <w:rPr>
                <w:rFonts w:ascii="Times New Roman" w:eastAsiaTheme="minorHAnsi" w:hAnsi="Times New Roman"/>
                <w:color w:val="000000"/>
                <w:kern w:val="0"/>
                <w:sz w:val="20"/>
                <w:szCs w:val="20"/>
                <w:lang w:val="en-ID"/>
              </w:rPr>
              <w:t>(setiap saat</w:t>
            </w:r>
          </w:p>
          <w:p w14:paraId="06EB71C3" w14:textId="77777777" w:rsidR="00EC6281" w:rsidRDefault="006F30F7" w:rsidP="00CE566E">
            <w:pPr>
              <w:autoSpaceDE w:val="0"/>
              <w:autoSpaceDN w:val="0"/>
              <w:adjustRightInd w:val="0"/>
              <w:jc w:val="center"/>
              <w:rPr>
                <w:rFonts w:ascii="Times New Roman" w:hAnsi="Times New Roman"/>
                <w:color w:val="000000"/>
                <w:kern w:val="0"/>
                <w:sz w:val="20"/>
                <w:szCs w:val="20"/>
                <w:lang w:val="en-ID"/>
              </w:rPr>
            </w:pPr>
            <w:r>
              <w:rPr>
                <w:rFonts w:ascii="Times New Roman" w:eastAsiaTheme="minorHAnsi" w:hAnsi="Times New Roman"/>
                <w:color w:val="000000"/>
                <w:kern w:val="0"/>
                <w:sz w:val="20"/>
                <w:szCs w:val="20"/>
                <w:lang w:val="en-ID"/>
              </w:rPr>
              <w:t>atau 4-5</w:t>
            </w:r>
          </w:p>
          <w:p w14:paraId="11780BFA" w14:textId="77777777" w:rsidR="00EC6281" w:rsidRDefault="006F30F7" w:rsidP="00CE566E">
            <w:pPr>
              <w:autoSpaceDE w:val="0"/>
              <w:autoSpaceDN w:val="0"/>
              <w:adjustRightInd w:val="0"/>
              <w:jc w:val="center"/>
              <w:rPr>
                <w:rFonts w:ascii="Times New Roman" w:hAnsi="Times New Roman"/>
                <w:color w:val="000000"/>
                <w:kern w:val="0"/>
                <w:sz w:val="20"/>
                <w:szCs w:val="20"/>
                <w:lang w:val="en-ID"/>
              </w:rPr>
            </w:pPr>
            <w:r>
              <w:rPr>
                <w:rFonts w:ascii="Times New Roman" w:eastAsiaTheme="minorHAnsi" w:hAnsi="Times New Roman"/>
                <w:color w:val="000000"/>
                <w:kern w:val="0"/>
                <w:sz w:val="20"/>
                <w:szCs w:val="20"/>
                <w:lang w:val="en-ID"/>
              </w:rPr>
              <w:t>kali</w:t>
            </w:r>
          </w:p>
          <w:p w14:paraId="457029E5" w14:textId="77777777" w:rsidR="00EC6281" w:rsidRDefault="006F30F7" w:rsidP="00CE566E">
            <w:pPr>
              <w:jc w:val="center"/>
              <w:rPr>
                <w:rFonts w:ascii="Times New Roman" w:hAnsi="Times New Roman"/>
                <w:sz w:val="24"/>
                <w:szCs w:val="24"/>
              </w:rPr>
            </w:pPr>
            <w:r>
              <w:rPr>
                <w:rFonts w:ascii="Times New Roman" w:eastAsiaTheme="minorHAnsi" w:hAnsi="Times New Roman"/>
                <w:color w:val="000000"/>
                <w:kern w:val="0"/>
                <w:sz w:val="20"/>
                <w:szCs w:val="20"/>
                <w:lang w:val="en-ID"/>
              </w:rPr>
              <w:t>seminggu)</w:t>
            </w:r>
          </w:p>
        </w:tc>
      </w:tr>
      <w:tr w:rsidR="00AC387C" w14:paraId="71C5923E" w14:textId="77777777" w:rsidTr="00EC6281">
        <w:tc>
          <w:tcPr>
            <w:tcW w:w="570" w:type="dxa"/>
          </w:tcPr>
          <w:p w14:paraId="674964AB" w14:textId="77777777" w:rsidR="00EC6281" w:rsidRDefault="006F30F7" w:rsidP="00CE566E">
            <w:pPr>
              <w:jc w:val="center"/>
              <w:rPr>
                <w:rFonts w:ascii="Times New Roman" w:hAnsi="Times New Roman"/>
                <w:sz w:val="24"/>
                <w:szCs w:val="24"/>
              </w:rPr>
            </w:pPr>
            <w:r>
              <w:rPr>
                <w:rFonts w:ascii="Times New Roman" w:eastAsiaTheme="minorHAnsi" w:hAnsi="Times New Roman"/>
                <w:sz w:val="24"/>
                <w:szCs w:val="24"/>
              </w:rPr>
              <w:t>8.</w:t>
            </w:r>
          </w:p>
        </w:tc>
        <w:tc>
          <w:tcPr>
            <w:tcW w:w="2087" w:type="dxa"/>
          </w:tcPr>
          <w:p w14:paraId="05A7EBC9" w14:textId="77777777" w:rsidR="00EC6281"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Seberapa sering</w:t>
            </w:r>
          </w:p>
          <w:p w14:paraId="160D3492" w14:textId="77777777" w:rsidR="00EC6281"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anda memakan</w:t>
            </w:r>
          </w:p>
          <w:p w14:paraId="13A68182" w14:textId="77777777" w:rsidR="00EC6281"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makanan yang tidak</w:t>
            </w:r>
          </w:p>
          <w:p w14:paraId="75C3221A" w14:textId="77777777" w:rsidR="00EC6281"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boleh dimakan?</w:t>
            </w:r>
          </w:p>
        </w:tc>
        <w:tc>
          <w:tcPr>
            <w:tcW w:w="1269" w:type="dxa"/>
          </w:tcPr>
          <w:p w14:paraId="5A004365" w14:textId="77777777" w:rsidR="00EC6281" w:rsidRDefault="00EC6281" w:rsidP="00CE566E">
            <w:pPr>
              <w:rPr>
                <w:rFonts w:ascii="Times New Roman" w:hAnsi="Times New Roman"/>
                <w:sz w:val="24"/>
                <w:szCs w:val="24"/>
              </w:rPr>
            </w:pPr>
          </w:p>
        </w:tc>
        <w:tc>
          <w:tcPr>
            <w:tcW w:w="1270" w:type="dxa"/>
          </w:tcPr>
          <w:p w14:paraId="57264E96" w14:textId="77777777" w:rsidR="00EC6281" w:rsidRDefault="00EC6281" w:rsidP="00CE566E">
            <w:pPr>
              <w:rPr>
                <w:rFonts w:ascii="Times New Roman" w:hAnsi="Times New Roman"/>
                <w:sz w:val="24"/>
                <w:szCs w:val="24"/>
              </w:rPr>
            </w:pPr>
          </w:p>
        </w:tc>
        <w:tc>
          <w:tcPr>
            <w:tcW w:w="1791" w:type="dxa"/>
          </w:tcPr>
          <w:p w14:paraId="73A1A29C" w14:textId="77777777" w:rsidR="00EC6281" w:rsidRDefault="00EC6281" w:rsidP="00CE566E">
            <w:pPr>
              <w:rPr>
                <w:rFonts w:ascii="Times New Roman" w:hAnsi="Times New Roman"/>
                <w:sz w:val="24"/>
                <w:szCs w:val="24"/>
              </w:rPr>
            </w:pPr>
          </w:p>
        </w:tc>
        <w:tc>
          <w:tcPr>
            <w:tcW w:w="1302" w:type="dxa"/>
          </w:tcPr>
          <w:p w14:paraId="1AE83DE0" w14:textId="77777777" w:rsidR="00EC6281" w:rsidRDefault="00EC6281" w:rsidP="00CE566E">
            <w:pPr>
              <w:rPr>
                <w:rFonts w:ascii="Times New Roman" w:hAnsi="Times New Roman"/>
                <w:sz w:val="24"/>
                <w:szCs w:val="24"/>
              </w:rPr>
            </w:pPr>
          </w:p>
        </w:tc>
        <w:tc>
          <w:tcPr>
            <w:tcW w:w="1061" w:type="dxa"/>
          </w:tcPr>
          <w:p w14:paraId="5A9A6FF3" w14:textId="77777777" w:rsidR="00EC6281" w:rsidRDefault="00EC6281" w:rsidP="00CE566E">
            <w:pPr>
              <w:rPr>
                <w:rFonts w:ascii="Times New Roman" w:hAnsi="Times New Roman"/>
                <w:sz w:val="24"/>
                <w:szCs w:val="24"/>
              </w:rPr>
            </w:pPr>
          </w:p>
        </w:tc>
      </w:tr>
      <w:tr w:rsidR="00AC387C" w14:paraId="59609453" w14:textId="77777777" w:rsidTr="00EC6281">
        <w:tc>
          <w:tcPr>
            <w:tcW w:w="570" w:type="dxa"/>
          </w:tcPr>
          <w:p w14:paraId="438853FA" w14:textId="77777777" w:rsidR="00EC6281" w:rsidRDefault="006F30F7" w:rsidP="00CE566E">
            <w:pPr>
              <w:jc w:val="center"/>
              <w:rPr>
                <w:rFonts w:ascii="Times New Roman" w:hAnsi="Times New Roman"/>
                <w:sz w:val="24"/>
                <w:szCs w:val="24"/>
              </w:rPr>
            </w:pPr>
            <w:r>
              <w:rPr>
                <w:rFonts w:ascii="Times New Roman" w:eastAsiaTheme="minorHAnsi" w:hAnsi="Times New Roman"/>
                <w:sz w:val="24"/>
                <w:szCs w:val="24"/>
              </w:rPr>
              <w:t>9.</w:t>
            </w:r>
          </w:p>
        </w:tc>
        <w:tc>
          <w:tcPr>
            <w:tcW w:w="2087" w:type="dxa"/>
          </w:tcPr>
          <w:p w14:paraId="600A769C" w14:textId="77777777" w:rsidR="00EC6281"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Seberapa sering</w:t>
            </w:r>
          </w:p>
          <w:p w14:paraId="0C7521E1" w14:textId="77777777" w:rsidR="00EC6281"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anda khawatir</w:t>
            </w:r>
          </w:p>
          <w:p w14:paraId="04A17B1A" w14:textId="77777777" w:rsidR="00EC6281"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lastRenderedPageBreak/>
              <w:t>tentang</w:t>
            </w:r>
          </w:p>
          <w:p w14:paraId="41FC3710" w14:textId="77777777" w:rsidR="00EC6281"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kemungkinan anda</w:t>
            </w:r>
          </w:p>
          <w:p w14:paraId="03D93782" w14:textId="77777777" w:rsidR="00EC6281"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akan kehilangan</w:t>
            </w:r>
          </w:p>
          <w:p w14:paraId="3F332FC6" w14:textId="77777777" w:rsidR="00EC6281"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pekerjaan karena</w:t>
            </w:r>
          </w:p>
          <w:p w14:paraId="29BC8597" w14:textId="77777777" w:rsidR="00EC6281"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anda menderita</w:t>
            </w:r>
          </w:p>
          <w:p w14:paraId="405DB059" w14:textId="77777777" w:rsidR="00EC6281"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diabetes?</w:t>
            </w:r>
          </w:p>
        </w:tc>
        <w:tc>
          <w:tcPr>
            <w:tcW w:w="1269" w:type="dxa"/>
          </w:tcPr>
          <w:p w14:paraId="65430C8A" w14:textId="77777777" w:rsidR="00EC6281" w:rsidRDefault="00EC6281" w:rsidP="00CE566E">
            <w:pPr>
              <w:rPr>
                <w:rFonts w:ascii="Times New Roman" w:hAnsi="Times New Roman"/>
                <w:sz w:val="24"/>
                <w:szCs w:val="24"/>
              </w:rPr>
            </w:pPr>
          </w:p>
        </w:tc>
        <w:tc>
          <w:tcPr>
            <w:tcW w:w="1270" w:type="dxa"/>
          </w:tcPr>
          <w:p w14:paraId="5844EB8A" w14:textId="77777777" w:rsidR="00EC6281" w:rsidRDefault="00EC6281" w:rsidP="00CE566E">
            <w:pPr>
              <w:rPr>
                <w:rFonts w:ascii="Times New Roman" w:hAnsi="Times New Roman"/>
                <w:sz w:val="24"/>
                <w:szCs w:val="24"/>
              </w:rPr>
            </w:pPr>
          </w:p>
        </w:tc>
        <w:tc>
          <w:tcPr>
            <w:tcW w:w="1791" w:type="dxa"/>
          </w:tcPr>
          <w:p w14:paraId="670CEC11" w14:textId="77777777" w:rsidR="00EC6281" w:rsidRDefault="00EC6281" w:rsidP="00CE566E">
            <w:pPr>
              <w:rPr>
                <w:rFonts w:ascii="Times New Roman" w:hAnsi="Times New Roman"/>
                <w:sz w:val="24"/>
                <w:szCs w:val="24"/>
              </w:rPr>
            </w:pPr>
          </w:p>
        </w:tc>
        <w:tc>
          <w:tcPr>
            <w:tcW w:w="1302" w:type="dxa"/>
          </w:tcPr>
          <w:p w14:paraId="75C92755" w14:textId="77777777" w:rsidR="00EC6281" w:rsidRDefault="00EC6281" w:rsidP="00CE566E">
            <w:pPr>
              <w:rPr>
                <w:rFonts w:ascii="Times New Roman" w:hAnsi="Times New Roman"/>
                <w:sz w:val="24"/>
                <w:szCs w:val="24"/>
              </w:rPr>
            </w:pPr>
          </w:p>
        </w:tc>
        <w:tc>
          <w:tcPr>
            <w:tcW w:w="1061" w:type="dxa"/>
          </w:tcPr>
          <w:p w14:paraId="40F6DBF1" w14:textId="77777777" w:rsidR="00EC6281" w:rsidRDefault="00EC6281" w:rsidP="00CE566E">
            <w:pPr>
              <w:rPr>
                <w:rFonts w:ascii="Times New Roman" w:hAnsi="Times New Roman"/>
                <w:sz w:val="24"/>
                <w:szCs w:val="24"/>
              </w:rPr>
            </w:pPr>
          </w:p>
        </w:tc>
      </w:tr>
      <w:tr w:rsidR="00AC387C" w14:paraId="5F7D2505" w14:textId="77777777" w:rsidTr="00FA3866">
        <w:tc>
          <w:tcPr>
            <w:tcW w:w="570" w:type="dxa"/>
          </w:tcPr>
          <w:p w14:paraId="692723F1" w14:textId="77777777" w:rsidR="00FA3866" w:rsidRDefault="006F30F7" w:rsidP="00CE566E">
            <w:pPr>
              <w:rPr>
                <w:rFonts w:ascii="Times New Roman" w:hAnsi="Times New Roman"/>
                <w:sz w:val="24"/>
                <w:szCs w:val="24"/>
              </w:rPr>
            </w:pPr>
            <w:r>
              <w:rPr>
                <w:rFonts w:ascii="Times New Roman" w:eastAsiaTheme="minorHAnsi" w:hAnsi="Times New Roman"/>
                <w:sz w:val="24"/>
                <w:szCs w:val="24"/>
              </w:rPr>
              <w:t>10.</w:t>
            </w:r>
          </w:p>
        </w:tc>
        <w:tc>
          <w:tcPr>
            <w:tcW w:w="2087" w:type="dxa"/>
          </w:tcPr>
          <w:p w14:paraId="1D9AD50E" w14:textId="77777777" w:rsidR="00FA3866"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Seberapa sering</w:t>
            </w:r>
          </w:p>
          <w:p w14:paraId="57EC4144" w14:textId="77777777" w:rsidR="00FA3866"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anda mengalami</w:t>
            </w:r>
          </w:p>
          <w:p w14:paraId="1D90BCF9" w14:textId="77777777" w:rsidR="00FA3866"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tidur malam yang</w:t>
            </w:r>
          </w:p>
          <w:p w14:paraId="54AE6C2E" w14:textId="77777777" w:rsidR="00FA3866"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tidak nyenyak</w:t>
            </w:r>
          </w:p>
          <w:p w14:paraId="427904BE" w14:textId="77777777" w:rsidR="00FA3866" w:rsidRDefault="006F30F7" w:rsidP="00CE566E">
            <w:pPr>
              <w:rPr>
                <w:rFonts w:ascii="Times New Roman" w:hAnsi="Times New Roman"/>
                <w:sz w:val="24"/>
                <w:szCs w:val="24"/>
              </w:rPr>
            </w:pPr>
            <w:r>
              <w:rPr>
                <w:rFonts w:ascii="Times New Roman" w:eastAsiaTheme="minorHAnsi" w:hAnsi="Times New Roman"/>
                <w:color w:val="000000"/>
                <w:kern w:val="0"/>
                <w:sz w:val="24"/>
                <w:szCs w:val="24"/>
                <w:lang w:val="en-ID"/>
              </w:rPr>
              <w:t>karena diabetes?</w:t>
            </w:r>
          </w:p>
        </w:tc>
        <w:tc>
          <w:tcPr>
            <w:tcW w:w="1269" w:type="dxa"/>
          </w:tcPr>
          <w:p w14:paraId="37B7B34F" w14:textId="77777777" w:rsidR="00FA3866" w:rsidRDefault="00FA3866" w:rsidP="00CE566E">
            <w:pPr>
              <w:rPr>
                <w:rFonts w:ascii="Times New Roman" w:hAnsi="Times New Roman"/>
                <w:sz w:val="24"/>
                <w:szCs w:val="24"/>
              </w:rPr>
            </w:pPr>
          </w:p>
        </w:tc>
        <w:tc>
          <w:tcPr>
            <w:tcW w:w="1270" w:type="dxa"/>
          </w:tcPr>
          <w:p w14:paraId="1D669FB7" w14:textId="77777777" w:rsidR="00FA3866" w:rsidRDefault="00FA3866" w:rsidP="00CE566E">
            <w:pPr>
              <w:rPr>
                <w:rFonts w:ascii="Times New Roman" w:hAnsi="Times New Roman"/>
                <w:sz w:val="24"/>
                <w:szCs w:val="24"/>
              </w:rPr>
            </w:pPr>
          </w:p>
        </w:tc>
        <w:tc>
          <w:tcPr>
            <w:tcW w:w="1791" w:type="dxa"/>
          </w:tcPr>
          <w:p w14:paraId="0509E3EF" w14:textId="77777777" w:rsidR="00FA3866" w:rsidRDefault="00FA3866" w:rsidP="00CE566E">
            <w:pPr>
              <w:rPr>
                <w:rFonts w:ascii="Times New Roman" w:hAnsi="Times New Roman"/>
                <w:sz w:val="24"/>
                <w:szCs w:val="24"/>
              </w:rPr>
            </w:pPr>
          </w:p>
        </w:tc>
        <w:tc>
          <w:tcPr>
            <w:tcW w:w="1302" w:type="dxa"/>
          </w:tcPr>
          <w:p w14:paraId="677A00FE" w14:textId="77777777" w:rsidR="00FA3866" w:rsidRDefault="00FA3866" w:rsidP="00CE566E">
            <w:pPr>
              <w:rPr>
                <w:rFonts w:ascii="Times New Roman" w:hAnsi="Times New Roman"/>
                <w:sz w:val="24"/>
                <w:szCs w:val="24"/>
              </w:rPr>
            </w:pPr>
          </w:p>
        </w:tc>
        <w:tc>
          <w:tcPr>
            <w:tcW w:w="1061" w:type="dxa"/>
          </w:tcPr>
          <w:p w14:paraId="4E8500D1" w14:textId="77777777" w:rsidR="00FA3866" w:rsidRDefault="00FA3866" w:rsidP="00CE566E">
            <w:pPr>
              <w:rPr>
                <w:rFonts w:ascii="Times New Roman" w:hAnsi="Times New Roman"/>
                <w:sz w:val="24"/>
                <w:szCs w:val="24"/>
              </w:rPr>
            </w:pPr>
          </w:p>
        </w:tc>
      </w:tr>
      <w:tr w:rsidR="00AC387C" w14:paraId="3A97B60C" w14:textId="77777777" w:rsidTr="00FA3866">
        <w:trPr>
          <w:trHeight w:val="2517"/>
        </w:trPr>
        <w:tc>
          <w:tcPr>
            <w:tcW w:w="570" w:type="dxa"/>
          </w:tcPr>
          <w:p w14:paraId="5F021B83" w14:textId="443B7688" w:rsidR="00CE566E" w:rsidRPr="00CE566E" w:rsidRDefault="006F30F7" w:rsidP="00CE566E">
            <w:pPr>
              <w:rPr>
                <w:rFonts w:ascii="Times New Roman" w:eastAsiaTheme="minorHAnsi" w:hAnsi="Times New Roman"/>
                <w:sz w:val="24"/>
                <w:szCs w:val="24"/>
              </w:rPr>
            </w:pPr>
            <w:r>
              <w:rPr>
                <w:rFonts w:ascii="Times New Roman" w:eastAsiaTheme="minorHAnsi" w:hAnsi="Times New Roman"/>
                <w:sz w:val="24"/>
                <w:szCs w:val="24"/>
              </w:rPr>
              <w:t>11.</w:t>
            </w:r>
          </w:p>
        </w:tc>
        <w:tc>
          <w:tcPr>
            <w:tcW w:w="2087" w:type="dxa"/>
          </w:tcPr>
          <w:p w14:paraId="6EE6639A" w14:textId="77777777" w:rsidR="00FA3866"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Seberapa sering</w:t>
            </w:r>
          </w:p>
          <w:p w14:paraId="1788042F" w14:textId="77777777" w:rsidR="00FA3866"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anda merasa</w:t>
            </w:r>
          </w:p>
          <w:p w14:paraId="58152EA7" w14:textId="77777777" w:rsidR="00FA3866" w:rsidRDefault="006F30F7" w:rsidP="00CE566E">
            <w:pPr>
              <w:autoSpaceDE w:val="0"/>
              <w:autoSpaceDN w:val="0"/>
              <w:adjustRightInd w:val="0"/>
              <w:rPr>
                <w:rFonts w:ascii="Times New Roman" w:hAnsi="Times New Roman"/>
                <w:color w:val="000000"/>
                <w:kern w:val="0"/>
                <w:sz w:val="24"/>
                <w:szCs w:val="24"/>
                <w:lang w:val="en-ID"/>
              </w:rPr>
            </w:pPr>
            <w:r>
              <w:rPr>
                <w:rFonts w:ascii="Times New Roman" w:eastAsiaTheme="minorHAnsi" w:hAnsi="Times New Roman"/>
                <w:color w:val="000000"/>
                <w:kern w:val="0"/>
                <w:sz w:val="24"/>
                <w:szCs w:val="24"/>
                <w:lang w:val="en-ID"/>
              </w:rPr>
              <w:t>diabetes membatasi</w:t>
            </w:r>
          </w:p>
          <w:p w14:paraId="3FABA39F" w14:textId="7EAF25F6" w:rsidR="00CE566E" w:rsidRPr="00CE566E" w:rsidRDefault="006F30F7" w:rsidP="00CE566E">
            <w:pPr>
              <w:rPr>
                <w:rFonts w:ascii="Times New Roman" w:eastAsiaTheme="minorHAnsi" w:hAnsi="Times New Roman"/>
                <w:color w:val="000000"/>
                <w:kern w:val="0"/>
                <w:sz w:val="24"/>
                <w:szCs w:val="24"/>
                <w:lang w:val="en-ID"/>
              </w:rPr>
            </w:pPr>
            <w:r>
              <w:rPr>
                <w:rFonts w:ascii="Times New Roman" w:eastAsiaTheme="minorHAnsi" w:hAnsi="Times New Roman"/>
                <w:color w:val="000000"/>
                <w:kern w:val="0"/>
                <w:sz w:val="24"/>
                <w:szCs w:val="24"/>
                <w:lang w:val="en-ID"/>
              </w:rPr>
              <w:t>karir anda?</w:t>
            </w:r>
          </w:p>
        </w:tc>
        <w:tc>
          <w:tcPr>
            <w:tcW w:w="1269" w:type="dxa"/>
          </w:tcPr>
          <w:p w14:paraId="36B0D444" w14:textId="77777777" w:rsidR="00FA3866" w:rsidRDefault="00FA3866" w:rsidP="00CE566E">
            <w:pPr>
              <w:rPr>
                <w:rFonts w:ascii="Times New Roman" w:hAnsi="Times New Roman"/>
                <w:sz w:val="24"/>
                <w:szCs w:val="24"/>
              </w:rPr>
            </w:pPr>
          </w:p>
        </w:tc>
        <w:tc>
          <w:tcPr>
            <w:tcW w:w="1270" w:type="dxa"/>
          </w:tcPr>
          <w:p w14:paraId="38CC15D0" w14:textId="77777777" w:rsidR="00FA3866" w:rsidRDefault="00FA3866" w:rsidP="00CE566E">
            <w:pPr>
              <w:rPr>
                <w:rFonts w:ascii="Times New Roman" w:hAnsi="Times New Roman"/>
                <w:sz w:val="24"/>
                <w:szCs w:val="24"/>
              </w:rPr>
            </w:pPr>
          </w:p>
        </w:tc>
        <w:tc>
          <w:tcPr>
            <w:tcW w:w="1791" w:type="dxa"/>
          </w:tcPr>
          <w:p w14:paraId="086D8FA1" w14:textId="77777777" w:rsidR="00FA3866" w:rsidRDefault="00FA3866" w:rsidP="00CE566E">
            <w:pPr>
              <w:rPr>
                <w:rFonts w:ascii="Times New Roman" w:hAnsi="Times New Roman"/>
                <w:sz w:val="24"/>
                <w:szCs w:val="24"/>
              </w:rPr>
            </w:pPr>
          </w:p>
        </w:tc>
        <w:tc>
          <w:tcPr>
            <w:tcW w:w="1302" w:type="dxa"/>
          </w:tcPr>
          <w:p w14:paraId="6E2BB667" w14:textId="77777777" w:rsidR="00FA3866" w:rsidRDefault="00FA3866" w:rsidP="00CE566E">
            <w:pPr>
              <w:rPr>
                <w:rFonts w:ascii="Times New Roman" w:hAnsi="Times New Roman"/>
                <w:sz w:val="24"/>
                <w:szCs w:val="24"/>
              </w:rPr>
            </w:pPr>
          </w:p>
        </w:tc>
        <w:tc>
          <w:tcPr>
            <w:tcW w:w="1061" w:type="dxa"/>
          </w:tcPr>
          <w:p w14:paraId="1E017FFC" w14:textId="77777777" w:rsidR="00FA3866" w:rsidRDefault="00FA3866" w:rsidP="00CE566E">
            <w:pPr>
              <w:rPr>
                <w:rFonts w:ascii="Times New Roman" w:hAnsi="Times New Roman"/>
                <w:sz w:val="24"/>
                <w:szCs w:val="24"/>
              </w:rPr>
            </w:pPr>
          </w:p>
        </w:tc>
      </w:tr>
      <w:tr w:rsidR="00AC387C" w14:paraId="00BB048E" w14:textId="77777777" w:rsidTr="00FA3866">
        <w:tc>
          <w:tcPr>
            <w:tcW w:w="570" w:type="dxa"/>
          </w:tcPr>
          <w:p w14:paraId="692FB97B" w14:textId="77777777" w:rsidR="00FA3866" w:rsidRDefault="006F30F7" w:rsidP="00CE566E">
            <w:pPr>
              <w:rPr>
                <w:rFonts w:ascii="Times New Roman" w:hAnsi="Times New Roman"/>
                <w:sz w:val="24"/>
                <w:szCs w:val="24"/>
              </w:rPr>
            </w:pPr>
            <w:r>
              <w:rPr>
                <w:rFonts w:ascii="Times New Roman" w:eastAsiaTheme="minorHAnsi" w:hAnsi="Times New Roman"/>
                <w:sz w:val="24"/>
                <w:szCs w:val="24"/>
              </w:rPr>
              <w:t>12.</w:t>
            </w:r>
          </w:p>
        </w:tc>
        <w:tc>
          <w:tcPr>
            <w:tcW w:w="2087" w:type="dxa"/>
          </w:tcPr>
          <w:p w14:paraId="66EB9CB1" w14:textId="77777777" w:rsidR="00FA3866" w:rsidRDefault="006F30F7" w:rsidP="00CE566E">
            <w:pPr>
              <w:rPr>
                <w:rFonts w:ascii="Times New Roman" w:hAnsi="Times New Roman"/>
                <w:sz w:val="24"/>
                <w:szCs w:val="24"/>
              </w:rPr>
            </w:pPr>
            <w:r>
              <w:rPr>
                <w:rFonts w:ascii="Times New Roman" w:eastAsiaTheme="minorHAnsi" w:hAnsi="Times New Roman"/>
                <w:color w:val="000000"/>
                <w:kern w:val="0"/>
                <w:sz w:val="24"/>
                <w:szCs w:val="24"/>
                <w:lang w:val="en-ID"/>
              </w:rPr>
              <w:t>Seberapa seringanda merasa sakitsecara fisik?</w:t>
            </w:r>
          </w:p>
        </w:tc>
        <w:tc>
          <w:tcPr>
            <w:tcW w:w="1269" w:type="dxa"/>
          </w:tcPr>
          <w:p w14:paraId="77E7198D" w14:textId="77777777" w:rsidR="00FA3866" w:rsidRDefault="00FA3866" w:rsidP="00CE566E">
            <w:pPr>
              <w:rPr>
                <w:rFonts w:ascii="Times New Roman" w:hAnsi="Times New Roman"/>
                <w:sz w:val="24"/>
                <w:szCs w:val="24"/>
              </w:rPr>
            </w:pPr>
          </w:p>
        </w:tc>
        <w:tc>
          <w:tcPr>
            <w:tcW w:w="1270" w:type="dxa"/>
          </w:tcPr>
          <w:p w14:paraId="77CC1B99" w14:textId="77777777" w:rsidR="00FA3866" w:rsidRDefault="00FA3866" w:rsidP="00CE566E">
            <w:pPr>
              <w:rPr>
                <w:rFonts w:ascii="Times New Roman" w:hAnsi="Times New Roman"/>
                <w:sz w:val="24"/>
                <w:szCs w:val="24"/>
              </w:rPr>
            </w:pPr>
          </w:p>
        </w:tc>
        <w:tc>
          <w:tcPr>
            <w:tcW w:w="1791" w:type="dxa"/>
          </w:tcPr>
          <w:p w14:paraId="6C4BB3A4" w14:textId="77777777" w:rsidR="00FA3866" w:rsidRDefault="00FA3866" w:rsidP="00CE566E">
            <w:pPr>
              <w:rPr>
                <w:rFonts w:ascii="Times New Roman" w:hAnsi="Times New Roman"/>
                <w:sz w:val="24"/>
                <w:szCs w:val="24"/>
              </w:rPr>
            </w:pPr>
          </w:p>
        </w:tc>
        <w:tc>
          <w:tcPr>
            <w:tcW w:w="1302" w:type="dxa"/>
          </w:tcPr>
          <w:p w14:paraId="2F378C8C" w14:textId="77777777" w:rsidR="00FA3866" w:rsidRDefault="00FA3866" w:rsidP="00CE566E">
            <w:pPr>
              <w:rPr>
                <w:rFonts w:ascii="Times New Roman" w:hAnsi="Times New Roman"/>
                <w:sz w:val="24"/>
                <w:szCs w:val="24"/>
              </w:rPr>
            </w:pPr>
          </w:p>
        </w:tc>
        <w:tc>
          <w:tcPr>
            <w:tcW w:w="1061" w:type="dxa"/>
          </w:tcPr>
          <w:p w14:paraId="011794FB" w14:textId="77777777" w:rsidR="00FA3866" w:rsidRDefault="00FA3866" w:rsidP="00CE566E">
            <w:pPr>
              <w:rPr>
                <w:rFonts w:ascii="Times New Roman" w:hAnsi="Times New Roman"/>
                <w:sz w:val="24"/>
                <w:szCs w:val="24"/>
              </w:rPr>
            </w:pPr>
          </w:p>
        </w:tc>
      </w:tr>
    </w:tbl>
    <w:p w14:paraId="21AA64E0" w14:textId="77777777" w:rsidR="00EC6281" w:rsidRDefault="006F30F7" w:rsidP="00EC6281">
      <w:pPr>
        <w:autoSpaceDE w:val="0"/>
        <w:autoSpaceDN w:val="0"/>
        <w:adjustRightInd w:val="0"/>
        <w:rPr>
          <w:rFonts w:eastAsia="Calibri"/>
          <w:sz w:val="24"/>
          <w:szCs w:val="24"/>
          <w:lang w:val="en-ID"/>
          <w14:ligatures w14:val="standardContextual"/>
        </w:rPr>
      </w:pPr>
      <w:r>
        <w:rPr>
          <w:rFonts w:eastAsiaTheme="minorHAnsi"/>
          <w:color w:val="000000"/>
          <w:sz w:val="24"/>
          <w:szCs w:val="24"/>
          <w:lang w:val="en-ID"/>
          <w14:ligatures w14:val="standardContextual"/>
        </w:rPr>
        <w:t xml:space="preserve">Sumber: </w:t>
      </w:r>
      <w:r>
        <w:rPr>
          <w:rFonts w:eastAsiaTheme="minorHAnsi"/>
          <w:i/>
          <w:iCs/>
          <w:color w:val="000000"/>
          <w:sz w:val="24"/>
          <w:szCs w:val="24"/>
          <w:lang w:val="en-ID"/>
          <w14:ligatures w14:val="standardContextual"/>
        </w:rPr>
        <w:t xml:space="preserve">Diabetes Quality Of Life </w:t>
      </w:r>
      <w:r>
        <w:rPr>
          <w:rFonts w:eastAsiaTheme="minorHAnsi"/>
          <w:color w:val="000000"/>
          <w:sz w:val="24"/>
          <w:szCs w:val="24"/>
          <w:lang w:val="en-ID"/>
          <w14:ligatures w14:val="standardContextual"/>
        </w:rPr>
        <w:t xml:space="preserve">(DQOL) yang telah diterjemahkan dan diuji </w:t>
      </w:r>
    </w:p>
    <w:p w14:paraId="20ECA793" w14:textId="77777777" w:rsidR="00372AC2" w:rsidRDefault="006F30F7" w:rsidP="00EC6281">
      <w:pPr>
        <w:spacing w:after="160" w:line="480" w:lineRule="auto"/>
        <w:rPr>
          <w:rFonts w:eastAsiaTheme="minorHAnsi"/>
          <w:color w:val="000000"/>
          <w:sz w:val="24"/>
          <w:szCs w:val="24"/>
          <w:lang w:val="en-ID"/>
          <w14:ligatures w14:val="standardContextual"/>
        </w:rPr>
      </w:pPr>
      <w:r>
        <w:rPr>
          <w:rFonts w:eastAsiaTheme="minorHAnsi"/>
          <w:color w:val="000000"/>
          <w:sz w:val="24"/>
          <w:szCs w:val="24"/>
          <w:lang w:val="en-ID"/>
          <w14:ligatures w14:val="standardContextual"/>
        </w:rPr>
        <w:t xml:space="preserve">validitas realibilitas oleh </w:t>
      </w:r>
      <w:r w:rsidR="00283AE0">
        <w:rPr>
          <w:sz w:val="24"/>
          <w:szCs w:val="24"/>
          <w:lang w:val="en-ID" w:eastAsia="en-ID"/>
        </w:rPr>
        <w:fldChar w:fldCharType="begin" w:fldLock="1"/>
      </w:r>
      <w:r w:rsidR="00283AE0">
        <w:rPr>
          <w:sz w:val="24"/>
          <w:szCs w:val="24"/>
          <w:lang w:val="en-ID" w:eastAsia="en-ID"/>
        </w:rPr>
        <w:instrText>ADDIN CSL_CITATION {"citationItems":[{"id":"ITEM-1","itemData":{"author":[{"dropping-particle":"","family":"Chusmeywati","given":"V.","non-dropping-particle":"","parse-names":false,"suffix":""}],"id":"ITEM-1","issued":{"date-parts":[["2016"]]},"publisher":"Universitas Muhammadiyah Yogyakarta","title":"HUBUNGAN DUKUNGAN KELUARGA TERHADAP KUALITAS HIDUP PENDERITA DIABETES MELITUS DI RS PKU MUHAMMADIYAH YOGYAKARTA UNIT II","type":"thesis"},"uris":["http://www.mendeley.com/documents/?uuid=21eef7eb-5cee-432b-84a8-768be87f2e15"]}],"mendeley":{"formattedCitation":"(Chusmeywati, 2016)","plainTextFormattedCitation":"(Chusmeywati, 2016)","previouslyFormattedCitation":"(Chusmeywati, 2016)"},"properties":{"noteIndex":0},"schema":"https://github.com/citation-style-language/schema/raw/master/csl-citation.json"}</w:instrText>
      </w:r>
      <w:r w:rsidR="00283AE0">
        <w:rPr>
          <w:sz w:val="24"/>
          <w:szCs w:val="24"/>
          <w:lang w:val="en-ID" w:eastAsia="en-ID"/>
        </w:rPr>
        <w:fldChar w:fldCharType="separate"/>
      </w:r>
      <w:r w:rsidR="00283AE0" w:rsidRPr="001D2E61">
        <w:rPr>
          <w:noProof/>
          <w:sz w:val="24"/>
          <w:szCs w:val="24"/>
          <w:lang w:val="en-ID" w:eastAsia="en-ID"/>
        </w:rPr>
        <w:t>(Chusmeywati, 2016)</w:t>
      </w:r>
      <w:r w:rsidR="00283AE0">
        <w:rPr>
          <w:sz w:val="24"/>
          <w:szCs w:val="24"/>
          <w:lang w:val="en-ID" w:eastAsia="en-ID"/>
        </w:rPr>
        <w:fldChar w:fldCharType="end"/>
      </w:r>
      <w:r>
        <w:rPr>
          <w:rFonts w:eastAsiaTheme="minorHAnsi"/>
          <w:color w:val="000000"/>
          <w:sz w:val="24"/>
          <w:szCs w:val="24"/>
          <w:lang w:val="en-ID"/>
          <w14:ligatures w14:val="standardContextual"/>
        </w:rPr>
        <w:t xml:space="preserve">. </w:t>
      </w:r>
    </w:p>
    <w:p w14:paraId="31E57474" w14:textId="77777777" w:rsidR="001F22B3" w:rsidRDefault="001F22B3" w:rsidP="00EC6281">
      <w:pPr>
        <w:spacing w:after="160" w:line="480" w:lineRule="auto"/>
        <w:rPr>
          <w:rFonts w:eastAsiaTheme="minorHAnsi"/>
          <w:color w:val="000000"/>
          <w:sz w:val="24"/>
          <w:szCs w:val="24"/>
          <w:lang w:val="en-ID"/>
          <w14:ligatures w14:val="standardContextual"/>
        </w:rPr>
      </w:pPr>
    </w:p>
    <w:p w14:paraId="4AB15142" w14:textId="77777777" w:rsidR="001F22B3" w:rsidRDefault="001F22B3" w:rsidP="00EC6281">
      <w:pPr>
        <w:spacing w:after="160" w:line="480" w:lineRule="auto"/>
        <w:rPr>
          <w:rFonts w:eastAsiaTheme="minorHAnsi"/>
          <w:color w:val="000000"/>
          <w:sz w:val="24"/>
          <w:szCs w:val="24"/>
          <w:lang w:val="en-ID"/>
          <w14:ligatures w14:val="standardContextual"/>
        </w:rPr>
      </w:pPr>
    </w:p>
    <w:p w14:paraId="238194E3" w14:textId="77777777" w:rsidR="00052E60" w:rsidRDefault="00052E60" w:rsidP="00052E60">
      <w:pPr>
        <w:rPr>
          <w:rFonts w:eastAsiaTheme="minorHAnsi"/>
          <w:color w:val="000000"/>
          <w:sz w:val="24"/>
          <w:szCs w:val="24"/>
          <w:lang w:val="en-ID"/>
          <w14:ligatures w14:val="standardContextual"/>
        </w:rPr>
      </w:pPr>
    </w:p>
    <w:p w14:paraId="20E04879" w14:textId="77777777" w:rsidR="00CE566E" w:rsidRDefault="00CE566E" w:rsidP="00052E60">
      <w:pPr>
        <w:rPr>
          <w:b/>
          <w:sz w:val="24"/>
          <w:szCs w:val="24"/>
        </w:rPr>
      </w:pPr>
    </w:p>
    <w:p w14:paraId="25DEE09E" w14:textId="77777777" w:rsidR="00CE566E" w:rsidRDefault="00CE566E" w:rsidP="00052E60">
      <w:pPr>
        <w:rPr>
          <w:b/>
          <w:sz w:val="24"/>
          <w:szCs w:val="24"/>
        </w:rPr>
      </w:pPr>
    </w:p>
    <w:p w14:paraId="4ABD2117" w14:textId="77777777" w:rsidR="00CE566E" w:rsidRDefault="00CE566E" w:rsidP="00052E60">
      <w:pPr>
        <w:rPr>
          <w:b/>
          <w:sz w:val="24"/>
          <w:szCs w:val="24"/>
        </w:rPr>
      </w:pPr>
    </w:p>
    <w:p w14:paraId="4B4EC763" w14:textId="77777777" w:rsidR="00CE566E" w:rsidRDefault="00CE566E" w:rsidP="00052E60">
      <w:pPr>
        <w:rPr>
          <w:b/>
          <w:sz w:val="24"/>
          <w:szCs w:val="24"/>
        </w:rPr>
      </w:pPr>
    </w:p>
    <w:tbl>
      <w:tblPr>
        <w:tblW w:w="19227" w:type="dxa"/>
        <w:tblInd w:w="-1233" w:type="dxa"/>
        <w:tblLook w:val="04A0" w:firstRow="1" w:lastRow="0" w:firstColumn="1" w:lastColumn="0" w:noHBand="0" w:noVBand="1"/>
      </w:tblPr>
      <w:tblGrid>
        <w:gridCol w:w="10442"/>
        <w:gridCol w:w="485"/>
        <w:gridCol w:w="485"/>
        <w:gridCol w:w="485"/>
        <w:gridCol w:w="485"/>
        <w:gridCol w:w="485"/>
        <w:gridCol w:w="485"/>
        <w:gridCol w:w="485"/>
        <w:gridCol w:w="485"/>
        <w:gridCol w:w="653"/>
        <w:gridCol w:w="653"/>
        <w:gridCol w:w="653"/>
        <w:gridCol w:w="857"/>
        <w:gridCol w:w="936"/>
        <w:gridCol w:w="1153"/>
      </w:tblGrid>
      <w:tr w:rsidR="00AC387C" w14:paraId="1D543A57" w14:textId="77777777" w:rsidTr="00275448">
        <w:trPr>
          <w:trHeight w:val="258"/>
        </w:trPr>
        <w:tc>
          <w:tcPr>
            <w:tcW w:w="10442" w:type="dxa"/>
            <w:tcBorders>
              <w:top w:val="nil"/>
              <w:left w:val="nil"/>
              <w:bottom w:val="nil"/>
              <w:right w:val="nil"/>
            </w:tcBorders>
            <w:shd w:val="clear" w:color="auto" w:fill="auto"/>
            <w:noWrap/>
            <w:vAlign w:val="bottom"/>
          </w:tcPr>
          <w:tbl>
            <w:tblPr>
              <w:tblW w:w="9266" w:type="dxa"/>
              <w:tblLook w:val="04A0" w:firstRow="1" w:lastRow="0" w:firstColumn="1" w:lastColumn="0" w:noHBand="0" w:noVBand="1"/>
            </w:tblPr>
            <w:tblGrid>
              <w:gridCol w:w="549"/>
              <w:gridCol w:w="549"/>
              <w:gridCol w:w="549"/>
              <w:gridCol w:w="549"/>
              <w:gridCol w:w="549"/>
              <w:gridCol w:w="549"/>
              <w:gridCol w:w="549"/>
              <w:gridCol w:w="535"/>
              <w:gridCol w:w="535"/>
              <w:gridCol w:w="769"/>
              <w:gridCol w:w="769"/>
              <w:gridCol w:w="769"/>
              <w:gridCol w:w="800"/>
              <w:gridCol w:w="1246"/>
            </w:tblGrid>
            <w:tr w:rsidR="002F7041" w14:paraId="6652AB58" w14:textId="77777777" w:rsidTr="00275448">
              <w:trPr>
                <w:trHeight w:val="288"/>
              </w:trPr>
              <w:tc>
                <w:tcPr>
                  <w:tcW w:w="7220" w:type="dxa"/>
                  <w:gridSpan w:val="12"/>
                  <w:tcBorders>
                    <w:top w:val="nil"/>
                    <w:left w:val="nil"/>
                    <w:bottom w:val="nil"/>
                    <w:right w:val="nil"/>
                  </w:tcBorders>
                  <w:shd w:val="clear" w:color="auto" w:fill="auto"/>
                  <w:noWrap/>
                  <w:vAlign w:val="bottom"/>
                  <w:hideMark/>
                </w:tcPr>
                <w:p w14:paraId="726815B5" w14:textId="77777777" w:rsidR="002F7041" w:rsidRPr="00966462" w:rsidRDefault="002F7041" w:rsidP="00966462">
                  <w:pPr>
                    <w:jc w:val="center"/>
                    <w:rPr>
                      <w:rFonts w:ascii="Calibri" w:hAnsi="Calibri" w:cs="Calibri"/>
                      <w:b/>
                      <w:bCs/>
                      <w:color w:val="000000"/>
                      <w:sz w:val="22"/>
                      <w:szCs w:val="22"/>
                      <w:lang w:val="en-ID" w:eastAsia="en-ID"/>
                    </w:rPr>
                  </w:pPr>
                  <w:r>
                    <w:rPr>
                      <w:rFonts w:ascii="Calibri" w:hAnsi="Calibri" w:cs="Calibri"/>
                      <w:b/>
                      <w:bCs/>
                      <w:color w:val="000000"/>
                      <w:sz w:val="22"/>
                      <w:szCs w:val="22"/>
                      <w:lang w:val="en-ID" w:eastAsia="en-ID"/>
                    </w:rPr>
                    <w:lastRenderedPageBreak/>
                    <w:t xml:space="preserve">                                          </w:t>
                  </w:r>
                  <w:r>
                    <w:rPr>
                      <w:rFonts w:ascii="Calibri" w:hAnsi="Calibri" w:cs="Calibri"/>
                      <w:b/>
                      <w:bCs/>
                      <w:color w:val="000000"/>
                      <w:sz w:val="22"/>
                      <w:szCs w:val="22"/>
                      <w:lang w:val="en-ID" w:eastAsia="en-ID"/>
                    </w:rPr>
                    <w:softHyphen/>
                  </w:r>
                  <w:r w:rsidRPr="00966462">
                    <w:rPr>
                      <w:rFonts w:ascii="Calibri" w:hAnsi="Calibri" w:cs="Calibri"/>
                      <w:b/>
                      <w:bCs/>
                      <w:color w:val="000000"/>
                      <w:sz w:val="22"/>
                      <w:szCs w:val="22"/>
                      <w:lang w:val="en-ID" w:eastAsia="en-ID"/>
                    </w:rPr>
                    <w:t>DIABETES QUALITY OF LIFE</w:t>
                  </w:r>
                </w:p>
              </w:tc>
              <w:tc>
                <w:tcPr>
                  <w:tcW w:w="800" w:type="dxa"/>
                  <w:tcBorders>
                    <w:top w:val="nil"/>
                    <w:left w:val="nil"/>
                    <w:bottom w:val="nil"/>
                    <w:right w:val="nil"/>
                  </w:tcBorders>
                  <w:shd w:val="clear" w:color="auto" w:fill="auto"/>
                  <w:noWrap/>
                  <w:vAlign w:val="bottom"/>
                  <w:hideMark/>
                </w:tcPr>
                <w:p w14:paraId="1E15B293" w14:textId="77777777" w:rsidR="002F7041" w:rsidRPr="00966462" w:rsidRDefault="002F7041" w:rsidP="00966462">
                  <w:pPr>
                    <w:jc w:val="center"/>
                    <w:rPr>
                      <w:rFonts w:ascii="Calibri" w:hAnsi="Calibri" w:cs="Calibri"/>
                      <w:b/>
                      <w:bCs/>
                      <w:color w:val="000000"/>
                      <w:sz w:val="22"/>
                      <w:szCs w:val="22"/>
                      <w:lang w:val="en-ID" w:eastAsia="en-ID"/>
                    </w:rPr>
                  </w:pPr>
                </w:p>
              </w:tc>
              <w:tc>
                <w:tcPr>
                  <w:tcW w:w="1246" w:type="dxa"/>
                  <w:tcBorders>
                    <w:top w:val="nil"/>
                    <w:left w:val="nil"/>
                    <w:bottom w:val="nil"/>
                    <w:right w:val="nil"/>
                  </w:tcBorders>
                  <w:shd w:val="clear" w:color="auto" w:fill="auto"/>
                  <w:noWrap/>
                  <w:vAlign w:val="bottom"/>
                  <w:hideMark/>
                </w:tcPr>
                <w:p w14:paraId="0F5C631B" w14:textId="77777777" w:rsidR="002F7041" w:rsidRPr="00966462" w:rsidRDefault="002F7041" w:rsidP="00966462">
                  <w:pPr>
                    <w:rPr>
                      <w:lang w:val="en-ID" w:eastAsia="en-ID"/>
                    </w:rPr>
                  </w:pPr>
                </w:p>
              </w:tc>
            </w:tr>
            <w:tr w:rsidR="002F7041" w14:paraId="059C19C7" w14:textId="77777777" w:rsidTr="00275448">
              <w:trPr>
                <w:trHeight w:val="288"/>
              </w:trPr>
              <w:tc>
                <w:tcPr>
                  <w:tcW w:w="549" w:type="dxa"/>
                  <w:tcBorders>
                    <w:top w:val="nil"/>
                    <w:left w:val="nil"/>
                    <w:bottom w:val="nil"/>
                    <w:right w:val="nil"/>
                  </w:tcBorders>
                  <w:shd w:val="clear" w:color="auto" w:fill="auto"/>
                  <w:noWrap/>
                  <w:vAlign w:val="bottom"/>
                  <w:hideMark/>
                </w:tcPr>
                <w:p w14:paraId="0C843314" w14:textId="77777777" w:rsidR="002F7041" w:rsidRPr="00966462" w:rsidRDefault="002F7041" w:rsidP="00966462">
                  <w:pPr>
                    <w:rPr>
                      <w:rFonts w:ascii="Calibri" w:hAnsi="Calibri" w:cs="Calibri"/>
                      <w:b/>
                      <w:bCs/>
                      <w:color w:val="000000"/>
                      <w:sz w:val="22"/>
                      <w:szCs w:val="22"/>
                      <w:lang w:val="en-ID" w:eastAsia="en-ID"/>
                    </w:rPr>
                  </w:pPr>
                  <w:r w:rsidRPr="00966462">
                    <w:rPr>
                      <w:rFonts w:ascii="Calibri" w:hAnsi="Calibri" w:cs="Calibri"/>
                      <w:b/>
                      <w:bCs/>
                      <w:color w:val="000000"/>
                      <w:sz w:val="22"/>
                      <w:szCs w:val="22"/>
                      <w:lang w:val="en-ID" w:eastAsia="en-ID"/>
                    </w:rPr>
                    <w:t>X1</w:t>
                  </w:r>
                </w:p>
              </w:tc>
              <w:tc>
                <w:tcPr>
                  <w:tcW w:w="549" w:type="dxa"/>
                  <w:tcBorders>
                    <w:top w:val="nil"/>
                    <w:left w:val="nil"/>
                    <w:bottom w:val="nil"/>
                    <w:right w:val="nil"/>
                  </w:tcBorders>
                  <w:shd w:val="clear" w:color="auto" w:fill="auto"/>
                  <w:noWrap/>
                  <w:vAlign w:val="bottom"/>
                  <w:hideMark/>
                </w:tcPr>
                <w:p w14:paraId="46A82D27" w14:textId="77777777" w:rsidR="002F7041" w:rsidRPr="00966462" w:rsidRDefault="002F7041" w:rsidP="00966462">
                  <w:pPr>
                    <w:rPr>
                      <w:rFonts w:ascii="Calibri" w:hAnsi="Calibri" w:cs="Calibri"/>
                      <w:b/>
                      <w:bCs/>
                      <w:color w:val="000000"/>
                      <w:sz w:val="22"/>
                      <w:szCs w:val="22"/>
                      <w:lang w:val="en-ID" w:eastAsia="en-ID"/>
                    </w:rPr>
                  </w:pPr>
                  <w:r w:rsidRPr="00966462">
                    <w:rPr>
                      <w:rFonts w:ascii="Calibri" w:hAnsi="Calibri" w:cs="Calibri"/>
                      <w:b/>
                      <w:bCs/>
                      <w:color w:val="000000"/>
                      <w:sz w:val="22"/>
                      <w:szCs w:val="22"/>
                      <w:lang w:val="en-ID" w:eastAsia="en-ID"/>
                    </w:rPr>
                    <w:t>X2</w:t>
                  </w:r>
                </w:p>
              </w:tc>
              <w:tc>
                <w:tcPr>
                  <w:tcW w:w="549" w:type="dxa"/>
                  <w:tcBorders>
                    <w:top w:val="nil"/>
                    <w:left w:val="nil"/>
                    <w:bottom w:val="nil"/>
                    <w:right w:val="nil"/>
                  </w:tcBorders>
                  <w:shd w:val="clear" w:color="auto" w:fill="auto"/>
                  <w:noWrap/>
                  <w:vAlign w:val="bottom"/>
                  <w:hideMark/>
                </w:tcPr>
                <w:p w14:paraId="3CD9156C" w14:textId="77777777" w:rsidR="002F7041" w:rsidRPr="00966462" w:rsidRDefault="002F7041" w:rsidP="00966462">
                  <w:pPr>
                    <w:rPr>
                      <w:rFonts w:ascii="Calibri" w:hAnsi="Calibri" w:cs="Calibri"/>
                      <w:b/>
                      <w:bCs/>
                      <w:color w:val="000000"/>
                      <w:sz w:val="22"/>
                      <w:szCs w:val="22"/>
                      <w:lang w:val="en-ID" w:eastAsia="en-ID"/>
                    </w:rPr>
                  </w:pPr>
                  <w:r w:rsidRPr="00966462">
                    <w:rPr>
                      <w:rFonts w:ascii="Calibri" w:hAnsi="Calibri" w:cs="Calibri"/>
                      <w:b/>
                      <w:bCs/>
                      <w:color w:val="000000"/>
                      <w:sz w:val="22"/>
                      <w:szCs w:val="22"/>
                      <w:lang w:val="en-ID" w:eastAsia="en-ID"/>
                    </w:rPr>
                    <w:t>X3</w:t>
                  </w:r>
                </w:p>
              </w:tc>
              <w:tc>
                <w:tcPr>
                  <w:tcW w:w="549" w:type="dxa"/>
                  <w:tcBorders>
                    <w:top w:val="nil"/>
                    <w:left w:val="nil"/>
                    <w:bottom w:val="nil"/>
                    <w:right w:val="nil"/>
                  </w:tcBorders>
                  <w:shd w:val="clear" w:color="auto" w:fill="auto"/>
                  <w:noWrap/>
                  <w:vAlign w:val="bottom"/>
                  <w:hideMark/>
                </w:tcPr>
                <w:p w14:paraId="6F17AB6B" w14:textId="77777777" w:rsidR="002F7041" w:rsidRPr="00966462" w:rsidRDefault="002F7041" w:rsidP="00966462">
                  <w:pPr>
                    <w:rPr>
                      <w:rFonts w:ascii="Calibri" w:hAnsi="Calibri" w:cs="Calibri"/>
                      <w:b/>
                      <w:bCs/>
                      <w:color w:val="000000"/>
                      <w:sz w:val="22"/>
                      <w:szCs w:val="22"/>
                      <w:lang w:val="en-ID" w:eastAsia="en-ID"/>
                    </w:rPr>
                  </w:pPr>
                  <w:r w:rsidRPr="00966462">
                    <w:rPr>
                      <w:rFonts w:ascii="Calibri" w:hAnsi="Calibri" w:cs="Calibri"/>
                      <w:b/>
                      <w:bCs/>
                      <w:color w:val="000000"/>
                      <w:sz w:val="22"/>
                      <w:szCs w:val="22"/>
                      <w:lang w:val="en-ID" w:eastAsia="en-ID"/>
                    </w:rPr>
                    <w:t>X4</w:t>
                  </w:r>
                </w:p>
              </w:tc>
              <w:tc>
                <w:tcPr>
                  <w:tcW w:w="549" w:type="dxa"/>
                  <w:tcBorders>
                    <w:top w:val="nil"/>
                    <w:left w:val="nil"/>
                    <w:bottom w:val="nil"/>
                    <w:right w:val="nil"/>
                  </w:tcBorders>
                  <w:shd w:val="clear" w:color="auto" w:fill="auto"/>
                  <w:noWrap/>
                  <w:vAlign w:val="bottom"/>
                  <w:hideMark/>
                </w:tcPr>
                <w:p w14:paraId="7A182A3E" w14:textId="77777777" w:rsidR="002F7041" w:rsidRPr="00966462" w:rsidRDefault="002F7041" w:rsidP="00966462">
                  <w:pPr>
                    <w:rPr>
                      <w:rFonts w:ascii="Calibri" w:hAnsi="Calibri" w:cs="Calibri"/>
                      <w:b/>
                      <w:bCs/>
                      <w:color w:val="000000"/>
                      <w:sz w:val="22"/>
                      <w:szCs w:val="22"/>
                      <w:lang w:val="en-ID" w:eastAsia="en-ID"/>
                    </w:rPr>
                  </w:pPr>
                  <w:r w:rsidRPr="00966462">
                    <w:rPr>
                      <w:rFonts w:ascii="Calibri" w:hAnsi="Calibri" w:cs="Calibri"/>
                      <w:b/>
                      <w:bCs/>
                      <w:color w:val="000000"/>
                      <w:sz w:val="22"/>
                      <w:szCs w:val="22"/>
                      <w:lang w:val="en-ID" w:eastAsia="en-ID"/>
                    </w:rPr>
                    <w:t>X5</w:t>
                  </w:r>
                </w:p>
              </w:tc>
              <w:tc>
                <w:tcPr>
                  <w:tcW w:w="549" w:type="dxa"/>
                  <w:tcBorders>
                    <w:top w:val="nil"/>
                    <w:left w:val="nil"/>
                    <w:bottom w:val="nil"/>
                    <w:right w:val="nil"/>
                  </w:tcBorders>
                  <w:shd w:val="clear" w:color="auto" w:fill="auto"/>
                  <w:noWrap/>
                  <w:vAlign w:val="bottom"/>
                  <w:hideMark/>
                </w:tcPr>
                <w:p w14:paraId="0C198ED4" w14:textId="77777777" w:rsidR="002F7041" w:rsidRPr="00966462" w:rsidRDefault="002F7041" w:rsidP="00966462">
                  <w:pPr>
                    <w:rPr>
                      <w:rFonts w:ascii="Calibri" w:hAnsi="Calibri" w:cs="Calibri"/>
                      <w:b/>
                      <w:bCs/>
                      <w:color w:val="000000"/>
                      <w:sz w:val="22"/>
                      <w:szCs w:val="22"/>
                      <w:lang w:val="en-ID" w:eastAsia="en-ID"/>
                    </w:rPr>
                  </w:pPr>
                  <w:r w:rsidRPr="00966462">
                    <w:rPr>
                      <w:rFonts w:ascii="Calibri" w:hAnsi="Calibri" w:cs="Calibri"/>
                      <w:b/>
                      <w:bCs/>
                      <w:color w:val="000000"/>
                      <w:sz w:val="22"/>
                      <w:szCs w:val="22"/>
                      <w:lang w:val="en-ID" w:eastAsia="en-ID"/>
                    </w:rPr>
                    <w:t>X6</w:t>
                  </w:r>
                </w:p>
              </w:tc>
              <w:tc>
                <w:tcPr>
                  <w:tcW w:w="549" w:type="dxa"/>
                  <w:tcBorders>
                    <w:top w:val="nil"/>
                    <w:left w:val="nil"/>
                    <w:bottom w:val="nil"/>
                    <w:right w:val="nil"/>
                  </w:tcBorders>
                  <w:shd w:val="clear" w:color="auto" w:fill="auto"/>
                  <w:noWrap/>
                  <w:vAlign w:val="bottom"/>
                  <w:hideMark/>
                </w:tcPr>
                <w:p w14:paraId="4B8909B2" w14:textId="77777777" w:rsidR="002F7041" w:rsidRPr="00966462" w:rsidRDefault="002F7041" w:rsidP="00966462">
                  <w:pPr>
                    <w:rPr>
                      <w:rFonts w:ascii="Calibri" w:hAnsi="Calibri" w:cs="Calibri"/>
                      <w:b/>
                      <w:bCs/>
                      <w:color w:val="000000"/>
                      <w:sz w:val="22"/>
                      <w:szCs w:val="22"/>
                      <w:lang w:val="en-ID" w:eastAsia="en-ID"/>
                    </w:rPr>
                  </w:pPr>
                  <w:r w:rsidRPr="00966462">
                    <w:rPr>
                      <w:rFonts w:ascii="Calibri" w:hAnsi="Calibri" w:cs="Calibri"/>
                      <w:b/>
                      <w:bCs/>
                      <w:color w:val="000000"/>
                      <w:sz w:val="22"/>
                      <w:szCs w:val="22"/>
                      <w:lang w:val="en-ID" w:eastAsia="en-ID"/>
                    </w:rPr>
                    <w:t>X7</w:t>
                  </w:r>
                </w:p>
              </w:tc>
              <w:tc>
                <w:tcPr>
                  <w:tcW w:w="535" w:type="dxa"/>
                  <w:tcBorders>
                    <w:top w:val="nil"/>
                    <w:left w:val="nil"/>
                    <w:bottom w:val="nil"/>
                    <w:right w:val="nil"/>
                  </w:tcBorders>
                  <w:shd w:val="clear" w:color="auto" w:fill="auto"/>
                  <w:noWrap/>
                  <w:vAlign w:val="bottom"/>
                  <w:hideMark/>
                </w:tcPr>
                <w:p w14:paraId="6345D1B8" w14:textId="77777777" w:rsidR="002F7041" w:rsidRPr="00966462" w:rsidRDefault="002F7041" w:rsidP="00966462">
                  <w:pPr>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X8</w:t>
                  </w:r>
                </w:p>
              </w:tc>
              <w:tc>
                <w:tcPr>
                  <w:tcW w:w="535" w:type="dxa"/>
                  <w:tcBorders>
                    <w:top w:val="nil"/>
                    <w:left w:val="nil"/>
                    <w:bottom w:val="nil"/>
                    <w:right w:val="nil"/>
                  </w:tcBorders>
                  <w:shd w:val="clear" w:color="auto" w:fill="auto"/>
                  <w:noWrap/>
                  <w:vAlign w:val="bottom"/>
                  <w:hideMark/>
                </w:tcPr>
                <w:p w14:paraId="088B7ACE" w14:textId="77777777" w:rsidR="002F7041" w:rsidRPr="00966462" w:rsidRDefault="002F7041" w:rsidP="00966462">
                  <w:pPr>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X9</w:t>
                  </w:r>
                </w:p>
              </w:tc>
              <w:tc>
                <w:tcPr>
                  <w:tcW w:w="769" w:type="dxa"/>
                  <w:tcBorders>
                    <w:top w:val="nil"/>
                    <w:left w:val="nil"/>
                    <w:bottom w:val="nil"/>
                    <w:right w:val="nil"/>
                  </w:tcBorders>
                  <w:shd w:val="clear" w:color="auto" w:fill="auto"/>
                  <w:noWrap/>
                  <w:vAlign w:val="bottom"/>
                  <w:hideMark/>
                </w:tcPr>
                <w:p w14:paraId="69F2E715" w14:textId="77777777" w:rsidR="002F7041" w:rsidRPr="00966462" w:rsidRDefault="002F7041" w:rsidP="00966462">
                  <w:pPr>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X10</w:t>
                  </w:r>
                </w:p>
              </w:tc>
              <w:tc>
                <w:tcPr>
                  <w:tcW w:w="769" w:type="dxa"/>
                  <w:tcBorders>
                    <w:top w:val="nil"/>
                    <w:left w:val="nil"/>
                    <w:bottom w:val="nil"/>
                    <w:right w:val="nil"/>
                  </w:tcBorders>
                  <w:shd w:val="clear" w:color="auto" w:fill="auto"/>
                  <w:noWrap/>
                  <w:vAlign w:val="bottom"/>
                  <w:hideMark/>
                </w:tcPr>
                <w:p w14:paraId="2697FDF3" w14:textId="77777777" w:rsidR="002F7041" w:rsidRPr="00966462" w:rsidRDefault="002F7041" w:rsidP="00966462">
                  <w:pPr>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X11</w:t>
                  </w:r>
                </w:p>
              </w:tc>
              <w:tc>
                <w:tcPr>
                  <w:tcW w:w="769" w:type="dxa"/>
                  <w:tcBorders>
                    <w:top w:val="nil"/>
                    <w:left w:val="nil"/>
                    <w:bottom w:val="nil"/>
                    <w:right w:val="nil"/>
                  </w:tcBorders>
                  <w:shd w:val="clear" w:color="auto" w:fill="auto"/>
                  <w:noWrap/>
                  <w:vAlign w:val="bottom"/>
                  <w:hideMark/>
                </w:tcPr>
                <w:p w14:paraId="2FF62DA4" w14:textId="77777777" w:rsidR="002F7041" w:rsidRPr="00966462" w:rsidRDefault="002F7041" w:rsidP="00966462">
                  <w:pPr>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X12</w:t>
                  </w:r>
                </w:p>
              </w:tc>
              <w:tc>
                <w:tcPr>
                  <w:tcW w:w="800" w:type="dxa"/>
                  <w:tcBorders>
                    <w:top w:val="nil"/>
                    <w:left w:val="nil"/>
                    <w:bottom w:val="nil"/>
                    <w:right w:val="nil"/>
                  </w:tcBorders>
                  <w:shd w:val="clear" w:color="auto" w:fill="auto"/>
                  <w:noWrap/>
                  <w:vAlign w:val="bottom"/>
                  <w:hideMark/>
                </w:tcPr>
                <w:p w14:paraId="1241C8AB" w14:textId="77777777" w:rsidR="002F7041" w:rsidRPr="00966462" w:rsidRDefault="002F7041" w:rsidP="00966462">
                  <w:pPr>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Total</w:t>
                  </w:r>
                </w:p>
              </w:tc>
              <w:tc>
                <w:tcPr>
                  <w:tcW w:w="1246" w:type="dxa"/>
                  <w:tcBorders>
                    <w:top w:val="nil"/>
                    <w:left w:val="nil"/>
                    <w:bottom w:val="nil"/>
                    <w:right w:val="nil"/>
                  </w:tcBorders>
                  <w:shd w:val="clear" w:color="auto" w:fill="auto"/>
                  <w:noWrap/>
                  <w:vAlign w:val="bottom"/>
                  <w:hideMark/>
                </w:tcPr>
                <w:p w14:paraId="480BBE9B" w14:textId="77777777" w:rsidR="002F7041" w:rsidRPr="00966462" w:rsidRDefault="002F7041" w:rsidP="00966462">
                  <w:pPr>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Koding</w:t>
                  </w:r>
                </w:p>
              </w:tc>
            </w:tr>
            <w:tr w:rsidR="002F7041" w14:paraId="73276D51" w14:textId="77777777" w:rsidTr="00275448">
              <w:trPr>
                <w:trHeight w:val="288"/>
              </w:trPr>
              <w:tc>
                <w:tcPr>
                  <w:tcW w:w="549" w:type="dxa"/>
                  <w:tcBorders>
                    <w:top w:val="nil"/>
                    <w:left w:val="nil"/>
                    <w:bottom w:val="nil"/>
                    <w:right w:val="nil"/>
                  </w:tcBorders>
                  <w:shd w:val="clear" w:color="auto" w:fill="auto"/>
                  <w:noWrap/>
                  <w:vAlign w:val="bottom"/>
                  <w:hideMark/>
                </w:tcPr>
                <w:p w14:paraId="5095A196" w14:textId="77777777" w:rsidR="002F7041" w:rsidRPr="00966462" w:rsidRDefault="002F7041" w:rsidP="00966462">
                  <w:pPr>
                    <w:jc w:val="right"/>
                    <w:rPr>
                      <w:rFonts w:ascii="Calibri" w:hAnsi="Calibri" w:cs="Calibri"/>
                      <w:sz w:val="22"/>
                      <w:szCs w:val="22"/>
                      <w:lang w:val="en-ID" w:eastAsia="en-ID"/>
                    </w:rPr>
                  </w:pPr>
                  <w:r w:rsidRPr="00966462">
                    <w:rPr>
                      <w:rFonts w:ascii="Calibri" w:hAnsi="Calibri" w:cs="Calibri"/>
                      <w:sz w:val="22"/>
                      <w:szCs w:val="22"/>
                      <w:lang w:val="en-ID" w:eastAsia="en-ID"/>
                    </w:rPr>
                    <w:t>3</w:t>
                  </w:r>
                </w:p>
              </w:tc>
              <w:tc>
                <w:tcPr>
                  <w:tcW w:w="549" w:type="dxa"/>
                  <w:tcBorders>
                    <w:top w:val="nil"/>
                    <w:left w:val="nil"/>
                    <w:bottom w:val="nil"/>
                    <w:right w:val="nil"/>
                  </w:tcBorders>
                  <w:shd w:val="clear" w:color="auto" w:fill="auto"/>
                  <w:noWrap/>
                  <w:vAlign w:val="bottom"/>
                  <w:hideMark/>
                </w:tcPr>
                <w:p w14:paraId="1764DD79" w14:textId="77777777" w:rsidR="002F7041" w:rsidRPr="00966462" w:rsidRDefault="002F7041" w:rsidP="00966462">
                  <w:pPr>
                    <w:jc w:val="right"/>
                    <w:rPr>
                      <w:rFonts w:ascii="Calibri" w:hAnsi="Calibri" w:cs="Calibri"/>
                      <w:sz w:val="22"/>
                      <w:szCs w:val="22"/>
                      <w:lang w:val="en-ID" w:eastAsia="en-ID"/>
                    </w:rPr>
                  </w:pPr>
                  <w:r w:rsidRPr="00966462">
                    <w:rPr>
                      <w:rFonts w:ascii="Calibri" w:hAnsi="Calibri" w:cs="Calibri"/>
                      <w:sz w:val="22"/>
                      <w:szCs w:val="22"/>
                      <w:lang w:val="en-ID" w:eastAsia="en-ID"/>
                    </w:rPr>
                    <w:t>3</w:t>
                  </w:r>
                </w:p>
              </w:tc>
              <w:tc>
                <w:tcPr>
                  <w:tcW w:w="549" w:type="dxa"/>
                  <w:tcBorders>
                    <w:top w:val="nil"/>
                    <w:left w:val="nil"/>
                    <w:bottom w:val="nil"/>
                    <w:right w:val="nil"/>
                  </w:tcBorders>
                  <w:shd w:val="clear" w:color="auto" w:fill="auto"/>
                  <w:noWrap/>
                  <w:vAlign w:val="bottom"/>
                  <w:hideMark/>
                </w:tcPr>
                <w:p w14:paraId="1391269A" w14:textId="77777777" w:rsidR="002F7041" w:rsidRPr="00966462" w:rsidRDefault="002F7041" w:rsidP="00966462">
                  <w:pPr>
                    <w:jc w:val="right"/>
                    <w:rPr>
                      <w:rFonts w:ascii="Calibri" w:hAnsi="Calibri" w:cs="Calibri"/>
                      <w:sz w:val="22"/>
                      <w:szCs w:val="22"/>
                      <w:lang w:val="en-ID" w:eastAsia="en-ID"/>
                    </w:rPr>
                  </w:pPr>
                  <w:r w:rsidRPr="00966462">
                    <w:rPr>
                      <w:rFonts w:ascii="Calibri" w:hAnsi="Calibri" w:cs="Calibri"/>
                      <w:sz w:val="22"/>
                      <w:szCs w:val="22"/>
                      <w:lang w:val="en-ID" w:eastAsia="en-ID"/>
                    </w:rPr>
                    <w:t>1</w:t>
                  </w:r>
                </w:p>
              </w:tc>
              <w:tc>
                <w:tcPr>
                  <w:tcW w:w="549" w:type="dxa"/>
                  <w:tcBorders>
                    <w:top w:val="nil"/>
                    <w:left w:val="nil"/>
                    <w:bottom w:val="nil"/>
                    <w:right w:val="nil"/>
                  </w:tcBorders>
                  <w:shd w:val="clear" w:color="auto" w:fill="auto"/>
                  <w:noWrap/>
                  <w:vAlign w:val="bottom"/>
                  <w:hideMark/>
                </w:tcPr>
                <w:p w14:paraId="4282ABE6" w14:textId="77777777" w:rsidR="002F7041" w:rsidRPr="00966462" w:rsidRDefault="002F7041" w:rsidP="00966462">
                  <w:pPr>
                    <w:jc w:val="right"/>
                    <w:rPr>
                      <w:rFonts w:ascii="Calibri" w:hAnsi="Calibri" w:cs="Calibri"/>
                      <w:sz w:val="22"/>
                      <w:szCs w:val="22"/>
                      <w:lang w:val="en-ID" w:eastAsia="en-ID"/>
                    </w:rPr>
                  </w:pPr>
                  <w:r w:rsidRPr="00966462">
                    <w:rPr>
                      <w:rFonts w:ascii="Calibri" w:hAnsi="Calibri" w:cs="Calibri"/>
                      <w:sz w:val="22"/>
                      <w:szCs w:val="22"/>
                      <w:lang w:val="en-ID" w:eastAsia="en-ID"/>
                    </w:rPr>
                    <w:t>2</w:t>
                  </w:r>
                </w:p>
              </w:tc>
              <w:tc>
                <w:tcPr>
                  <w:tcW w:w="549" w:type="dxa"/>
                  <w:tcBorders>
                    <w:top w:val="nil"/>
                    <w:left w:val="nil"/>
                    <w:bottom w:val="nil"/>
                    <w:right w:val="nil"/>
                  </w:tcBorders>
                  <w:shd w:val="clear" w:color="auto" w:fill="auto"/>
                  <w:noWrap/>
                  <w:vAlign w:val="bottom"/>
                  <w:hideMark/>
                </w:tcPr>
                <w:p w14:paraId="2A097B1C" w14:textId="77777777" w:rsidR="002F7041" w:rsidRPr="00966462" w:rsidRDefault="002F7041" w:rsidP="00966462">
                  <w:pPr>
                    <w:jc w:val="right"/>
                    <w:rPr>
                      <w:rFonts w:ascii="Calibri" w:hAnsi="Calibri" w:cs="Calibri"/>
                      <w:sz w:val="22"/>
                      <w:szCs w:val="22"/>
                      <w:lang w:val="en-ID" w:eastAsia="en-ID"/>
                    </w:rPr>
                  </w:pPr>
                  <w:r w:rsidRPr="00966462">
                    <w:rPr>
                      <w:rFonts w:ascii="Calibri" w:hAnsi="Calibri" w:cs="Calibri"/>
                      <w:sz w:val="22"/>
                      <w:szCs w:val="22"/>
                      <w:lang w:val="en-ID" w:eastAsia="en-ID"/>
                    </w:rPr>
                    <w:t>2</w:t>
                  </w:r>
                </w:p>
              </w:tc>
              <w:tc>
                <w:tcPr>
                  <w:tcW w:w="549" w:type="dxa"/>
                  <w:tcBorders>
                    <w:top w:val="nil"/>
                    <w:left w:val="nil"/>
                    <w:bottom w:val="nil"/>
                    <w:right w:val="nil"/>
                  </w:tcBorders>
                  <w:shd w:val="clear" w:color="auto" w:fill="auto"/>
                  <w:noWrap/>
                  <w:vAlign w:val="bottom"/>
                  <w:hideMark/>
                </w:tcPr>
                <w:p w14:paraId="48C4B1DF" w14:textId="77777777" w:rsidR="002F7041" w:rsidRPr="00966462" w:rsidRDefault="002F7041" w:rsidP="00966462">
                  <w:pPr>
                    <w:jc w:val="right"/>
                    <w:rPr>
                      <w:rFonts w:ascii="Calibri" w:hAnsi="Calibri" w:cs="Calibri"/>
                      <w:sz w:val="22"/>
                      <w:szCs w:val="22"/>
                      <w:lang w:val="en-ID" w:eastAsia="en-ID"/>
                    </w:rPr>
                  </w:pPr>
                  <w:r w:rsidRPr="00966462">
                    <w:rPr>
                      <w:rFonts w:ascii="Calibri" w:hAnsi="Calibri" w:cs="Calibri"/>
                      <w:sz w:val="22"/>
                      <w:szCs w:val="22"/>
                      <w:lang w:val="en-ID" w:eastAsia="en-ID"/>
                    </w:rPr>
                    <w:t>2</w:t>
                  </w:r>
                </w:p>
              </w:tc>
              <w:tc>
                <w:tcPr>
                  <w:tcW w:w="549" w:type="dxa"/>
                  <w:tcBorders>
                    <w:top w:val="nil"/>
                    <w:left w:val="nil"/>
                    <w:bottom w:val="nil"/>
                    <w:right w:val="nil"/>
                  </w:tcBorders>
                  <w:shd w:val="clear" w:color="auto" w:fill="auto"/>
                  <w:noWrap/>
                  <w:vAlign w:val="bottom"/>
                  <w:hideMark/>
                </w:tcPr>
                <w:p w14:paraId="3CE8838A" w14:textId="77777777" w:rsidR="002F7041" w:rsidRPr="00966462" w:rsidRDefault="002F7041" w:rsidP="00966462">
                  <w:pPr>
                    <w:jc w:val="right"/>
                    <w:rPr>
                      <w:rFonts w:ascii="Calibri" w:hAnsi="Calibri" w:cs="Calibri"/>
                      <w:sz w:val="22"/>
                      <w:szCs w:val="22"/>
                      <w:lang w:val="en-ID" w:eastAsia="en-ID"/>
                    </w:rPr>
                  </w:pPr>
                  <w:r w:rsidRPr="00966462">
                    <w:rPr>
                      <w:rFonts w:ascii="Calibri" w:hAnsi="Calibri" w:cs="Calibri"/>
                      <w:sz w:val="22"/>
                      <w:szCs w:val="22"/>
                      <w:lang w:val="en-ID" w:eastAsia="en-ID"/>
                    </w:rPr>
                    <w:t>4</w:t>
                  </w:r>
                </w:p>
              </w:tc>
              <w:tc>
                <w:tcPr>
                  <w:tcW w:w="535" w:type="dxa"/>
                  <w:tcBorders>
                    <w:top w:val="nil"/>
                    <w:left w:val="nil"/>
                    <w:bottom w:val="nil"/>
                    <w:right w:val="nil"/>
                  </w:tcBorders>
                  <w:shd w:val="clear" w:color="auto" w:fill="auto"/>
                  <w:noWrap/>
                  <w:vAlign w:val="bottom"/>
                  <w:hideMark/>
                </w:tcPr>
                <w:p w14:paraId="3F0B2292" w14:textId="77777777" w:rsidR="002F7041" w:rsidRPr="00966462" w:rsidRDefault="002F7041" w:rsidP="00966462">
                  <w:pPr>
                    <w:jc w:val="right"/>
                    <w:rPr>
                      <w:rFonts w:ascii="Calibri" w:hAnsi="Calibri" w:cs="Calibri"/>
                      <w:sz w:val="22"/>
                      <w:szCs w:val="22"/>
                      <w:lang w:val="en-ID" w:eastAsia="en-ID"/>
                    </w:rPr>
                  </w:pPr>
                  <w:r w:rsidRPr="00966462">
                    <w:rPr>
                      <w:rFonts w:ascii="Calibri" w:hAnsi="Calibri" w:cs="Calibri"/>
                      <w:sz w:val="22"/>
                      <w:szCs w:val="22"/>
                      <w:lang w:val="en-ID" w:eastAsia="en-ID"/>
                    </w:rPr>
                    <w:t>2</w:t>
                  </w:r>
                </w:p>
              </w:tc>
              <w:tc>
                <w:tcPr>
                  <w:tcW w:w="535" w:type="dxa"/>
                  <w:tcBorders>
                    <w:top w:val="nil"/>
                    <w:left w:val="nil"/>
                    <w:bottom w:val="nil"/>
                    <w:right w:val="nil"/>
                  </w:tcBorders>
                  <w:shd w:val="clear" w:color="auto" w:fill="auto"/>
                  <w:noWrap/>
                  <w:vAlign w:val="bottom"/>
                  <w:hideMark/>
                </w:tcPr>
                <w:p w14:paraId="293A01EC" w14:textId="77777777" w:rsidR="002F7041" w:rsidRPr="00966462" w:rsidRDefault="002F7041" w:rsidP="00966462">
                  <w:pPr>
                    <w:jc w:val="right"/>
                    <w:rPr>
                      <w:rFonts w:ascii="Calibri" w:hAnsi="Calibri" w:cs="Calibri"/>
                      <w:sz w:val="22"/>
                      <w:szCs w:val="22"/>
                      <w:lang w:val="en-ID" w:eastAsia="en-ID"/>
                    </w:rPr>
                  </w:pPr>
                  <w:r w:rsidRPr="00966462">
                    <w:rPr>
                      <w:rFonts w:ascii="Calibri" w:hAnsi="Calibri" w:cs="Calibri"/>
                      <w:sz w:val="22"/>
                      <w:szCs w:val="22"/>
                      <w:lang w:val="en-ID" w:eastAsia="en-ID"/>
                    </w:rPr>
                    <w:t>2</w:t>
                  </w:r>
                </w:p>
              </w:tc>
              <w:tc>
                <w:tcPr>
                  <w:tcW w:w="769" w:type="dxa"/>
                  <w:tcBorders>
                    <w:top w:val="nil"/>
                    <w:left w:val="nil"/>
                    <w:bottom w:val="nil"/>
                    <w:right w:val="nil"/>
                  </w:tcBorders>
                  <w:shd w:val="clear" w:color="auto" w:fill="auto"/>
                  <w:noWrap/>
                  <w:vAlign w:val="bottom"/>
                  <w:hideMark/>
                </w:tcPr>
                <w:p w14:paraId="31688E21" w14:textId="77777777" w:rsidR="002F7041" w:rsidRPr="00966462" w:rsidRDefault="002F7041" w:rsidP="00966462">
                  <w:pPr>
                    <w:jc w:val="right"/>
                    <w:rPr>
                      <w:rFonts w:ascii="Calibri" w:hAnsi="Calibri" w:cs="Calibri"/>
                      <w:sz w:val="22"/>
                      <w:szCs w:val="22"/>
                      <w:lang w:val="en-ID" w:eastAsia="en-ID"/>
                    </w:rPr>
                  </w:pPr>
                  <w:r w:rsidRPr="00966462">
                    <w:rPr>
                      <w:rFonts w:ascii="Calibri" w:hAnsi="Calibri" w:cs="Calibri"/>
                      <w:sz w:val="22"/>
                      <w:szCs w:val="22"/>
                      <w:lang w:val="en-ID" w:eastAsia="en-ID"/>
                    </w:rPr>
                    <w:t>3</w:t>
                  </w:r>
                </w:p>
              </w:tc>
              <w:tc>
                <w:tcPr>
                  <w:tcW w:w="769" w:type="dxa"/>
                  <w:tcBorders>
                    <w:top w:val="nil"/>
                    <w:left w:val="nil"/>
                    <w:bottom w:val="nil"/>
                    <w:right w:val="nil"/>
                  </w:tcBorders>
                  <w:shd w:val="clear" w:color="auto" w:fill="auto"/>
                  <w:noWrap/>
                  <w:vAlign w:val="bottom"/>
                  <w:hideMark/>
                </w:tcPr>
                <w:p w14:paraId="13216833" w14:textId="77777777" w:rsidR="002F7041" w:rsidRPr="00966462" w:rsidRDefault="002F7041" w:rsidP="00966462">
                  <w:pPr>
                    <w:jc w:val="right"/>
                    <w:rPr>
                      <w:rFonts w:ascii="Calibri" w:hAnsi="Calibri" w:cs="Calibri"/>
                      <w:sz w:val="22"/>
                      <w:szCs w:val="22"/>
                      <w:lang w:val="en-ID" w:eastAsia="en-ID"/>
                    </w:rPr>
                  </w:pPr>
                  <w:r w:rsidRPr="00966462">
                    <w:rPr>
                      <w:rFonts w:ascii="Calibri" w:hAnsi="Calibri" w:cs="Calibri"/>
                      <w:sz w:val="22"/>
                      <w:szCs w:val="22"/>
                      <w:lang w:val="en-ID" w:eastAsia="en-ID"/>
                    </w:rPr>
                    <w:t>2</w:t>
                  </w:r>
                </w:p>
              </w:tc>
              <w:tc>
                <w:tcPr>
                  <w:tcW w:w="769" w:type="dxa"/>
                  <w:tcBorders>
                    <w:top w:val="nil"/>
                    <w:left w:val="nil"/>
                    <w:bottom w:val="nil"/>
                    <w:right w:val="nil"/>
                  </w:tcBorders>
                  <w:shd w:val="clear" w:color="auto" w:fill="auto"/>
                  <w:noWrap/>
                  <w:vAlign w:val="bottom"/>
                  <w:hideMark/>
                </w:tcPr>
                <w:p w14:paraId="03A728B3" w14:textId="77777777" w:rsidR="002F7041" w:rsidRPr="00966462" w:rsidRDefault="002F7041" w:rsidP="00966462">
                  <w:pPr>
                    <w:jc w:val="right"/>
                    <w:rPr>
                      <w:rFonts w:ascii="Calibri" w:hAnsi="Calibri" w:cs="Calibri"/>
                      <w:sz w:val="22"/>
                      <w:szCs w:val="22"/>
                      <w:lang w:val="en-ID" w:eastAsia="en-ID"/>
                    </w:rPr>
                  </w:pPr>
                  <w:r w:rsidRPr="00966462">
                    <w:rPr>
                      <w:rFonts w:ascii="Calibri" w:hAnsi="Calibri" w:cs="Calibri"/>
                      <w:sz w:val="22"/>
                      <w:szCs w:val="22"/>
                      <w:lang w:val="en-ID" w:eastAsia="en-ID"/>
                    </w:rPr>
                    <w:t>2</w:t>
                  </w:r>
                </w:p>
              </w:tc>
              <w:tc>
                <w:tcPr>
                  <w:tcW w:w="800" w:type="dxa"/>
                  <w:tcBorders>
                    <w:top w:val="nil"/>
                    <w:left w:val="nil"/>
                    <w:bottom w:val="nil"/>
                    <w:right w:val="nil"/>
                  </w:tcBorders>
                  <w:shd w:val="clear" w:color="auto" w:fill="auto"/>
                  <w:noWrap/>
                  <w:vAlign w:val="bottom"/>
                  <w:hideMark/>
                </w:tcPr>
                <w:p w14:paraId="3ED10909" w14:textId="77777777" w:rsidR="002F7041" w:rsidRPr="00966462" w:rsidRDefault="002F7041" w:rsidP="00966462">
                  <w:pPr>
                    <w:jc w:val="right"/>
                    <w:rPr>
                      <w:rFonts w:ascii="Calibri" w:hAnsi="Calibri" w:cs="Calibri"/>
                      <w:sz w:val="22"/>
                      <w:szCs w:val="22"/>
                      <w:lang w:val="en-ID" w:eastAsia="en-ID"/>
                    </w:rPr>
                  </w:pPr>
                  <w:r w:rsidRPr="00966462">
                    <w:rPr>
                      <w:rFonts w:ascii="Calibri" w:hAnsi="Calibri" w:cs="Calibri"/>
                      <w:sz w:val="22"/>
                      <w:szCs w:val="22"/>
                      <w:lang w:val="en-ID" w:eastAsia="en-ID"/>
                    </w:rPr>
                    <w:t>28</w:t>
                  </w:r>
                </w:p>
              </w:tc>
              <w:tc>
                <w:tcPr>
                  <w:tcW w:w="1246" w:type="dxa"/>
                  <w:tcBorders>
                    <w:top w:val="nil"/>
                    <w:left w:val="nil"/>
                    <w:bottom w:val="nil"/>
                    <w:right w:val="nil"/>
                  </w:tcBorders>
                  <w:shd w:val="clear" w:color="auto" w:fill="auto"/>
                  <w:noWrap/>
                  <w:vAlign w:val="bottom"/>
                  <w:hideMark/>
                </w:tcPr>
                <w:p w14:paraId="64D8FB23" w14:textId="77777777" w:rsidR="002F7041" w:rsidRPr="00966462" w:rsidRDefault="002F7041" w:rsidP="00966462">
                  <w:pPr>
                    <w:jc w:val="right"/>
                    <w:rPr>
                      <w:rFonts w:ascii="Calibri" w:hAnsi="Calibri" w:cs="Calibri"/>
                      <w:sz w:val="22"/>
                      <w:szCs w:val="22"/>
                      <w:lang w:val="en-ID" w:eastAsia="en-ID"/>
                    </w:rPr>
                  </w:pPr>
                  <w:r w:rsidRPr="00966462">
                    <w:rPr>
                      <w:rFonts w:ascii="Calibri" w:hAnsi="Calibri" w:cs="Calibri"/>
                      <w:sz w:val="22"/>
                      <w:szCs w:val="22"/>
                      <w:lang w:val="en-ID" w:eastAsia="en-ID"/>
                    </w:rPr>
                    <w:t>3</w:t>
                  </w:r>
                </w:p>
              </w:tc>
            </w:tr>
            <w:tr w:rsidR="002F7041" w14:paraId="51BA1AF1" w14:textId="77777777" w:rsidTr="00275448">
              <w:trPr>
                <w:trHeight w:val="288"/>
              </w:trPr>
              <w:tc>
                <w:tcPr>
                  <w:tcW w:w="549" w:type="dxa"/>
                  <w:tcBorders>
                    <w:top w:val="nil"/>
                    <w:left w:val="nil"/>
                    <w:bottom w:val="nil"/>
                    <w:right w:val="nil"/>
                  </w:tcBorders>
                  <w:shd w:val="clear" w:color="auto" w:fill="auto"/>
                  <w:noWrap/>
                  <w:vAlign w:val="bottom"/>
                  <w:hideMark/>
                </w:tcPr>
                <w:p w14:paraId="4A99A314"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549" w:type="dxa"/>
                  <w:tcBorders>
                    <w:top w:val="nil"/>
                    <w:left w:val="nil"/>
                    <w:bottom w:val="nil"/>
                    <w:right w:val="nil"/>
                  </w:tcBorders>
                  <w:shd w:val="clear" w:color="auto" w:fill="auto"/>
                  <w:noWrap/>
                  <w:vAlign w:val="bottom"/>
                  <w:hideMark/>
                </w:tcPr>
                <w:p w14:paraId="03120A6A"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549" w:type="dxa"/>
                  <w:tcBorders>
                    <w:top w:val="nil"/>
                    <w:left w:val="nil"/>
                    <w:bottom w:val="nil"/>
                    <w:right w:val="nil"/>
                  </w:tcBorders>
                  <w:shd w:val="clear" w:color="auto" w:fill="auto"/>
                  <w:noWrap/>
                  <w:vAlign w:val="bottom"/>
                  <w:hideMark/>
                </w:tcPr>
                <w:p w14:paraId="6626374F"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6324B162"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11B5EBB9"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0B20D9FF"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0657D18C"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35" w:type="dxa"/>
                  <w:tcBorders>
                    <w:top w:val="nil"/>
                    <w:left w:val="nil"/>
                    <w:bottom w:val="nil"/>
                    <w:right w:val="nil"/>
                  </w:tcBorders>
                  <w:shd w:val="clear" w:color="auto" w:fill="auto"/>
                  <w:noWrap/>
                  <w:vAlign w:val="bottom"/>
                  <w:hideMark/>
                </w:tcPr>
                <w:p w14:paraId="720EAD64"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35" w:type="dxa"/>
                  <w:tcBorders>
                    <w:top w:val="nil"/>
                    <w:left w:val="nil"/>
                    <w:bottom w:val="nil"/>
                    <w:right w:val="nil"/>
                  </w:tcBorders>
                  <w:shd w:val="clear" w:color="auto" w:fill="auto"/>
                  <w:noWrap/>
                  <w:vAlign w:val="bottom"/>
                  <w:hideMark/>
                </w:tcPr>
                <w:p w14:paraId="381EC4BF"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769" w:type="dxa"/>
                  <w:tcBorders>
                    <w:top w:val="nil"/>
                    <w:left w:val="nil"/>
                    <w:bottom w:val="nil"/>
                    <w:right w:val="nil"/>
                  </w:tcBorders>
                  <w:shd w:val="clear" w:color="auto" w:fill="auto"/>
                  <w:noWrap/>
                  <w:vAlign w:val="bottom"/>
                  <w:hideMark/>
                </w:tcPr>
                <w:p w14:paraId="0F6EB120"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248DD505"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7031E3BA"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800" w:type="dxa"/>
                  <w:tcBorders>
                    <w:top w:val="nil"/>
                    <w:left w:val="nil"/>
                    <w:bottom w:val="nil"/>
                    <w:right w:val="nil"/>
                  </w:tcBorders>
                  <w:shd w:val="clear" w:color="auto" w:fill="auto"/>
                  <w:noWrap/>
                  <w:vAlign w:val="bottom"/>
                  <w:hideMark/>
                </w:tcPr>
                <w:p w14:paraId="44FA3847"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49</w:t>
                  </w:r>
                </w:p>
              </w:tc>
              <w:tc>
                <w:tcPr>
                  <w:tcW w:w="1246" w:type="dxa"/>
                  <w:tcBorders>
                    <w:top w:val="nil"/>
                    <w:left w:val="nil"/>
                    <w:bottom w:val="nil"/>
                    <w:right w:val="nil"/>
                  </w:tcBorders>
                  <w:shd w:val="clear" w:color="auto" w:fill="auto"/>
                  <w:noWrap/>
                  <w:vAlign w:val="bottom"/>
                  <w:hideMark/>
                </w:tcPr>
                <w:p w14:paraId="1A3A82D6"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1</w:t>
                  </w:r>
                </w:p>
              </w:tc>
            </w:tr>
            <w:tr w:rsidR="002F7041" w14:paraId="15FBF7F4" w14:textId="77777777" w:rsidTr="00275448">
              <w:trPr>
                <w:trHeight w:val="288"/>
              </w:trPr>
              <w:tc>
                <w:tcPr>
                  <w:tcW w:w="549" w:type="dxa"/>
                  <w:tcBorders>
                    <w:top w:val="nil"/>
                    <w:left w:val="nil"/>
                    <w:bottom w:val="nil"/>
                    <w:right w:val="nil"/>
                  </w:tcBorders>
                  <w:shd w:val="clear" w:color="auto" w:fill="auto"/>
                  <w:noWrap/>
                  <w:vAlign w:val="bottom"/>
                  <w:hideMark/>
                </w:tcPr>
                <w:p w14:paraId="6BA8692A"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36D75364"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7DA6E2CA"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065759D2"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49" w:type="dxa"/>
                  <w:tcBorders>
                    <w:top w:val="nil"/>
                    <w:left w:val="nil"/>
                    <w:bottom w:val="nil"/>
                    <w:right w:val="nil"/>
                  </w:tcBorders>
                  <w:shd w:val="clear" w:color="auto" w:fill="auto"/>
                  <w:noWrap/>
                  <w:vAlign w:val="bottom"/>
                  <w:hideMark/>
                </w:tcPr>
                <w:p w14:paraId="601D7945"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65C23DCE"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49" w:type="dxa"/>
                  <w:tcBorders>
                    <w:top w:val="nil"/>
                    <w:left w:val="nil"/>
                    <w:bottom w:val="nil"/>
                    <w:right w:val="nil"/>
                  </w:tcBorders>
                  <w:shd w:val="clear" w:color="auto" w:fill="auto"/>
                  <w:noWrap/>
                  <w:vAlign w:val="bottom"/>
                  <w:hideMark/>
                </w:tcPr>
                <w:p w14:paraId="67C9FDB2"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35" w:type="dxa"/>
                  <w:tcBorders>
                    <w:top w:val="nil"/>
                    <w:left w:val="nil"/>
                    <w:bottom w:val="nil"/>
                    <w:right w:val="nil"/>
                  </w:tcBorders>
                  <w:shd w:val="clear" w:color="auto" w:fill="auto"/>
                  <w:noWrap/>
                  <w:vAlign w:val="bottom"/>
                  <w:hideMark/>
                </w:tcPr>
                <w:p w14:paraId="4B168B27"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35" w:type="dxa"/>
                  <w:tcBorders>
                    <w:top w:val="nil"/>
                    <w:left w:val="nil"/>
                    <w:bottom w:val="nil"/>
                    <w:right w:val="nil"/>
                  </w:tcBorders>
                  <w:shd w:val="clear" w:color="auto" w:fill="auto"/>
                  <w:noWrap/>
                  <w:vAlign w:val="bottom"/>
                  <w:hideMark/>
                </w:tcPr>
                <w:p w14:paraId="3AE529D1"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0481F7D1"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769" w:type="dxa"/>
                  <w:tcBorders>
                    <w:top w:val="nil"/>
                    <w:left w:val="nil"/>
                    <w:bottom w:val="nil"/>
                    <w:right w:val="nil"/>
                  </w:tcBorders>
                  <w:shd w:val="clear" w:color="auto" w:fill="auto"/>
                  <w:noWrap/>
                  <w:vAlign w:val="bottom"/>
                  <w:hideMark/>
                </w:tcPr>
                <w:p w14:paraId="090CCBF2"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4AF8AD2C"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800" w:type="dxa"/>
                  <w:tcBorders>
                    <w:top w:val="nil"/>
                    <w:left w:val="nil"/>
                    <w:bottom w:val="nil"/>
                    <w:right w:val="nil"/>
                  </w:tcBorders>
                  <w:shd w:val="clear" w:color="auto" w:fill="auto"/>
                  <w:noWrap/>
                  <w:vAlign w:val="bottom"/>
                  <w:hideMark/>
                </w:tcPr>
                <w:p w14:paraId="41185BE8"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42</w:t>
                  </w:r>
                </w:p>
              </w:tc>
              <w:tc>
                <w:tcPr>
                  <w:tcW w:w="1246" w:type="dxa"/>
                  <w:tcBorders>
                    <w:top w:val="nil"/>
                    <w:left w:val="nil"/>
                    <w:bottom w:val="nil"/>
                    <w:right w:val="nil"/>
                  </w:tcBorders>
                  <w:shd w:val="clear" w:color="auto" w:fill="auto"/>
                  <w:noWrap/>
                  <w:vAlign w:val="bottom"/>
                  <w:hideMark/>
                </w:tcPr>
                <w:p w14:paraId="0A48629E"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2</w:t>
                  </w:r>
                </w:p>
              </w:tc>
            </w:tr>
            <w:tr w:rsidR="002F7041" w14:paraId="35852DE1" w14:textId="77777777" w:rsidTr="00275448">
              <w:trPr>
                <w:trHeight w:val="288"/>
              </w:trPr>
              <w:tc>
                <w:tcPr>
                  <w:tcW w:w="549" w:type="dxa"/>
                  <w:tcBorders>
                    <w:top w:val="nil"/>
                    <w:left w:val="nil"/>
                    <w:bottom w:val="nil"/>
                    <w:right w:val="nil"/>
                  </w:tcBorders>
                  <w:shd w:val="clear" w:color="auto" w:fill="auto"/>
                  <w:noWrap/>
                  <w:vAlign w:val="bottom"/>
                  <w:hideMark/>
                </w:tcPr>
                <w:p w14:paraId="7E641A16"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6149C503"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6617EA37"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3E812FEC"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49" w:type="dxa"/>
                  <w:tcBorders>
                    <w:top w:val="nil"/>
                    <w:left w:val="nil"/>
                    <w:bottom w:val="nil"/>
                    <w:right w:val="nil"/>
                  </w:tcBorders>
                  <w:shd w:val="clear" w:color="auto" w:fill="auto"/>
                  <w:noWrap/>
                  <w:vAlign w:val="bottom"/>
                  <w:hideMark/>
                </w:tcPr>
                <w:p w14:paraId="7D1858CE"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49" w:type="dxa"/>
                  <w:tcBorders>
                    <w:top w:val="nil"/>
                    <w:left w:val="nil"/>
                    <w:bottom w:val="nil"/>
                    <w:right w:val="nil"/>
                  </w:tcBorders>
                  <w:shd w:val="clear" w:color="auto" w:fill="auto"/>
                  <w:noWrap/>
                  <w:vAlign w:val="bottom"/>
                  <w:hideMark/>
                </w:tcPr>
                <w:p w14:paraId="2A13E281"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49" w:type="dxa"/>
                  <w:tcBorders>
                    <w:top w:val="nil"/>
                    <w:left w:val="nil"/>
                    <w:bottom w:val="nil"/>
                    <w:right w:val="nil"/>
                  </w:tcBorders>
                  <w:shd w:val="clear" w:color="auto" w:fill="auto"/>
                  <w:noWrap/>
                  <w:vAlign w:val="bottom"/>
                  <w:hideMark/>
                </w:tcPr>
                <w:p w14:paraId="57E53884"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35" w:type="dxa"/>
                  <w:tcBorders>
                    <w:top w:val="nil"/>
                    <w:left w:val="nil"/>
                    <w:bottom w:val="nil"/>
                    <w:right w:val="nil"/>
                  </w:tcBorders>
                  <w:shd w:val="clear" w:color="auto" w:fill="auto"/>
                  <w:noWrap/>
                  <w:vAlign w:val="bottom"/>
                  <w:hideMark/>
                </w:tcPr>
                <w:p w14:paraId="0FB60F00"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35" w:type="dxa"/>
                  <w:tcBorders>
                    <w:top w:val="nil"/>
                    <w:left w:val="nil"/>
                    <w:bottom w:val="nil"/>
                    <w:right w:val="nil"/>
                  </w:tcBorders>
                  <w:shd w:val="clear" w:color="auto" w:fill="auto"/>
                  <w:noWrap/>
                  <w:vAlign w:val="bottom"/>
                  <w:hideMark/>
                </w:tcPr>
                <w:p w14:paraId="566A2DD1"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426C9B52"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769" w:type="dxa"/>
                  <w:tcBorders>
                    <w:top w:val="nil"/>
                    <w:left w:val="nil"/>
                    <w:bottom w:val="nil"/>
                    <w:right w:val="nil"/>
                  </w:tcBorders>
                  <w:shd w:val="clear" w:color="auto" w:fill="auto"/>
                  <w:noWrap/>
                  <w:vAlign w:val="bottom"/>
                  <w:hideMark/>
                </w:tcPr>
                <w:p w14:paraId="5B8F5DF2"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769" w:type="dxa"/>
                  <w:tcBorders>
                    <w:top w:val="nil"/>
                    <w:left w:val="nil"/>
                    <w:bottom w:val="nil"/>
                    <w:right w:val="nil"/>
                  </w:tcBorders>
                  <w:shd w:val="clear" w:color="auto" w:fill="auto"/>
                  <w:noWrap/>
                  <w:vAlign w:val="bottom"/>
                  <w:hideMark/>
                </w:tcPr>
                <w:p w14:paraId="2613FFDB"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800" w:type="dxa"/>
                  <w:tcBorders>
                    <w:top w:val="nil"/>
                    <w:left w:val="nil"/>
                    <w:bottom w:val="nil"/>
                    <w:right w:val="nil"/>
                  </w:tcBorders>
                  <w:shd w:val="clear" w:color="auto" w:fill="auto"/>
                  <w:noWrap/>
                  <w:vAlign w:val="bottom"/>
                  <w:hideMark/>
                </w:tcPr>
                <w:p w14:paraId="684B4075"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46</w:t>
                  </w:r>
                </w:p>
              </w:tc>
              <w:tc>
                <w:tcPr>
                  <w:tcW w:w="1246" w:type="dxa"/>
                  <w:tcBorders>
                    <w:top w:val="nil"/>
                    <w:left w:val="nil"/>
                    <w:bottom w:val="nil"/>
                    <w:right w:val="nil"/>
                  </w:tcBorders>
                  <w:shd w:val="clear" w:color="auto" w:fill="auto"/>
                  <w:noWrap/>
                  <w:vAlign w:val="bottom"/>
                  <w:hideMark/>
                </w:tcPr>
                <w:p w14:paraId="2EC7794C"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1</w:t>
                  </w:r>
                </w:p>
              </w:tc>
            </w:tr>
            <w:tr w:rsidR="002F7041" w14:paraId="3C50243F" w14:textId="77777777" w:rsidTr="00275448">
              <w:trPr>
                <w:trHeight w:val="288"/>
              </w:trPr>
              <w:tc>
                <w:tcPr>
                  <w:tcW w:w="549" w:type="dxa"/>
                  <w:tcBorders>
                    <w:top w:val="nil"/>
                    <w:left w:val="nil"/>
                    <w:bottom w:val="nil"/>
                    <w:right w:val="nil"/>
                  </w:tcBorders>
                  <w:shd w:val="clear" w:color="auto" w:fill="auto"/>
                  <w:noWrap/>
                  <w:vAlign w:val="bottom"/>
                  <w:hideMark/>
                </w:tcPr>
                <w:p w14:paraId="513DDF56"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4DADD4D6"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549" w:type="dxa"/>
                  <w:tcBorders>
                    <w:top w:val="nil"/>
                    <w:left w:val="nil"/>
                    <w:bottom w:val="nil"/>
                    <w:right w:val="nil"/>
                  </w:tcBorders>
                  <w:shd w:val="clear" w:color="auto" w:fill="auto"/>
                  <w:noWrap/>
                  <w:vAlign w:val="bottom"/>
                  <w:hideMark/>
                </w:tcPr>
                <w:p w14:paraId="20CAF37B"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24EB7214"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77842C2C"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249F9C0E"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549" w:type="dxa"/>
                  <w:tcBorders>
                    <w:top w:val="nil"/>
                    <w:left w:val="nil"/>
                    <w:bottom w:val="nil"/>
                    <w:right w:val="nil"/>
                  </w:tcBorders>
                  <w:shd w:val="clear" w:color="auto" w:fill="auto"/>
                  <w:noWrap/>
                  <w:vAlign w:val="bottom"/>
                  <w:hideMark/>
                </w:tcPr>
                <w:p w14:paraId="1A329988"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35" w:type="dxa"/>
                  <w:tcBorders>
                    <w:top w:val="nil"/>
                    <w:left w:val="nil"/>
                    <w:bottom w:val="nil"/>
                    <w:right w:val="nil"/>
                  </w:tcBorders>
                  <w:shd w:val="clear" w:color="auto" w:fill="auto"/>
                  <w:noWrap/>
                  <w:vAlign w:val="bottom"/>
                  <w:hideMark/>
                </w:tcPr>
                <w:p w14:paraId="2238C515"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8</w:t>
                  </w:r>
                </w:p>
              </w:tc>
              <w:tc>
                <w:tcPr>
                  <w:tcW w:w="535" w:type="dxa"/>
                  <w:tcBorders>
                    <w:top w:val="nil"/>
                    <w:left w:val="nil"/>
                    <w:bottom w:val="nil"/>
                    <w:right w:val="nil"/>
                  </w:tcBorders>
                  <w:shd w:val="clear" w:color="auto" w:fill="auto"/>
                  <w:noWrap/>
                  <w:vAlign w:val="bottom"/>
                  <w:hideMark/>
                </w:tcPr>
                <w:p w14:paraId="76ED85D3"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1133EFA2"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769" w:type="dxa"/>
                  <w:tcBorders>
                    <w:top w:val="nil"/>
                    <w:left w:val="nil"/>
                    <w:bottom w:val="nil"/>
                    <w:right w:val="nil"/>
                  </w:tcBorders>
                  <w:shd w:val="clear" w:color="auto" w:fill="auto"/>
                  <w:noWrap/>
                  <w:vAlign w:val="bottom"/>
                  <w:hideMark/>
                </w:tcPr>
                <w:p w14:paraId="107CD69F"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769" w:type="dxa"/>
                  <w:tcBorders>
                    <w:top w:val="nil"/>
                    <w:left w:val="nil"/>
                    <w:bottom w:val="nil"/>
                    <w:right w:val="nil"/>
                  </w:tcBorders>
                  <w:shd w:val="clear" w:color="auto" w:fill="auto"/>
                  <w:noWrap/>
                  <w:vAlign w:val="bottom"/>
                  <w:hideMark/>
                </w:tcPr>
                <w:p w14:paraId="20425127"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800" w:type="dxa"/>
                  <w:tcBorders>
                    <w:top w:val="nil"/>
                    <w:left w:val="nil"/>
                    <w:bottom w:val="nil"/>
                    <w:right w:val="nil"/>
                  </w:tcBorders>
                  <w:shd w:val="clear" w:color="auto" w:fill="auto"/>
                  <w:noWrap/>
                  <w:vAlign w:val="bottom"/>
                  <w:hideMark/>
                </w:tcPr>
                <w:p w14:paraId="2B301245"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57</w:t>
                  </w:r>
                </w:p>
              </w:tc>
              <w:tc>
                <w:tcPr>
                  <w:tcW w:w="1246" w:type="dxa"/>
                  <w:tcBorders>
                    <w:top w:val="nil"/>
                    <w:left w:val="nil"/>
                    <w:bottom w:val="nil"/>
                    <w:right w:val="nil"/>
                  </w:tcBorders>
                  <w:shd w:val="clear" w:color="auto" w:fill="auto"/>
                  <w:noWrap/>
                  <w:vAlign w:val="bottom"/>
                  <w:hideMark/>
                </w:tcPr>
                <w:p w14:paraId="373D0E08"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1</w:t>
                  </w:r>
                </w:p>
              </w:tc>
            </w:tr>
            <w:tr w:rsidR="002F7041" w14:paraId="022D8041" w14:textId="77777777" w:rsidTr="00275448">
              <w:trPr>
                <w:trHeight w:val="288"/>
              </w:trPr>
              <w:tc>
                <w:tcPr>
                  <w:tcW w:w="549" w:type="dxa"/>
                  <w:tcBorders>
                    <w:top w:val="nil"/>
                    <w:left w:val="nil"/>
                    <w:bottom w:val="nil"/>
                    <w:right w:val="nil"/>
                  </w:tcBorders>
                  <w:shd w:val="clear" w:color="auto" w:fill="auto"/>
                  <w:noWrap/>
                  <w:vAlign w:val="bottom"/>
                  <w:hideMark/>
                </w:tcPr>
                <w:p w14:paraId="698B4878"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1F681DA7"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78466562"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3FAC5903"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49" w:type="dxa"/>
                  <w:tcBorders>
                    <w:top w:val="nil"/>
                    <w:left w:val="nil"/>
                    <w:bottom w:val="nil"/>
                    <w:right w:val="nil"/>
                  </w:tcBorders>
                  <w:shd w:val="clear" w:color="auto" w:fill="auto"/>
                  <w:noWrap/>
                  <w:vAlign w:val="bottom"/>
                  <w:hideMark/>
                </w:tcPr>
                <w:p w14:paraId="51DF9E08"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2</w:t>
                  </w:r>
                </w:p>
              </w:tc>
              <w:tc>
                <w:tcPr>
                  <w:tcW w:w="549" w:type="dxa"/>
                  <w:tcBorders>
                    <w:top w:val="nil"/>
                    <w:left w:val="nil"/>
                    <w:bottom w:val="nil"/>
                    <w:right w:val="nil"/>
                  </w:tcBorders>
                  <w:shd w:val="clear" w:color="auto" w:fill="auto"/>
                  <w:noWrap/>
                  <w:vAlign w:val="bottom"/>
                  <w:hideMark/>
                </w:tcPr>
                <w:p w14:paraId="0ABE7FDC"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49" w:type="dxa"/>
                  <w:tcBorders>
                    <w:top w:val="nil"/>
                    <w:left w:val="nil"/>
                    <w:bottom w:val="nil"/>
                    <w:right w:val="nil"/>
                  </w:tcBorders>
                  <w:shd w:val="clear" w:color="auto" w:fill="auto"/>
                  <w:noWrap/>
                  <w:vAlign w:val="bottom"/>
                  <w:hideMark/>
                </w:tcPr>
                <w:p w14:paraId="493BE46D"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35" w:type="dxa"/>
                  <w:tcBorders>
                    <w:top w:val="nil"/>
                    <w:left w:val="nil"/>
                    <w:bottom w:val="nil"/>
                    <w:right w:val="nil"/>
                  </w:tcBorders>
                  <w:shd w:val="clear" w:color="auto" w:fill="auto"/>
                  <w:noWrap/>
                  <w:vAlign w:val="bottom"/>
                  <w:hideMark/>
                </w:tcPr>
                <w:p w14:paraId="19B70AB5"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535" w:type="dxa"/>
                  <w:tcBorders>
                    <w:top w:val="nil"/>
                    <w:left w:val="nil"/>
                    <w:bottom w:val="nil"/>
                    <w:right w:val="nil"/>
                  </w:tcBorders>
                  <w:shd w:val="clear" w:color="auto" w:fill="auto"/>
                  <w:noWrap/>
                  <w:vAlign w:val="bottom"/>
                  <w:hideMark/>
                </w:tcPr>
                <w:p w14:paraId="1E2284D1"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769" w:type="dxa"/>
                  <w:tcBorders>
                    <w:top w:val="nil"/>
                    <w:left w:val="nil"/>
                    <w:bottom w:val="nil"/>
                    <w:right w:val="nil"/>
                  </w:tcBorders>
                  <w:shd w:val="clear" w:color="auto" w:fill="auto"/>
                  <w:noWrap/>
                  <w:vAlign w:val="bottom"/>
                  <w:hideMark/>
                </w:tcPr>
                <w:p w14:paraId="2D4E0F35"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769" w:type="dxa"/>
                  <w:tcBorders>
                    <w:top w:val="nil"/>
                    <w:left w:val="nil"/>
                    <w:bottom w:val="nil"/>
                    <w:right w:val="nil"/>
                  </w:tcBorders>
                  <w:shd w:val="clear" w:color="auto" w:fill="auto"/>
                  <w:noWrap/>
                  <w:vAlign w:val="bottom"/>
                  <w:hideMark/>
                </w:tcPr>
                <w:p w14:paraId="26AA3075"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769" w:type="dxa"/>
                  <w:tcBorders>
                    <w:top w:val="nil"/>
                    <w:left w:val="nil"/>
                    <w:bottom w:val="nil"/>
                    <w:right w:val="nil"/>
                  </w:tcBorders>
                  <w:shd w:val="clear" w:color="auto" w:fill="auto"/>
                  <w:noWrap/>
                  <w:vAlign w:val="bottom"/>
                  <w:hideMark/>
                </w:tcPr>
                <w:p w14:paraId="6A11C7ED"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800" w:type="dxa"/>
                  <w:tcBorders>
                    <w:top w:val="nil"/>
                    <w:left w:val="nil"/>
                    <w:bottom w:val="nil"/>
                    <w:right w:val="nil"/>
                  </w:tcBorders>
                  <w:shd w:val="clear" w:color="auto" w:fill="auto"/>
                  <w:noWrap/>
                  <w:vAlign w:val="bottom"/>
                  <w:hideMark/>
                </w:tcPr>
                <w:p w14:paraId="472FBD9E"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43</w:t>
                  </w:r>
                </w:p>
              </w:tc>
              <w:tc>
                <w:tcPr>
                  <w:tcW w:w="1246" w:type="dxa"/>
                  <w:tcBorders>
                    <w:top w:val="nil"/>
                    <w:left w:val="nil"/>
                    <w:bottom w:val="nil"/>
                    <w:right w:val="nil"/>
                  </w:tcBorders>
                  <w:shd w:val="clear" w:color="auto" w:fill="auto"/>
                  <w:noWrap/>
                  <w:vAlign w:val="bottom"/>
                  <w:hideMark/>
                </w:tcPr>
                <w:p w14:paraId="08F38B23"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2</w:t>
                  </w:r>
                </w:p>
              </w:tc>
            </w:tr>
            <w:tr w:rsidR="002F7041" w14:paraId="49DB5ADE" w14:textId="77777777" w:rsidTr="00275448">
              <w:trPr>
                <w:trHeight w:val="288"/>
              </w:trPr>
              <w:tc>
                <w:tcPr>
                  <w:tcW w:w="549" w:type="dxa"/>
                  <w:tcBorders>
                    <w:top w:val="nil"/>
                    <w:left w:val="nil"/>
                    <w:bottom w:val="nil"/>
                    <w:right w:val="nil"/>
                  </w:tcBorders>
                  <w:shd w:val="clear" w:color="auto" w:fill="auto"/>
                  <w:noWrap/>
                  <w:vAlign w:val="bottom"/>
                  <w:hideMark/>
                </w:tcPr>
                <w:p w14:paraId="269DFC7B"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15EBBD60"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0FCCC952"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3E54002B"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37973FFF"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407EF354"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6149A140"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35" w:type="dxa"/>
                  <w:tcBorders>
                    <w:top w:val="nil"/>
                    <w:left w:val="nil"/>
                    <w:bottom w:val="nil"/>
                    <w:right w:val="nil"/>
                  </w:tcBorders>
                  <w:shd w:val="clear" w:color="auto" w:fill="auto"/>
                  <w:noWrap/>
                  <w:vAlign w:val="bottom"/>
                  <w:hideMark/>
                </w:tcPr>
                <w:p w14:paraId="60BBF5E1"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535" w:type="dxa"/>
                  <w:tcBorders>
                    <w:top w:val="nil"/>
                    <w:left w:val="nil"/>
                    <w:bottom w:val="nil"/>
                    <w:right w:val="nil"/>
                  </w:tcBorders>
                  <w:shd w:val="clear" w:color="auto" w:fill="auto"/>
                  <w:noWrap/>
                  <w:vAlign w:val="bottom"/>
                  <w:hideMark/>
                </w:tcPr>
                <w:p w14:paraId="25D4AC94"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769" w:type="dxa"/>
                  <w:tcBorders>
                    <w:top w:val="nil"/>
                    <w:left w:val="nil"/>
                    <w:bottom w:val="nil"/>
                    <w:right w:val="nil"/>
                  </w:tcBorders>
                  <w:shd w:val="clear" w:color="auto" w:fill="auto"/>
                  <w:noWrap/>
                  <w:vAlign w:val="bottom"/>
                  <w:hideMark/>
                </w:tcPr>
                <w:p w14:paraId="6AED7C8F"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33D06F23"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5E446ED9"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800" w:type="dxa"/>
                  <w:tcBorders>
                    <w:top w:val="nil"/>
                    <w:left w:val="nil"/>
                    <w:bottom w:val="nil"/>
                    <w:right w:val="nil"/>
                  </w:tcBorders>
                  <w:shd w:val="clear" w:color="auto" w:fill="auto"/>
                  <w:noWrap/>
                  <w:vAlign w:val="bottom"/>
                  <w:hideMark/>
                </w:tcPr>
                <w:p w14:paraId="025D7292"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48</w:t>
                  </w:r>
                </w:p>
              </w:tc>
              <w:tc>
                <w:tcPr>
                  <w:tcW w:w="1246" w:type="dxa"/>
                  <w:tcBorders>
                    <w:top w:val="nil"/>
                    <w:left w:val="nil"/>
                    <w:bottom w:val="nil"/>
                    <w:right w:val="nil"/>
                  </w:tcBorders>
                  <w:shd w:val="clear" w:color="auto" w:fill="auto"/>
                  <w:noWrap/>
                  <w:vAlign w:val="bottom"/>
                  <w:hideMark/>
                </w:tcPr>
                <w:p w14:paraId="00B20E4D"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1</w:t>
                  </w:r>
                </w:p>
              </w:tc>
            </w:tr>
            <w:tr w:rsidR="002F7041" w14:paraId="2B164E43" w14:textId="77777777" w:rsidTr="00275448">
              <w:trPr>
                <w:trHeight w:val="288"/>
              </w:trPr>
              <w:tc>
                <w:tcPr>
                  <w:tcW w:w="549" w:type="dxa"/>
                  <w:tcBorders>
                    <w:top w:val="nil"/>
                    <w:left w:val="nil"/>
                    <w:bottom w:val="nil"/>
                    <w:right w:val="nil"/>
                  </w:tcBorders>
                  <w:shd w:val="clear" w:color="auto" w:fill="auto"/>
                  <w:noWrap/>
                  <w:vAlign w:val="bottom"/>
                  <w:hideMark/>
                </w:tcPr>
                <w:p w14:paraId="7F39C7A5"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66ACF7CE"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14AB8536"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13222743"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2</w:t>
                  </w:r>
                </w:p>
              </w:tc>
              <w:tc>
                <w:tcPr>
                  <w:tcW w:w="549" w:type="dxa"/>
                  <w:tcBorders>
                    <w:top w:val="nil"/>
                    <w:left w:val="nil"/>
                    <w:bottom w:val="nil"/>
                    <w:right w:val="nil"/>
                  </w:tcBorders>
                  <w:shd w:val="clear" w:color="auto" w:fill="auto"/>
                  <w:noWrap/>
                  <w:vAlign w:val="bottom"/>
                  <w:hideMark/>
                </w:tcPr>
                <w:p w14:paraId="2048E320"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273DF56E"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0EFD3649"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35" w:type="dxa"/>
                  <w:tcBorders>
                    <w:top w:val="nil"/>
                    <w:left w:val="nil"/>
                    <w:bottom w:val="nil"/>
                    <w:right w:val="nil"/>
                  </w:tcBorders>
                  <w:shd w:val="clear" w:color="auto" w:fill="auto"/>
                  <w:noWrap/>
                  <w:vAlign w:val="bottom"/>
                  <w:hideMark/>
                </w:tcPr>
                <w:p w14:paraId="23184046"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35" w:type="dxa"/>
                  <w:tcBorders>
                    <w:top w:val="nil"/>
                    <w:left w:val="nil"/>
                    <w:bottom w:val="nil"/>
                    <w:right w:val="nil"/>
                  </w:tcBorders>
                  <w:shd w:val="clear" w:color="auto" w:fill="auto"/>
                  <w:noWrap/>
                  <w:vAlign w:val="bottom"/>
                  <w:hideMark/>
                </w:tcPr>
                <w:p w14:paraId="74668848"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1C871D9B"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06878912"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769" w:type="dxa"/>
                  <w:tcBorders>
                    <w:top w:val="nil"/>
                    <w:left w:val="nil"/>
                    <w:bottom w:val="nil"/>
                    <w:right w:val="nil"/>
                  </w:tcBorders>
                  <w:shd w:val="clear" w:color="auto" w:fill="auto"/>
                  <w:noWrap/>
                  <w:vAlign w:val="bottom"/>
                  <w:hideMark/>
                </w:tcPr>
                <w:p w14:paraId="18A22F23"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800" w:type="dxa"/>
                  <w:tcBorders>
                    <w:top w:val="nil"/>
                    <w:left w:val="nil"/>
                    <w:bottom w:val="nil"/>
                    <w:right w:val="nil"/>
                  </w:tcBorders>
                  <w:shd w:val="clear" w:color="auto" w:fill="auto"/>
                  <w:noWrap/>
                  <w:vAlign w:val="bottom"/>
                  <w:hideMark/>
                </w:tcPr>
                <w:p w14:paraId="20F72304"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43</w:t>
                  </w:r>
                </w:p>
              </w:tc>
              <w:tc>
                <w:tcPr>
                  <w:tcW w:w="1246" w:type="dxa"/>
                  <w:tcBorders>
                    <w:top w:val="nil"/>
                    <w:left w:val="nil"/>
                    <w:bottom w:val="nil"/>
                    <w:right w:val="nil"/>
                  </w:tcBorders>
                  <w:shd w:val="clear" w:color="auto" w:fill="auto"/>
                  <w:noWrap/>
                  <w:vAlign w:val="bottom"/>
                  <w:hideMark/>
                </w:tcPr>
                <w:p w14:paraId="5CA46DD4"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2</w:t>
                  </w:r>
                </w:p>
              </w:tc>
            </w:tr>
            <w:tr w:rsidR="002F7041" w14:paraId="20547B1C" w14:textId="77777777" w:rsidTr="00275448">
              <w:trPr>
                <w:trHeight w:val="288"/>
              </w:trPr>
              <w:tc>
                <w:tcPr>
                  <w:tcW w:w="549" w:type="dxa"/>
                  <w:tcBorders>
                    <w:top w:val="nil"/>
                    <w:left w:val="nil"/>
                    <w:bottom w:val="nil"/>
                    <w:right w:val="nil"/>
                  </w:tcBorders>
                  <w:shd w:val="clear" w:color="auto" w:fill="auto"/>
                  <w:noWrap/>
                  <w:vAlign w:val="bottom"/>
                  <w:hideMark/>
                </w:tcPr>
                <w:p w14:paraId="11C51791"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5125C421"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30E21782"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6CAC90D1"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49" w:type="dxa"/>
                  <w:tcBorders>
                    <w:top w:val="nil"/>
                    <w:left w:val="nil"/>
                    <w:bottom w:val="nil"/>
                    <w:right w:val="nil"/>
                  </w:tcBorders>
                  <w:shd w:val="clear" w:color="auto" w:fill="auto"/>
                  <w:noWrap/>
                  <w:vAlign w:val="bottom"/>
                  <w:hideMark/>
                </w:tcPr>
                <w:p w14:paraId="333CA3C7"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3863DAE4"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49" w:type="dxa"/>
                  <w:tcBorders>
                    <w:top w:val="nil"/>
                    <w:left w:val="nil"/>
                    <w:bottom w:val="nil"/>
                    <w:right w:val="nil"/>
                  </w:tcBorders>
                  <w:shd w:val="clear" w:color="auto" w:fill="auto"/>
                  <w:noWrap/>
                  <w:vAlign w:val="bottom"/>
                  <w:hideMark/>
                </w:tcPr>
                <w:p w14:paraId="69D12F3F"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35" w:type="dxa"/>
                  <w:tcBorders>
                    <w:top w:val="nil"/>
                    <w:left w:val="nil"/>
                    <w:bottom w:val="nil"/>
                    <w:right w:val="nil"/>
                  </w:tcBorders>
                  <w:shd w:val="clear" w:color="auto" w:fill="auto"/>
                  <w:noWrap/>
                  <w:vAlign w:val="bottom"/>
                  <w:hideMark/>
                </w:tcPr>
                <w:p w14:paraId="190E7C99"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35" w:type="dxa"/>
                  <w:tcBorders>
                    <w:top w:val="nil"/>
                    <w:left w:val="nil"/>
                    <w:bottom w:val="nil"/>
                    <w:right w:val="nil"/>
                  </w:tcBorders>
                  <w:shd w:val="clear" w:color="auto" w:fill="auto"/>
                  <w:noWrap/>
                  <w:vAlign w:val="bottom"/>
                  <w:hideMark/>
                </w:tcPr>
                <w:p w14:paraId="5BCEC4F5"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769" w:type="dxa"/>
                  <w:tcBorders>
                    <w:top w:val="nil"/>
                    <w:left w:val="nil"/>
                    <w:bottom w:val="nil"/>
                    <w:right w:val="nil"/>
                  </w:tcBorders>
                  <w:shd w:val="clear" w:color="auto" w:fill="auto"/>
                  <w:noWrap/>
                  <w:vAlign w:val="bottom"/>
                  <w:hideMark/>
                </w:tcPr>
                <w:p w14:paraId="2666E0DE"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769" w:type="dxa"/>
                  <w:tcBorders>
                    <w:top w:val="nil"/>
                    <w:left w:val="nil"/>
                    <w:bottom w:val="nil"/>
                    <w:right w:val="nil"/>
                  </w:tcBorders>
                  <w:shd w:val="clear" w:color="auto" w:fill="auto"/>
                  <w:noWrap/>
                  <w:vAlign w:val="bottom"/>
                  <w:hideMark/>
                </w:tcPr>
                <w:p w14:paraId="53CD73C6"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0BDF4594"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800" w:type="dxa"/>
                  <w:tcBorders>
                    <w:top w:val="nil"/>
                    <w:left w:val="nil"/>
                    <w:bottom w:val="nil"/>
                    <w:right w:val="nil"/>
                  </w:tcBorders>
                  <w:shd w:val="clear" w:color="auto" w:fill="auto"/>
                  <w:noWrap/>
                  <w:vAlign w:val="bottom"/>
                  <w:hideMark/>
                </w:tcPr>
                <w:p w14:paraId="0F7CFFA8"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43</w:t>
                  </w:r>
                </w:p>
              </w:tc>
              <w:tc>
                <w:tcPr>
                  <w:tcW w:w="1246" w:type="dxa"/>
                  <w:tcBorders>
                    <w:top w:val="nil"/>
                    <w:left w:val="nil"/>
                    <w:bottom w:val="nil"/>
                    <w:right w:val="nil"/>
                  </w:tcBorders>
                  <w:shd w:val="clear" w:color="auto" w:fill="auto"/>
                  <w:noWrap/>
                  <w:vAlign w:val="bottom"/>
                  <w:hideMark/>
                </w:tcPr>
                <w:p w14:paraId="4B448FFB"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2</w:t>
                  </w:r>
                </w:p>
              </w:tc>
            </w:tr>
            <w:tr w:rsidR="002F7041" w14:paraId="7943EC4D" w14:textId="77777777" w:rsidTr="00275448">
              <w:trPr>
                <w:trHeight w:val="288"/>
              </w:trPr>
              <w:tc>
                <w:tcPr>
                  <w:tcW w:w="549" w:type="dxa"/>
                  <w:tcBorders>
                    <w:top w:val="nil"/>
                    <w:left w:val="nil"/>
                    <w:bottom w:val="nil"/>
                    <w:right w:val="nil"/>
                  </w:tcBorders>
                  <w:shd w:val="clear" w:color="auto" w:fill="auto"/>
                  <w:noWrap/>
                  <w:vAlign w:val="bottom"/>
                  <w:hideMark/>
                </w:tcPr>
                <w:p w14:paraId="64039C5D"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49" w:type="dxa"/>
                  <w:tcBorders>
                    <w:top w:val="nil"/>
                    <w:left w:val="nil"/>
                    <w:bottom w:val="nil"/>
                    <w:right w:val="nil"/>
                  </w:tcBorders>
                  <w:shd w:val="clear" w:color="auto" w:fill="auto"/>
                  <w:noWrap/>
                  <w:vAlign w:val="bottom"/>
                  <w:hideMark/>
                </w:tcPr>
                <w:p w14:paraId="799288A7"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05916BF4"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36E717BA"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49" w:type="dxa"/>
                  <w:tcBorders>
                    <w:top w:val="nil"/>
                    <w:left w:val="nil"/>
                    <w:bottom w:val="nil"/>
                    <w:right w:val="nil"/>
                  </w:tcBorders>
                  <w:shd w:val="clear" w:color="auto" w:fill="auto"/>
                  <w:noWrap/>
                  <w:vAlign w:val="bottom"/>
                  <w:hideMark/>
                </w:tcPr>
                <w:p w14:paraId="5A861B3A"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65CF660C"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608ABC5D"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35" w:type="dxa"/>
                  <w:tcBorders>
                    <w:top w:val="nil"/>
                    <w:left w:val="nil"/>
                    <w:bottom w:val="nil"/>
                    <w:right w:val="nil"/>
                  </w:tcBorders>
                  <w:shd w:val="clear" w:color="auto" w:fill="auto"/>
                  <w:noWrap/>
                  <w:vAlign w:val="bottom"/>
                  <w:hideMark/>
                </w:tcPr>
                <w:p w14:paraId="45692C1A"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535" w:type="dxa"/>
                  <w:tcBorders>
                    <w:top w:val="nil"/>
                    <w:left w:val="nil"/>
                    <w:bottom w:val="nil"/>
                    <w:right w:val="nil"/>
                  </w:tcBorders>
                  <w:shd w:val="clear" w:color="auto" w:fill="auto"/>
                  <w:noWrap/>
                  <w:vAlign w:val="bottom"/>
                  <w:hideMark/>
                </w:tcPr>
                <w:p w14:paraId="6ECDC5FF"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6731BEB2"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769" w:type="dxa"/>
                  <w:tcBorders>
                    <w:top w:val="nil"/>
                    <w:left w:val="nil"/>
                    <w:bottom w:val="nil"/>
                    <w:right w:val="nil"/>
                  </w:tcBorders>
                  <w:shd w:val="clear" w:color="auto" w:fill="auto"/>
                  <w:noWrap/>
                  <w:vAlign w:val="bottom"/>
                  <w:hideMark/>
                </w:tcPr>
                <w:p w14:paraId="7A6DA4A0"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769" w:type="dxa"/>
                  <w:tcBorders>
                    <w:top w:val="nil"/>
                    <w:left w:val="nil"/>
                    <w:bottom w:val="nil"/>
                    <w:right w:val="nil"/>
                  </w:tcBorders>
                  <w:shd w:val="clear" w:color="auto" w:fill="auto"/>
                  <w:noWrap/>
                  <w:vAlign w:val="bottom"/>
                  <w:hideMark/>
                </w:tcPr>
                <w:p w14:paraId="5B5198E4"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800" w:type="dxa"/>
                  <w:tcBorders>
                    <w:top w:val="nil"/>
                    <w:left w:val="nil"/>
                    <w:bottom w:val="nil"/>
                    <w:right w:val="nil"/>
                  </w:tcBorders>
                  <w:shd w:val="clear" w:color="auto" w:fill="auto"/>
                  <w:noWrap/>
                  <w:vAlign w:val="bottom"/>
                  <w:hideMark/>
                </w:tcPr>
                <w:p w14:paraId="64634BF3"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49</w:t>
                  </w:r>
                </w:p>
              </w:tc>
              <w:tc>
                <w:tcPr>
                  <w:tcW w:w="1246" w:type="dxa"/>
                  <w:tcBorders>
                    <w:top w:val="nil"/>
                    <w:left w:val="nil"/>
                    <w:bottom w:val="nil"/>
                    <w:right w:val="nil"/>
                  </w:tcBorders>
                  <w:shd w:val="clear" w:color="auto" w:fill="auto"/>
                  <w:noWrap/>
                  <w:vAlign w:val="bottom"/>
                  <w:hideMark/>
                </w:tcPr>
                <w:p w14:paraId="663ACFD4"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1</w:t>
                  </w:r>
                </w:p>
              </w:tc>
            </w:tr>
            <w:tr w:rsidR="002F7041" w14:paraId="173820A0" w14:textId="77777777" w:rsidTr="00275448">
              <w:trPr>
                <w:trHeight w:val="288"/>
              </w:trPr>
              <w:tc>
                <w:tcPr>
                  <w:tcW w:w="549" w:type="dxa"/>
                  <w:tcBorders>
                    <w:top w:val="nil"/>
                    <w:left w:val="nil"/>
                    <w:bottom w:val="nil"/>
                    <w:right w:val="nil"/>
                  </w:tcBorders>
                  <w:shd w:val="clear" w:color="auto" w:fill="auto"/>
                  <w:noWrap/>
                  <w:vAlign w:val="bottom"/>
                  <w:hideMark/>
                </w:tcPr>
                <w:p w14:paraId="3DCD4294"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0680044E"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7831E452"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2D1122A3"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49" w:type="dxa"/>
                  <w:tcBorders>
                    <w:top w:val="nil"/>
                    <w:left w:val="nil"/>
                    <w:bottom w:val="nil"/>
                    <w:right w:val="nil"/>
                  </w:tcBorders>
                  <w:shd w:val="clear" w:color="auto" w:fill="auto"/>
                  <w:noWrap/>
                  <w:vAlign w:val="bottom"/>
                  <w:hideMark/>
                </w:tcPr>
                <w:p w14:paraId="056AA302"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66FC2465"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49" w:type="dxa"/>
                  <w:tcBorders>
                    <w:top w:val="nil"/>
                    <w:left w:val="nil"/>
                    <w:bottom w:val="nil"/>
                    <w:right w:val="nil"/>
                  </w:tcBorders>
                  <w:shd w:val="clear" w:color="auto" w:fill="auto"/>
                  <w:noWrap/>
                  <w:vAlign w:val="bottom"/>
                  <w:hideMark/>
                </w:tcPr>
                <w:p w14:paraId="720D1805"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35" w:type="dxa"/>
                  <w:tcBorders>
                    <w:top w:val="nil"/>
                    <w:left w:val="nil"/>
                    <w:bottom w:val="nil"/>
                    <w:right w:val="nil"/>
                  </w:tcBorders>
                  <w:shd w:val="clear" w:color="auto" w:fill="auto"/>
                  <w:noWrap/>
                  <w:vAlign w:val="bottom"/>
                  <w:hideMark/>
                </w:tcPr>
                <w:p w14:paraId="7B5F7624"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35" w:type="dxa"/>
                  <w:tcBorders>
                    <w:top w:val="nil"/>
                    <w:left w:val="nil"/>
                    <w:bottom w:val="nil"/>
                    <w:right w:val="nil"/>
                  </w:tcBorders>
                  <w:shd w:val="clear" w:color="auto" w:fill="auto"/>
                  <w:noWrap/>
                  <w:vAlign w:val="bottom"/>
                  <w:hideMark/>
                </w:tcPr>
                <w:p w14:paraId="18444CE0"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769" w:type="dxa"/>
                  <w:tcBorders>
                    <w:top w:val="nil"/>
                    <w:left w:val="nil"/>
                    <w:bottom w:val="nil"/>
                    <w:right w:val="nil"/>
                  </w:tcBorders>
                  <w:shd w:val="clear" w:color="auto" w:fill="auto"/>
                  <w:noWrap/>
                  <w:vAlign w:val="bottom"/>
                  <w:hideMark/>
                </w:tcPr>
                <w:p w14:paraId="0F45E25A"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07095A49"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0CD94FDB"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800" w:type="dxa"/>
                  <w:tcBorders>
                    <w:top w:val="nil"/>
                    <w:left w:val="nil"/>
                    <w:bottom w:val="nil"/>
                    <w:right w:val="nil"/>
                  </w:tcBorders>
                  <w:shd w:val="clear" w:color="auto" w:fill="auto"/>
                  <w:noWrap/>
                  <w:vAlign w:val="bottom"/>
                  <w:hideMark/>
                </w:tcPr>
                <w:p w14:paraId="07D933EB"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43</w:t>
                  </w:r>
                </w:p>
              </w:tc>
              <w:tc>
                <w:tcPr>
                  <w:tcW w:w="1246" w:type="dxa"/>
                  <w:tcBorders>
                    <w:top w:val="nil"/>
                    <w:left w:val="nil"/>
                    <w:bottom w:val="nil"/>
                    <w:right w:val="nil"/>
                  </w:tcBorders>
                  <w:shd w:val="clear" w:color="auto" w:fill="auto"/>
                  <w:noWrap/>
                  <w:vAlign w:val="bottom"/>
                  <w:hideMark/>
                </w:tcPr>
                <w:p w14:paraId="285670F5"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2</w:t>
                  </w:r>
                </w:p>
              </w:tc>
            </w:tr>
            <w:tr w:rsidR="002F7041" w14:paraId="46AB3AAF" w14:textId="77777777" w:rsidTr="00275448">
              <w:trPr>
                <w:trHeight w:val="288"/>
              </w:trPr>
              <w:tc>
                <w:tcPr>
                  <w:tcW w:w="549" w:type="dxa"/>
                  <w:tcBorders>
                    <w:top w:val="nil"/>
                    <w:left w:val="nil"/>
                    <w:bottom w:val="nil"/>
                    <w:right w:val="nil"/>
                  </w:tcBorders>
                  <w:shd w:val="clear" w:color="auto" w:fill="auto"/>
                  <w:noWrap/>
                  <w:vAlign w:val="bottom"/>
                  <w:hideMark/>
                </w:tcPr>
                <w:p w14:paraId="5F4867C0"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2</w:t>
                  </w:r>
                </w:p>
              </w:tc>
              <w:tc>
                <w:tcPr>
                  <w:tcW w:w="549" w:type="dxa"/>
                  <w:tcBorders>
                    <w:top w:val="nil"/>
                    <w:left w:val="nil"/>
                    <w:bottom w:val="nil"/>
                    <w:right w:val="nil"/>
                  </w:tcBorders>
                  <w:shd w:val="clear" w:color="auto" w:fill="auto"/>
                  <w:noWrap/>
                  <w:vAlign w:val="bottom"/>
                  <w:hideMark/>
                </w:tcPr>
                <w:p w14:paraId="77C1117B"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2</w:t>
                  </w:r>
                </w:p>
              </w:tc>
              <w:tc>
                <w:tcPr>
                  <w:tcW w:w="549" w:type="dxa"/>
                  <w:tcBorders>
                    <w:top w:val="nil"/>
                    <w:left w:val="nil"/>
                    <w:bottom w:val="nil"/>
                    <w:right w:val="nil"/>
                  </w:tcBorders>
                  <w:shd w:val="clear" w:color="auto" w:fill="auto"/>
                  <w:noWrap/>
                  <w:vAlign w:val="bottom"/>
                  <w:hideMark/>
                </w:tcPr>
                <w:p w14:paraId="44C888A1"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5C2E6686"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7B1FFAF1"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14EAEEB5"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13D452AC"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35" w:type="dxa"/>
                  <w:tcBorders>
                    <w:top w:val="nil"/>
                    <w:left w:val="nil"/>
                    <w:bottom w:val="nil"/>
                    <w:right w:val="nil"/>
                  </w:tcBorders>
                  <w:shd w:val="clear" w:color="auto" w:fill="auto"/>
                  <w:noWrap/>
                  <w:vAlign w:val="bottom"/>
                  <w:hideMark/>
                </w:tcPr>
                <w:p w14:paraId="53745DCF"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35" w:type="dxa"/>
                  <w:tcBorders>
                    <w:top w:val="nil"/>
                    <w:left w:val="nil"/>
                    <w:bottom w:val="nil"/>
                    <w:right w:val="nil"/>
                  </w:tcBorders>
                  <w:shd w:val="clear" w:color="auto" w:fill="auto"/>
                  <w:noWrap/>
                  <w:vAlign w:val="bottom"/>
                  <w:hideMark/>
                </w:tcPr>
                <w:p w14:paraId="323FB96C"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51B93B4D"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4A24D55C"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021A02D7"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800" w:type="dxa"/>
                  <w:tcBorders>
                    <w:top w:val="nil"/>
                    <w:left w:val="nil"/>
                    <w:bottom w:val="nil"/>
                    <w:right w:val="nil"/>
                  </w:tcBorders>
                  <w:shd w:val="clear" w:color="auto" w:fill="auto"/>
                  <w:noWrap/>
                  <w:vAlign w:val="bottom"/>
                  <w:hideMark/>
                </w:tcPr>
                <w:p w14:paraId="3AEBB278"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43</w:t>
                  </w:r>
                </w:p>
              </w:tc>
              <w:tc>
                <w:tcPr>
                  <w:tcW w:w="1246" w:type="dxa"/>
                  <w:tcBorders>
                    <w:top w:val="nil"/>
                    <w:left w:val="nil"/>
                    <w:bottom w:val="nil"/>
                    <w:right w:val="nil"/>
                  </w:tcBorders>
                  <w:shd w:val="clear" w:color="auto" w:fill="auto"/>
                  <w:noWrap/>
                  <w:vAlign w:val="bottom"/>
                  <w:hideMark/>
                </w:tcPr>
                <w:p w14:paraId="1C92CC10"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2</w:t>
                  </w:r>
                </w:p>
              </w:tc>
            </w:tr>
            <w:tr w:rsidR="002F7041" w14:paraId="041F3ED7" w14:textId="77777777" w:rsidTr="00275448">
              <w:trPr>
                <w:trHeight w:val="288"/>
              </w:trPr>
              <w:tc>
                <w:tcPr>
                  <w:tcW w:w="549" w:type="dxa"/>
                  <w:tcBorders>
                    <w:top w:val="nil"/>
                    <w:left w:val="nil"/>
                    <w:bottom w:val="nil"/>
                    <w:right w:val="nil"/>
                  </w:tcBorders>
                  <w:shd w:val="clear" w:color="auto" w:fill="auto"/>
                  <w:noWrap/>
                  <w:vAlign w:val="bottom"/>
                  <w:hideMark/>
                </w:tcPr>
                <w:p w14:paraId="31F7203F"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709CCE1A"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4A9BA4A5"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500828AE"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640D73C6"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731F6797"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16D604F1"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35" w:type="dxa"/>
                  <w:tcBorders>
                    <w:top w:val="nil"/>
                    <w:left w:val="nil"/>
                    <w:bottom w:val="nil"/>
                    <w:right w:val="nil"/>
                  </w:tcBorders>
                  <w:shd w:val="clear" w:color="auto" w:fill="auto"/>
                  <w:noWrap/>
                  <w:vAlign w:val="bottom"/>
                  <w:hideMark/>
                </w:tcPr>
                <w:p w14:paraId="2B885969"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35" w:type="dxa"/>
                  <w:tcBorders>
                    <w:top w:val="nil"/>
                    <w:left w:val="nil"/>
                    <w:bottom w:val="nil"/>
                    <w:right w:val="nil"/>
                  </w:tcBorders>
                  <w:shd w:val="clear" w:color="auto" w:fill="auto"/>
                  <w:noWrap/>
                  <w:vAlign w:val="bottom"/>
                  <w:hideMark/>
                </w:tcPr>
                <w:p w14:paraId="28DACC0A"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6CD26CA1"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5F9E43E3"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559F4EC7"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800" w:type="dxa"/>
                  <w:tcBorders>
                    <w:top w:val="nil"/>
                    <w:left w:val="nil"/>
                    <w:bottom w:val="nil"/>
                    <w:right w:val="nil"/>
                  </w:tcBorders>
                  <w:shd w:val="clear" w:color="auto" w:fill="auto"/>
                  <w:noWrap/>
                  <w:vAlign w:val="bottom"/>
                  <w:hideMark/>
                </w:tcPr>
                <w:p w14:paraId="5B9E1709"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47</w:t>
                  </w:r>
                </w:p>
              </w:tc>
              <w:tc>
                <w:tcPr>
                  <w:tcW w:w="1246" w:type="dxa"/>
                  <w:tcBorders>
                    <w:top w:val="nil"/>
                    <w:left w:val="nil"/>
                    <w:bottom w:val="nil"/>
                    <w:right w:val="nil"/>
                  </w:tcBorders>
                  <w:shd w:val="clear" w:color="auto" w:fill="auto"/>
                  <w:noWrap/>
                  <w:vAlign w:val="bottom"/>
                  <w:hideMark/>
                </w:tcPr>
                <w:p w14:paraId="5C92BB10"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1</w:t>
                  </w:r>
                </w:p>
              </w:tc>
            </w:tr>
            <w:tr w:rsidR="002F7041" w14:paraId="3BB28512" w14:textId="77777777" w:rsidTr="00275448">
              <w:trPr>
                <w:trHeight w:val="288"/>
              </w:trPr>
              <w:tc>
                <w:tcPr>
                  <w:tcW w:w="549" w:type="dxa"/>
                  <w:tcBorders>
                    <w:top w:val="nil"/>
                    <w:left w:val="nil"/>
                    <w:bottom w:val="nil"/>
                    <w:right w:val="nil"/>
                  </w:tcBorders>
                  <w:shd w:val="clear" w:color="auto" w:fill="auto"/>
                  <w:noWrap/>
                  <w:vAlign w:val="bottom"/>
                  <w:hideMark/>
                </w:tcPr>
                <w:p w14:paraId="3DBA7268"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34C3D161"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574448A9"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71A44DBD"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49" w:type="dxa"/>
                  <w:tcBorders>
                    <w:top w:val="nil"/>
                    <w:left w:val="nil"/>
                    <w:bottom w:val="nil"/>
                    <w:right w:val="nil"/>
                  </w:tcBorders>
                  <w:shd w:val="clear" w:color="auto" w:fill="auto"/>
                  <w:noWrap/>
                  <w:vAlign w:val="bottom"/>
                  <w:hideMark/>
                </w:tcPr>
                <w:p w14:paraId="47473D67"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130B6812"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37A4313D"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35" w:type="dxa"/>
                  <w:tcBorders>
                    <w:top w:val="nil"/>
                    <w:left w:val="nil"/>
                    <w:bottom w:val="nil"/>
                    <w:right w:val="nil"/>
                  </w:tcBorders>
                  <w:shd w:val="clear" w:color="auto" w:fill="auto"/>
                  <w:noWrap/>
                  <w:vAlign w:val="bottom"/>
                  <w:hideMark/>
                </w:tcPr>
                <w:p w14:paraId="3101BB91"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35" w:type="dxa"/>
                  <w:tcBorders>
                    <w:top w:val="nil"/>
                    <w:left w:val="nil"/>
                    <w:bottom w:val="nil"/>
                    <w:right w:val="nil"/>
                  </w:tcBorders>
                  <w:shd w:val="clear" w:color="auto" w:fill="auto"/>
                  <w:noWrap/>
                  <w:vAlign w:val="bottom"/>
                  <w:hideMark/>
                </w:tcPr>
                <w:p w14:paraId="2A856B51"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769" w:type="dxa"/>
                  <w:tcBorders>
                    <w:top w:val="nil"/>
                    <w:left w:val="nil"/>
                    <w:bottom w:val="nil"/>
                    <w:right w:val="nil"/>
                  </w:tcBorders>
                  <w:shd w:val="clear" w:color="auto" w:fill="auto"/>
                  <w:noWrap/>
                  <w:vAlign w:val="bottom"/>
                  <w:hideMark/>
                </w:tcPr>
                <w:p w14:paraId="5B72BA65"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5B65A8D4"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660ABBAF"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800" w:type="dxa"/>
                  <w:tcBorders>
                    <w:top w:val="nil"/>
                    <w:left w:val="nil"/>
                    <w:bottom w:val="nil"/>
                    <w:right w:val="nil"/>
                  </w:tcBorders>
                  <w:shd w:val="clear" w:color="auto" w:fill="auto"/>
                  <w:noWrap/>
                  <w:vAlign w:val="bottom"/>
                  <w:hideMark/>
                </w:tcPr>
                <w:p w14:paraId="44CF0D47"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48</w:t>
                  </w:r>
                </w:p>
              </w:tc>
              <w:tc>
                <w:tcPr>
                  <w:tcW w:w="1246" w:type="dxa"/>
                  <w:tcBorders>
                    <w:top w:val="nil"/>
                    <w:left w:val="nil"/>
                    <w:bottom w:val="nil"/>
                    <w:right w:val="nil"/>
                  </w:tcBorders>
                  <w:shd w:val="clear" w:color="auto" w:fill="auto"/>
                  <w:noWrap/>
                  <w:vAlign w:val="bottom"/>
                  <w:hideMark/>
                </w:tcPr>
                <w:p w14:paraId="061DAE40"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1</w:t>
                  </w:r>
                </w:p>
              </w:tc>
            </w:tr>
            <w:tr w:rsidR="002F7041" w14:paraId="79A0219B" w14:textId="77777777" w:rsidTr="00275448">
              <w:trPr>
                <w:trHeight w:val="288"/>
              </w:trPr>
              <w:tc>
                <w:tcPr>
                  <w:tcW w:w="549" w:type="dxa"/>
                  <w:tcBorders>
                    <w:top w:val="nil"/>
                    <w:left w:val="nil"/>
                    <w:bottom w:val="nil"/>
                    <w:right w:val="nil"/>
                  </w:tcBorders>
                  <w:shd w:val="clear" w:color="auto" w:fill="auto"/>
                  <w:noWrap/>
                  <w:vAlign w:val="bottom"/>
                  <w:hideMark/>
                </w:tcPr>
                <w:p w14:paraId="4AA7E9BE"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26BEEE93"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05D33AFF"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138B07F4"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57BCE1C6"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042E435F"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7DDB5033"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35" w:type="dxa"/>
                  <w:tcBorders>
                    <w:top w:val="nil"/>
                    <w:left w:val="nil"/>
                    <w:bottom w:val="nil"/>
                    <w:right w:val="nil"/>
                  </w:tcBorders>
                  <w:shd w:val="clear" w:color="auto" w:fill="auto"/>
                  <w:noWrap/>
                  <w:vAlign w:val="bottom"/>
                  <w:hideMark/>
                </w:tcPr>
                <w:p w14:paraId="61A0B9AC"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535" w:type="dxa"/>
                  <w:tcBorders>
                    <w:top w:val="nil"/>
                    <w:left w:val="nil"/>
                    <w:bottom w:val="nil"/>
                    <w:right w:val="nil"/>
                  </w:tcBorders>
                  <w:shd w:val="clear" w:color="auto" w:fill="auto"/>
                  <w:noWrap/>
                  <w:vAlign w:val="bottom"/>
                  <w:hideMark/>
                </w:tcPr>
                <w:p w14:paraId="6DFFF324"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769" w:type="dxa"/>
                  <w:tcBorders>
                    <w:top w:val="nil"/>
                    <w:left w:val="nil"/>
                    <w:bottom w:val="nil"/>
                    <w:right w:val="nil"/>
                  </w:tcBorders>
                  <w:shd w:val="clear" w:color="auto" w:fill="auto"/>
                  <w:noWrap/>
                  <w:vAlign w:val="bottom"/>
                  <w:hideMark/>
                </w:tcPr>
                <w:p w14:paraId="0F1FAF5B"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4D96F286"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32E2EEEC"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800" w:type="dxa"/>
                  <w:tcBorders>
                    <w:top w:val="nil"/>
                    <w:left w:val="nil"/>
                    <w:bottom w:val="nil"/>
                    <w:right w:val="nil"/>
                  </w:tcBorders>
                  <w:shd w:val="clear" w:color="auto" w:fill="auto"/>
                  <w:noWrap/>
                  <w:vAlign w:val="bottom"/>
                  <w:hideMark/>
                </w:tcPr>
                <w:p w14:paraId="46F4B152"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50</w:t>
                  </w:r>
                </w:p>
              </w:tc>
              <w:tc>
                <w:tcPr>
                  <w:tcW w:w="1246" w:type="dxa"/>
                  <w:tcBorders>
                    <w:top w:val="nil"/>
                    <w:left w:val="nil"/>
                    <w:bottom w:val="nil"/>
                    <w:right w:val="nil"/>
                  </w:tcBorders>
                  <w:shd w:val="clear" w:color="auto" w:fill="auto"/>
                  <w:noWrap/>
                  <w:vAlign w:val="bottom"/>
                  <w:hideMark/>
                </w:tcPr>
                <w:p w14:paraId="19840AD4"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1</w:t>
                  </w:r>
                </w:p>
              </w:tc>
            </w:tr>
            <w:tr w:rsidR="002F7041" w14:paraId="65600B06" w14:textId="77777777" w:rsidTr="00275448">
              <w:trPr>
                <w:trHeight w:val="288"/>
              </w:trPr>
              <w:tc>
                <w:tcPr>
                  <w:tcW w:w="549" w:type="dxa"/>
                  <w:tcBorders>
                    <w:top w:val="nil"/>
                    <w:left w:val="nil"/>
                    <w:bottom w:val="nil"/>
                    <w:right w:val="nil"/>
                  </w:tcBorders>
                  <w:shd w:val="clear" w:color="auto" w:fill="auto"/>
                  <w:noWrap/>
                  <w:vAlign w:val="bottom"/>
                  <w:hideMark/>
                </w:tcPr>
                <w:p w14:paraId="0F36392A"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549" w:type="dxa"/>
                  <w:tcBorders>
                    <w:top w:val="nil"/>
                    <w:left w:val="nil"/>
                    <w:bottom w:val="nil"/>
                    <w:right w:val="nil"/>
                  </w:tcBorders>
                  <w:shd w:val="clear" w:color="auto" w:fill="auto"/>
                  <w:noWrap/>
                  <w:vAlign w:val="bottom"/>
                  <w:hideMark/>
                </w:tcPr>
                <w:p w14:paraId="2E3BAB7E"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549" w:type="dxa"/>
                  <w:tcBorders>
                    <w:top w:val="nil"/>
                    <w:left w:val="nil"/>
                    <w:bottom w:val="nil"/>
                    <w:right w:val="nil"/>
                  </w:tcBorders>
                  <w:shd w:val="clear" w:color="auto" w:fill="auto"/>
                  <w:noWrap/>
                  <w:vAlign w:val="bottom"/>
                  <w:hideMark/>
                </w:tcPr>
                <w:p w14:paraId="422ED332"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549" w:type="dxa"/>
                  <w:tcBorders>
                    <w:top w:val="nil"/>
                    <w:left w:val="nil"/>
                    <w:bottom w:val="nil"/>
                    <w:right w:val="nil"/>
                  </w:tcBorders>
                  <w:shd w:val="clear" w:color="auto" w:fill="auto"/>
                  <w:noWrap/>
                  <w:vAlign w:val="bottom"/>
                  <w:hideMark/>
                </w:tcPr>
                <w:p w14:paraId="1968F783"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549" w:type="dxa"/>
                  <w:tcBorders>
                    <w:top w:val="nil"/>
                    <w:left w:val="nil"/>
                    <w:bottom w:val="nil"/>
                    <w:right w:val="nil"/>
                  </w:tcBorders>
                  <w:shd w:val="clear" w:color="auto" w:fill="auto"/>
                  <w:noWrap/>
                  <w:vAlign w:val="bottom"/>
                  <w:hideMark/>
                </w:tcPr>
                <w:p w14:paraId="6AEC27F7"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00C62499"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4C76AA6B"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35" w:type="dxa"/>
                  <w:tcBorders>
                    <w:top w:val="nil"/>
                    <w:left w:val="nil"/>
                    <w:bottom w:val="nil"/>
                    <w:right w:val="nil"/>
                  </w:tcBorders>
                  <w:shd w:val="clear" w:color="auto" w:fill="auto"/>
                  <w:noWrap/>
                  <w:vAlign w:val="bottom"/>
                  <w:hideMark/>
                </w:tcPr>
                <w:p w14:paraId="7F74A47C"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535" w:type="dxa"/>
                  <w:tcBorders>
                    <w:top w:val="nil"/>
                    <w:left w:val="nil"/>
                    <w:bottom w:val="nil"/>
                    <w:right w:val="nil"/>
                  </w:tcBorders>
                  <w:shd w:val="clear" w:color="auto" w:fill="auto"/>
                  <w:noWrap/>
                  <w:vAlign w:val="bottom"/>
                  <w:hideMark/>
                </w:tcPr>
                <w:p w14:paraId="38D717A4"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2EB2CC51"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1C54FBD2"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034D6A34"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800" w:type="dxa"/>
                  <w:tcBorders>
                    <w:top w:val="nil"/>
                    <w:left w:val="nil"/>
                    <w:bottom w:val="nil"/>
                    <w:right w:val="nil"/>
                  </w:tcBorders>
                  <w:shd w:val="clear" w:color="auto" w:fill="auto"/>
                  <w:noWrap/>
                  <w:vAlign w:val="bottom"/>
                  <w:hideMark/>
                </w:tcPr>
                <w:p w14:paraId="4BF0083C"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53</w:t>
                  </w:r>
                </w:p>
              </w:tc>
              <w:tc>
                <w:tcPr>
                  <w:tcW w:w="1246" w:type="dxa"/>
                  <w:tcBorders>
                    <w:top w:val="nil"/>
                    <w:left w:val="nil"/>
                    <w:bottom w:val="nil"/>
                    <w:right w:val="nil"/>
                  </w:tcBorders>
                  <w:shd w:val="clear" w:color="auto" w:fill="auto"/>
                  <w:noWrap/>
                  <w:vAlign w:val="bottom"/>
                  <w:hideMark/>
                </w:tcPr>
                <w:p w14:paraId="7C8DC233"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1</w:t>
                  </w:r>
                </w:p>
              </w:tc>
            </w:tr>
            <w:tr w:rsidR="002F7041" w14:paraId="60BFBDED" w14:textId="77777777" w:rsidTr="00275448">
              <w:trPr>
                <w:trHeight w:val="288"/>
              </w:trPr>
              <w:tc>
                <w:tcPr>
                  <w:tcW w:w="549" w:type="dxa"/>
                  <w:tcBorders>
                    <w:top w:val="nil"/>
                    <w:left w:val="nil"/>
                    <w:bottom w:val="nil"/>
                    <w:right w:val="nil"/>
                  </w:tcBorders>
                  <w:shd w:val="clear" w:color="auto" w:fill="auto"/>
                  <w:noWrap/>
                  <w:vAlign w:val="bottom"/>
                  <w:hideMark/>
                </w:tcPr>
                <w:p w14:paraId="3093BF9F"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2F2AF374"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1DCA87ED"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7DCD6051"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4AF4FFBB"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49" w:type="dxa"/>
                  <w:tcBorders>
                    <w:top w:val="nil"/>
                    <w:left w:val="nil"/>
                    <w:bottom w:val="nil"/>
                    <w:right w:val="nil"/>
                  </w:tcBorders>
                  <w:shd w:val="clear" w:color="auto" w:fill="auto"/>
                  <w:noWrap/>
                  <w:vAlign w:val="bottom"/>
                  <w:hideMark/>
                </w:tcPr>
                <w:p w14:paraId="34038FF6"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07B6A0D8"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35" w:type="dxa"/>
                  <w:tcBorders>
                    <w:top w:val="nil"/>
                    <w:left w:val="nil"/>
                    <w:bottom w:val="nil"/>
                    <w:right w:val="nil"/>
                  </w:tcBorders>
                  <w:shd w:val="clear" w:color="auto" w:fill="auto"/>
                  <w:noWrap/>
                  <w:vAlign w:val="bottom"/>
                  <w:hideMark/>
                </w:tcPr>
                <w:p w14:paraId="04453518"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35" w:type="dxa"/>
                  <w:tcBorders>
                    <w:top w:val="nil"/>
                    <w:left w:val="nil"/>
                    <w:bottom w:val="nil"/>
                    <w:right w:val="nil"/>
                  </w:tcBorders>
                  <w:shd w:val="clear" w:color="auto" w:fill="auto"/>
                  <w:noWrap/>
                  <w:vAlign w:val="bottom"/>
                  <w:hideMark/>
                </w:tcPr>
                <w:p w14:paraId="6E129D27"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5B23CD4A"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07876DEC"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769" w:type="dxa"/>
                  <w:tcBorders>
                    <w:top w:val="nil"/>
                    <w:left w:val="nil"/>
                    <w:bottom w:val="nil"/>
                    <w:right w:val="nil"/>
                  </w:tcBorders>
                  <w:shd w:val="clear" w:color="auto" w:fill="auto"/>
                  <w:noWrap/>
                  <w:vAlign w:val="bottom"/>
                  <w:hideMark/>
                </w:tcPr>
                <w:p w14:paraId="7190A8A2"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800" w:type="dxa"/>
                  <w:tcBorders>
                    <w:top w:val="nil"/>
                    <w:left w:val="nil"/>
                    <w:bottom w:val="nil"/>
                    <w:right w:val="nil"/>
                  </w:tcBorders>
                  <w:shd w:val="clear" w:color="auto" w:fill="auto"/>
                  <w:noWrap/>
                  <w:vAlign w:val="bottom"/>
                  <w:hideMark/>
                </w:tcPr>
                <w:p w14:paraId="55A24E01"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43</w:t>
                  </w:r>
                </w:p>
              </w:tc>
              <w:tc>
                <w:tcPr>
                  <w:tcW w:w="1246" w:type="dxa"/>
                  <w:tcBorders>
                    <w:top w:val="nil"/>
                    <w:left w:val="nil"/>
                    <w:bottom w:val="nil"/>
                    <w:right w:val="nil"/>
                  </w:tcBorders>
                  <w:shd w:val="clear" w:color="auto" w:fill="auto"/>
                  <w:noWrap/>
                  <w:vAlign w:val="bottom"/>
                  <w:hideMark/>
                </w:tcPr>
                <w:p w14:paraId="203D0A45"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2</w:t>
                  </w:r>
                </w:p>
              </w:tc>
            </w:tr>
            <w:tr w:rsidR="002F7041" w14:paraId="4F44FBA4" w14:textId="77777777" w:rsidTr="00275448">
              <w:trPr>
                <w:trHeight w:val="288"/>
              </w:trPr>
              <w:tc>
                <w:tcPr>
                  <w:tcW w:w="549" w:type="dxa"/>
                  <w:tcBorders>
                    <w:top w:val="nil"/>
                    <w:left w:val="nil"/>
                    <w:bottom w:val="nil"/>
                    <w:right w:val="nil"/>
                  </w:tcBorders>
                  <w:shd w:val="clear" w:color="auto" w:fill="auto"/>
                  <w:noWrap/>
                  <w:vAlign w:val="bottom"/>
                  <w:hideMark/>
                </w:tcPr>
                <w:p w14:paraId="36E6042A"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49" w:type="dxa"/>
                  <w:tcBorders>
                    <w:top w:val="nil"/>
                    <w:left w:val="nil"/>
                    <w:bottom w:val="nil"/>
                    <w:right w:val="nil"/>
                  </w:tcBorders>
                  <w:shd w:val="clear" w:color="auto" w:fill="auto"/>
                  <w:noWrap/>
                  <w:vAlign w:val="bottom"/>
                  <w:hideMark/>
                </w:tcPr>
                <w:p w14:paraId="313A9BA5"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49" w:type="dxa"/>
                  <w:tcBorders>
                    <w:top w:val="nil"/>
                    <w:left w:val="nil"/>
                    <w:bottom w:val="nil"/>
                    <w:right w:val="nil"/>
                  </w:tcBorders>
                  <w:shd w:val="clear" w:color="auto" w:fill="auto"/>
                  <w:noWrap/>
                  <w:vAlign w:val="bottom"/>
                  <w:hideMark/>
                </w:tcPr>
                <w:p w14:paraId="3071E15C"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49" w:type="dxa"/>
                  <w:tcBorders>
                    <w:top w:val="nil"/>
                    <w:left w:val="nil"/>
                    <w:bottom w:val="nil"/>
                    <w:right w:val="nil"/>
                  </w:tcBorders>
                  <w:shd w:val="clear" w:color="auto" w:fill="auto"/>
                  <w:noWrap/>
                  <w:vAlign w:val="bottom"/>
                  <w:hideMark/>
                </w:tcPr>
                <w:p w14:paraId="1BDF46CA"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49" w:type="dxa"/>
                  <w:tcBorders>
                    <w:top w:val="nil"/>
                    <w:left w:val="nil"/>
                    <w:bottom w:val="nil"/>
                    <w:right w:val="nil"/>
                  </w:tcBorders>
                  <w:shd w:val="clear" w:color="auto" w:fill="auto"/>
                  <w:noWrap/>
                  <w:vAlign w:val="bottom"/>
                  <w:hideMark/>
                </w:tcPr>
                <w:p w14:paraId="5FAB67FB"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4DC0F5A7"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7E9CEFF7"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35" w:type="dxa"/>
                  <w:tcBorders>
                    <w:top w:val="nil"/>
                    <w:left w:val="nil"/>
                    <w:bottom w:val="nil"/>
                    <w:right w:val="nil"/>
                  </w:tcBorders>
                  <w:shd w:val="clear" w:color="auto" w:fill="auto"/>
                  <w:noWrap/>
                  <w:vAlign w:val="bottom"/>
                  <w:hideMark/>
                </w:tcPr>
                <w:p w14:paraId="65AED0F0"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535" w:type="dxa"/>
                  <w:tcBorders>
                    <w:top w:val="nil"/>
                    <w:left w:val="nil"/>
                    <w:bottom w:val="nil"/>
                    <w:right w:val="nil"/>
                  </w:tcBorders>
                  <w:shd w:val="clear" w:color="auto" w:fill="auto"/>
                  <w:noWrap/>
                  <w:vAlign w:val="bottom"/>
                  <w:hideMark/>
                </w:tcPr>
                <w:p w14:paraId="7E926AEA"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521C8A25"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2BEC8017"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2AFAB33F"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800" w:type="dxa"/>
                  <w:tcBorders>
                    <w:top w:val="nil"/>
                    <w:left w:val="nil"/>
                    <w:bottom w:val="nil"/>
                    <w:right w:val="nil"/>
                  </w:tcBorders>
                  <w:shd w:val="clear" w:color="auto" w:fill="auto"/>
                  <w:noWrap/>
                  <w:vAlign w:val="bottom"/>
                  <w:hideMark/>
                </w:tcPr>
                <w:p w14:paraId="6EBB36E6"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45</w:t>
                  </w:r>
                </w:p>
              </w:tc>
              <w:tc>
                <w:tcPr>
                  <w:tcW w:w="1246" w:type="dxa"/>
                  <w:tcBorders>
                    <w:top w:val="nil"/>
                    <w:left w:val="nil"/>
                    <w:bottom w:val="nil"/>
                    <w:right w:val="nil"/>
                  </w:tcBorders>
                  <w:shd w:val="clear" w:color="auto" w:fill="auto"/>
                  <w:noWrap/>
                  <w:vAlign w:val="bottom"/>
                  <w:hideMark/>
                </w:tcPr>
                <w:p w14:paraId="778BF50D"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1</w:t>
                  </w:r>
                </w:p>
              </w:tc>
            </w:tr>
            <w:tr w:rsidR="002F7041" w14:paraId="15AE5CA2" w14:textId="77777777" w:rsidTr="00275448">
              <w:trPr>
                <w:trHeight w:val="288"/>
              </w:trPr>
              <w:tc>
                <w:tcPr>
                  <w:tcW w:w="549" w:type="dxa"/>
                  <w:tcBorders>
                    <w:top w:val="nil"/>
                    <w:left w:val="nil"/>
                    <w:bottom w:val="nil"/>
                    <w:right w:val="nil"/>
                  </w:tcBorders>
                  <w:shd w:val="clear" w:color="auto" w:fill="auto"/>
                  <w:noWrap/>
                  <w:vAlign w:val="bottom"/>
                  <w:hideMark/>
                </w:tcPr>
                <w:p w14:paraId="2476AF9A"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783B656F"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19AF3FE6"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733315AC"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49" w:type="dxa"/>
                  <w:tcBorders>
                    <w:top w:val="nil"/>
                    <w:left w:val="nil"/>
                    <w:bottom w:val="nil"/>
                    <w:right w:val="nil"/>
                  </w:tcBorders>
                  <w:shd w:val="clear" w:color="auto" w:fill="auto"/>
                  <w:noWrap/>
                  <w:vAlign w:val="bottom"/>
                  <w:hideMark/>
                </w:tcPr>
                <w:p w14:paraId="09D34D64"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0A4CAA02"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3A22B670"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35" w:type="dxa"/>
                  <w:tcBorders>
                    <w:top w:val="nil"/>
                    <w:left w:val="nil"/>
                    <w:bottom w:val="nil"/>
                    <w:right w:val="nil"/>
                  </w:tcBorders>
                  <w:shd w:val="clear" w:color="auto" w:fill="auto"/>
                  <w:noWrap/>
                  <w:vAlign w:val="bottom"/>
                  <w:hideMark/>
                </w:tcPr>
                <w:p w14:paraId="60BDCADD"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35" w:type="dxa"/>
                  <w:tcBorders>
                    <w:top w:val="nil"/>
                    <w:left w:val="nil"/>
                    <w:bottom w:val="nil"/>
                    <w:right w:val="nil"/>
                  </w:tcBorders>
                  <w:shd w:val="clear" w:color="auto" w:fill="auto"/>
                  <w:noWrap/>
                  <w:vAlign w:val="bottom"/>
                  <w:hideMark/>
                </w:tcPr>
                <w:p w14:paraId="6C1C7ADE"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1BA276C9"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42B3B24B"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02CBC6B5"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800" w:type="dxa"/>
                  <w:tcBorders>
                    <w:top w:val="nil"/>
                    <w:left w:val="nil"/>
                    <w:bottom w:val="nil"/>
                    <w:right w:val="nil"/>
                  </w:tcBorders>
                  <w:shd w:val="clear" w:color="auto" w:fill="auto"/>
                  <w:noWrap/>
                  <w:vAlign w:val="bottom"/>
                  <w:hideMark/>
                </w:tcPr>
                <w:p w14:paraId="5E92D0F7"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47</w:t>
                  </w:r>
                </w:p>
              </w:tc>
              <w:tc>
                <w:tcPr>
                  <w:tcW w:w="1246" w:type="dxa"/>
                  <w:tcBorders>
                    <w:top w:val="nil"/>
                    <w:left w:val="nil"/>
                    <w:bottom w:val="nil"/>
                    <w:right w:val="nil"/>
                  </w:tcBorders>
                  <w:shd w:val="clear" w:color="auto" w:fill="auto"/>
                  <w:noWrap/>
                  <w:vAlign w:val="bottom"/>
                  <w:hideMark/>
                </w:tcPr>
                <w:p w14:paraId="377EC73E"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1</w:t>
                  </w:r>
                </w:p>
              </w:tc>
            </w:tr>
            <w:tr w:rsidR="002F7041" w14:paraId="77F729D4" w14:textId="77777777" w:rsidTr="00275448">
              <w:trPr>
                <w:trHeight w:val="288"/>
              </w:trPr>
              <w:tc>
                <w:tcPr>
                  <w:tcW w:w="549" w:type="dxa"/>
                  <w:tcBorders>
                    <w:top w:val="nil"/>
                    <w:left w:val="nil"/>
                    <w:bottom w:val="nil"/>
                    <w:right w:val="nil"/>
                  </w:tcBorders>
                  <w:shd w:val="clear" w:color="auto" w:fill="auto"/>
                  <w:noWrap/>
                  <w:vAlign w:val="bottom"/>
                  <w:hideMark/>
                </w:tcPr>
                <w:p w14:paraId="5D2474C9"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5AA13D3A"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76B6BDB9"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5B995260"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23FA0392"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4967B195"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2A148E27"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35" w:type="dxa"/>
                  <w:tcBorders>
                    <w:top w:val="nil"/>
                    <w:left w:val="nil"/>
                    <w:bottom w:val="nil"/>
                    <w:right w:val="nil"/>
                  </w:tcBorders>
                  <w:shd w:val="clear" w:color="auto" w:fill="auto"/>
                  <w:noWrap/>
                  <w:vAlign w:val="bottom"/>
                  <w:hideMark/>
                </w:tcPr>
                <w:p w14:paraId="719E2CA8"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35" w:type="dxa"/>
                  <w:tcBorders>
                    <w:top w:val="nil"/>
                    <w:left w:val="nil"/>
                    <w:bottom w:val="nil"/>
                    <w:right w:val="nil"/>
                  </w:tcBorders>
                  <w:shd w:val="clear" w:color="auto" w:fill="auto"/>
                  <w:noWrap/>
                  <w:vAlign w:val="bottom"/>
                  <w:hideMark/>
                </w:tcPr>
                <w:p w14:paraId="5C24159A"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769" w:type="dxa"/>
                  <w:tcBorders>
                    <w:top w:val="nil"/>
                    <w:left w:val="nil"/>
                    <w:bottom w:val="nil"/>
                    <w:right w:val="nil"/>
                  </w:tcBorders>
                  <w:shd w:val="clear" w:color="auto" w:fill="auto"/>
                  <w:noWrap/>
                  <w:vAlign w:val="bottom"/>
                  <w:hideMark/>
                </w:tcPr>
                <w:p w14:paraId="6F5D966D"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7460B97F"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3DB93E8A"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800" w:type="dxa"/>
                  <w:tcBorders>
                    <w:top w:val="nil"/>
                    <w:left w:val="nil"/>
                    <w:bottom w:val="nil"/>
                    <w:right w:val="nil"/>
                  </w:tcBorders>
                  <w:shd w:val="clear" w:color="auto" w:fill="auto"/>
                  <w:noWrap/>
                  <w:vAlign w:val="bottom"/>
                  <w:hideMark/>
                </w:tcPr>
                <w:p w14:paraId="06A10249"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49</w:t>
                  </w:r>
                </w:p>
              </w:tc>
              <w:tc>
                <w:tcPr>
                  <w:tcW w:w="1246" w:type="dxa"/>
                  <w:tcBorders>
                    <w:top w:val="nil"/>
                    <w:left w:val="nil"/>
                    <w:bottom w:val="nil"/>
                    <w:right w:val="nil"/>
                  </w:tcBorders>
                  <w:shd w:val="clear" w:color="auto" w:fill="auto"/>
                  <w:noWrap/>
                  <w:vAlign w:val="bottom"/>
                  <w:hideMark/>
                </w:tcPr>
                <w:p w14:paraId="0877D370"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1</w:t>
                  </w:r>
                </w:p>
              </w:tc>
            </w:tr>
            <w:tr w:rsidR="002F7041" w14:paraId="08E88391" w14:textId="77777777" w:rsidTr="00275448">
              <w:trPr>
                <w:trHeight w:val="288"/>
              </w:trPr>
              <w:tc>
                <w:tcPr>
                  <w:tcW w:w="549" w:type="dxa"/>
                  <w:tcBorders>
                    <w:top w:val="nil"/>
                    <w:left w:val="nil"/>
                    <w:bottom w:val="nil"/>
                    <w:right w:val="nil"/>
                  </w:tcBorders>
                  <w:shd w:val="clear" w:color="auto" w:fill="auto"/>
                  <w:noWrap/>
                  <w:vAlign w:val="bottom"/>
                  <w:hideMark/>
                </w:tcPr>
                <w:p w14:paraId="600CA86B"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549" w:type="dxa"/>
                  <w:tcBorders>
                    <w:top w:val="nil"/>
                    <w:left w:val="nil"/>
                    <w:bottom w:val="nil"/>
                    <w:right w:val="nil"/>
                  </w:tcBorders>
                  <w:shd w:val="clear" w:color="auto" w:fill="auto"/>
                  <w:noWrap/>
                  <w:vAlign w:val="bottom"/>
                  <w:hideMark/>
                </w:tcPr>
                <w:p w14:paraId="60A5FB31"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5AA27D56"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26AF33B8"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2A5FEDC4"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3D313C77"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24E966EA"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35" w:type="dxa"/>
                  <w:tcBorders>
                    <w:top w:val="nil"/>
                    <w:left w:val="nil"/>
                    <w:bottom w:val="nil"/>
                    <w:right w:val="nil"/>
                  </w:tcBorders>
                  <w:shd w:val="clear" w:color="auto" w:fill="auto"/>
                  <w:noWrap/>
                  <w:vAlign w:val="bottom"/>
                  <w:hideMark/>
                </w:tcPr>
                <w:p w14:paraId="291DF600"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35" w:type="dxa"/>
                  <w:tcBorders>
                    <w:top w:val="nil"/>
                    <w:left w:val="nil"/>
                    <w:bottom w:val="nil"/>
                    <w:right w:val="nil"/>
                  </w:tcBorders>
                  <w:shd w:val="clear" w:color="auto" w:fill="auto"/>
                  <w:noWrap/>
                  <w:vAlign w:val="bottom"/>
                  <w:hideMark/>
                </w:tcPr>
                <w:p w14:paraId="7D73336A"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47886C68"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57B3B835"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24AEAEB5"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800" w:type="dxa"/>
                  <w:tcBorders>
                    <w:top w:val="nil"/>
                    <w:left w:val="nil"/>
                    <w:bottom w:val="nil"/>
                    <w:right w:val="nil"/>
                  </w:tcBorders>
                  <w:shd w:val="clear" w:color="auto" w:fill="auto"/>
                  <w:noWrap/>
                  <w:vAlign w:val="bottom"/>
                  <w:hideMark/>
                </w:tcPr>
                <w:p w14:paraId="5C712D58"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49</w:t>
                  </w:r>
                </w:p>
              </w:tc>
              <w:tc>
                <w:tcPr>
                  <w:tcW w:w="1246" w:type="dxa"/>
                  <w:tcBorders>
                    <w:top w:val="nil"/>
                    <w:left w:val="nil"/>
                    <w:bottom w:val="nil"/>
                    <w:right w:val="nil"/>
                  </w:tcBorders>
                  <w:shd w:val="clear" w:color="auto" w:fill="auto"/>
                  <w:noWrap/>
                  <w:vAlign w:val="bottom"/>
                  <w:hideMark/>
                </w:tcPr>
                <w:p w14:paraId="08FDBA80"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1</w:t>
                  </w:r>
                </w:p>
              </w:tc>
            </w:tr>
            <w:tr w:rsidR="002F7041" w14:paraId="223D22E0" w14:textId="77777777" w:rsidTr="00275448">
              <w:trPr>
                <w:trHeight w:val="288"/>
              </w:trPr>
              <w:tc>
                <w:tcPr>
                  <w:tcW w:w="549" w:type="dxa"/>
                  <w:tcBorders>
                    <w:top w:val="nil"/>
                    <w:left w:val="nil"/>
                    <w:bottom w:val="nil"/>
                    <w:right w:val="nil"/>
                  </w:tcBorders>
                  <w:shd w:val="clear" w:color="auto" w:fill="auto"/>
                  <w:noWrap/>
                  <w:vAlign w:val="bottom"/>
                  <w:hideMark/>
                </w:tcPr>
                <w:p w14:paraId="5B0BF497"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74B3376B"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1A61F9A9"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3BB3908D"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72BD47FD"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627F9BC9"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548856FE"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35" w:type="dxa"/>
                  <w:tcBorders>
                    <w:top w:val="nil"/>
                    <w:left w:val="nil"/>
                    <w:bottom w:val="nil"/>
                    <w:right w:val="nil"/>
                  </w:tcBorders>
                  <w:shd w:val="clear" w:color="auto" w:fill="auto"/>
                  <w:noWrap/>
                  <w:vAlign w:val="bottom"/>
                  <w:hideMark/>
                </w:tcPr>
                <w:p w14:paraId="0D7E3A79"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35" w:type="dxa"/>
                  <w:tcBorders>
                    <w:top w:val="nil"/>
                    <w:left w:val="nil"/>
                    <w:bottom w:val="nil"/>
                    <w:right w:val="nil"/>
                  </w:tcBorders>
                  <w:shd w:val="clear" w:color="auto" w:fill="auto"/>
                  <w:noWrap/>
                  <w:vAlign w:val="bottom"/>
                  <w:hideMark/>
                </w:tcPr>
                <w:p w14:paraId="3E95F286"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1985CBDC"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3CEA6DD8"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0884D6C8"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800" w:type="dxa"/>
                  <w:tcBorders>
                    <w:top w:val="nil"/>
                    <w:left w:val="nil"/>
                    <w:bottom w:val="nil"/>
                    <w:right w:val="nil"/>
                  </w:tcBorders>
                  <w:shd w:val="clear" w:color="auto" w:fill="auto"/>
                  <w:noWrap/>
                  <w:vAlign w:val="bottom"/>
                  <w:hideMark/>
                </w:tcPr>
                <w:p w14:paraId="6B306BEE"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48</w:t>
                  </w:r>
                </w:p>
              </w:tc>
              <w:tc>
                <w:tcPr>
                  <w:tcW w:w="1246" w:type="dxa"/>
                  <w:tcBorders>
                    <w:top w:val="nil"/>
                    <w:left w:val="nil"/>
                    <w:bottom w:val="nil"/>
                    <w:right w:val="nil"/>
                  </w:tcBorders>
                  <w:shd w:val="clear" w:color="auto" w:fill="auto"/>
                  <w:noWrap/>
                  <w:vAlign w:val="bottom"/>
                  <w:hideMark/>
                </w:tcPr>
                <w:p w14:paraId="6D2AE918"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1</w:t>
                  </w:r>
                </w:p>
              </w:tc>
            </w:tr>
            <w:tr w:rsidR="002F7041" w14:paraId="5DCEADA6" w14:textId="77777777" w:rsidTr="00275448">
              <w:trPr>
                <w:trHeight w:val="288"/>
              </w:trPr>
              <w:tc>
                <w:tcPr>
                  <w:tcW w:w="549" w:type="dxa"/>
                  <w:tcBorders>
                    <w:top w:val="nil"/>
                    <w:left w:val="nil"/>
                    <w:bottom w:val="nil"/>
                    <w:right w:val="nil"/>
                  </w:tcBorders>
                  <w:shd w:val="clear" w:color="auto" w:fill="auto"/>
                  <w:noWrap/>
                  <w:vAlign w:val="bottom"/>
                  <w:hideMark/>
                </w:tcPr>
                <w:p w14:paraId="1E6FA73F"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3C6FD462"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29338BCB"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3986BC92"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49" w:type="dxa"/>
                  <w:tcBorders>
                    <w:top w:val="nil"/>
                    <w:left w:val="nil"/>
                    <w:bottom w:val="nil"/>
                    <w:right w:val="nil"/>
                  </w:tcBorders>
                  <w:shd w:val="clear" w:color="auto" w:fill="auto"/>
                  <w:noWrap/>
                  <w:vAlign w:val="bottom"/>
                  <w:hideMark/>
                </w:tcPr>
                <w:p w14:paraId="00FCEE02"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0243625A"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6E20BCD5"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35" w:type="dxa"/>
                  <w:tcBorders>
                    <w:top w:val="nil"/>
                    <w:left w:val="nil"/>
                    <w:bottom w:val="nil"/>
                    <w:right w:val="nil"/>
                  </w:tcBorders>
                  <w:shd w:val="clear" w:color="auto" w:fill="auto"/>
                  <w:noWrap/>
                  <w:vAlign w:val="bottom"/>
                  <w:hideMark/>
                </w:tcPr>
                <w:p w14:paraId="78F92E2C"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35" w:type="dxa"/>
                  <w:tcBorders>
                    <w:top w:val="nil"/>
                    <w:left w:val="nil"/>
                    <w:bottom w:val="nil"/>
                    <w:right w:val="nil"/>
                  </w:tcBorders>
                  <w:shd w:val="clear" w:color="auto" w:fill="auto"/>
                  <w:noWrap/>
                  <w:vAlign w:val="bottom"/>
                  <w:hideMark/>
                </w:tcPr>
                <w:p w14:paraId="0A6D4A25"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1DC2202C"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3B58EA56"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5D22C17A"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800" w:type="dxa"/>
                  <w:tcBorders>
                    <w:top w:val="nil"/>
                    <w:left w:val="nil"/>
                    <w:bottom w:val="nil"/>
                    <w:right w:val="nil"/>
                  </w:tcBorders>
                  <w:shd w:val="clear" w:color="auto" w:fill="auto"/>
                  <w:noWrap/>
                  <w:vAlign w:val="bottom"/>
                  <w:hideMark/>
                </w:tcPr>
                <w:p w14:paraId="1965562A"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46</w:t>
                  </w:r>
                </w:p>
              </w:tc>
              <w:tc>
                <w:tcPr>
                  <w:tcW w:w="1246" w:type="dxa"/>
                  <w:tcBorders>
                    <w:top w:val="nil"/>
                    <w:left w:val="nil"/>
                    <w:bottom w:val="nil"/>
                    <w:right w:val="nil"/>
                  </w:tcBorders>
                  <w:shd w:val="clear" w:color="auto" w:fill="auto"/>
                  <w:noWrap/>
                  <w:vAlign w:val="bottom"/>
                  <w:hideMark/>
                </w:tcPr>
                <w:p w14:paraId="30FC6580"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1</w:t>
                  </w:r>
                </w:p>
              </w:tc>
            </w:tr>
            <w:tr w:rsidR="002F7041" w14:paraId="618EF8A8" w14:textId="77777777" w:rsidTr="00275448">
              <w:trPr>
                <w:trHeight w:val="288"/>
              </w:trPr>
              <w:tc>
                <w:tcPr>
                  <w:tcW w:w="549" w:type="dxa"/>
                  <w:tcBorders>
                    <w:top w:val="nil"/>
                    <w:left w:val="nil"/>
                    <w:bottom w:val="nil"/>
                    <w:right w:val="nil"/>
                  </w:tcBorders>
                  <w:shd w:val="clear" w:color="auto" w:fill="auto"/>
                  <w:noWrap/>
                  <w:vAlign w:val="bottom"/>
                  <w:hideMark/>
                </w:tcPr>
                <w:p w14:paraId="5CE8A473"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63F9C63D"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0036F2AC"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57086229"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49" w:type="dxa"/>
                  <w:tcBorders>
                    <w:top w:val="nil"/>
                    <w:left w:val="nil"/>
                    <w:bottom w:val="nil"/>
                    <w:right w:val="nil"/>
                  </w:tcBorders>
                  <w:shd w:val="clear" w:color="auto" w:fill="auto"/>
                  <w:noWrap/>
                  <w:vAlign w:val="bottom"/>
                  <w:hideMark/>
                </w:tcPr>
                <w:p w14:paraId="77AAA924"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6927C808"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3631C1C9"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35" w:type="dxa"/>
                  <w:tcBorders>
                    <w:top w:val="nil"/>
                    <w:left w:val="nil"/>
                    <w:bottom w:val="nil"/>
                    <w:right w:val="nil"/>
                  </w:tcBorders>
                  <w:shd w:val="clear" w:color="auto" w:fill="auto"/>
                  <w:noWrap/>
                  <w:vAlign w:val="bottom"/>
                  <w:hideMark/>
                </w:tcPr>
                <w:p w14:paraId="2DE3FE8F"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35" w:type="dxa"/>
                  <w:tcBorders>
                    <w:top w:val="nil"/>
                    <w:left w:val="nil"/>
                    <w:bottom w:val="nil"/>
                    <w:right w:val="nil"/>
                  </w:tcBorders>
                  <w:shd w:val="clear" w:color="auto" w:fill="auto"/>
                  <w:noWrap/>
                  <w:vAlign w:val="bottom"/>
                  <w:hideMark/>
                </w:tcPr>
                <w:p w14:paraId="1EA972D1"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769" w:type="dxa"/>
                  <w:tcBorders>
                    <w:top w:val="nil"/>
                    <w:left w:val="nil"/>
                    <w:bottom w:val="nil"/>
                    <w:right w:val="nil"/>
                  </w:tcBorders>
                  <w:shd w:val="clear" w:color="auto" w:fill="auto"/>
                  <w:noWrap/>
                  <w:vAlign w:val="bottom"/>
                  <w:hideMark/>
                </w:tcPr>
                <w:p w14:paraId="65A67E9C"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3F5419D6"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769" w:type="dxa"/>
                  <w:tcBorders>
                    <w:top w:val="nil"/>
                    <w:left w:val="nil"/>
                    <w:bottom w:val="nil"/>
                    <w:right w:val="nil"/>
                  </w:tcBorders>
                  <w:shd w:val="clear" w:color="auto" w:fill="auto"/>
                  <w:noWrap/>
                  <w:vAlign w:val="bottom"/>
                  <w:hideMark/>
                </w:tcPr>
                <w:p w14:paraId="1870078D"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800" w:type="dxa"/>
                  <w:tcBorders>
                    <w:top w:val="nil"/>
                    <w:left w:val="nil"/>
                    <w:bottom w:val="nil"/>
                    <w:right w:val="nil"/>
                  </w:tcBorders>
                  <w:shd w:val="clear" w:color="auto" w:fill="auto"/>
                  <w:noWrap/>
                  <w:vAlign w:val="bottom"/>
                  <w:hideMark/>
                </w:tcPr>
                <w:p w14:paraId="1CDE79C7"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44</w:t>
                  </w:r>
                </w:p>
              </w:tc>
              <w:tc>
                <w:tcPr>
                  <w:tcW w:w="1246" w:type="dxa"/>
                  <w:tcBorders>
                    <w:top w:val="nil"/>
                    <w:left w:val="nil"/>
                    <w:bottom w:val="nil"/>
                    <w:right w:val="nil"/>
                  </w:tcBorders>
                  <w:shd w:val="clear" w:color="auto" w:fill="auto"/>
                  <w:noWrap/>
                  <w:vAlign w:val="bottom"/>
                  <w:hideMark/>
                </w:tcPr>
                <w:p w14:paraId="7A59C95D"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1</w:t>
                  </w:r>
                </w:p>
              </w:tc>
            </w:tr>
            <w:tr w:rsidR="002F7041" w14:paraId="0F54BE8A" w14:textId="77777777" w:rsidTr="00275448">
              <w:trPr>
                <w:trHeight w:val="288"/>
              </w:trPr>
              <w:tc>
                <w:tcPr>
                  <w:tcW w:w="549" w:type="dxa"/>
                  <w:tcBorders>
                    <w:top w:val="nil"/>
                    <w:left w:val="nil"/>
                    <w:bottom w:val="nil"/>
                    <w:right w:val="nil"/>
                  </w:tcBorders>
                  <w:shd w:val="clear" w:color="auto" w:fill="auto"/>
                  <w:noWrap/>
                  <w:vAlign w:val="bottom"/>
                  <w:hideMark/>
                </w:tcPr>
                <w:p w14:paraId="44E6393F"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4F2EF529"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5780067A"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65855554"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49" w:type="dxa"/>
                  <w:tcBorders>
                    <w:top w:val="nil"/>
                    <w:left w:val="nil"/>
                    <w:bottom w:val="nil"/>
                    <w:right w:val="nil"/>
                  </w:tcBorders>
                  <w:shd w:val="clear" w:color="auto" w:fill="auto"/>
                  <w:noWrap/>
                  <w:vAlign w:val="bottom"/>
                  <w:hideMark/>
                </w:tcPr>
                <w:p w14:paraId="47275DA5"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49" w:type="dxa"/>
                  <w:tcBorders>
                    <w:top w:val="nil"/>
                    <w:left w:val="nil"/>
                    <w:bottom w:val="nil"/>
                    <w:right w:val="nil"/>
                  </w:tcBorders>
                  <w:shd w:val="clear" w:color="auto" w:fill="auto"/>
                  <w:noWrap/>
                  <w:vAlign w:val="bottom"/>
                  <w:hideMark/>
                </w:tcPr>
                <w:p w14:paraId="4C404C85"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59C47264"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35" w:type="dxa"/>
                  <w:tcBorders>
                    <w:top w:val="nil"/>
                    <w:left w:val="nil"/>
                    <w:bottom w:val="nil"/>
                    <w:right w:val="nil"/>
                  </w:tcBorders>
                  <w:shd w:val="clear" w:color="auto" w:fill="auto"/>
                  <w:noWrap/>
                  <w:vAlign w:val="bottom"/>
                  <w:hideMark/>
                </w:tcPr>
                <w:p w14:paraId="60654BA1"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35" w:type="dxa"/>
                  <w:tcBorders>
                    <w:top w:val="nil"/>
                    <w:left w:val="nil"/>
                    <w:bottom w:val="nil"/>
                    <w:right w:val="nil"/>
                  </w:tcBorders>
                  <w:shd w:val="clear" w:color="auto" w:fill="auto"/>
                  <w:noWrap/>
                  <w:vAlign w:val="bottom"/>
                  <w:hideMark/>
                </w:tcPr>
                <w:p w14:paraId="29134F82"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769" w:type="dxa"/>
                  <w:tcBorders>
                    <w:top w:val="nil"/>
                    <w:left w:val="nil"/>
                    <w:bottom w:val="nil"/>
                    <w:right w:val="nil"/>
                  </w:tcBorders>
                  <w:shd w:val="clear" w:color="auto" w:fill="auto"/>
                  <w:noWrap/>
                  <w:vAlign w:val="bottom"/>
                  <w:hideMark/>
                </w:tcPr>
                <w:p w14:paraId="64DDF6E8"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769" w:type="dxa"/>
                  <w:tcBorders>
                    <w:top w:val="nil"/>
                    <w:left w:val="nil"/>
                    <w:bottom w:val="nil"/>
                    <w:right w:val="nil"/>
                  </w:tcBorders>
                  <w:shd w:val="clear" w:color="auto" w:fill="auto"/>
                  <w:noWrap/>
                  <w:vAlign w:val="bottom"/>
                  <w:hideMark/>
                </w:tcPr>
                <w:p w14:paraId="32560377"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28CFB643"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800" w:type="dxa"/>
                  <w:tcBorders>
                    <w:top w:val="nil"/>
                    <w:left w:val="nil"/>
                    <w:bottom w:val="nil"/>
                    <w:right w:val="nil"/>
                  </w:tcBorders>
                  <w:shd w:val="clear" w:color="auto" w:fill="auto"/>
                  <w:noWrap/>
                  <w:vAlign w:val="bottom"/>
                  <w:hideMark/>
                </w:tcPr>
                <w:p w14:paraId="438FED80"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42</w:t>
                  </w:r>
                </w:p>
              </w:tc>
              <w:tc>
                <w:tcPr>
                  <w:tcW w:w="1246" w:type="dxa"/>
                  <w:tcBorders>
                    <w:top w:val="nil"/>
                    <w:left w:val="nil"/>
                    <w:bottom w:val="nil"/>
                    <w:right w:val="nil"/>
                  </w:tcBorders>
                  <w:shd w:val="clear" w:color="auto" w:fill="auto"/>
                  <w:noWrap/>
                  <w:vAlign w:val="bottom"/>
                  <w:hideMark/>
                </w:tcPr>
                <w:p w14:paraId="55EA0F2B"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2</w:t>
                  </w:r>
                </w:p>
              </w:tc>
            </w:tr>
            <w:tr w:rsidR="002F7041" w14:paraId="5B967123" w14:textId="77777777" w:rsidTr="00275448">
              <w:trPr>
                <w:trHeight w:val="288"/>
              </w:trPr>
              <w:tc>
                <w:tcPr>
                  <w:tcW w:w="549" w:type="dxa"/>
                  <w:tcBorders>
                    <w:top w:val="nil"/>
                    <w:left w:val="nil"/>
                    <w:bottom w:val="nil"/>
                    <w:right w:val="nil"/>
                  </w:tcBorders>
                  <w:shd w:val="clear" w:color="auto" w:fill="auto"/>
                  <w:noWrap/>
                  <w:vAlign w:val="bottom"/>
                  <w:hideMark/>
                </w:tcPr>
                <w:p w14:paraId="411E6669"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464B9F6A"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5E2F741B"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5D861E67"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7D493326"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7C3C41EC"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49" w:type="dxa"/>
                  <w:tcBorders>
                    <w:top w:val="nil"/>
                    <w:left w:val="nil"/>
                    <w:bottom w:val="nil"/>
                    <w:right w:val="nil"/>
                  </w:tcBorders>
                  <w:shd w:val="clear" w:color="auto" w:fill="auto"/>
                  <w:noWrap/>
                  <w:vAlign w:val="bottom"/>
                  <w:hideMark/>
                </w:tcPr>
                <w:p w14:paraId="2EB9E429"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35" w:type="dxa"/>
                  <w:tcBorders>
                    <w:top w:val="nil"/>
                    <w:left w:val="nil"/>
                    <w:bottom w:val="nil"/>
                    <w:right w:val="nil"/>
                  </w:tcBorders>
                  <w:shd w:val="clear" w:color="auto" w:fill="auto"/>
                  <w:noWrap/>
                  <w:vAlign w:val="bottom"/>
                  <w:hideMark/>
                </w:tcPr>
                <w:p w14:paraId="2C72C240"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35" w:type="dxa"/>
                  <w:tcBorders>
                    <w:top w:val="nil"/>
                    <w:left w:val="nil"/>
                    <w:bottom w:val="nil"/>
                    <w:right w:val="nil"/>
                  </w:tcBorders>
                  <w:shd w:val="clear" w:color="auto" w:fill="auto"/>
                  <w:noWrap/>
                  <w:vAlign w:val="bottom"/>
                  <w:hideMark/>
                </w:tcPr>
                <w:p w14:paraId="4992E46C"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2351CE8A"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769" w:type="dxa"/>
                  <w:tcBorders>
                    <w:top w:val="nil"/>
                    <w:left w:val="nil"/>
                    <w:bottom w:val="nil"/>
                    <w:right w:val="nil"/>
                  </w:tcBorders>
                  <w:shd w:val="clear" w:color="auto" w:fill="auto"/>
                  <w:noWrap/>
                  <w:vAlign w:val="bottom"/>
                  <w:hideMark/>
                </w:tcPr>
                <w:p w14:paraId="146D4CAB"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4022E901"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800" w:type="dxa"/>
                  <w:tcBorders>
                    <w:top w:val="nil"/>
                    <w:left w:val="nil"/>
                    <w:bottom w:val="nil"/>
                    <w:right w:val="nil"/>
                  </w:tcBorders>
                  <w:shd w:val="clear" w:color="auto" w:fill="auto"/>
                  <w:noWrap/>
                  <w:vAlign w:val="bottom"/>
                  <w:hideMark/>
                </w:tcPr>
                <w:p w14:paraId="16519DA3"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48</w:t>
                  </w:r>
                </w:p>
              </w:tc>
              <w:tc>
                <w:tcPr>
                  <w:tcW w:w="1246" w:type="dxa"/>
                  <w:tcBorders>
                    <w:top w:val="nil"/>
                    <w:left w:val="nil"/>
                    <w:bottom w:val="nil"/>
                    <w:right w:val="nil"/>
                  </w:tcBorders>
                  <w:shd w:val="clear" w:color="auto" w:fill="auto"/>
                  <w:noWrap/>
                  <w:vAlign w:val="bottom"/>
                  <w:hideMark/>
                </w:tcPr>
                <w:p w14:paraId="66EADFBE"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1</w:t>
                  </w:r>
                </w:p>
              </w:tc>
            </w:tr>
            <w:tr w:rsidR="002F7041" w14:paraId="1AC4DD65" w14:textId="77777777" w:rsidTr="00275448">
              <w:trPr>
                <w:trHeight w:val="288"/>
              </w:trPr>
              <w:tc>
                <w:tcPr>
                  <w:tcW w:w="549" w:type="dxa"/>
                  <w:tcBorders>
                    <w:top w:val="nil"/>
                    <w:left w:val="nil"/>
                    <w:bottom w:val="nil"/>
                    <w:right w:val="nil"/>
                  </w:tcBorders>
                  <w:shd w:val="clear" w:color="auto" w:fill="auto"/>
                  <w:noWrap/>
                  <w:vAlign w:val="bottom"/>
                  <w:hideMark/>
                </w:tcPr>
                <w:p w14:paraId="357F21E2"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6943B098"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64DA9AB9"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316E8D70"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49" w:type="dxa"/>
                  <w:tcBorders>
                    <w:top w:val="nil"/>
                    <w:left w:val="nil"/>
                    <w:bottom w:val="nil"/>
                    <w:right w:val="nil"/>
                  </w:tcBorders>
                  <w:shd w:val="clear" w:color="auto" w:fill="auto"/>
                  <w:noWrap/>
                  <w:vAlign w:val="bottom"/>
                  <w:hideMark/>
                </w:tcPr>
                <w:p w14:paraId="7934E08B"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49" w:type="dxa"/>
                  <w:tcBorders>
                    <w:top w:val="nil"/>
                    <w:left w:val="nil"/>
                    <w:bottom w:val="nil"/>
                    <w:right w:val="nil"/>
                  </w:tcBorders>
                  <w:shd w:val="clear" w:color="auto" w:fill="auto"/>
                  <w:noWrap/>
                  <w:vAlign w:val="bottom"/>
                  <w:hideMark/>
                </w:tcPr>
                <w:p w14:paraId="7C97330C"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4F8E4B9E"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35" w:type="dxa"/>
                  <w:tcBorders>
                    <w:top w:val="nil"/>
                    <w:left w:val="nil"/>
                    <w:bottom w:val="nil"/>
                    <w:right w:val="nil"/>
                  </w:tcBorders>
                  <w:shd w:val="clear" w:color="auto" w:fill="auto"/>
                  <w:noWrap/>
                  <w:vAlign w:val="bottom"/>
                  <w:hideMark/>
                </w:tcPr>
                <w:p w14:paraId="20F7DAC5"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2</w:t>
                  </w:r>
                </w:p>
              </w:tc>
              <w:tc>
                <w:tcPr>
                  <w:tcW w:w="535" w:type="dxa"/>
                  <w:tcBorders>
                    <w:top w:val="nil"/>
                    <w:left w:val="nil"/>
                    <w:bottom w:val="nil"/>
                    <w:right w:val="nil"/>
                  </w:tcBorders>
                  <w:shd w:val="clear" w:color="auto" w:fill="auto"/>
                  <w:noWrap/>
                  <w:vAlign w:val="bottom"/>
                  <w:hideMark/>
                </w:tcPr>
                <w:p w14:paraId="5F908065"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769" w:type="dxa"/>
                  <w:tcBorders>
                    <w:top w:val="nil"/>
                    <w:left w:val="nil"/>
                    <w:bottom w:val="nil"/>
                    <w:right w:val="nil"/>
                  </w:tcBorders>
                  <w:shd w:val="clear" w:color="auto" w:fill="auto"/>
                  <w:noWrap/>
                  <w:vAlign w:val="bottom"/>
                  <w:hideMark/>
                </w:tcPr>
                <w:p w14:paraId="459A91CF"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55D89A59"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71A6349A"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800" w:type="dxa"/>
                  <w:tcBorders>
                    <w:top w:val="nil"/>
                    <w:left w:val="nil"/>
                    <w:bottom w:val="nil"/>
                    <w:right w:val="nil"/>
                  </w:tcBorders>
                  <w:shd w:val="clear" w:color="auto" w:fill="auto"/>
                  <w:noWrap/>
                  <w:vAlign w:val="bottom"/>
                  <w:hideMark/>
                </w:tcPr>
                <w:p w14:paraId="103CE3D8"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43</w:t>
                  </w:r>
                </w:p>
              </w:tc>
              <w:tc>
                <w:tcPr>
                  <w:tcW w:w="1246" w:type="dxa"/>
                  <w:tcBorders>
                    <w:top w:val="nil"/>
                    <w:left w:val="nil"/>
                    <w:bottom w:val="nil"/>
                    <w:right w:val="nil"/>
                  </w:tcBorders>
                  <w:shd w:val="clear" w:color="auto" w:fill="auto"/>
                  <w:noWrap/>
                  <w:vAlign w:val="bottom"/>
                  <w:hideMark/>
                </w:tcPr>
                <w:p w14:paraId="3EB75857"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2</w:t>
                  </w:r>
                </w:p>
              </w:tc>
            </w:tr>
            <w:tr w:rsidR="002F7041" w14:paraId="7FD9BC9D" w14:textId="77777777" w:rsidTr="00275448">
              <w:trPr>
                <w:trHeight w:val="288"/>
              </w:trPr>
              <w:tc>
                <w:tcPr>
                  <w:tcW w:w="549" w:type="dxa"/>
                  <w:tcBorders>
                    <w:top w:val="nil"/>
                    <w:left w:val="nil"/>
                    <w:bottom w:val="nil"/>
                    <w:right w:val="nil"/>
                  </w:tcBorders>
                  <w:shd w:val="clear" w:color="auto" w:fill="auto"/>
                  <w:noWrap/>
                  <w:vAlign w:val="bottom"/>
                  <w:hideMark/>
                </w:tcPr>
                <w:p w14:paraId="0D6E32BA"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549" w:type="dxa"/>
                  <w:tcBorders>
                    <w:top w:val="nil"/>
                    <w:left w:val="nil"/>
                    <w:bottom w:val="nil"/>
                    <w:right w:val="nil"/>
                  </w:tcBorders>
                  <w:shd w:val="clear" w:color="auto" w:fill="auto"/>
                  <w:noWrap/>
                  <w:vAlign w:val="bottom"/>
                  <w:hideMark/>
                </w:tcPr>
                <w:p w14:paraId="579CC48A"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549" w:type="dxa"/>
                  <w:tcBorders>
                    <w:top w:val="nil"/>
                    <w:left w:val="nil"/>
                    <w:bottom w:val="nil"/>
                    <w:right w:val="nil"/>
                  </w:tcBorders>
                  <w:shd w:val="clear" w:color="auto" w:fill="auto"/>
                  <w:noWrap/>
                  <w:vAlign w:val="bottom"/>
                  <w:hideMark/>
                </w:tcPr>
                <w:p w14:paraId="342CBA1A"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549" w:type="dxa"/>
                  <w:tcBorders>
                    <w:top w:val="nil"/>
                    <w:left w:val="nil"/>
                    <w:bottom w:val="nil"/>
                    <w:right w:val="nil"/>
                  </w:tcBorders>
                  <w:shd w:val="clear" w:color="auto" w:fill="auto"/>
                  <w:noWrap/>
                  <w:vAlign w:val="bottom"/>
                  <w:hideMark/>
                </w:tcPr>
                <w:p w14:paraId="32EC345D"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2AA1A11D"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15AE9A66"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6665EBC2"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35" w:type="dxa"/>
                  <w:tcBorders>
                    <w:top w:val="nil"/>
                    <w:left w:val="nil"/>
                    <w:bottom w:val="nil"/>
                    <w:right w:val="nil"/>
                  </w:tcBorders>
                  <w:shd w:val="clear" w:color="auto" w:fill="auto"/>
                  <w:noWrap/>
                  <w:vAlign w:val="bottom"/>
                  <w:hideMark/>
                </w:tcPr>
                <w:p w14:paraId="6F124DDC"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535" w:type="dxa"/>
                  <w:tcBorders>
                    <w:top w:val="nil"/>
                    <w:left w:val="nil"/>
                    <w:bottom w:val="nil"/>
                    <w:right w:val="nil"/>
                  </w:tcBorders>
                  <w:shd w:val="clear" w:color="auto" w:fill="auto"/>
                  <w:noWrap/>
                  <w:vAlign w:val="bottom"/>
                  <w:hideMark/>
                </w:tcPr>
                <w:p w14:paraId="2C41EFB4"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769" w:type="dxa"/>
                  <w:tcBorders>
                    <w:top w:val="nil"/>
                    <w:left w:val="nil"/>
                    <w:bottom w:val="nil"/>
                    <w:right w:val="nil"/>
                  </w:tcBorders>
                  <w:shd w:val="clear" w:color="auto" w:fill="auto"/>
                  <w:noWrap/>
                  <w:vAlign w:val="bottom"/>
                  <w:hideMark/>
                </w:tcPr>
                <w:p w14:paraId="78958CC0"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769" w:type="dxa"/>
                  <w:tcBorders>
                    <w:top w:val="nil"/>
                    <w:left w:val="nil"/>
                    <w:bottom w:val="nil"/>
                    <w:right w:val="nil"/>
                  </w:tcBorders>
                  <w:shd w:val="clear" w:color="auto" w:fill="auto"/>
                  <w:noWrap/>
                  <w:vAlign w:val="bottom"/>
                  <w:hideMark/>
                </w:tcPr>
                <w:p w14:paraId="1C45A314"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769" w:type="dxa"/>
                  <w:tcBorders>
                    <w:top w:val="nil"/>
                    <w:left w:val="nil"/>
                    <w:bottom w:val="nil"/>
                    <w:right w:val="nil"/>
                  </w:tcBorders>
                  <w:shd w:val="clear" w:color="auto" w:fill="auto"/>
                  <w:noWrap/>
                  <w:vAlign w:val="bottom"/>
                  <w:hideMark/>
                </w:tcPr>
                <w:p w14:paraId="368DFD86"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800" w:type="dxa"/>
                  <w:tcBorders>
                    <w:top w:val="nil"/>
                    <w:left w:val="nil"/>
                    <w:bottom w:val="nil"/>
                    <w:right w:val="nil"/>
                  </w:tcBorders>
                  <w:shd w:val="clear" w:color="auto" w:fill="auto"/>
                  <w:noWrap/>
                  <w:vAlign w:val="bottom"/>
                  <w:hideMark/>
                </w:tcPr>
                <w:p w14:paraId="0043CD8F"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55</w:t>
                  </w:r>
                </w:p>
              </w:tc>
              <w:tc>
                <w:tcPr>
                  <w:tcW w:w="1246" w:type="dxa"/>
                  <w:tcBorders>
                    <w:top w:val="nil"/>
                    <w:left w:val="nil"/>
                    <w:bottom w:val="nil"/>
                    <w:right w:val="nil"/>
                  </w:tcBorders>
                  <w:shd w:val="clear" w:color="auto" w:fill="auto"/>
                  <w:noWrap/>
                  <w:vAlign w:val="bottom"/>
                  <w:hideMark/>
                </w:tcPr>
                <w:p w14:paraId="3BDBF1D8"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1</w:t>
                  </w:r>
                </w:p>
              </w:tc>
            </w:tr>
            <w:tr w:rsidR="002F7041" w14:paraId="16F2C0D2" w14:textId="77777777" w:rsidTr="00275448">
              <w:trPr>
                <w:trHeight w:val="288"/>
              </w:trPr>
              <w:tc>
                <w:tcPr>
                  <w:tcW w:w="549" w:type="dxa"/>
                  <w:tcBorders>
                    <w:top w:val="nil"/>
                    <w:left w:val="nil"/>
                    <w:bottom w:val="nil"/>
                    <w:right w:val="nil"/>
                  </w:tcBorders>
                  <w:shd w:val="clear" w:color="auto" w:fill="auto"/>
                  <w:noWrap/>
                  <w:vAlign w:val="bottom"/>
                  <w:hideMark/>
                </w:tcPr>
                <w:p w14:paraId="5F25C85F"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549" w:type="dxa"/>
                  <w:tcBorders>
                    <w:top w:val="nil"/>
                    <w:left w:val="nil"/>
                    <w:bottom w:val="nil"/>
                    <w:right w:val="nil"/>
                  </w:tcBorders>
                  <w:shd w:val="clear" w:color="auto" w:fill="auto"/>
                  <w:noWrap/>
                  <w:vAlign w:val="bottom"/>
                  <w:hideMark/>
                </w:tcPr>
                <w:p w14:paraId="4784CFBC"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549" w:type="dxa"/>
                  <w:tcBorders>
                    <w:top w:val="nil"/>
                    <w:left w:val="nil"/>
                    <w:bottom w:val="nil"/>
                    <w:right w:val="nil"/>
                  </w:tcBorders>
                  <w:shd w:val="clear" w:color="auto" w:fill="auto"/>
                  <w:noWrap/>
                  <w:vAlign w:val="bottom"/>
                  <w:hideMark/>
                </w:tcPr>
                <w:p w14:paraId="4D22365D"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549" w:type="dxa"/>
                  <w:tcBorders>
                    <w:top w:val="nil"/>
                    <w:left w:val="nil"/>
                    <w:bottom w:val="nil"/>
                    <w:right w:val="nil"/>
                  </w:tcBorders>
                  <w:shd w:val="clear" w:color="auto" w:fill="auto"/>
                  <w:noWrap/>
                  <w:vAlign w:val="bottom"/>
                  <w:hideMark/>
                </w:tcPr>
                <w:p w14:paraId="348C6A2C"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09D1F267"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49" w:type="dxa"/>
                  <w:tcBorders>
                    <w:top w:val="nil"/>
                    <w:left w:val="nil"/>
                    <w:bottom w:val="nil"/>
                    <w:right w:val="nil"/>
                  </w:tcBorders>
                  <w:shd w:val="clear" w:color="auto" w:fill="auto"/>
                  <w:noWrap/>
                  <w:vAlign w:val="bottom"/>
                  <w:hideMark/>
                </w:tcPr>
                <w:p w14:paraId="564D19C8"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549" w:type="dxa"/>
                  <w:tcBorders>
                    <w:top w:val="nil"/>
                    <w:left w:val="nil"/>
                    <w:bottom w:val="nil"/>
                    <w:right w:val="nil"/>
                  </w:tcBorders>
                  <w:shd w:val="clear" w:color="auto" w:fill="auto"/>
                  <w:noWrap/>
                  <w:vAlign w:val="bottom"/>
                  <w:hideMark/>
                </w:tcPr>
                <w:p w14:paraId="66E2E89E"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535" w:type="dxa"/>
                  <w:tcBorders>
                    <w:top w:val="nil"/>
                    <w:left w:val="nil"/>
                    <w:bottom w:val="nil"/>
                    <w:right w:val="nil"/>
                  </w:tcBorders>
                  <w:shd w:val="clear" w:color="auto" w:fill="auto"/>
                  <w:noWrap/>
                  <w:vAlign w:val="bottom"/>
                  <w:hideMark/>
                </w:tcPr>
                <w:p w14:paraId="2A02E2DF"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535" w:type="dxa"/>
                  <w:tcBorders>
                    <w:top w:val="nil"/>
                    <w:left w:val="nil"/>
                    <w:bottom w:val="nil"/>
                    <w:right w:val="nil"/>
                  </w:tcBorders>
                  <w:shd w:val="clear" w:color="auto" w:fill="auto"/>
                  <w:noWrap/>
                  <w:vAlign w:val="bottom"/>
                  <w:hideMark/>
                </w:tcPr>
                <w:p w14:paraId="4BC646F3"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2</w:t>
                  </w:r>
                </w:p>
              </w:tc>
              <w:tc>
                <w:tcPr>
                  <w:tcW w:w="769" w:type="dxa"/>
                  <w:tcBorders>
                    <w:top w:val="nil"/>
                    <w:left w:val="nil"/>
                    <w:bottom w:val="nil"/>
                    <w:right w:val="nil"/>
                  </w:tcBorders>
                  <w:shd w:val="clear" w:color="auto" w:fill="auto"/>
                  <w:noWrap/>
                  <w:vAlign w:val="bottom"/>
                  <w:hideMark/>
                </w:tcPr>
                <w:p w14:paraId="109CAC20"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w:t>
                  </w:r>
                </w:p>
              </w:tc>
              <w:tc>
                <w:tcPr>
                  <w:tcW w:w="769" w:type="dxa"/>
                  <w:tcBorders>
                    <w:top w:val="nil"/>
                    <w:left w:val="nil"/>
                    <w:bottom w:val="nil"/>
                    <w:right w:val="nil"/>
                  </w:tcBorders>
                  <w:shd w:val="clear" w:color="auto" w:fill="auto"/>
                  <w:noWrap/>
                  <w:vAlign w:val="bottom"/>
                  <w:hideMark/>
                </w:tcPr>
                <w:p w14:paraId="658404EA"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w:t>
                  </w:r>
                </w:p>
              </w:tc>
              <w:tc>
                <w:tcPr>
                  <w:tcW w:w="769" w:type="dxa"/>
                  <w:tcBorders>
                    <w:top w:val="nil"/>
                    <w:left w:val="nil"/>
                    <w:bottom w:val="nil"/>
                    <w:right w:val="nil"/>
                  </w:tcBorders>
                  <w:shd w:val="clear" w:color="auto" w:fill="auto"/>
                  <w:noWrap/>
                  <w:vAlign w:val="bottom"/>
                  <w:hideMark/>
                </w:tcPr>
                <w:p w14:paraId="14BD752E"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5</w:t>
                  </w:r>
                </w:p>
              </w:tc>
              <w:tc>
                <w:tcPr>
                  <w:tcW w:w="800" w:type="dxa"/>
                  <w:tcBorders>
                    <w:top w:val="nil"/>
                    <w:left w:val="nil"/>
                    <w:bottom w:val="nil"/>
                    <w:right w:val="nil"/>
                  </w:tcBorders>
                  <w:shd w:val="clear" w:color="auto" w:fill="auto"/>
                  <w:noWrap/>
                  <w:vAlign w:val="bottom"/>
                  <w:hideMark/>
                </w:tcPr>
                <w:p w14:paraId="434515F7"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49</w:t>
                  </w:r>
                </w:p>
              </w:tc>
              <w:tc>
                <w:tcPr>
                  <w:tcW w:w="1246" w:type="dxa"/>
                  <w:tcBorders>
                    <w:top w:val="nil"/>
                    <w:left w:val="nil"/>
                    <w:bottom w:val="nil"/>
                    <w:right w:val="nil"/>
                  </w:tcBorders>
                  <w:shd w:val="clear" w:color="auto" w:fill="auto"/>
                  <w:noWrap/>
                  <w:vAlign w:val="bottom"/>
                  <w:hideMark/>
                </w:tcPr>
                <w:p w14:paraId="5FA9FA43" w14:textId="77777777" w:rsidR="002F7041" w:rsidRPr="00966462" w:rsidRDefault="002F7041" w:rsidP="00966462">
                  <w:pPr>
                    <w:jc w:val="right"/>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1</w:t>
                  </w:r>
                </w:p>
              </w:tc>
            </w:tr>
            <w:tr w:rsidR="002F7041" w14:paraId="1CF30BB9" w14:textId="77777777" w:rsidTr="00275448">
              <w:trPr>
                <w:trHeight w:val="288"/>
              </w:trPr>
              <w:tc>
                <w:tcPr>
                  <w:tcW w:w="549" w:type="dxa"/>
                  <w:tcBorders>
                    <w:top w:val="nil"/>
                    <w:left w:val="nil"/>
                    <w:bottom w:val="nil"/>
                    <w:right w:val="nil"/>
                  </w:tcBorders>
                  <w:shd w:val="clear" w:color="auto" w:fill="auto"/>
                  <w:noWrap/>
                  <w:vAlign w:val="bottom"/>
                  <w:hideMark/>
                </w:tcPr>
                <w:p w14:paraId="79DC0204" w14:textId="77777777" w:rsidR="002F7041" w:rsidRPr="00966462" w:rsidRDefault="002F7041" w:rsidP="00966462">
                  <w:pPr>
                    <w:jc w:val="right"/>
                    <w:rPr>
                      <w:rFonts w:ascii="Calibri" w:hAnsi="Calibri" w:cs="Calibri"/>
                      <w:color w:val="000000"/>
                      <w:sz w:val="22"/>
                      <w:szCs w:val="22"/>
                      <w:lang w:val="en-ID" w:eastAsia="en-ID"/>
                    </w:rPr>
                  </w:pPr>
                </w:p>
              </w:tc>
              <w:tc>
                <w:tcPr>
                  <w:tcW w:w="549" w:type="dxa"/>
                  <w:tcBorders>
                    <w:top w:val="nil"/>
                    <w:left w:val="nil"/>
                    <w:bottom w:val="nil"/>
                    <w:right w:val="nil"/>
                  </w:tcBorders>
                  <w:shd w:val="clear" w:color="auto" w:fill="auto"/>
                  <w:noWrap/>
                  <w:vAlign w:val="bottom"/>
                  <w:hideMark/>
                </w:tcPr>
                <w:p w14:paraId="08464978" w14:textId="77777777" w:rsidR="002F7041" w:rsidRPr="00966462" w:rsidRDefault="002F7041" w:rsidP="00966462">
                  <w:pPr>
                    <w:rPr>
                      <w:lang w:val="en-ID" w:eastAsia="en-ID"/>
                    </w:rPr>
                  </w:pPr>
                </w:p>
              </w:tc>
              <w:tc>
                <w:tcPr>
                  <w:tcW w:w="549" w:type="dxa"/>
                  <w:tcBorders>
                    <w:top w:val="nil"/>
                    <w:left w:val="nil"/>
                    <w:bottom w:val="nil"/>
                    <w:right w:val="nil"/>
                  </w:tcBorders>
                  <w:shd w:val="clear" w:color="auto" w:fill="auto"/>
                  <w:noWrap/>
                  <w:vAlign w:val="bottom"/>
                  <w:hideMark/>
                </w:tcPr>
                <w:p w14:paraId="0B7D375F" w14:textId="77777777" w:rsidR="002F7041" w:rsidRPr="00966462" w:rsidRDefault="002F7041" w:rsidP="00966462">
                  <w:pPr>
                    <w:rPr>
                      <w:lang w:val="en-ID" w:eastAsia="en-ID"/>
                    </w:rPr>
                  </w:pPr>
                </w:p>
              </w:tc>
              <w:tc>
                <w:tcPr>
                  <w:tcW w:w="549" w:type="dxa"/>
                  <w:tcBorders>
                    <w:top w:val="nil"/>
                    <w:left w:val="nil"/>
                    <w:bottom w:val="nil"/>
                    <w:right w:val="nil"/>
                  </w:tcBorders>
                  <w:shd w:val="clear" w:color="auto" w:fill="auto"/>
                  <w:noWrap/>
                  <w:vAlign w:val="bottom"/>
                  <w:hideMark/>
                </w:tcPr>
                <w:p w14:paraId="5DC1E285" w14:textId="77777777" w:rsidR="002F7041" w:rsidRPr="00966462" w:rsidRDefault="002F7041" w:rsidP="00966462">
                  <w:pPr>
                    <w:rPr>
                      <w:lang w:val="en-ID" w:eastAsia="en-ID"/>
                    </w:rPr>
                  </w:pPr>
                </w:p>
              </w:tc>
              <w:tc>
                <w:tcPr>
                  <w:tcW w:w="549" w:type="dxa"/>
                  <w:tcBorders>
                    <w:top w:val="nil"/>
                    <w:left w:val="nil"/>
                    <w:bottom w:val="nil"/>
                    <w:right w:val="nil"/>
                  </w:tcBorders>
                  <w:shd w:val="clear" w:color="auto" w:fill="auto"/>
                  <w:noWrap/>
                  <w:vAlign w:val="bottom"/>
                  <w:hideMark/>
                </w:tcPr>
                <w:p w14:paraId="721BEC31" w14:textId="77777777" w:rsidR="002F7041" w:rsidRPr="00966462" w:rsidRDefault="002F7041" w:rsidP="00966462">
                  <w:pPr>
                    <w:rPr>
                      <w:lang w:val="en-ID" w:eastAsia="en-ID"/>
                    </w:rPr>
                  </w:pPr>
                </w:p>
              </w:tc>
              <w:tc>
                <w:tcPr>
                  <w:tcW w:w="549" w:type="dxa"/>
                  <w:tcBorders>
                    <w:top w:val="nil"/>
                    <w:left w:val="nil"/>
                    <w:bottom w:val="nil"/>
                    <w:right w:val="nil"/>
                  </w:tcBorders>
                  <w:shd w:val="clear" w:color="auto" w:fill="auto"/>
                  <w:noWrap/>
                  <w:vAlign w:val="bottom"/>
                  <w:hideMark/>
                </w:tcPr>
                <w:p w14:paraId="344118E0" w14:textId="77777777" w:rsidR="002F7041" w:rsidRPr="00966462" w:rsidRDefault="002F7041" w:rsidP="00966462">
                  <w:pPr>
                    <w:rPr>
                      <w:lang w:val="en-ID" w:eastAsia="en-ID"/>
                    </w:rPr>
                  </w:pPr>
                </w:p>
              </w:tc>
              <w:tc>
                <w:tcPr>
                  <w:tcW w:w="549" w:type="dxa"/>
                  <w:tcBorders>
                    <w:top w:val="nil"/>
                    <w:left w:val="nil"/>
                    <w:bottom w:val="nil"/>
                    <w:right w:val="nil"/>
                  </w:tcBorders>
                  <w:shd w:val="clear" w:color="auto" w:fill="auto"/>
                  <w:noWrap/>
                  <w:vAlign w:val="bottom"/>
                  <w:hideMark/>
                </w:tcPr>
                <w:p w14:paraId="406413A1" w14:textId="77777777" w:rsidR="002F7041" w:rsidRPr="00966462" w:rsidRDefault="002F7041" w:rsidP="00966462">
                  <w:pPr>
                    <w:rPr>
                      <w:lang w:val="en-ID" w:eastAsia="en-ID"/>
                    </w:rPr>
                  </w:pPr>
                </w:p>
              </w:tc>
              <w:tc>
                <w:tcPr>
                  <w:tcW w:w="535" w:type="dxa"/>
                  <w:tcBorders>
                    <w:top w:val="nil"/>
                    <w:left w:val="nil"/>
                    <w:bottom w:val="nil"/>
                    <w:right w:val="nil"/>
                  </w:tcBorders>
                  <w:shd w:val="clear" w:color="auto" w:fill="auto"/>
                  <w:noWrap/>
                  <w:vAlign w:val="bottom"/>
                  <w:hideMark/>
                </w:tcPr>
                <w:p w14:paraId="5A51E18D" w14:textId="77777777" w:rsidR="002F7041" w:rsidRPr="00966462" w:rsidRDefault="002F7041" w:rsidP="00966462">
                  <w:pPr>
                    <w:rPr>
                      <w:lang w:val="en-ID" w:eastAsia="en-ID"/>
                    </w:rPr>
                  </w:pPr>
                </w:p>
              </w:tc>
              <w:tc>
                <w:tcPr>
                  <w:tcW w:w="535" w:type="dxa"/>
                  <w:tcBorders>
                    <w:top w:val="nil"/>
                    <w:left w:val="nil"/>
                    <w:bottom w:val="nil"/>
                    <w:right w:val="nil"/>
                  </w:tcBorders>
                  <w:shd w:val="clear" w:color="auto" w:fill="auto"/>
                  <w:noWrap/>
                  <w:vAlign w:val="bottom"/>
                  <w:hideMark/>
                </w:tcPr>
                <w:p w14:paraId="1246C4CD" w14:textId="77777777" w:rsidR="002F7041" w:rsidRPr="00966462" w:rsidRDefault="002F7041" w:rsidP="00966462">
                  <w:pPr>
                    <w:rPr>
                      <w:lang w:val="en-ID" w:eastAsia="en-ID"/>
                    </w:rPr>
                  </w:pPr>
                </w:p>
              </w:tc>
              <w:tc>
                <w:tcPr>
                  <w:tcW w:w="769" w:type="dxa"/>
                  <w:tcBorders>
                    <w:top w:val="nil"/>
                    <w:left w:val="nil"/>
                    <w:bottom w:val="nil"/>
                    <w:right w:val="nil"/>
                  </w:tcBorders>
                  <w:shd w:val="clear" w:color="auto" w:fill="auto"/>
                  <w:noWrap/>
                  <w:vAlign w:val="bottom"/>
                  <w:hideMark/>
                </w:tcPr>
                <w:p w14:paraId="3FF8B980" w14:textId="77777777" w:rsidR="002F7041" w:rsidRPr="00966462" w:rsidRDefault="002F7041" w:rsidP="00966462">
                  <w:pPr>
                    <w:rPr>
                      <w:lang w:val="en-ID" w:eastAsia="en-ID"/>
                    </w:rPr>
                  </w:pPr>
                </w:p>
              </w:tc>
              <w:tc>
                <w:tcPr>
                  <w:tcW w:w="769" w:type="dxa"/>
                  <w:tcBorders>
                    <w:top w:val="nil"/>
                    <w:left w:val="nil"/>
                    <w:bottom w:val="nil"/>
                    <w:right w:val="nil"/>
                  </w:tcBorders>
                  <w:shd w:val="clear" w:color="auto" w:fill="auto"/>
                  <w:noWrap/>
                  <w:vAlign w:val="bottom"/>
                  <w:hideMark/>
                </w:tcPr>
                <w:p w14:paraId="43F132D9" w14:textId="77777777" w:rsidR="002F7041" w:rsidRPr="00966462" w:rsidRDefault="002F7041" w:rsidP="00966462">
                  <w:pPr>
                    <w:rPr>
                      <w:lang w:val="en-ID" w:eastAsia="en-ID"/>
                    </w:rPr>
                  </w:pPr>
                </w:p>
              </w:tc>
              <w:tc>
                <w:tcPr>
                  <w:tcW w:w="769" w:type="dxa"/>
                  <w:tcBorders>
                    <w:top w:val="nil"/>
                    <w:left w:val="nil"/>
                    <w:bottom w:val="nil"/>
                    <w:right w:val="nil"/>
                  </w:tcBorders>
                  <w:shd w:val="clear" w:color="auto" w:fill="auto"/>
                  <w:noWrap/>
                  <w:vAlign w:val="bottom"/>
                  <w:hideMark/>
                </w:tcPr>
                <w:p w14:paraId="17389663" w14:textId="77777777" w:rsidR="002F7041" w:rsidRPr="00966462" w:rsidRDefault="002F7041" w:rsidP="00966462">
                  <w:pPr>
                    <w:rPr>
                      <w:lang w:val="en-ID" w:eastAsia="en-ID"/>
                    </w:rPr>
                  </w:pPr>
                </w:p>
              </w:tc>
              <w:tc>
                <w:tcPr>
                  <w:tcW w:w="800" w:type="dxa"/>
                  <w:tcBorders>
                    <w:top w:val="nil"/>
                    <w:left w:val="nil"/>
                    <w:bottom w:val="nil"/>
                    <w:right w:val="nil"/>
                  </w:tcBorders>
                  <w:shd w:val="clear" w:color="auto" w:fill="auto"/>
                  <w:noWrap/>
                  <w:vAlign w:val="bottom"/>
                  <w:hideMark/>
                </w:tcPr>
                <w:p w14:paraId="70EE087D" w14:textId="77777777" w:rsidR="002F7041" w:rsidRPr="00966462" w:rsidRDefault="002F7041" w:rsidP="00966462">
                  <w:pPr>
                    <w:rPr>
                      <w:lang w:val="en-ID" w:eastAsia="en-ID"/>
                    </w:rPr>
                  </w:pPr>
                </w:p>
              </w:tc>
              <w:tc>
                <w:tcPr>
                  <w:tcW w:w="1246" w:type="dxa"/>
                  <w:tcBorders>
                    <w:top w:val="nil"/>
                    <w:left w:val="nil"/>
                    <w:bottom w:val="nil"/>
                    <w:right w:val="nil"/>
                  </w:tcBorders>
                  <w:shd w:val="clear" w:color="auto" w:fill="auto"/>
                  <w:noWrap/>
                  <w:vAlign w:val="bottom"/>
                  <w:hideMark/>
                </w:tcPr>
                <w:p w14:paraId="065F9C12" w14:textId="77777777" w:rsidR="002F7041" w:rsidRPr="00966462" w:rsidRDefault="002F7041" w:rsidP="00966462">
                  <w:pPr>
                    <w:rPr>
                      <w:lang w:val="en-ID" w:eastAsia="en-ID"/>
                    </w:rPr>
                  </w:pPr>
                </w:p>
              </w:tc>
            </w:tr>
            <w:tr w:rsidR="002F7041" w14:paraId="6E9A718B" w14:textId="77777777" w:rsidTr="00275448">
              <w:trPr>
                <w:trHeight w:val="288"/>
              </w:trPr>
              <w:tc>
                <w:tcPr>
                  <w:tcW w:w="549" w:type="dxa"/>
                  <w:tcBorders>
                    <w:top w:val="nil"/>
                    <w:left w:val="nil"/>
                    <w:bottom w:val="nil"/>
                    <w:right w:val="nil"/>
                  </w:tcBorders>
                  <w:shd w:val="clear" w:color="auto" w:fill="auto"/>
                  <w:noWrap/>
                  <w:vAlign w:val="bottom"/>
                  <w:hideMark/>
                </w:tcPr>
                <w:p w14:paraId="33157FFD" w14:textId="77777777" w:rsidR="002F7041" w:rsidRPr="00966462" w:rsidRDefault="002F7041" w:rsidP="002F7041">
                  <w:pPr>
                    <w:rPr>
                      <w:lang w:val="en-ID" w:eastAsia="en-ID"/>
                    </w:rPr>
                  </w:pPr>
                </w:p>
              </w:tc>
              <w:tc>
                <w:tcPr>
                  <w:tcW w:w="549" w:type="dxa"/>
                  <w:tcBorders>
                    <w:top w:val="nil"/>
                    <w:left w:val="nil"/>
                    <w:bottom w:val="nil"/>
                    <w:right w:val="nil"/>
                  </w:tcBorders>
                  <w:shd w:val="clear" w:color="auto" w:fill="auto"/>
                  <w:noWrap/>
                  <w:vAlign w:val="bottom"/>
                  <w:hideMark/>
                </w:tcPr>
                <w:p w14:paraId="5ADBE733" w14:textId="77777777" w:rsidR="002F7041" w:rsidRPr="00966462" w:rsidRDefault="002F7041" w:rsidP="002F7041">
                  <w:pPr>
                    <w:rPr>
                      <w:lang w:val="en-ID" w:eastAsia="en-ID"/>
                    </w:rPr>
                  </w:pPr>
                </w:p>
              </w:tc>
              <w:tc>
                <w:tcPr>
                  <w:tcW w:w="549" w:type="dxa"/>
                  <w:tcBorders>
                    <w:top w:val="nil"/>
                    <w:left w:val="nil"/>
                    <w:bottom w:val="nil"/>
                    <w:right w:val="nil"/>
                  </w:tcBorders>
                  <w:shd w:val="clear" w:color="auto" w:fill="auto"/>
                  <w:noWrap/>
                  <w:vAlign w:val="bottom"/>
                  <w:hideMark/>
                </w:tcPr>
                <w:p w14:paraId="414164A5" w14:textId="77777777" w:rsidR="002F7041" w:rsidRPr="00966462" w:rsidRDefault="002F7041" w:rsidP="002F7041">
                  <w:pPr>
                    <w:rPr>
                      <w:lang w:val="en-ID" w:eastAsia="en-ID"/>
                    </w:rPr>
                  </w:pPr>
                </w:p>
              </w:tc>
              <w:tc>
                <w:tcPr>
                  <w:tcW w:w="549" w:type="dxa"/>
                  <w:tcBorders>
                    <w:top w:val="nil"/>
                    <w:left w:val="nil"/>
                    <w:bottom w:val="nil"/>
                    <w:right w:val="nil"/>
                  </w:tcBorders>
                  <w:shd w:val="clear" w:color="auto" w:fill="auto"/>
                  <w:noWrap/>
                  <w:vAlign w:val="bottom"/>
                  <w:hideMark/>
                </w:tcPr>
                <w:p w14:paraId="04BEF4F9" w14:textId="77777777" w:rsidR="002F7041" w:rsidRPr="00966462" w:rsidRDefault="002F7041" w:rsidP="002F7041">
                  <w:pPr>
                    <w:rPr>
                      <w:lang w:val="en-ID" w:eastAsia="en-ID"/>
                    </w:rPr>
                  </w:pPr>
                </w:p>
              </w:tc>
              <w:tc>
                <w:tcPr>
                  <w:tcW w:w="549" w:type="dxa"/>
                  <w:tcBorders>
                    <w:top w:val="nil"/>
                    <w:left w:val="nil"/>
                    <w:bottom w:val="nil"/>
                    <w:right w:val="nil"/>
                  </w:tcBorders>
                  <w:shd w:val="clear" w:color="auto" w:fill="auto"/>
                  <w:noWrap/>
                  <w:vAlign w:val="bottom"/>
                  <w:hideMark/>
                </w:tcPr>
                <w:p w14:paraId="2CC89E91" w14:textId="77777777" w:rsidR="002F7041" w:rsidRPr="00966462" w:rsidRDefault="002F7041" w:rsidP="002F7041">
                  <w:pPr>
                    <w:rPr>
                      <w:lang w:val="en-ID" w:eastAsia="en-ID"/>
                    </w:rPr>
                  </w:pPr>
                </w:p>
              </w:tc>
              <w:tc>
                <w:tcPr>
                  <w:tcW w:w="549" w:type="dxa"/>
                  <w:tcBorders>
                    <w:top w:val="nil"/>
                    <w:left w:val="nil"/>
                    <w:bottom w:val="nil"/>
                    <w:right w:val="nil"/>
                  </w:tcBorders>
                  <w:shd w:val="clear" w:color="auto" w:fill="auto"/>
                  <w:noWrap/>
                  <w:vAlign w:val="bottom"/>
                  <w:hideMark/>
                </w:tcPr>
                <w:p w14:paraId="2777FDAA" w14:textId="77777777" w:rsidR="002F7041" w:rsidRPr="00966462" w:rsidRDefault="002F7041" w:rsidP="002F7041">
                  <w:pPr>
                    <w:rPr>
                      <w:lang w:val="en-ID" w:eastAsia="en-ID"/>
                    </w:rPr>
                  </w:pPr>
                </w:p>
              </w:tc>
              <w:tc>
                <w:tcPr>
                  <w:tcW w:w="549" w:type="dxa"/>
                  <w:tcBorders>
                    <w:top w:val="nil"/>
                    <w:left w:val="nil"/>
                    <w:bottom w:val="nil"/>
                    <w:right w:val="nil"/>
                  </w:tcBorders>
                  <w:shd w:val="clear" w:color="auto" w:fill="auto"/>
                  <w:noWrap/>
                  <w:vAlign w:val="bottom"/>
                  <w:hideMark/>
                </w:tcPr>
                <w:p w14:paraId="414B2632" w14:textId="77777777" w:rsidR="002F7041" w:rsidRPr="00966462" w:rsidRDefault="002F7041" w:rsidP="002F7041">
                  <w:pPr>
                    <w:rPr>
                      <w:lang w:val="en-ID" w:eastAsia="en-ID"/>
                    </w:rPr>
                  </w:pPr>
                </w:p>
              </w:tc>
              <w:tc>
                <w:tcPr>
                  <w:tcW w:w="535" w:type="dxa"/>
                  <w:tcBorders>
                    <w:top w:val="nil"/>
                    <w:left w:val="nil"/>
                    <w:bottom w:val="nil"/>
                    <w:right w:val="nil"/>
                  </w:tcBorders>
                  <w:shd w:val="clear" w:color="auto" w:fill="auto"/>
                  <w:noWrap/>
                  <w:vAlign w:val="bottom"/>
                  <w:hideMark/>
                </w:tcPr>
                <w:p w14:paraId="7B0511EB" w14:textId="77777777" w:rsidR="002F7041" w:rsidRPr="00966462" w:rsidRDefault="002F7041" w:rsidP="002F7041">
                  <w:pPr>
                    <w:rPr>
                      <w:lang w:val="en-ID" w:eastAsia="en-ID"/>
                    </w:rPr>
                  </w:pPr>
                </w:p>
              </w:tc>
              <w:tc>
                <w:tcPr>
                  <w:tcW w:w="535" w:type="dxa"/>
                  <w:tcBorders>
                    <w:top w:val="nil"/>
                    <w:left w:val="nil"/>
                    <w:bottom w:val="nil"/>
                    <w:right w:val="nil"/>
                  </w:tcBorders>
                  <w:shd w:val="clear" w:color="auto" w:fill="auto"/>
                  <w:noWrap/>
                  <w:vAlign w:val="bottom"/>
                  <w:hideMark/>
                </w:tcPr>
                <w:p w14:paraId="0C8D68B3" w14:textId="77777777" w:rsidR="002F7041" w:rsidRPr="00966462" w:rsidRDefault="002F7041" w:rsidP="002F7041">
                  <w:pPr>
                    <w:rPr>
                      <w:lang w:val="en-ID" w:eastAsia="en-ID"/>
                    </w:rPr>
                  </w:pPr>
                </w:p>
              </w:tc>
              <w:tc>
                <w:tcPr>
                  <w:tcW w:w="769" w:type="dxa"/>
                  <w:tcBorders>
                    <w:top w:val="nil"/>
                    <w:left w:val="nil"/>
                    <w:bottom w:val="nil"/>
                    <w:right w:val="nil"/>
                  </w:tcBorders>
                  <w:shd w:val="clear" w:color="auto" w:fill="auto"/>
                  <w:noWrap/>
                  <w:vAlign w:val="bottom"/>
                  <w:hideMark/>
                </w:tcPr>
                <w:p w14:paraId="27F6461D" w14:textId="77777777" w:rsidR="002F7041" w:rsidRPr="00966462" w:rsidRDefault="002F7041" w:rsidP="002F7041">
                  <w:pPr>
                    <w:rPr>
                      <w:lang w:val="en-ID" w:eastAsia="en-ID"/>
                    </w:rPr>
                  </w:pPr>
                </w:p>
              </w:tc>
              <w:tc>
                <w:tcPr>
                  <w:tcW w:w="769" w:type="dxa"/>
                  <w:tcBorders>
                    <w:top w:val="nil"/>
                    <w:left w:val="nil"/>
                    <w:bottom w:val="nil"/>
                    <w:right w:val="nil"/>
                  </w:tcBorders>
                  <w:shd w:val="clear" w:color="auto" w:fill="auto"/>
                  <w:noWrap/>
                  <w:vAlign w:val="bottom"/>
                  <w:hideMark/>
                </w:tcPr>
                <w:p w14:paraId="2DEC8B05" w14:textId="77777777" w:rsidR="002F7041" w:rsidRPr="00966462" w:rsidRDefault="002F7041" w:rsidP="002F7041">
                  <w:pPr>
                    <w:rPr>
                      <w:lang w:val="en-ID" w:eastAsia="en-ID"/>
                    </w:rPr>
                  </w:pPr>
                </w:p>
              </w:tc>
              <w:tc>
                <w:tcPr>
                  <w:tcW w:w="769" w:type="dxa"/>
                  <w:tcBorders>
                    <w:top w:val="nil"/>
                    <w:left w:val="nil"/>
                    <w:bottom w:val="nil"/>
                    <w:right w:val="nil"/>
                  </w:tcBorders>
                  <w:shd w:val="clear" w:color="auto" w:fill="auto"/>
                  <w:noWrap/>
                  <w:vAlign w:val="bottom"/>
                  <w:hideMark/>
                </w:tcPr>
                <w:p w14:paraId="669E1967" w14:textId="77777777" w:rsidR="002F7041" w:rsidRPr="00966462" w:rsidRDefault="002F7041" w:rsidP="002F7041">
                  <w:pPr>
                    <w:rPr>
                      <w:lang w:val="en-ID" w:eastAsia="en-ID"/>
                    </w:rPr>
                  </w:pPr>
                </w:p>
              </w:tc>
              <w:tc>
                <w:tcPr>
                  <w:tcW w:w="800" w:type="dxa"/>
                  <w:tcBorders>
                    <w:top w:val="nil"/>
                    <w:left w:val="nil"/>
                    <w:bottom w:val="nil"/>
                    <w:right w:val="nil"/>
                  </w:tcBorders>
                  <w:shd w:val="clear" w:color="auto" w:fill="auto"/>
                  <w:noWrap/>
                  <w:vAlign w:val="bottom"/>
                  <w:hideMark/>
                </w:tcPr>
                <w:p w14:paraId="5A417569" w14:textId="77777777" w:rsidR="002F7041" w:rsidRPr="00966462" w:rsidRDefault="002F7041" w:rsidP="002F7041">
                  <w:pPr>
                    <w:rPr>
                      <w:lang w:val="en-ID" w:eastAsia="en-ID"/>
                    </w:rPr>
                  </w:pPr>
                </w:p>
              </w:tc>
              <w:tc>
                <w:tcPr>
                  <w:tcW w:w="1246" w:type="dxa"/>
                  <w:tcBorders>
                    <w:top w:val="nil"/>
                    <w:left w:val="nil"/>
                    <w:bottom w:val="nil"/>
                    <w:right w:val="nil"/>
                  </w:tcBorders>
                  <w:shd w:val="clear" w:color="auto" w:fill="auto"/>
                  <w:noWrap/>
                  <w:vAlign w:val="bottom"/>
                  <w:hideMark/>
                </w:tcPr>
                <w:p w14:paraId="2DFA18E9" w14:textId="6BD4A9F1" w:rsidR="002F7041" w:rsidRPr="00966462" w:rsidRDefault="002F7041" w:rsidP="002F7041">
                  <w:pPr>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Keterangan</w:t>
                  </w:r>
                </w:p>
              </w:tc>
            </w:tr>
            <w:tr w:rsidR="002F7041" w14:paraId="6761CF3F" w14:textId="77777777" w:rsidTr="00275448">
              <w:trPr>
                <w:trHeight w:val="288"/>
              </w:trPr>
              <w:tc>
                <w:tcPr>
                  <w:tcW w:w="549" w:type="dxa"/>
                  <w:tcBorders>
                    <w:top w:val="nil"/>
                    <w:left w:val="nil"/>
                    <w:bottom w:val="nil"/>
                    <w:right w:val="nil"/>
                  </w:tcBorders>
                  <w:shd w:val="clear" w:color="auto" w:fill="auto"/>
                  <w:noWrap/>
                  <w:vAlign w:val="bottom"/>
                  <w:hideMark/>
                </w:tcPr>
                <w:p w14:paraId="3602C59A" w14:textId="77777777" w:rsidR="002F7041" w:rsidRPr="00966462" w:rsidRDefault="002F7041" w:rsidP="002F7041">
                  <w:pPr>
                    <w:rPr>
                      <w:lang w:val="en-ID" w:eastAsia="en-ID"/>
                    </w:rPr>
                  </w:pPr>
                </w:p>
              </w:tc>
              <w:tc>
                <w:tcPr>
                  <w:tcW w:w="549" w:type="dxa"/>
                  <w:tcBorders>
                    <w:top w:val="nil"/>
                    <w:left w:val="nil"/>
                    <w:bottom w:val="nil"/>
                    <w:right w:val="nil"/>
                  </w:tcBorders>
                  <w:shd w:val="clear" w:color="auto" w:fill="auto"/>
                  <w:noWrap/>
                  <w:vAlign w:val="bottom"/>
                  <w:hideMark/>
                </w:tcPr>
                <w:p w14:paraId="23637233" w14:textId="77777777" w:rsidR="002F7041" w:rsidRPr="00966462" w:rsidRDefault="002F7041" w:rsidP="002F7041">
                  <w:pPr>
                    <w:rPr>
                      <w:lang w:val="en-ID" w:eastAsia="en-ID"/>
                    </w:rPr>
                  </w:pPr>
                </w:p>
              </w:tc>
              <w:tc>
                <w:tcPr>
                  <w:tcW w:w="549" w:type="dxa"/>
                  <w:tcBorders>
                    <w:top w:val="nil"/>
                    <w:left w:val="nil"/>
                    <w:bottom w:val="nil"/>
                    <w:right w:val="nil"/>
                  </w:tcBorders>
                  <w:shd w:val="clear" w:color="auto" w:fill="auto"/>
                  <w:noWrap/>
                  <w:vAlign w:val="bottom"/>
                  <w:hideMark/>
                </w:tcPr>
                <w:p w14:paraId="3920CC6B" w14:textId="77777777" w:rsidR="002F7041" w:rsidRPr="00966462" w:rsidRDefault="002F7041" w:rsidP="002F7041">
                  <w:pPr>
                    <w:rPr>
                      <w:lang w:val="en-ID" w:eastAsia="en-ID"/>
                    </w:rPr>
                  </w:pPr>
                </w:p>
              </w:tc>
              <w:tc>
                <w:tcPr>
                  <w:tcW w:w="549" w:type="dxa"/>
                  <w:tcBorders>
                    <w:top w:val="nil"/>
                    <w:left w:val="nil"/>
                    <w:bottom w:val="nil"/>
                    <w:right w:val="nil"/>
                  </w:tcBorders>
                  <w:shd w:val="clear" w:color="auto" w:fill="auto"/>
                  <w:noWrap/>
                  <w:vAlign w:val="bottom"/>
                  <w:hideMark/>
                </w:tcPr>
                <w:p w14:paraId="3A4F000F" w14:textId="77777777" w:rsidR="002F7041" w:rsidRPr="00966462" w:rsidRDefault="002F7041" w:rsidP="002F7041">
                  <w:pPr>
                    <w:rPr>
                      <w:lang w:val="en-ID" w:eastAsia="en-ID"/>
                    </w:rPr>
                  </w:pPr>
                </w:p>
              </w:tc>
              <w:tc>
                <w:tcPr>
                  <w:tcW w:w="549" w:type="dxa"/>
                  <w:tcBorders>
                    <w:top w:val="nil"/>
                    <w:left w:val="nil"/>
                    <w:bottom w:val="nil"/>
                    <w:right w:val="nil"/>
                  </w:tcBorders>
                  <w:shd w:val="clear" w:color="auto" w:fill="auto"/>
                  <w:noWrap/>
                  <w:vAlign w:val="bottom"/>
                  <w:hideMark/>
                </w:tcPr>
                <w:p w14:paraId="03C21B77" w14:textId="77777777" w:rsidR="002F7041" w:rsidRPr="00966462" w:rsidRDefault="002F7041" w:rsidP="002F7041">
                  <w:pPr>
                    <w:rPr>
                      <w:lang w:val="en-ID" w:eastAsia="en-ID"/>
                    </w:rPr>
                  </w:pPr>
                </w:p>
              </w:tc>
              <w:tc>
                <w:tcPr>
                  <w:tcW w:w="549" w:type="dxa"/>
                  <w:tcBorders>
                    <w:top w:val="nil"/>
                    <w:left w:val="nil"/>
                    <w:bottom w:val="nil"/>
                    <w:right w:val="nil"/>
                  </w:tcBorders>
                  <w:shd w:val="clear" w:color="auto" w:fill="auto"/>
                  <w:noWrap/>
                  <w:vAlign w:val="bottom"/>
                  <w:hideMark/>
                </w:tcPr>
                <w:p w14:paraId="48A459CE" w14:textId="77777777" w:rsidR="002F7041" w:rsidRPr="00966462" w:rsidRDefault="002F7041" w:rsidP="002F7041">
                  <w:pPr>
                    <w:rPr>
                      <w:lang w:val="en-ID" w:eastAsia="en-ID"/>
                    </w:rPr>
                  </w:pPr>
                </w:p>
              </w:tc>
              <w:tc>
                <w:tcPr>
                  <w:tcW w:w="549" w:type="dxa"/>
                  <w:tcBorders>
                    <w:top w:val="nil"/>
                    <w:left w:val="nil"/>
                    <w:bottom w:val="nil"/>
                    <w:right w:val="nil"/>
                  </w:tcBorders>
                  <w:shd w:val="clear" w:color="auto" w:fill="auto"/>
                  <w:noWrap/>
                  <w:vAlign w:val="bottom"/>
                  <w:hideMark/>
                </w:tcPr>
                <w:p w14:paraId="641608CE" w14:textId="77777777" w:rsidR="002F7041" w:rsidRPr="00966462" w:rsidRDefault="002F7041" w:rsidP="002F7041">
                  <w:pPr>
                    <w:rPr>
                      <w:lang w:val="en-ID" w:eastAsia="en-ID"/>
                    </w:rPr>
                  </w:pPr>
                </w:p>
              </w:tc>
              <w:tc>
                <w:tcPr>
                  <w:tcW w:w="535" w:type="dxa"/>
                  <w:tcBorders>
                    <w:top w:val="nil"/>
                    <w:left w:val="nil"/>
                    <w:bottom w:val="nil"/>
                    <w:right w:val="nil"/>
                  </w:tcBorders>
                  <w:shd w:val="clear" w:color="auto" w:fill="auto"/>
                  <w:noWrap/>
                  <w:vAlign w:val="bottom"/>
                  <w:hideMark/>
                </w:tcPr>
                <w:p w14:paraId="3C5C9FED" w14:textId="77777777" w:rsidR="002F7041" w:rsidRPr="00966462" w:rsidRDefault="002F7041" w:rsidP="002F7041">
                  <w:pPr>
                    <w:rPr>
                      <w:lang w:val="en-ID" w:eastAsia="en-ID"/>
                    </w:rPr>
                  </w:pPr>
                </w:p>
              </w:tc>
              <w:tc>
                <w:tcPr>
                  <w:tcW w:w="535" w:type="dxa"/>
                  <w:tcBorders>
                    <w:top w:val="nil"/>
                    <w:left w:val="nil"/>
                    <w:bottom w:val="nil"/>
                    <w:right w:val="nil"/>
                  </w:tcBorders>
                  <w:shd w:val="clear" w:color="auto" w:fill="auto"/>
                  <w:noWrap/>
                  <w:vAlign w:val="bottom"/>
                  <w:hideMark/>
                </w:tcPr>
                <w:p w14:paraId="48701FD0" w14:textId="77777777" w:rsidR="002F7041" w:rsidRPr="00966462" w:rsidRDefault="002F7041" w:rsidP="002F7041">
                  <w:pPr>
                    <w:rPr>
                      <w:lang w:val="en-ID" w:eastAsia="en-ID"/>
                    </w:rPr>
                  </w:pPr>
                </w:p>
              </w:tc>
              <w:tc>
                <w:tcPr>
                  <w:tcW w:w="769" w:type="dxa"/>
                  <w:tcBorders>
                    <w:top w:val="nil"/>
                    <w:left w:val="nil"/>
                    <w:bottom w:val="nil"/>
                    <w:right w:val="nil"/>
                  </w:tcBorders>
                  <w:shd w:val="clear" w:color="auto" w:fill="auto"/>
                  <w:noWrap/>
                  <w:vAlign w:val="bottom"/>
                  <w:hideMark/>
                </w:tcPr>
                <w:p w14:paraId="10814ACD" w14:textId="77777777" w:rsidR="002F7041" w:rsidRPr="00966462" w:rsidRDefault="002F7041" w:rsidP="002F7041">
                  <w:pPr>
                    <w:rPr>
                      <w:lang w:val="en-ID" w:eastAsia="en-ID"/>
                    </w:rPr>
                  </w:pPr>
                </w:p>
              </w:tc>
              <w:tc>
                <w:tcPr>
                  <w:tcW w:w="769" w:type="dxa"/>
                  <w:tcBorders>
                    <w:top w:val="nil"/>
                    <w:left w:val="nil"/>
                    <w:bottom w:val="nil"/>
                    <w:right w:val="nil"/>
                  </w:tcBorders>
                  <w:shd w:val="clear" w:color="auto" w:fill="auto"/>
                  <w:noWrap/>
                  <w:vAlign w:val="bottom"/>
                  <w:hideMark/>
                </w:tcPr>
                <w:p w14:paraId="4B1F64F3" w14:textId="77777777" w:rsidR="002F7041" w:rsidRPr="00966462" w:rsidRDefault="002F7041" w:rsidP="002F7041">
                  <w:pPr>
                    <w:rPr>
                      <w:lang w:val="en-ID" w:eastAsia="en-ID"/>
                    </w:rPr>
                  </w:pPr>
                </w:p>
              </w:tc>
              <w:tc>
                <w:tcPr>
                  <w:tcW w:w="769" w:type="dxa"/>
                  <w:tcBorders>
                    <w:top w:val="nil"/>
                    <w:left w:val="nil"/>
                    <w:bottom w:val="nil"/>
                    <w:right w:val="nil"/>
                  </w:tcBorders>
                  <w:shd w:val="clear" w:color="auto" w:fill="auto"/>
                  <w:noWrap/>
                  <w:vAlign w:val="bottom"/>
                  <w:hideMark/>
                </w:tcPr>
                <w:p w14:paraId="0E70AD40" w14:textId="77777777" w:rsidR="002F7041" w:rsidRPr="00966462" w:rsidRDefault="002F7041" w:rsidP="002F7041">
                  <w:pPr>
                    <w:rPr>
                      <w:lang w:val="en-ID" w:eastAsia="en-ID"/>
                    </w:rPr>
                  </w:pPr>
                </w:p>
              </w:tc>
              <w:tc>
                <w:tcPr>
                  <w:tcW w:w="800" w:type="dxa"/>
                  <w:tcBorders>
                    <w:top w:val="nil"/>
                    <w:left w:val="nil"/>
                    <w:bottom w:val="nil"/>
                    <w:right w:val="nil"/>
                  </w:tcBorders>
                  <w:shd w:val="clear" w:color="auto" w:fill="auto"/>
                  <w:noWrap/>
                  <w:vAlign w:val="bottom"/>
                  <w:hideMark/>
                </w:tcPr>
                <w:p w14:paraId="13B3241A" w14:textId="77777777" w:rsidR="002F7041" w:rsidRPr="00966462" w:rsidRDefault="002F7041" w:rsidP="002F7041">
                  <w:pPr>
                    <w:rPr>
                      <w:lang w:val="en-ID" w:eastAsia="en-ID"/>
                    </w:rPr>
                  </w:pPr>
                </w:p>
              </w:tc>
              <w:tc>
                <w:tcPr>
                  <w:tcW w:w="1246" w:type="dxa"/>
                  <w:tcBorders>
                    <w:top w:val="nil"/>
                    <w:left w:val="nil"/>
                    <w:bottom w:val="nil"/>
                    <w:right w:val="nil"/>
                  </w:tcBorders>
                  <w:shd w:val="clear" w:color="auto" w:fill="auto"/>
                  <w:noWrap/>
                  <w:vAlign w:val="bottom"/>
                  <w:hideMark/>
                </w:tcPr>
                <w:p w14:paraId="0001FD5F" w14:textId="58887963" w:rsidR="002F7041" w:rsidRPr="00966462" w:rsidRDefault="002F7041" w:rsidP="002F7041">
                  <w:pPr>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1.Baik (44-60)</w:t>
                  </w:r>
                </w:p>
              </w:tc>
            </w:tr>
            <w:tr w:rsidR="002F7041" w14:paraId="325B5206" w14:textId="77777777" w:rsidTr="00275448">
              <w:trPr>
                <w:trHeight w:val="288"/>
              </w:trPr>
              <w:tc>
                <w:tcPr>
                  <w:tcW w:w="549" w:type="dxa"/>
                  <w:tcBorders>
                    <w:top w:val="nil"/>
                    <w:left w:val="nil"/>
                    <w:bottom w:val="nil"/>
                    <w:right w:val="nil"/>
                  </w:tcBorders>
                  <w:shd w:val="clear" w:color="auto" w:fill="auto"/>
                  <w:noWrap/>
                  <w:vAlign w:val="bottom"/>
                  <w:hideMark/>
                </w:tcPr>
                <w:p w14:paraId="2E588466" w14:textId="77777777" w:rsidR="002F7041" w:rsidRPr="00966462" w:rsidRDefault="002F7041" w:rsidP="002F7041">
                  <w:pPr>
                    <w:rPr>
                      <w:lang w:val="en-ID" w:eastAsia="en-ID"/>
                    </w:rPr>
                  </w:pPr>
                </w:p>
              </w:tc>
              <w:tc>
                <w:tcPr>
                  <w:tcW w:w="549" w:type="dxa"/>
                  <w:tcBorders>
                    <w:top w:val="nil"/>
                    <w:left w:val="nil"/>
                    <w:bottom w:val="nil"/>
                    <w:right w:val="nil"/>
                  </w:tcBorders>
                  <w:shd w:val="clear" w:color="auto" w:fill="auto"/>
                  <w:noWrap/>
                  <w:vAlign w:val="bottom"/>
                  <w:hideMark/>
                </w:tcPr>
                <w:p w14:paraId="14DBFC99" w14:textId="77777777" w:rsidR="002F7041" w:rsidRPr="00966462" w:rsidRDefault="002F7041" w:rsidP="002F7041">
                  <w:pPr>
                    <w:rPr>
                      <w:lang w:val="en-ID" w:eastAsia="en-ID"/>
                    </w:rPr>
                  </w:pPr>
                </w:p>
              </w:tc>
              <w:tc>
                <w:tcPr>
                  <w:tcW w:w="549" w:type="dxa"/>
                  <w:tcBorders>
                    <w:top w:val="nil"/>
                    <w:left w:val="nil"/>
                    <w:bottom w:val="nil"/>
                    <w:right w:val="nil"/>
                  </w:tcBorders>
                  <w:shd w:val="clear" w:color="auto" w:fill="auto"/>
                  <w:noWrap/>
                  <w:vAlign w:val="bottom"/>
                  <w:hideMark/>
                </w:tcPr>
                <w:p w14:paraId="56762E41" w14:textId="77777777" w:rsidR="002F7041" w:rsidRPr="00966462" w:rsidRDefault="002F7041" w:rsidP="002F7041">
                  <w:pPr>
                    <w:rPr>
                      <w:lang w:val="en-ID" w:eastAsia="en-ID"/>
                    </w:rPr>
                  </w:pPr>
                </w:p>
              </w:tc>
              <w:tc>
                <w:tcPr>
                  <w:tcW w:w="549" w:type="dxa"/>
                  <w:tcBorders>
                    <w:top w:val="nil"/>
                    <w:left w:val="nil"/>
                    <w:bottom w:val="nil"/>
                    <w:right w:val="nil"/>
                  </w:tcBorders>
                  <w:shd w:val="clear" w:color="auto" w:fill="auto"/>
                  <w:noWrap/>
                  <w:vAlign w:val="bottom"/>
                  <w:hideMark/>
                </w:tcPr>
                <w:p w14:paraId="0ED9680E" w14:textId="77777777" w:rsidR="002F7041" w:rsidRPr="00966462" w:rsidRDefault="002F7041" w:rsidP="002F7041">
                  <w:pPr>
                    <w:rPr>
                      <w:lang w:val="en-ID" w:eastAsia="en-ID"/>
                    </w:rPr>
                  </w:pPr>
                </w:p>
              </w:tc>
              <w:tc>
                <w:tcPr>
                  <w:tcW w:w="549" w:type="dxa"/>
                  <w:tcBorders>
                    <w:top w:val="nil"/>
                    <w:left w:val="nil"/>
                    <w:bottom w:val="nil"/>
                    <w:right w:val="nil"/>
                  </w:tcBorders>
                  <w:shd w:val="clear" w:color="auto" w:fill="auto"/>
                  <w:noWrap/>
                  <w:vAlign w:val="bottom"/>
                  <w:hideMark/>
                </w:tcPr>
                <w:p w14:paraId="45799EE7" w14:textId="77777777" w:rsidR="002F7041" w:rsidRPr="00966462" w:rsidRDefault="002F7041" w:rsidP="002F7041">
                  <w:pPr>
                    <w:rPr>
                      <w:lang w:val="en-ID" w:eastAsia="en-ID"/>
                    </w:rPr>
                  </w:pPr>
                </w:p>
              </w:tc>
              <w:tc>
                <w:tcPr>
                  <w:tcW w:w="549" w:type="dxa"/>
                  <w:tcBorders>
                    <w:top w:val="nil"/>
                    <w:left w:val="nil"/>
                    <w:bottom w:val="nil"/>
                    <w:right w:val="nil"/>
                  </w:tcBorders>
                  <w:shd w:val="clear" w:color="auto" w:fill="auto"/>
                  <w:noWrap/>
                  <w:vAlign w:val="bottom"/>
                  <w:hideMark/>
                </w:tcPr>
                <w:p w14:paraId="65D1D823" w14:textId="77777777" w:rsidR="002F7041" w:rsidRPr="00966462" w:rsidRDefault="002F7041" w:rsidP="002F7041">
                  <w:pPr>
                    <w:rPr>
                      <w:lang w:val="en-ID" w:eastAsia="en-ID"/>
                    </w:rPr>
                  </w:pPr>
                </w:p>
              </w:tc>
              <w:tc>
                <w:tcPr>
                  <w:tcW w:w="549" w:type="dxa"/>
                  <w:tcBorders>
                    <w:top w:val="nil"/>
                    <w:left w:val="nil"/>
                    <w:bottom w:val="nil"/>
                    <w:right w:val="nil"/>
                  </w:tcBorders>
                  <w:shd w:val="clear" w:color="auto" w:fill="auto"/>
                  <w:noWrap/>
                  <w:vAlign w:val="bottom"/>
                  <w:hideMark/>
                </w:tcPr>
                <w:p w14:paraId="3E5D96D9" w14:textId="77777777" w:rsidR="002F7041" w:rsidRPr="00966462" w:rsidRDefault="002F7041" w:rsidP="002F7041">
                  <w:pPr>
                    <w:rPr>
                      <w:lang w:val="en-ID" w:eastAsia="en-ID"/>
                    </w:rPr>
                  </w:pPr>
                </w:p>
              </w:tc>
              <w:tc>
                <w:tcPr>
                  <w:tcW w:w="535" w:type="dxa"/>
                  <w:tcBorders>
                    <w:top w:val="nil"/>
                    <w:left w:val="nil"/>
                    <w:bottom w:val="nil"/>
                    <w:right w:val="nil"/>
                  </w:tcBorders>
                  <w:shd w:val="clear" w:color="auto" w:fill="auto"/>
                  <w:noWrap/>
                  <w:vAlign w:val="bottom"/>
                  <w:hideMark/>
                </w:tcPr>
                <w:p w14:paraId="2770DE65" w14:textId="77777777" w:rsidR="002F7041" w:rsidRPr="00966462" w:rsidRDefault="002F7041" w:rsidP="002F7041">
                  <w:pPr>
                    <w:rPr>
                      <w:lang w:val="en-ID" w:eastAsia="en-ID"/>
                    </w:rPr>
                  </w:pPr>
                </w:p>
              </w:tc>
              <w:tc>
                <w:tcPr>
                  <w:tcW w:w="535" w:type="dxa"/>
                  <w:tcBorders>
                    <w:top w:val="nil"/>
                    <w:left w:val="nil"/>
                    <w:bottom w:val="nil"/>
                    <w:right w:val="nil"/>
                  </w:tcBorders>
                  <w:shd w:val="clear" w:color="auto" w:fill="auto"/>
                  <w:noWrap/>
                  <w:vAlign w:val="bottom"/>
                  <w:hideMark/>
                </w:tcPr>
                <w:p w14:paraId="3010A12F" w14:textId="77777777" w:rsidR="002F7041" w:rsidRPr="00966462" w:rsidRDefault="002F7041" w:rsidP="002F7041">
                  <w:pPr>
                    <w:rPr>
                      <w:lang w:val="en-ID" w:eastAsia="en-ID"/>
                    </w:rPr>
                  </w:pPr>
                </w:p>
              </w:tc>
              <w:tc>
                <w:tcPr>
                  <w:tcW w:w="769" w:type="dxa"/>
                  <w:tcBorders>
                    <w:top w:val="nil"/>
                    <w:left w:val="nil"/>
                    <w:bottom w:val="nil"/>
                    <w:right w:val="nil"/>
                  </w:tcBorders>
                  <w:shd w:val="clear" w:color="auto" w:fill="auto"/>
                  <w:noWrap/>
                  <w:vAlign w:val="bottom"/>
                  <w:hideMark/>
                </w:tcPr>
                <w:p w14:paraId="09044F69" w14:textId="77777777" w:rsidR="002F7041" w:rsidRPr="00966462" w:rsidRDefault="002F7041" w:rsidP="002F7041">
                  <w:pPr>
                    <w:rPr>
                      <w:lang w:val="en-ID" w:eastAsia="en-ID"/>
                    </w:rPr>
                  </w:pPr>
                </w:p>
              </w:tc>
              <w:tc>
                <w:tcPr>
                  <w:tcW w:w="769" w:type="dxa"/>
                  <w:tcBorders>
                    <w:top w:val="nil"/>
                    <w:left w:val="nil"/>
                    <w:bottom w:val="nil"/>
                    <w:right w:val="nil"/>
                  </w:tcBorders>
                  <w:shd w:val="clear" w:color="auto" w:fill="auto"/>
                  <w:noWrap/>
                  <w:vAlign w:val="bottom"/>
                  <w:hideMark/>
                </w:tcPr>
                <w:p w14:paraId="05671FA1" w14:textId="77777777" w:rsidR="002F7041" w:rsidRPr="00966462" w:rsidRDefault="002F7041" w:rsidP="002F7041">
                  <w:pPr>
                    <w:rPr>
                      <w:lang w:val="en-ID" w:eastAsia="en-ID"/>
                    </w:rPr>
                  </w:pPr>
                </w:p>
              </w:tc>
              <w:tc>
                <w:tcPr>
                  <w:tcW w:w="769" w:type="dxa"/>
                  <w:tcBorders>
                    <w:top w:val="nil"/>
                    <w:left w:val="nil"/>
                    <w:bottom w:val="nil"/>
                    <w:right w:val="nil"/>
                  </w:tcBorders>
                  <w:shd w:val="clear" w:color="auto" w:fill="auto"/>
                  <w:noWrap/>
                  <w:vAlign w:val="bottom"/>
                  <w:hideMark/>
                </w:tcPr>
                <w:p w14:paraId="6035049B" w14:textId="77777777" w:rsidR="002F7041" w:rsidRPr="00966462" w:rsidRDefault="002F7041" w:rsidP="002F7041">
                  <w:pPr>
                    <w:rPr>
                      <w:lang w:val="en-ID" w:eastAsia="en-ID"/>
                    </w:rPr>
                  </w:pPr>
                </w:p>
              </w:tc>
              <w:tc>
                <w:tcPr>
                  <w:tcW w:w="800" w:type="dxa"/>
                  <w:tcBorders>
                    <w:top w:val="nil"/>
                    <w:left w:val="nil"/>
                    <w:bottom w:val="nil"/>
                    <w:right w:val="nil"/>
                  </w:tcBorders>
                  <w:shd w:val="clear" w:color="auto" w:fill="auto"/>
                  <w:noWrap/>
                  <w:vAlign w:val="bottom"/>
                  <w:hideMark/>
                </w:tcPr>
                <w:p w14:paraId="6CFE9316" w14:textId="77777777" w:rsidR="002F7041" w:rsidRPr="00966462" w:rsidRDefault="002F7041" w:rsidP="002F7041">
                  <w:pPr>
                    <w:rPr>
                      <w:lang w:val="en-ID" w:eastAsia="en-ID"/>
                    </w:rPr>
                  </w:pPr>
                </w:p>
              </w:tc>
              <w:tc>
                <w:tcPr>
                  <w:tcW w:w="1246" w:type="dxa"/>
                  <w:tcBorders>
                    <w:top w:val="nil"/>
                    <w:left w:val="nil"/>
                    <w:bottom w:val="nil"/>
                    <w:right w:val="nil"/>
                  </w:tcBorders>
                  <w:shd w:val="clear" w:color="auto" w:fill="auto"/>
                  <w:noWrap/>
                  <w:vAlign w:val="bottom"/>
                  <w:hideMark/>
                </w:tcPr>
                <w:p w14:paraId="0AB3E4C0" w14:textId="06A5A81B" w:rsidR="002F7041" w:rsidRPr="00966462" w:rsidRDefault="002F7041" w:rsidP="002F7041">
                  <w:pPr>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2.Sedang (29-43)</w:t>
                  </w:r>
                </w:p>
              </w:tc>
            </w:tr>
            <w:tr w:rsidR="002F7041" w14:paraId="00C57E53" w14:textId="77777777" w:rsidTr="00275448">
              <w:trPr>
                <w:trHeight w:val="288"/>
              </w:trPr>
              <w:tc>
                <w:tcPr>
                  <w:tcW w:w="549" w:type="dxa"/>
                  <w:tcBorders>
                    <w:top w:val="nil"/>
                    <w:left w:val="nil"/>
                    <w:bottom w:val="nil"/>
                    <w:right w:val="nil"/>
                  </w:tcBorders>
                  <w:shd w:val="clear" w:color="auto" w:fill="auto"/>
                  <w:noWrap/>
                  <w:vAlign w:val="bottom"/>
                  <w:hideMark/>
                </w:tcPr>
                <w:p w14:paraId="74667376" w14:textId="77777777" w:rsidR="002F7041" w:rsidRPr="00966462" w:rsidRDefault="002F7041" w:rsidP="002F7041">
                  <w:pPr>
                    <w:rPr>
                      <w:lang w:val="en-ID" w:eastAsia="en-ID"/>
                    </w:rPr>
                  </w:pPr>
                </w:p>
              </w:tc>
              <w:tc>
                <w:tcPr>
                  <w:tcW w:w="549" w:type="dxa"/>
                  <w:tcBorders>
                    <w:top w:val="nil"/>
                    <w:left w:val="nil"/>
                    <w:bottom w:val="nil"/>
                    <w:right w:val="nil"/>
                  </w:tcBorders>
                  <w:shd w:val="clear" w:color="auto" w:fill="auto"/>
                  <w:noWrap/>
                  <w:vAlign w:val="bottom"/>
                  <w:hideMark/>
                </w:tcPr>
                <w:p w14:paraId="19687A6B" w14:textId="77777777" w:rsidR="002F7041" w:rsidRPr="00966462" w:rsidRDefault="002F7041" w:rsidP="002F7041">
                  <w:pPr>
                    <w:rPr>
                      <w:lang w:val="en-ID" w:eastAsia="en-ID"/>
                    </w:rPr>
                  </w:pPr>
                </w:p>
              </w:tc>
              <w:tc>
                <w:tcPr>
                  <w:tcW w:w="549" w:type="dxa"/>
                  <w:tcBorders>
                    <w:top w:val="nil"/>
                    <w:left w:val="nil"/>
                    <w:bottom w:val="nil"/>
                    <w:right w:val="nil"/>
                  </w:tcBorders>
                  <w:shd w:val="clear" w:color="auto" w:fill="auto"/>
                  <w:noWrap/>
                  <w:vAlign w:val="bottom"/>
                  <w:hideMark/>
                </w:tcPr>
                <w:p w14:paraId="582D1AC9" w14:textId="77777777" w:rsidR="002F7041" w:rsidRPr="00966462" w:rsidRDefault="002F7041" w:rsidP="002F7041">
                  <w:pPr>
                    <w:rPr>
                      <w:lang w:val="en-ID" w:eastAsia="en-ID"/>
                    </w:rPr>
                  </w:pPr>
                </w:p>
              </w:tc>
              <w:tc>
                <w:tcPr>
                  <w:tcW w:w="549" w:type="dxa"/>
                  <w:tcBorders>
                    <w:top w:val="nil"/>
                    <w:left w:val="nil"/>
                    <w:bottom w:val="nil"/>
                    <w:right w:val="nil"/>
                  </w:tcBorders>
                  <w:shd w:val="clear" w:color="auto" w:fill="auto"/>
                  <w:noWrap/>
                  <w:vAlign w:val="bottom"/>
                  <w:hideMark/>
                </w:tcPr>
                <w:p w14:paraId="55696889" w14:textId="77777777" w:rsidR="002F7041" w:rsidRPr="00966462" w:rsidRDefault="002F7041" w:rsidP="002F7041">
                  <w:pPr>
                    <w:rPr>
                      <w:lang w:val="en-ID" w:eastAsia="en-ID"/>
                    </w:rPr>
                  </w:pPr>
                </w:p>
              </w:tc>
              <w:tc>
                <w:tcPr>
                  <w:tcW w:w="549" w:type="dxa"/>
                  <w:tcBorders>
                    <w:top w:val="nil"/>
                    <w:left w:val="nil"/>
                    <w:bottom w:val="nil"/>
                    <w:right w:val="nil"/>
                  </w:tcBorders>
                  <w:shd w:val="clear" w:color="auto" w:fill="auto"/>
                  <w:noWrap/>
                  <w:vAlign w:val="bottom"/>
                  <w:hideMark/>
                </w:tcPr>
                <w:p w14:paraId="47DC2F9A" w14:textId="77777777" w:rsidR="002F7041" w:rsidRPr="00966462" w:rsidRDefault="002F7041" w:rsidP="002F7041">
                  <w:pPr>
                    <w:rPr>
                      <w:lang w:val="en-ID" w:eastAsia="en-ID"/>
                    </w:rPr>
                  </w:pPr>
                </w:p>
              </w:tc>
              <w:tc>
                <w:tcPr>
                  <w:tcW w:w="549" w:type="dxa"/>
                  <w:tcBorders>
                    <w:top w:val="nil"/>
                    <w:left w:val="nil"/>
                    <w:bottom w:val="nil"/>
                    <w:right w:val="nil"/>
                  </w:tcBorders>
                  <w:shd w:val="clear" w:color="auto" w:fill="auto"/>
                  <w:noWrap/>
                  <w:vAlign w:val="bottom"/>
                  <w:hideMark/>
                </w:tcPr>
                <w:p w14:paraId="651B0CFF" w14:textId="77777777" w:rsidR="002F7041" w:rsidRPr="00966462" w:rsidRDefault="002F7041" w:rsidP="002F7041">
                  <w:pPr>
                    <w:rPr>
                      <w:lang w:val="en-ID" w:eastAsia="en-ID"/>
                    </w:rPr>
                  </w:pPr>
                </w:p>
              </w:tc>
              <w:tc>
                <w:tcPr>
                  <w:tcW w:w="549" w:type="dxa"/>
                  <w:tcBorders>
                    <w:top w:val="nil"/>
                    <w:left w:val="nil"/>
                    <w:bottom w:val="nil"/>
                    <w:right w:val="nil"/>
                  </w:tcBorders>
                  <w:shd w:val="clear" w:color="auto" w:fill="auto"/>
                  <w:noWrap/>
                  <w:vAlign w:val="bottom"/>
                  <w:hideMark/>
                </w:tcPr>
                <w:p w14:paraId="59CE7B9C" w14:textId="77777777" w:rsidR="002F7041" w:rsidRPr="00966462" w:rsidRDefault="002F7041" w:rsidP="002F7041">
                  <w:pPr>
                    <w:rPr>
                      <w:lang w:val="en-ID" w:eastAsia="en-ID"/>
                    </w:rPr>
                  </w:pPr>
                </w:p>
              </w:tc>
              <w:tc>
                <w:tcPr>
                  <w:tcW w:w="535" w:type="dxa"/>
                  <w:tcBorders>
                    <w:top w:val="nil"/>
                    <w:left w:val="nil"/>
                    <w:bottom w:val="nil"/>
                    <w:right w:val="nil"/>
                  </w:tcBorders>
                  <w:shd w:val="clear" w:color="auto" w:fill="auto"/>
                  <w:noWrap/>
                  <w:vAlign w:val="bottom"/>
                  <w:hideMark/>
                </w:tcPr>
                <w:p w14:paraId="6168FBDE" w14:textId="77777777" w:rsidR="002F7041" w:rsidRPr="00966462" w:rsidRDefault="002F7041" w:rsidP="002F7041">
                  <w:pPr>
                    <w:rPr>
                      <w:lang w:val="en-ID" w:eastAsia="en-ID"/>
                    </w:rPr>
                  </w:pPr>
                </w:p>
              </w:tc>
              <w:tc>
                <w:tcPr>
                  <w:tcW w:w="535" w:type="dxa"/>
                  <w:tcBorders>
                    <w:top w:val="nil"/>
                    <w:left w:val="nil"/>
                    <w:bottom w:val="nil"/>
                    <w:right w:val="nil"/>
                  </w:tcBorders>
                  <w:shd w:val="clear" w:color="auto" w:fill="auto"/>
                  <w:noWrap/>
                  <w:vAlign w:val="bottom"/>
                  <w:hideMark/>
                </w:tcPr>
                <w:p w14:paraId="13935894" w14:textId="77777777" w:rsidR="002F7041" w:rsidRPr="00966462" w:rsidRDefault="002F7041" w:rsidP="002F7041">
                  <w:pPr>
                    <w:rPr>
                      <w:lang w:val="en-ID" w:eastAsia="en-ID"/>
                    </w:rPr>
                  </w:pPr>
                </w:p>
              </w:tc>
              <w:tc>
                <w:tcPr>
                  <w:tcW w:w="769" w:type="dxa"/>
                  <w:tcBorders>
                    <w:top w:val="nil"/>
                    <w:left w:val="nil"/>
                    <w:bottom w:val="nil"/>
                    <w:right w:val="nil"/>
                  </w:tcBorders>
                  <w:shd w:val="clear" w:color="auto" w:fill="auto"/>
                  <w:noWrap/>
                  <w:vAlign w:val="bottom"/>
                  <w:hideMark/>
                </w:tcPr>
                <w:p w14:paraId="16B9F2F2" w14:textId="77777777" w:rsidR="002F7041" w:rsidRPr="00966462" w:rsidRDefault="002F7041" w:rsidP="002F7041">
                  <w:pPr>
                    <w:rPr>
                      <w:lang w:val="en-ID" w:eastAsia="en-ID"/>
                    </w:rPr>
                  </w:pPr>
                </w:p>
              </w:tc>
              <w:tc>
                <w:tcPr>
                  <w:tcW w:w="769" w:type="dxa"/>
                  <w:tcBorders>
                    <w:top w:val="nil"/>
                    <w:left w:val="nil"/>
                    <w:bottom w:val="nil"/>
                    <w:right w:val="nil"/>
                  </w:tcBorders>
                  <w:shd w:val="clear" w:color="auto" w:fill="auto"/>
                  <w:noWrap/>
                  <w:vAlign w:val="bottom"/>
                  <w:hideMark/>
                </w:tcPr>
                <w:p w14:paraId="76A9E4D5" w14:textId="77777777" w:rsidR="002F7041" w:rsidRPr="00966462" w:rsidRDefault="002F7041" w:rsidP="002F7041">
                  <w:pPr>
                    <w:rPr>
                      <w:lang w:val="en-ID" w:eastAsia="en-ID"/>
                    </w:rPr>
                  </w:pPr>
                </w:p>
              </w:tc>
              <w:tc>
                <w:tcPr>
                  <w:tcW w:w="769" w:type="dxa"/>
                  <w:tcBorders>
                    <w:top w:val="nil"/>
                    <w:left w:val="nil"/>
                    <w:bottom w:val="nil"/>
                    <w:right w:val="nil"/>
                  </w:tcBorders>
                  <w:shd w:val="clear" w:color="auto" w:fill="auto"/>
                  <w:noWrap/>
                  <w:vAlign w:val="bottom"/>
                  <w:hideMark/>
                </w:tcPr>
                <w:p w14:paraId="6EBCC50C" w14:textId="77777777" w:rsidR="002F7041" w:rsidRPr="00966462" w:rsidRDefault="002F7041" w:rsidP="002F7041">
                  <w:pPr>
                    <w:rPr>
                      <w:lang w:val="en-ID" w:eastAsia="en-ID"/>
                    </w:rPr>
                  </w:pPr>
                </w:p>
              </w:tc>
              <w:tc>
                <w:tcPr>
                  <w:tcW w:w="800" w:type="dxa"/>
                  <w:tcBorders>
                    <w:top w:val="nil"/>
                    <w:left w:val="nil"/>
                    <w:bottom w:val="nil"/>
                    <w:right w:val="nil"/>
                  </w:tcBorders>
                  <w:shd w:val="clear" w:color="auto" w:fill="auto"/>
                  <w:noWrap/>
                  <w:vAlign w:val="bottom"/>
                  <w:hideMark/>
                </w:tcPr>
                <w:p w14:paraId="5AE05F5C" w14:textId="77777777" w:rsidR="002F7041" w:rsidRPr="00966462" w:rsidRDefault="002F7041" w:rsidP="002F7041">
                  <w:pPr>
                    <w:rPr>
                      <w:lang w:val="en-ID" w:eastAsia="en-ID"/>
                    </w:rPr>
                  </w:pPr>
                </w:p>
              </w:tc>
              <w:tc>
                <w:tcPr>
                  <w:tcW w:w="1246" w:type="dxa"/>
                  <w:tcBorders>
                    <w:top w:val="nil"/>
                    <w:left w:val="nil"/>
                    <w:bottom w:val="nil"/>
                    <w:right w:val="nil"/>
                  </w:tcBorders>
                  <w:shd w:val="clear" w:color="auto" w:fill="auto"/>
                  <w:noWrap/>
                  <w:vAlign w:val="bottom"/>
                  <w:hideMark/>
                </w:tcPr>
                <w:p w14:paraId="4A1E202F" w14:textId="1C2EBED2" w:rsidR="002F7041" w:rsidRPr="00966462" w:rsidRDefault="002F7041" w:rsidP="002F7041">
                  <w:pPr>
                    <w:rPr>
                      <w:rFonts w:ascii="Calibri" w:hAnsi="Calibri" w:cs="Calibri"/>
                      <w:color w:val="000000"/>
                      <w:sz w:val="22"/>
                      <w:szCs w:val="22"/>
                      <w:lang w:val="en-ID" w:eastAsia="en-ID"/>
                    </w:rPr>
                  </w:pPr>
                  <w:r w:rsidRPr="00966462">
                    <w:rPr>
                      <w:rFonts w:ascii="Calibri" w:hAnsi="Calibri" w:cs="Calibri"/>
                      <w:color w:val="000000"/>
                      <w:sz w:val="22"/>
                      <w:szCs w:val="22"/>
                      <w:lang w:val="en-ID" w:eastAsia="en-ID"/>
                    </w:rPr>
                    <w:t>3.Buruk (12-28)</w:t>
                  </w:r>
                </w:p>
              </w:tc>
            </w:tr>
          </w:tbl>
          <w:p w14:paraId="2DE528E8" w14:textId="77777777" w:rsidR="00052E60" w:rsidRDefault="00052E60" w:rsidP="0012178A">
            <w:pPr>
              <w:rPr>
                <w:b/>
                <w:bCs/>
                <w:color w:val="000000"/>
                <w:lang w:eastAsia="en-ID"/>
              </w:rPr>
            </w:pPr>
          </w:p>
          <w:p w14:paraId="18555254" w14:textId="77777777" w:rsidR="00275448" w:rsidRPr="00275448" w:rsidRDefault="00275448" w:rsidP="00275448">
            <w:pPr>
              <w:rPr>
                <w:lang w:eastAsia="en-ID"/>
              </w:rPr>
            </w:pPr>
          </w:p>
          <w:p w14:paraId="338BE210" w14:textId="77777777" w:rsidR="00275448" w:rsidRPr="00275448" w:rsidRDefault="00275448" w:rsidP="00275448">
            <w:pPr>
              <w:rPr>
                <w:lang w:eastAsia="en-ID"/>
              </w:rPr>
            </w:pPr>
          </w:p>
        </w:tc>
        <w:tc>
          <w:tcPr>
            <w:tcW w:w="485" w:type="dxa"/>
            <w:tcBorders>
              <w:top w:val="nil"/>
              <w:left w:val="nil"/>
              <w:bottom w:val="nil"/>
              <w:right w:val="nil"/>
            </w:tcBorders>
            <w:shd w:val="clear" w:color="auto" w:fill="auto"/>
            <w:noWrap/>
            <w:vAlign w:val="bottom"/>
          </w:tcPr>
          <w:p w14:paraId="186C443A" w14:textId="77777777" w:rsidR="00052E60" w:rsidRPr="00930074" w:rsidRDefault="00052E60" w:rsidP="0012178A">
            <w:pPr>
              <w:rPr>
                <w:b/>
                <w:bCs/>
                <w:color w:val="000000"/>
                <w:lang w:eastAsia="en-ID"/>
              </w:rPr>
            </w:pPr>
          </w:p>
        </w:tc>
        <w:tc>
          <w:tcPr>
            <w:tcW w:w="485" w:type="dxa"/>
            <w:tcBorders>
              <w:top w:val="nil"/>
              <w:left w:val="nil"/>
              <w:bottom w:val="nil"/>
              <w:right w:val="nil"/>
            </w:tcBorders>
            <w:shd w:val="clear" w:color="auto" w:fill="auto"/>
            <w:noWrap/>
            <w:vAlign w:val="bottom"/>
          </w:tcPr>
          <w:p w14:paraId="0C821DD5" w14:textId="77777777" w:rsidR="00052E60" w:rsidRPr="00930074" w:rsidRDefault="00052E60" w:rsidP="0012178A">
            <w:pPr>
              <w:rPr>
                <w:b/>
                <w:bCs/>
                <w:color w:val="000000"/>
                <w:lang w:eastAsia="en-ID"/>
              </w:rPr>
            </w:pPr>
          </w:p>
        </w:tc>
        <w:tc>
          <w:tcPr>
            <w:tcW w:w="485" w:type="dxa"/>
            <w:tcBorders>
              <w:top w:val="nil"/>
              <w:left w:val="nil"/>
              <w:bottom w:val="nil"/>
              <w:right w:val="nil"/>
            </w:tcBorders>
            <w:shd w:val="clear" w:color="auto" w:fill="auto"/>
            <w:noWrap/>
            <w:vAlign w:val="bottom"/>
          </w:tcPr>
          <w:p w14:paraId="76BF2B69" w14:textId="77777777" w:rsidR="00052E60" w:rsidRPr="00930074" w:rsidRDefault="00052E60" w:rsidP="0012178A">
            <w:pPr>
              <w:rPr>
                <w:b/>
                <w:bCs/>
                <w:color w:val="000000"/>
                <w:lang w:eastAsia="en-ID"/>
              </w:rPr>
            </w:pPr>
          </w:p>
        </w:tc>
        <w:tc>
          <w:tcPr>
            <w:tcW w:w="485" w:type="dxa"/>
            <w:tcBorders>
              <w:top w:val="nil"/>
              <w:left w:val="nil"/>
              <w:bottom w:val="nil"/>
              <w:right w:val="nil"/>
            </w:tcBorders>
            <w:shd w:val="clear" w:color="auto" w:fill="auto"/>
            <w:noWrap/>
            <w:vAlign w:val="bottom"/>
          </w:tcPr>
          <w:p w14:paraId="1EF15817" w14:textId="77777777" w:rsidR="00052E60" w:rsidRPr="00930074" w:rsidRDefault="00052E60" w:rsidP="0012178A">
            <w:pPr>
              <w:rPr>
                <w:b/>
                <w:bCs/>
                <w:color w:val="000000"/>
                <w:lang w:eastAsia="en-ID"/>
              </w:rPr>
            </w:pPr>
          </w:p>
        </w:tc>
        <w:tc>
          <w:tcPr>
            <w:tcW w:w="485" w:type="dxa"/>
            <w:tcBorders>
              <w:top w:val="nil"/>
              <w:left w:val="nil"/>
              <w:bottom w:val="nil"/>
              <w:right w:val="nil"/>
            </w:tcBorders>
            <w:shd w:val="clear" w:color="auto" w:fill="auto"/>
            <w:noWrap/>
            <w:vAlign w:val="bottom"/>
          </w:tcPr>
          <w:p w14:paraId="2BCD2CAB" w14:textId="77777777" w:rsidR="00052E60" w:rsidRPr="00930074" w:rsidRDefault="00052E60" w:rsidP="0012178A">
            <w:pPr>
              <w:rPr>
                <w:b/>
                <w:bCs/>
                <w:color w:val="000000"/>
                <w:lang w:eastAsia="en-ID"/>
              </w:rPr>
            </w:pPr>
          </w:p>
        </w:tc>
        <w:tc>
          <w:tcPr>
            <w:tcW w:w="485" w:type="dxa"/>
            <w:tcBorders>
              <w:top w:val="nil"/>
              <w:left w:val="nil"/>
              <w:bottom w:val="nil"/>
              <w:right w:val="nil"/>
            </w:tcBorders>
            <w:shd w:val="clear" w:color="auto" w:fill="auto"/>
            <w:noWrap/>
            <w:vAlign w:val="bottom"/>
          </w:tcPr>
          <w:p w14:paraId="79376C71" w14:textId="77777777" w:rsidR="00052E60" w:rsidRPr="00930074" w:rsidRDefault="00052E60" w:rsidP="0012178A">
            <w:pPr>
              <w:rPr>
                <w:b/>
                <w:bCs/>
                <w:color w:val="000000"/>
                <w:lang w:eastAsia="en-ID"/>
              </w:rPr>
            </w:pPr>
          </w:p>
        </w:tc>
        <w:tc>
          <w:tcPr>
            <w:tcW w:w="485" w:type="dxa"/>
            <w:tcBorders>
              <w:top w:val="nil"/>
              <w:left w:val="nil"/>
              <w:bottom w:val="nil"/>
              <w:right w:val="nil"/>
            </w:tcBorders>
            <w:shd w:val="clear" w:color="auto" w:fill="auto"/>
            <w:noWrap/>
            <w:vAlign w:val="bottom"/>
          </w:tcPr>
          <w:p w14:paraId="5E482076" w14:textId="77777777" w:rsidR="00052E60" w:rsidRPr="00930074" w:rsidRDefault="00052E60" w:rsidP="0012178A">
            <w:pPr>
              <w:rPr>
                <w:color w:val="000000"/>
                <w:lang w:eastAsia="en-ID"/>
              </w:rPr>
            </w:pPr>
          </w:p>
        </w:tc>
        <w:tc>
          <w:tcPr>
            <w:tcW w:w="485" w:type="dxa"/>
            <w:tcBorders>
              <w:top w:val="nil"/>
              <w:left w:val="nil"/>
              <w:bottom w:val="nil"/>
              <w:right w:val="nil"/>
            </w:tcBorders>
            <w:shd w:val="clear" w:color="auto" w:fill="auto"/>
            <w:noWrap/>
            <w:vAlign w:val="bottom"/>
          </w:tcPr>
          <w:p w14:paraId="101240FC" w14:textId="77777777" w:rsidR="00052E60" w:rsidRPr="00930074" w:rsidRDefault="00052E60" w:rsidP="0012178A">
            <w:pPr>
              <w:rPr>
                <w:color w:val="000000"/>
                <w:lang w:eastAsia="en-ID"/>
              </w:rPr>
            </w:pPr>
          </w:p>
        </w:tc>
        <w:tc>
          <w:tcPr>
            <w:tcW w:w="653" w:type="dxa"/>
            <w:tcBorders>
              <w:top w:val="nil"/>
              <w:left w:val="nil"/>
              <w:bottom w:val="nil"/>
              <w:right w:val="nil"/>
            </w:tcBorders>
            <w:shd w:val="clear" w:color="auto" w:fill="auto"/>
            <w:noWrap/>
            <w:vAlign w:val="bottom"/>
          </w:tcPr>
          <w:p w14:paraId="2753CF87" w14:textId="77777777" w:rsidR="00052E60" w:rsidRPr="00930074" w:rsidRDefault="00052E60" w:rsidP="0012178A">
            <w:pPr>
              <w:rPr>
                <w:color w:val="000000"/>
                <w:lang w:eastAsia="en-ID"/>
              </w:rPr>
            </w:pPr>
          </w:p>
        </w:tc>
        <w:tc>
          <w:tcPr>
            <w:tcW w:w="653" w:type="dxa"/>
            <w:tcBorders>
              <w:top w:val="nil"/>
              <w:left w:val="nil"/>
              <w:bottom w:val="nil"/>
              <w:right w:val="nil"/>
            </w:tcBorders>
            <w:shd w:val="clear" w:color="auto" w:fill="auto"/>
            <w:noWrap/>
            <w:vAlign w:val="bottom"/>
          </w:tcPr>
          <w:p w14:paraId="554D2890" w14:textId="77777777" w:rsidR="00052E60" w:rsidRPr="00930074" w:rsidRDefault="00052E60" w:rsidP="0012178A">
            <w:pPr>
              <w:rPr>
                <w:color w:val="000000"/>
                <w:lang w:eastAsia="en-ID"/>
              </w:rPr>
            </w:pPr>
          </w:p>
        </w:tc>
        <w:tc>
          <w:tcPr>
            <w:tcW w:w="653" w:type="dxa"/>
            <w:tcBorders>
              <w:top w:val="nil"/>
              <w:left w:val="nil"/>
              <w:bottom w:val="nil"/>
              <w:right w:val="nil"/>
            </w:tcBorders>
            <w:shd w:val="clear" w:color="auto" w:fill="auto"/>
            <w:noWrap/>
            <w:vAlign w:val="bottom"/>
          </w:tcPr>
          <w:p w14:paraId="0C19F0D6" w14:textId="77777777" w:rsidR="00052E60" w:rsidRPr="00930074" w:rsidRDefault="00052E60" w:rsidP="0012178A">
            <w:pPr>
              <w:rPr>
                <w:color w:val="000000"/>
                <w:lang w:eastAsia="en-ID"/>
              </w:rPr>
            </w:pPr>
          </w:p>
        </w:tc>
        <w:tc>
          <w:tcPr>
            <w:tcW w:w="857" w:type="dxa"/>
            <w:tcBorders>
              <w:top w:val="nil"/>
              <w:left w:val="nil"/>
              <w:bottom w:val="nil"/>
              <w:right w:val="nil"/>
            </w:tcBorders>
            <w:shd w:val="clear" w:color="auto" w:fill="auto"/>
            <w:noWrap/>
            <w:vAlign w:val="bottom"/>
          </w:tcPr>
          <w:p w14:paraId="5A38F105" w14:textId="77777777" w:rsidR="00052E60" w:rsidRPr="00930074" w:rsidRDefault="00052E60" w:rsidP="0012178A">
            <w:pPr>
              <w:rPr>
                <w:color w:val="000000"/>
                <w:lang w:eastAsia="en-ID"/>
              </w:rPr>
            </w:pPr>
          </w:p>
        </w:tc>
        <w:tc>
          <w:tcPr>
            <w:tcW w:w="936" w:type="dxa"/>
            <w:tcBorders>
              <w:top w:val="nil"/>
              <w:left w:val="nil"/>
              <w:bottom w:val="nil"/>
              <w:right w:val="nil"/>
            </w:tcBorders>
            <w:shd w:val="clear" w:color="auto" w:fill="auto"/>
            <w:noWrap/>
            <w:vAlign w:val="bottom"/>
          </w:tcPr>
          <w:p w14:paraId="55833E42" w14:textId="77777777" w:rsidR="00052E60" w:rsidRPr="00930074" w:rsidRDefault="00052E60" w:rsidP="0012178A">
            <w:pPr>
              <w:rPr>
                <w:color w:val="000000"/>
                <w:lang w:eastAsia="en-ID"/>
              </w:rPr>
            </w:pPr>
          </w:p>
        </w:tc>
        <w:tc>
          <w:tcPr>
            <w:tcW w:w="1153" w:type="dxa"/>
            <w:tcBorders>
              <w:top w:val="nil"/>
              <w:left w:val="nil"/>
              <w:bottom w:val="nil"/>
              <w:right w:val="nil"/>
            </w:tcBorders>
            <w:shd w:val="clear" w:color="auto" w:fill="auto"/>
            <w:noWrap/>
            <w:vAlign w:val="bottom"/>
          </w:tcPr>
          <w:p w14:paraId="26F843F8" w14:textId="77777777" w:rsidR="00052E60" w:rsidRPr="00930074" w:rsidRDefault="00052E60" w:rsidP="0012178A">
            <w:pPr>
              <w:rPr>
                <w:color w:val="000000"/>
                <w:lang w:eastAsia="en-ID"/>
              </w:rPr>
            </w:pPr>
          </w:p>
        </w:tc>
      </w:tr>
    </w:tbl>
    <w:tbl>
      <w:tblPr>
        <w:tblpPr w:leftFromText="180" w:rightFromText="180" w:vertAnchor="text" w:horzAnchor="margin" w:tblpXSpec="center" w:tblpY="-10117"/>
        <w:tblW w:w="11319" w:type="dxa"/>
        <w:tblLook w:val="04A0" w:firstRow="1" w:lastRow="0" w:firstColumn="1" w:lastColumn="0" w:noHBand="0" w:noVBand="1"/>
      </w:tblPr>
      <w:tblGrid>
        <w:gridCol w:w="1283"/>
        <w:gridCol w:w="976"/>
        <w:gridCol w:w="1462"/>
        <w:gridCol w:w="1740"/>
        <w:gridCol w:w="1389"/>
        <w:gridCol w:w="2506"/>
        <w:gridCol w:w="1956"/>
        <w:gridCol w:w="7"/>
      </w:tblGrid>
      <w:tr w:rsidR="00AC387C" w14:paraId="20DA9679" w14:textId="77777777" w:rsidTr="00966462">
        <w:trPr>
          <w:gridAfter w:val="1"/>
          <w:wAfter w:w="7" w:type="dxa"/>
          <w:trHeight w:val="264"/>
        </w:trPr>
        <w:tc>
          <w:tcPr>
            <w:tcW w:w="11312" w:type="dxa"/>
            <w:gridSpan w:val="7"/>
            <w:tcBorders>
              <w:top w:val="nil"/>
              <w:left w:val="nil"/>
              <w:bottom w:val="nil"/>
              <w:right w:val="nil"/>
            </w:tcBorders>
            <w:shd w:val="clear" w:color="auto" w:fill="auto"/>
            <w:noWrap/>
            <w:vAlign w:val="bottom"/>
            <w:hideMark/>
          </w:tcPr>
          <w:p w14:paraId="434EECC1" w14:textId="77777777" w:rsidR="00966462" w:rsidRDefault="00966462" w:rsidP="00966462">
            <w:pPr>
              <w:jc w:val="center"/>
              <w:rPr>
                <w:color w:val="000000"/>
                <w:sz w:val="24"/>
                <w:szCs w:val="24"/>
                <w:lang w:eastAsia="en-ID"/>
              </w:rPr>
            </w:pPr>
          </w:p>
          <w:p w14:paraId="45DD7716" w14:textId="77777777" w:rsidR="00DF56E1" w:rsidRDefault="00DF56E1" w:rsidP="00966462">
            <w:pPr>
              <w:jc w:val="center"/>
              <w:rPr>
                <w:color w:val="000000"/>
                <w:sz w:val="24"/>
                <w:szCs w:val="24"/>
                <w:lang w:eastAsia="en-ID"/>
              </w:rPr>
            </w:pPr>
          </w:p>
          <w:p w14:paraId="5C2E7210" w14:textId="77777777" w:rsidR="00DF56E1" w:rsidRDefault="00DF56E1" w:rsidP="00966462">
            <w:pPr>
              <w:jc w:val="center"/>
              <w:rPr>
                <w:color w:val="000000"/>
                <w:sz w:val="24"/>
                <w:szCs w:val="24"/>
                <w:lang w:eastAsia="en-ID"/>
              </w:rPr>
            </w:pPr>
          </w:p>
          <w:p w14:paraId="7CDABF4D" w14:textId="77777777" w:rsidR="00DF56E1" w:rsidRDefault="00DF56E1" w:rsidP="00966462">
            <w:pPr>
              <w:jc w:val="center"/>
              <w:rPr>
                <w:color w:val="000000"/>
                <w:sz w:val="24"/>
                <w:szCs w:val="24"/>
                <w:lang w:eastAsia="en-ID"/>
              </w:rPr>
            </w:pPr>
          </w:p>
          <w:p w14:paraId="6EE9F7F6" w14:textId="77777777" w:rsidR="00966462" w:rsidRPr="00585AC4" w:rsidRDefault="006F30F7" w:rsidP="00966462">
            <w:pPr>
              <w:jc w:val="center"/>
              <w:rPr>
                <w:color w:val="000000"/>
                <w:sz w:val="24"/>
                <w:szCs w:val="24"/>
                <w:lang w:eastAsia="en-ID"/>
              </w:rPr>
            </w:pPr>
            <w:r w:rsidRPr="00585AC4">
              <w:rPr>
                <w:color w:val="000000"/>
                <w:sz w:val="24"/>
                <w:szCs w:val="24"/>
                <w:lang w:eastAsia="en-ID"/>
              </w:rPr>
              <w:t>Data Demografi</w:t>
            </w:r>
          </w:p>
        </w:tc>
      </w:tr>
      <w:tr w:rsidR="00AC387C" w14:paraId="794D991E" w14:textId="77777777" w:rsidTr="00966462">
        <w:trPr>
          <w:trHeight w:val="792"/>
        </w:trPr>
        <w:tc>
          <w:tcPr>
            <w:tcW w:w="1283" w:type="dxa"/>
            <w:tcBorders>
              <w:top w:val="nil"/>
              <w:left w:val="nil"/>
              <w:bottom w:val="nil"/>
              <w:right w:val="nil"/>
            </w:tcBorders>
            <w:shd w:val="clear" w:color="auto" w:fill="auto"/>
            <w:vAlign w:val="bottom"/>
            <w:hideMark/>
          </w:tcPr>
          <w:p w14:paraId="7CCB6E67" w14:textId="77777777" w:rsidR="00966462" w:rsidRPr="00585AC4" w:rsidRDefault="006F30F7" w:rsidP="00966462">
            <w:pPr>
              <w:jc w:val="center"/>
              <w:rPr>
                <w:color w:val="000000"/>
                <w:sz w:val="24"/>
                <w:szCs w:val="24"/>
                <w:lang w:eastAsia="en-ID"/>
              </w:rPr>
            </w:pPr>
            <w:r w:rsidRPr="00585AC4">
              <w:rPr>
                <w:color w:val="000000"/>
                <w:sz w:val="24"/>
                <w:szCs w:val="24"/>
                <w:lang w:eastAsia="en-ID"/>
              </w:rPr>
              <w:t>No Responden</w:t>
            </w:r>
          </w:p>
        </w:tc>
        <w:tc>
          <w:tcPr>
            <w:tcW w:w="976" w:type="dxa"/>
            <w:tcBorders>
              <w:top w:val="nil"/>
              <w:left w:val="nil"/>
              <w:bottom w:val="nil"/>
              <w:right w:val="nil"/>
            </w:tcBorders>
            <w:shd w:val="clear" w:color="auto" w:fill="auto"/>
            <w:vAlign w:val="bottom"/>
            <w:hideMark/>
          </w:tcPr>
          <w:p w14:paraId="23576C71" w14:textId="77777777" w:rsidR="00966462" w:rsidRPr="00585AC4" w:rsidRDefault="006F30F7" w:rsidP="00966462">
            <w:pPr>
              <w:jc w:val="center"/>
              <w:rPr>
                <w:color w:val="000000"/>
                <w:sz w:val="24"/>
                <w:szCs w:val="24"/>
                <w:lang w:eastAsia="en-ID"/>
              </w:rPr>
            </w:pPr>
            <w:r w:rsidRPr="00585AC4">
              <w:rPr>
                <w:color w:val="000000"/>
                <w:sz w:val="24"/>
                <w:szCs w:val="24"/>
                <w:lang w:eastAsia="en-ID"/>
              </w:rPr>
              <w:t>Nama (Inisial)</w:t>
            </w:r>
          </w:p>
        </w:tc>
        <w:tc>
          <w:tcPr>
            <w:tcW w:w="1462" w:type="dxa"/>
            <w:tcBorders>
              <w:top w:val="nil"/>
              <w:left w:val="nil"/>
              <w:bottom w:val="nil"/>
              <w:right w:val="nil"/>
            </w:tcBorders>
            <w:shd w:val="clear" w:color="auto" w:fill="auto"/>
            <w:vAlign w:val="bottom"/>
            <w:hideMark/>
          </w:tcPr>
          <w:p w14:paraId="6BE7EAD0" w14:textId="77777777" w:rsidR="00966462" w:rsidRPr="00585AC4" w:rsidRDefault="006F30F7" w:rsidP="00966462">
            <w:pPr>
              <w:jc w:val="center"/>
              <w:rPr>
                <w:color w:val="000000"/>
                <w:sz w:val="24"/>
                <w:szCs w:val="24"/>
                <w:lang w:eastAsia="en-ID"/>
              </w:rPr>
            </w:pPr>
            <w:r w:rsidRPr="00585AC4">
              <w:rPr>
                <w:color w:val="000000"/>
                <w:sz w:val="24"/>
                <w:szCs w:val="24"/>
                <w:lang w:eastAsia="en-ID"/>
              </w:rPr>
              <w:t>Jenis</w:t>
            </w:r>
            <w:r w:rsidRPr="00585AC4">
              <w:rPr>
                <w:color w:val="000000"/>
                <w:sz w:val="24"/>
                <w:szCs w:val="24"/>
                <w:lang w:eastAsia="en-ID"/>
              </w:rPr>
              <w:br/>
              <w:t>Kelamin</w:t>
            </w:r>
          </w:p>
        </w:tc>
        <w:tc>
          <w:tcPr>
            <w:tcW w:w="1740" w:type="dxa"/>
            <w:tcBorders>
              <w:top w:val="nil"/>
              <w:left w:val="nil"/>
              <w:bottom w:val="nil"/>
              <w:right w:val="nil"/>
            </w:tcBorders>
            <w:shd w:val="clear" w:color="auto" w:fill="auto"/>
            <w:vAlign w:val="bottom"/>
            <w:hideMark/>
          </w:tcPr>
          <w:p w14:paraId="3B281D82" w14:textId="77777777" w:rsidR="00966462" w:rsidRPr="00585AC4" w:rsidRDefault="006F30F7" w:rsidP="00966462">
            <w:pPr>
              <w:jc w:val="center"/>
              <w:rPr>
                <w:color w:val="000000"/>
                <w:sz w:val="24"/>
                <w:szCs w:val="24"/>
                <w:lang w:eastAsia="en-ID"/>
              </w:rPr>
            </w:pPr>
            <w:r w:rsidRPr="00585AC4">
              <w:rPr>
                <w:color w:val="000000"/>
                <w:sz w:val="24"/>
                <w:szCs w:val="24"/>
                <w:lang w:eastAsia="en-ID"/>
              </w:rPr>
              <w:t>Usia</w:t>
            </w:r>
          </w:p>
        </w:tc>
        <w:tc>
          <w:tcPr>
            <w:tcW w:w="1389" w:type="dxa"/>
            <w:tcBorders>
              <w:top w:val="nil"/>
              <w:left w:val="nil"/>
              <w:bottom w:val="nil"/>
              <w:right w:val="nil"/>
            </w:tcBorders>
            <w:shd w:val="clear" w:color="auto" w:fill="auto"/>
            <w:vAlign w:val="bottom"/>
            <w:hideMark/>
          </w:tcPr>
          <w:p w14:paraId="0D00C618" w14:textId="77777777" w:rsidR="00966462" w:rsidRPr="00585AC4" w:rsidRDefault="006F30F7" w:rsidP="00966462">
            <w:pPr>
              <w:jc w:val="center"/>
              <w:rPr>
                <w:color w:val="000000"/>
                <w:sz w:val="24"/>
                <w:szCs w:val="24"/>
                <w:lang w:eastAsia="en-ID"/>
              </w:rPr>
            </w:pPr>
            <w:r w:rsidRPr="00585AC4">
              <w:rPr>
                <w:color w:val="000000"/>
                <w:sz w:val="24"/>
                <w:szCs w:val="24"/>
                <w:lang w:eastAsia="en-ID"/>
              </w:rPr>
              <w:t>Pendidikan</w:t>
            </w:r>
            <w:r w:rsidRPr="00585AC4">
              <w:rPr>
                <w:color w:val="000000"/>
                <w:sz w:val="24"/>
                <w:szCs w:val="24"/>
                <w:lang w:eastAsia="en-ID"/>
              </w:rPr>
              <w:br/>
              <w:t>Terakhir</w:t>
            </w:r>
          </w:p>
        </w:tc>
        <w:tc>
          <w:tcPr>
            <w:tcW w:w="2506" w:type="dxa"/>
            <w:tcBorders>
              <w:top w:val="nil"/>
              <w:left w:val="nil"/>
              <w:bottom w:val="nil"/>
              <w:right w:val="nil"/>
            </w:tcBorders>
            <w:shd w:val="clear" w:color="auto" w:fill="auto"/>
            <w:vAlign w:val="bottom"/>
            <w:hideMark/>
          </w:tcPr>
          <w:p w14:paraId="71BC2D3B" w14:textId="77777777" w:rsidR="00966462" w:rsidRPr="00585AC4" w:rsidRDefault="006F30F7" w:rsidP="00966462">
            <w:pPr>
              <w:jc w:val="center"/>
              <w:rPr>
                <w:color w:val="000000"/>
                <w:sz w:val="24"/>
                <w:szCs w:val="24"/>
                <w:lang w:eastAsia="en-ID"/>
              </w:rPr>
            </w:pPr>
            <w:r w:rsidRPr="00585AC4">
              <w:rPr>
                <w:color w:val="000000"/>
                <w:sz w:val="24"/>
                <w:szCs w:val="24"/>
                <w:lang w:eastAsia="en-ID"/>
              </w:rPr>
              <w:t>Pekerjaan</w:t>
            </w:r>
          </w:p>
        </w:tc>
        <w:tc>
          <w:tcPr>
            <w:tcW w:w="1963" w:type="dxa"/>
            <w:gridSpan w:val="2"/>
            <w:tcBorders>
              <w:top w:val="nil"/>
              <w:left w:val="nil"/>
              <w:bottom w:val="nil"/>
              <w:right w:val="nil"/>
            </w:tcBorders>
            <w:shd w:val="clear" w:color="auto" w:fill="auto"/>
            <w:vAlign w:val="bottom"/>
            <w:hideMark/>
          </w:tcPr>
          <w:p w14:paraId="5B201835" w14:textId="77777777" w:rsidR="00966462" w:rsidRPr="00585AC4" w:rsidRDefault="006F30F7" w:rsidP="00966462">
            <w:pPr>
              <w:jc w:val="center"/>
              <w:rPr>
                <w:color w:val="000000"/>
                <w:sz w:val="24"/>
                <w:szCs w:val="24"/>
                <w:lang w:eastAsia="en-ID"/>
              </w:rPr>
            </w:pPr>
            <w:r w:rsidRPr="00585AC4">
              <w:rPr>
                <w:color w:val="000000"/>
                <w:sz w:val="24"/>
                <w:szCs w:val="24"/>
                <w:lang w:eastAsia="en-ID"/>
              </w:rPr>
              <w:t>Penghasilan</w:t>
            </w:r>
            <w:r w:rsidRPr="00585AC4">
              <w:rPr>
                <w:color w:val="000000"/>
                <w:sz w:val="24"/>
                <w:szCs w:val="24"/>
                <w:lang w:eastAsia="en-ID"/>
              </w:rPr>
              <w:br/>
              <w:t>Perbulan</w:t>
            </w:r>
          </w:p>
        </w:tc>
      </w:tr>
      <w:tr w:rsidR="00AC387C" w14:paraId="14713EF4" w14:textId="77777777" w:rsidTr="00966462">
        <w:trPr>
          <w:trHeight w:val="264"/>
        </w:trPr>
        <w:tc>
          <w:tcPr>
            <w:tcW w:w="1283" w:type="dxa"/>
            <w:tcBorders>
              <w:top w:val="nil"/>
              <w:left w:val="nil"/>
              <w:bottom w:val="nil"/>
              <w:right w:val="nil"/>
            </w:tcBorders>
            <w:shd w:val="clear" w:color="auto" w:fill="auto"/>
            <w:noWrap/>
            <w:vAlign w:val="bottom"/>
            <w:hideMark/>
          </w:tcPr>
          <w:p w14:paraId="30F81B5F"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976" w:type="dxa"/>
            <w:tcBorders>
              <w:top w:val="nil"/>
              <w:left w:val="nil"/>
              <w:bottom w:val="nil"/>
              <w:right w:val="nil"/>
            </w:tcBorders>
            <w:shd w:val="clear" w:color="auto" w:fill="auto"/>
            <w:noWrap/>
            <w:vAlign w:val="bottom"/>
            <w:hideMark/>
          </w:tcPr>
          <w:p w14:paraId="393ECE93" w14:textId="77777777" w:rsidR="00966462" w:rsidRPr="00585AC4" w:rsidRDefault="006F30F7" w:rsidP="00966462">
            <w:pPr>
              <w:rPr>
                <w:color w:val="000000"/>
                <w:sz w:val="24"/>
                <w:szCs w:val="24"/>
                <w:lang w:eastAsia="en-ID"/>
              </w:rPr>
            </w:pPr>
            <w:r w:rsidRPr="00585AC4">
              <w:rPr>
                <w:color w:val="000000"/>
                <w:sz w:val="24"/>
                <w:szCs w:val="24"/>
                <w:lang w:eastAsia="en-ID"/>
              </w:rPr>
              <w:t>A</w:t>
            </w:r>
          </w:p>
        </w:tc>
        <w:tc>
          <w:tcPr>
            <w:tcW w:w="1462" w:type="dxa"/>
            <w:tcBorders>
              <w:top w:val="nil"/>
              <w:left w:val="nil"/>
              <w:bottom w:val="nil"/>
              <w:right w:val="nil"/>
            </w:tcBorders>
            <w:shd w:val="clear" w:color="auto" w:fill="auto"/>
            <w:noWrap/>
            <w:vAlign w:val="bottom"/>
            <w:hideMark/>
          </w:tcPr>
          <w:p w14:paraId="3987A6AF"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740" w:type="dxa"/>
            <w:tcBorders>
              <w:top w:val="nil"/>
              <w:left w:val="nil"/>
              <w:bottom w:val="nil"/>
              <w:right w:val="nil"/>
            </w:tcBorders>
            <w:shd w:val="clear" w:color="auto" w:fill="auto"/>
            <w:noWrap/>
            <w:vAlign w:val="bottom"/>
            <w:hideMark/>
          </w:tcPr>
          <w:p w14:paraId="241253C7"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389" w:type="dxa"/>
            <w:tcBorders>
              <w:top w:val="nil"/>
              <w:left w:val="nil"/>
              <w:bottom w:val="nil"/>
              <w:right w:val="nil"/>
            </w:tcBorders>
            <w:shd w:val="clear" w:color="auto" w:fill="auto"/>
            <w:noWrap/>
            <w:vAlign w:val="bottom"/>
            <w:hideMark/>
          </w:tcPr>
          <w:p w14:paraId="6E24C8B7"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2506" w:type="dxa"/>
            <w:tcBorders>
              <w:top w:val="nil"/>
              <w:left w:val="nil"/>
              <w:bottom w:val="nil"/>
              <w:right w:val="nil"/>
            </w:tcBorders>
            <w:shd w:val="clear" w:color="auto" w:fill="auto"/>
            <w:noWrap/>
            <w:vAlign w:val="bottom"/>
            <w:hideMark/>
          </w:tcPr>
          <w:p w14:paraId="14350301"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963" w:type="dxa"/>
            <w:gridSpan w:val="2"/>
            <w:tcBorders>
              <w:top w:val="nil"/>
              <w:left w:val="nil"/>
              <w:bottom w:val="nil"/>
              <w:right w:val="nil"/>
            </w:tcBorders>
            <w:shd w:val="clear" w:color="auto" w:fill="auto"/>
            <w:noWrap/>
            <w:vAlign w:val="bottom"/>
            <w:hideMark/>
          </w:tcPr>
          <w:p w14:paraId="50C0EDD7"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r>
      <w:tr w:rsidR="00AC387C" w14:paraId="6A78A2A3" w14:textId="77777777" w:rsidTr="00966462">
        <w:trPr>
          <w:trHeight w:val="264"/>
        </w:trPr>
        <w:tc>
          <w:tcPr>
            <w:tcW w:w="1283" w:type="dxa"/>
            <w:tcBorders>
              <w:top w:val="nil"/>
              <w:left w:val="nil"/>
              <w:bottom w:val="nil"/>
              <w:right w:val="nil"/>
            </w:tcBorders>
            <w:shd w:val="clear" w:color="auto" w:fill="auto"/>
            <w:noWrap/>
            <w:vAlign w:val="bottom"/>
            <w:hideMark/>
          </w:tcPr>
          <w:p w14:paraId="5788D50E"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976" w:type="dxa"/>
            <w:tcBorders>
              <w:top w:val="nil"/>
              <w:left w:val="nil"/>
              <w:bottom w:val="nil"/>
              <w:right w:val="nil"/>
            </w:tcBorders>
            <w:shd w:val="clear" w:color="auto" w:fill="auto"/>
            <w:noWrap/>
            <w:vAlign w:val="bottom"/>
            <w:hideMark/>
          </w:tcPr>
          <w:p w14:paraId="37625FB1" w14:textId="77777777" w:rsidR="00966462" w:rsidRPr="00585AC4" w:rsidRDefault="006F30F7" w:rsidP="00966462">
            <w:pPr>
              <w:rPr>
                <w:color w:val="000000"/>
                <w:sz w:val="24"/>
                <w:szCs w:val="24"/>
                <w:lang w:eastAsia="en-ID"/>
              </w:rPr>
            </w:pPr>
            <w:r w:rsidRPr="00585AC4">
              <w:rPr>
                <w:color w:val="000000"/>
                <w:sz w:val="24"/>
                <w:szCs w:val="24"/>
                <w:lang w:eastAsia="en-ID"/>
              </w:rPr>
              <w:t>P</w:t>
            </w:r>
          </w:p>
        </w:tc>
        <w:tc>
          <w:tcPr>
            <w:tcW w:w="1462" w:type="dxa"/>
            <w:tcBorders>
              <w:top w:val="nil"/>
              <w:left w:val="nil"/>
              <w:bottom w:val="nil"/>
              <w:right w:val="nil"/>
            </w:tcBorders>
            <w:shd w:val="clear" w:color="auto" w:fill="auto"/>
            <w:noWrap/>
            <w:vAlign w:val="bottom"/>
            <w:hideMark/>
          </w:tcPr>
          <w:p w14:paraId="53FDC877"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740" w:type="dxa"/>
            <w:tcBorders>
              <w:top w:val="nil"/>
              <w:left w:val="nil"/>
              <w:bottom w:val="nil"/>
              <w:right w:val="nil"/>
            </w:tcBorders>
            <w:shd w:val="clear" w:color="auto" w:fill="auto"/>
            <w:noWrap/>
            <w:vAlign w:val="bottom"/>
            <w:hideMark/>
          </w:tcPr>
          <w:p w14:paraId="4A005BCA"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389" w:type="dxa"/>
            <w:tcBorders>
              <w:top w:val="nil"/>
              <w:left w:val="nil"/>
              <w:bottom w:val="nil"/>
              <w:right w:val="nil"/>
            </w:tcBorders>
            <w:shd w:val="clear" w:color="auto" w:fill="auto"/>
            <w:noWrap/>
            <w:vAlign w:val="bottom"/>
            <w:hideMark/>
          </w:tcPr>
          <w:p w14:paraId="0ACE3711"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2506" w:type="dxa"/>
            <w:tcBorders>
              <w:top w:val="nil"/>
              <w:left w:val="nil"/>
              <w:bottom w:val="nil"/>
              <w:right w:val="nil"/>
            </w:tcBorders>
            <w:shd w:val="clear" w:color="auto" w:fill="auto"/>
            <w:noWrap/>
            <w:vAlign w:val="bottom"/>
            <w:hideMark/>
          </w:tcPr>
          <w:p w14:paraId="2423431F"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963" w:type="dxa"/>
            <w:gridSpan w:val="2"/>
            <w:tcBorders>
              <w:top w:val="nil"/>
              <w:left w:val="nil"/>
              <w:bottom w:val="nil"/>
              <w:right w:val="nil"/>
            </w:tcBorders>
            <w:shd w:val="clear" w:color="auto" w:fill="auto"/>
            <w:noWrap/>
            <w:vAlign w:val="bottom"/>
            <w:hideMark/>
          </w:tcPr>
          <w:p w14:paraId="77D2BBB9"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r>
      <w:tr w:rsidR="00AC387C" w14:paraId="37BA419D" w14:textId="77777777" w:rsidTr="00966462">
        <w:trPr>
          <w:trHeight w:val="264"/>
        </w:trPr>
        <w:tc>
          <w:tcPr>
            <w:tcW w:w="1283" w:type="dxa"/>
            <w:tcBorders>
              <w:top w:val="nil"/>
              <w:left w:val="nil"/>
              <w:bottom w:val="nil"/>
              <w:right w:val="nil"/>
            </w:tcBorders>
            <w:shd w:val="clear" w:color="auto" w:fill="auto"/>
            <w:noWrap/>
            <w:vAlign w:val="bottom"/>
            <w:hideMark/>
          </w:tcPr>
          <w:p w14:paraId="31043FED" w14:textId="77777777" w:rsidR="00966462" w:rsidRPr="00585AC4" w:rsidRDefault="006F30F7" w:rsidP="00966462">
            <w:pPr>
              <w:jc w:val="right"/>
              <w:rPr>
                <w:color w:val="000000"/>
                <w:sz w:val="24"/>
                <w:szCs w:val="24"/>
                <w:lang w:eastAsia="en-ID"/>
              </w:rPr>
            </w:pPr>
            <w:r w:rsidRPr="00585AC4">
              <w:rPr>
                <w:color w:val="000000"/>
                <w:sz w:val="24"/>
                <w:szCs w:val="24"/>
                <w:lang w:eastAsia="en-ID"/>
              </w:rPr>
              <w:t>3</w:t>
            </w:r>
          </w:p>
        </w:tc>
        <w:tc>
          <w:tcPr>
            <w:tcW w:w="976" w:type="dxa"/>
            <w:tcBorders>
              <w:top w:val="nil"/>
              <w:left w:val="nil"/>
              <w:bottom w:val="nil"/>
              <w:right w:val="nil"/>
            </w:tcBorders>
            <w:shd w:val="clear" w:color="auto" w:fill="auto"/>
            <w:noWrap/>
            <w:vAlign w:val="bottom"/>
            <w:hideMark/>
          </w:tcPr>
          <w:p w14:paraId="0B15327B" w14:textId="77777777" w:rsidR="00966462" w:rsidRPr="00585AC4" w:rsidRDefault="006F30F7" w:rsidP="00966462">
            <w:pPr>
              <w:rPr>
                <w:color w:val="000000"/>
                <w:sz w:val="24"/>
                <w:szCs w:val="24"/>
                <w:lang w:eastAsia="en-ID"/>
              </w:rPr>
            </w:pPr>
            <w:r w:rsidRPr="00585AC4">
              <w:rPr>
                <w:color w:val="000000"/>
                <w:sz w:val="24"/>
                <w:szCs w:val="24"/>
                <w:lang w:eastAsia="en-ID"/>
              </w:rPr>
              <w:t>S</w:t>
            </w:r>
          </w:p>
        </w:tc>
        <w:tc>
          <w:tcPr>
            <w:tcW w:w="1462" w:type="dxa"/>
            <w:tcBorders>
              <w:top w:val="nil"/>
              <w:left w:val="nil"/>
              <w:bottom w:val="nil"/>
              <w:right w:val="nil"/>
            </w:tcBorders>
            <w:shd w:val="clear" w:color="auto" w:fill="auto"/>
            <w:noWrap/>
            <w:vAlign w:val="bottom"/>
            <w:hideMark/>
          </w:tcPr>
          <w:p w14:paraId="473E41D2"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740" w:type="dxa"/>
            <w:tcBorders>
              <w:top w:val="nil"/>
              <w:left w:val="nil"/>
              <w:bottom w:val="nil"/>
              <w:right w:val="nil"/>
            </w:tcBorders>
            <w:shd w:val="clear" w:color="auto" w:fill="auto"/>
            <w:noWrap/>
            <w:vAlign w:val="bottom"/>
            <w:hideMark/>
          </w:tcPr>
          <w:p w14:paraId="3A6FE46A"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389" w:type="dxa"/>
            <w:tcBorders>
              <w:top w:val="nil"/>
              <w:left w:val="nil"/>
              <w:bottom w:val="nil"/>
              <w:right w:val="nil"/>
            </w:tcBorders>
            <w:shd w:val="clear" w:color="auto" w:fill="auto"/>
            <w:noWrap/>
            <w:vAlign w:val="bottom"/>
            <w:hideMark/>
          </w:tcPr>
          <w:p w14:paraId="719A8927"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2506" w:type="dxa"/>
            <w:tcBorders>
              <w:top w:val="nil"/>
              <w:left w:val="nil"/>
              <w:bottom w:val="nil"/>
              <w:right w:val="nil"/>
            </w:tcBorders>
            <w:shd w:val="clear" w:color="auto" w:fill="auto"/>
            <w:noWrap/>
            <w:vAlign w:val="bottom"/>
            <w:hideMark/>
          </w:tcPr>
          <w:p w14:paraId="508C846B"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963" w:type="dxa"/>
            <w:gridSpan w:val="2"/>
            <w:tcBorders>
              <w:top w:val="nil"/>
              <w:left w:val="nil"/>
              <w:bottom w:val="nil"/>
              <w:right w:val="nil"/>
            </w:tcBorders>
            <w:shd w:val="clear" w:color="auto" w:fill="auto"/>
            <w:noWrap/>
            <w:vAlign w:val="bottom"/>
            <w:hideMark/>
          </w:tcPr>
          <w:p w14:paraId="39C0E266"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r>
      <w:tr w:rsidR="00AC387C" w14:paraId="0305D5B6" w14:textId="77777777" w:rsidTr="00966462">
        <w:trPr>
          <w:trHeight w:val="264"/>
        </w:trPr>
        <w:tc>
          <w:tcPr>
            <w:tcW w:w="1283" w:type="dxa"/>
            <w:tcBorders>
              <w:top w:val="nil"/>
              <w:left w:val="nil"/>
              <w:bottom w:val="nil"/>
              <w:right w:val="nil"/>
            </w:tcBorders>
            <w:shd w:val="clear" w:color="auto" w:fill="auto"/>
            <w:noWrap/>
            <w:vAlign w:val="bottom"/>
            <w:hideMark/>
          </w:tcPr>
          <w:p w14:paraId="7F7406B6" w14:textId="77777777" w:rsidR="00966462" w:rsidRPr="00585AC4" w:rsidRDefault="006F30F7" w:rsidP="00966462">
            <w:pPr>
              <w:jc w:val="right"/>
              <w:rPr>
                <w:color w:val="000000"/>
                <w:sz w:val="24"/>
                <w:szCs w:val="24"/>
                <w:lang w:eastAsia="en-ID"/>
              </w:rPr>
            </w:pPr>
            <w:r w:rsidRPr="00585AC4">
              <w:rPr>
                <w:color w:val="000000"/>
                <w:sz w:val="24"/>
                <w:szCs w:val="24"/>
                <w:lang w:eastAsia="en-ID"/>
              </w:rPr>
              <w:t>4</w:t>
            </w:r>
          </w:p>
        </w:tc>
        <w:tc>
          <w:tcPr>
            <w:tcW w:w="976" w:type="dxa"/>
            <w:tcBorders>
              <w:top w:val="nil"/>
              <w:left w:val="nil"/>
              <w:bottom w:val="nil"/>
              <w:right w:val="nil"/>
            </w:tcBorders>
            <w:shd w:val="clear" w:color="auto" w:fill="auto"/>
            <w:noWrap/>
            <w:vAlign w:val="bottom"/>
            <w:hideMark/>
          </w:tcPr>
          <w:p w14:paraId="21327CCA" w14:textId="77777777" w:rsidR="00966462" w:rsidRPr="00585AC4" w:rsidRDefault="006F30F7" w:rsidP="00966462">
            <w:pPr>
              <w:rPr>
                <w:color w:val="000000"/>
                <w:sz w:val="24"/>
                <w:szCs w:val="24"/>
                <w:lang w:eastAsia="en-ID"/>
              </w:rPr>
            </w:pPr>
            <w:r w:rsidRPr="00585AC4">
              <w:rPr>
                <w:color w:val="000000"/>
                <w:sz w:val="24"/>
                <w:szCs w:val="24"/>
                <w:lang w:eastAsia="en-ID"/>
              </w:rPr>
              <w:t>S</w:t>
            </w:r>
          </w:p>
        </w:tc>
        <w:tc>
          <w:tcPr>
            <w:tcW w:w="1462" w:type="dxa"/>
            <w:tcBorders>
              <w:top w:val="nil"/>
              <w:left w:val="nil"/>
              <w:bottom w:val="nil"/>
              <w:right w:val="nil"/>
            </w:tcBorders>
            <w:shd w:val="clear" w:color="auto" w:fill="auto"/>
            <w:noWrap/>
            <w:vAlign w:val="bottom"/>
            <w:hideMark/>
          </w:tcPr>
          <w:p w14:paraId="28EA10D9"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740" w:type="dxa"/>
            <w:tcBorders>
              <w:top w:val="nil"/>
              <w:left w:val="nil"/>
              <w:bottom w:val="nil"/>
              <w:right w:val="nil"/>
            </w:tcBorders>
            <w:shd w:val="clear" w:color="auto" w:fill="auto"/>
            <w:noWrap/>
            <w:vAlign w:val="bottom"/>
            <w:hideMark/>
          </w:tcPr>
          <w:p w14:paraId="369528E7"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389" w:type="dxa"/>
            <w:tcBorders>
              <w:top w:val="nil"/>
              <w:left w:val="nil"/>
              <w:bottom w:val="nil"/>
              <w:right w:val="nil"/>
            </w:tcBorders>
            <w:shd w:val="clear" w:color="auto" w:fill="auto"/>
            <w:noWrap/>
            <w:vAlign w:val="bottom"/>
            <w:hideMark/>
          </w:tcPr>
          <w:p w14:paraId="134EF81E"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2506" w:type="dxa"/>
            <w:tcBorders>
              <w:top w:val="nil"/>
              <w:left w:val="nil"/>
              <w:bottom w:val="nil"/>
              <w:right w:val="nil"/>
            </w:tcBorders>
            <w:shd w:val="clear" w:color="auto" w:fill="auto"/>
            <w:noWrap/>
            <w:vAlign w:val="bottom"/>
            <w:hideMark/>
          </w:tcPr>
          <w:p w14:paraId="57915457"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963" w:type="dxa"/>
            <w:gridSpan w:val="2"/>
            <w:tcBorders>
              <w:top w:val="nil"/>
              <w:left w:val="nil"/>
              <w:bottom w:val="nil"/>
              <w:right w:val="nil"/>
            </w:tcBorders>
            <w:shd w:val="clear" w:color="auto" w:fill="auto"/>
            <w:noWrap/>
            <w:vAlign w:val="bottom"/>
            <w:hideMark/>
          </w:tcPr>
          <w:p w14:paraId="7D5D6558"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r>
      <w:tr w:rsidR="00AC387C" w14:paraId="4361A255" w14:textId="77777777" w:rsidTr="00966462">
        <w:trPr>
          <w:trHeight w:val="264"/>
        </w:trPr>
        <w:tc>
          <w:tcPr>
            <w:tcW w:w="1283" w:type="dxa"/>
            <w:tcBorders>
              <w:top w:val="nil"/>
              <w:left w:val="nil"/>
              <w:bottom w:val="nil"/>
              <w:right w:val="nil"/>
            </w:tcBorders>
            <w:shd w:val="clear" w:color="auto" w:fill="auto"/>
            <w:noWrap/>
            <w:vAlign w:val="bottom"/>
            <w:hideMark/>
          </w:tcPr>
          <w:p w14:paraId="11E45A99" w14:textId="77777777" w:rsidR="00966462" w:rsidRPr="00585AC4" w:rsidRDefault="006F30F7" w:rsidP="00966462">
            <w:pPr>
              <w:jc w:val="right"/>
              <w:rPr>
                <w:color w:val="000000"/>
                <w:sz w:val="24"/>
                <w:szCs w:val="24"/>
                <w:lang w:eastAsia="en-ID"/>
              </w:rPr>
            </w:pPr>
            <w:r w:rsidRPr="00585AC4">
              <w:rPr>
                <w:color w:val="000000"/>
                <w:sz w:val="24"/>
                <w:szCs w:val="24"/>
                <w:lang w:eastAsia="en-ID"/>
              </w:rPr>
              <w:t>5</w:t>
            </w:r>
          </w:p>
        </w:tc>
        <w:tc>
          <w:tcPr>
            <w:tcW w:w="976" w:type="dxa"/>
            <w:tcBorders>
              <w:top w:val="nil"/>
              <w:left w:val="nil"/>
              <w:bottom w:val="nil"/>
              <w:right w:val="nil"/>
            </w:tcBorders>
            <w:shd w:val="clear" w:color="auto" w:fill="auto"/>
            <w:noWrap/>
            <w:vAlign w:val="bottom"/>
            <w:hideMark/>
          </w:tcPr>
          <w:p w14:paraId="00744AE6" w14:textId="77777777" w:rsidR="00966462" w:rsidRPr="00585AC4" w:rsidRDefault="006F30F7" w:rsidP="00966462">
            <w:pPr>
              <w:rPr>
                <w:color w:val="000000"/>
                <w:sz w:val="24"/>
                <w:szCs w:val="24"/>
                <w:lang w:eastAsia="en-ID"/>
              </w:rPr>
            </w:pPr>
            <w:r w:rsidRPr="00585AC4">
              <w:rPr>
                <w:color w:val="000000"/>
                <w:sz w:val="24"/>
                <w:szCs w:val="24"/>
                <w:lang w:eastAsia="en-ID"/>
              </w:rPr>
              <w:t>D</w:t>
            </w:r>
          </w:p>
        </w:tc>
        <w:tc>
          <w:tcPr>
            <w:tcW w:w="1462" w:type="dxa"/>
            <w:tcBorders>
              <w:top w:val="nil"/>
              <w:left w:val="nil"/>
              <w:bottom w:val="nil"/>
              <w:right w:val="nil"/>
            </w:tcBorders>
            <w:shd w:val="clear" w:color="auto" w:fill="auto"/>
            <w:noWrap/>
            <w:vAlign w:val="bottom"/>
            <w:hideMark/>
          </w:tcPr>
          <w:p w14:paraId="0869FD39"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740" w:type="dxa"/>
            <w:tcBorders>
              <w:top w:val="nil"/>
              <w:left w:val="nil"/>
              <w:bottom w:val="nil"/>
              <w:right w:val="nil"/>
            </w:tcBorders>
            <w:shd w:val="clear" w:color="auto" w:fill="auto"/>
            <w:noWrap/>
            <w:vAlign w:val="bottom"/>
            <w:hideMark/>
          </w:tcPr>
          <w:p w14:paraId="652438DD"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389" w:type="dxa"/>
            <w:tcBorders>
              <w:top w:val="nil"/>
              <w:left w:val="nil"/>
              <w:bottom w:val="nil"/>
              <w:right w:val="nil"/>
            </w:tcBorders>
            <w:shd w:val="clear" w:color="auto" w:fill="auto"/>
            <w:noWrap/>
            <w:vAlign w:val="bottom"/>
            <w:hideMark/>
          </w:tcPr>
          <w:p w14:paraId="39A674BA"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2506" w:type="dxa"/>
            <w:tcBorders>
              <w:top w:val="nil"/>
              <w:left w:val="nil"/>
              <w:bottom w:val="nil"/>
              <w:right w:val="nil"/>
            </w:tcBorders>
            <w:shd w:val="clear" w:color="auto" w:fill="auto"/>
            <w:noWrap/>
            <w:vAlign w:val="bottom"/>
            <w:hideMark/>
          </w:tcPr>
          <w:p w14:paraId="41D8DE15" w14:textId="77777777" w:rsidR="00966462" w:rsidRPr="00585AC4" w:rsidRDefault="006F30F7" w:rsidP="00966462">
            <w:pPr>
              <w:jc w:val="right"/>
              <w:rPr>
                <w:color w:val="000000"/>
                <w:sz w:val="24"/>
                <w:szCs w:val="24"/>
                <w:lang w:eastAsia="en-ID"/>
              </w:rPr>
            </w:pPr>
            <w:r w:rsidRPr="00585AC4">
              <w:rPr>
                <w:color w:val="000000"/>
                <w:sz w:val="24"/>
                <w:szCs w:val="24"/>
                <w:lang w:eastAsia="en-ID"/>
              </w:rPr>
              <w:t>4</w:t>
            </w:r>
          </w:p>
        </w:tc>
        <w:tc>
          <w:tcPr>
            <w:tcW w:w="1963" w:type="dxa"/>
            <w:gridSpan w:val="2"/>
            <w:tcBorders>
              <w:top w:val="nil"/>
              <w:left w:val="nil"/>
              <w:bottom w:val="nil"/>
              <w:right w:val="nil"/>
            </w:tcBorders>
            <w:shd w:val="clear" w:color="auto" w:fill="auto"/>
            <w:noWrap/>
            <w:vAlign w:val="bottom"/>
            <w:hideMark/>
          </w:tcPr>
          <w:p w14:paraId="37CCB5A7" w14:textId="77777777" w:rsidR="00966462" w:rsidRPr="00585AC4" w:rsidRDefault="006F30F7" w:rsidP="00966462">
            <w:pPr>
              <w:jc w:val="right"/>
              <w:rPr>
                <w:color w:val="000000"/>
                <w:sz w:val="24"/>
                <w:szCs w:val="24"/>
                <w:lang w:eastAsia="en-ID"/>
              </w:rPr>
            </w:pPr>
            <w:r w:rsidRPr="00585AC4">
              <w:rPr>
                <w:color w:val="000000"/>
                <w:sz w:val="24"/>
                <w:szCs w:val="24"/>
                <w:lang w:eastAsia="en-ID"/>
              </w:rPr>
              <w:t>3</w:t>
            </w:r>
          </w:p>
        </w:tc>
      </w:tr>
      <w:tr w:rsidR="00AC387C" w14:paraId="1EE6E6F6" w14:textId="77777777" w:rsidTr="00966462">
        <w:trPr>
          <w:trHeight w:val="264"/>
        </w:trPr>
        <w:tc>
          <w:tcPr>
            <w:tcW w:w="1283" w:type="dxa"/>
            <w:tcBorders>
              <w:top w:val="nil"/>
              <w:left w:val="nil"/>
              <w:bottom w:val="nil"/>
              <w:right w:val="nil"/>
            </w:tcBorders>
            <w:shd w:val="clear" w:color="auto" w:fill="auto"/>
            <w:noWrap/>
            <w:vAlign w:val="bottom"/>
            <w:hideMark/>
          </w:tcPr>
          <w:p w14:paraId="139D687B" w14:textId="77777777" w:rsidR="00966462" w:rsidRPr="00585AC4" w:rsidRDefault="006F30F7" w:rsidP="00966462">
            <w:pPr>
              <w:jc w:val="right"/>
              <w:rPr>
                <w:color w:val="000000"/>
                <w:sz w:val="24"/>
                <w:szCs w:val="24"/>
                <w:lang w:eastAsia="en-ID"/>
              </w:rPr>
            </w:pPr>
            <w:r w:rsidRPr="00585AC4">
              <w:rPr>
                <w:color w:val="000000"/>
                <w:sz w:val="24"/>
                <w:szCs w:val="24"/>
                <w:lang w:eastAsia="en-ID"/>
              </w:rPr>
              <w:t>6</w:t>
            </w:r>
          </w:p>
        </w:tc>
        <w:tc>
          <w:tcPr>
            <w:tcW w:w="976" w:type="dxa"/>
            <w:tcBorders>
              <w:top w:val="nil"/>
              <w:left w:val="nil"/>
              <w:bottom w:val="nil"/>
              <w:right w:val="nil"/>
            </w:tcBorders>
            <w:shd w:val="clear" w:color="auto" w:fill="auto"/>
            <w:noWrap/>
            <w:vAlign w:val="bottom"/>
            <w:hideMark/>
          </w:tcPr>
          <w:p w14:paraId="18BDE2BF" w14:textId="77777777" w:rsidR="00966462" w:rsidRPr="00585AC4" w:rsidRDefault="006F30F7" w:rsidP="00966462">
            <w:pPr>
              <w:rPr>
                <w:color w:val="000000"/>
                <w:sz w:val="24"/>
                <w:szCs w:val="24"/>
                <w:lang w:eastAsia="en-ID"/>
              </w:rPr>
            </w:pPr>
            <w:r w:rsidRPr="00585AC4">
              <w:rPr>
                <w:color w:val="000000"/>
                <w:sz w:val="24"/>
                <w:szCs w:val="24"/>
                <w:lang w:eastAsia="en-ID"/>
              </w:rPr>
              <w:t>J</w:t>
            </w:r>
          </w:p>
        </w:tc>
        <w:tc>
          <w:tcPr>
            <w:tcW w:w="1462" w:type="dxa"/>
            <w:tcBorders>
              <w:top w:val="nil"/>
              <w:left w:val="nil"/>
              <w:bottom w:val="nil"/>
              <w:right w:val="nil"/>
            </w:tcBorders>
            <w:shd w:val="clear" w:color="auto" w:fill="auto"/>
            <w:noWrap/>
            <w:vAlign w:val="bottom"/>
            <w:hideMark/>
          </w:tcPr>
          <w:p w14:paraId="47B0655F"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740" w:type="dxa"/>
            <w:tcBorders>
              <w:top w:val="nil"/>
              <w:left w:val="nil"/>
              <w:bottom w:val="nil"/>
              <w:right w:val="nil"/>
            </w:tcBorders>
            <w:shd w:val="clear" w:color="auto" w:fill="auto"/>
            <w:noWrap/>
            <w:vAlign w:val="bottom"/>
            <w:hideMark/>
          </w:tcPr>
          <w:p w14:paraId="552DB8E3" w14:textId="77777777" w:rsidR="00966462" w:rsidRPr="00585AC4" w:rsidRDefault="006F30F7" w:rsidP="00966462">
            <w:pPr>
              <w:jc w:val="right"/>
              <w:rPr>
                <w:color w:val="000000"/>
                <w:sz w:val="24"/>
                <w:szCs w:val="24"/>
                <w:lang w:eastAsia="en-ID"/>
              </w:rPr>
            </w:pPr>
            <w:r w:rsidRPr="00585AC4">
              <w:rPr>
                <w:color w:val="000000"/>
                <w:sz w:val="24"/>
                <w:szCs w:val="24"/>
                <w:lang w:eastAsia="en-ID"/>
              </w:rPr>
              <w:t>3</w:t>
            </w:r>
          </w:p>
        </w:tc>
        <w:tc>
          <w:tcPr>
            <w:tcW w:w="1389" w:type="dxa"/>
            <w:tcBorders>
              <w:top w:val="nil"/>
              <w:left w:val="nil"/>
              <w:bottom w:val="nil"/>
              <w:right w:val="nil"/>
            </w:tcBorders>
            <w:shd w:val="clear" w:color="auto" w:fill="auto"/>
            <w:noWrap/>
            <w:vAlign w:val="bottom"/>
            <w:hideMark/>
          </w:tcPr>
          <w:p w14:paraId="561AD253" w14:textId="77777777" w:rsidR="00966462" w:rsidRPr="00585AC4" w:rsidRDefault="006F30F7" w:rsidP="00966462">
            <w:pPr>
              <w:jc w:val="right"/>
              <w:rPr>
                <w:color w:val="000000"/>
                <w:sz w:val="24"/>
                <w:szCs w:val="24"/>
                <w:lang w:eastAsia="en-ID"/>
              </w:rPr>
            </w:pPr>
            <w:r w:rsidRPr="00585AC4">
              <w:rPr>
                <w:color w:val="000000"/>
                <w:sz w:val="24"/>
                <w:szCs w:val="24"/>
                <w:lang w:eastAsia="en-ID"/>
              </w:rPr>
              <w:t>3</w:t>
            </w:r>
          </w:p>
        </w:tc>
        <w:tc>
          <w:tcPr>
            <w:tcW w:w="2506" w:type="dxa"/>
            <w:tcBorders>
              <w:top w:val="nil"/>
              <w:left w:val="nil"/>
              <w:bottom w:val="nil"/>
              <w:right w:val="nil"/>
            </w:tcBorders>
            <w:shd w:val="clear" w:color="auto" w:fill="auto"/>
            <w:noWrap/>
            <w:vAlign w:val="bottom"/>
            <w:hideMark/>
          </w:tcPr>
          <w:p w14:paraId="5E03AFA3"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963" w:type="dxa"/>
            <w:gridSpan w:val="2"/>
            <w:tcBorders>
              <w:top w:val="nil"/>
              <w:left w:val="nil"/>
              <w:bottom w:val="nil"/>
              <w:right w:val="nil"/>
            </w:tcBorders>
            <w:shd w:val="clear" w:color="auto" w:fill="auto"/>
            <w:noWrap/>
            <w:vAlign w:val="bottom"/>
            <w:hideMark/>
          </w:tcPr>
          <w:p w14:paraId="4E75F939" w14:textId="77777777" w:rsidR="00966462" w:rsidRPr="00585AC4" w:rsidRDefault="006F30F7" w:rsidP="00966462">
            <w:pPr>
              <w:jc w:val="right"/>
              <w:rPr>
                <w:color w:val="000000"/>
                <w:sz w:val="24"/>
                <w:szCs w:val="24"/>
                <w:lang w:eastAsia="en-ID"/>
              </w:rPr>
            </w:pPr>
            <w:r w:rsidRPr="00585AC4">
              <w:rPr>
                <w:color w:val="000000"/>
                <w:sz w:val="24"/>
                <w:szCs w:val="24"/>
                <w:lang w:eastAsia="en-ID"/>
              </w:rPr>
              <w:t>3</w:t>
            </w:r>
          </w:p>
        </w:tc>
      </w:tr>
      <w:tr w:rsidR="00AC387C" w14:paraId="38476D94" w14:textId="77777777" w:rsidTr="00966462">
        <w:trPr>
          <w:trHeight w:val="264"/>
        </w:trPr>
        <w:tc>
          <w:tcPr>
            <w:tcW w:w="1283" w:type="dxa"/>
            <w:tcBorders>
              <w:top w:val="nil"/>
              <w:left w:val="nil"/>
              <w:bottom w:val="nil"/>
              <w:right w:val="nil"/>
            </w:tcBorders>
            <w:shd w:val="clear" w:color="auto" w:fill="auto"/>
            <w:noWrap/>
            <w:vAlign w:val="bottom"/>
            <w:hideMark/>
          </w:tcPr>
          <w:p w14:paraId="1B372A62" w14:textId="77777777" w:rsidR="00966462" w:rsidRPr="00585AC4" w:rsidRDefault="006F30F7" w:rsidP="00966462">
            <w:pPr>
              <w:jc w:val="right"/>
              <w:rPr>
                <w:color w:val="000000"/>
                <w:sz w:val="24"/>
                <w:szCs w:val="24"/>
                <w:lang w:eastAsia="en-ID"/>
              </w:rPr>
            </w:pPr>
            <w:r w:rsidRPr="00585AC4">
              <w:rPr>
                <w:color w:val="000000"/>
                <w:sz w:val="24"/>
                <w:szCs w:val="24"/>
                <w:lang w:eastAsia="en-ID"/>
              </w:rPr>
              <w:t>7</w:t>
            </w:r>
          </w:p>
        </w:tc>
        <w:tc>
          <w:tcPr>
            <w:tcW w:w="976" w:type="dxa"/>
            <w:tcBorders>
              <w:top w:val="nil"/>
              <w:left w:val="nil"/>
              <w:bottom w:val="nil"/>
              <w:right w:val="nil"/>
            </w:tcBorders>
            <w:shd w:val="clear" w:color="auto" w:fill="auto"/>
            <w:noWrap/>
            <w:vAlign w:val="bottom"/>
            <w:hideMark/>
          </w:tcPr>
          <w:p w14:paraId="2E61C23A" w14:textId="77777777" w:rsidR="00966462" w:rsidRPr="00585AC4" w:rsidRDefault="006F30F7" w:rsidP="00966462">
            <w:pPr>
              <w:rPr>
                <w:color w:val="000000"/>
                <w:sz w:val="24"/>
                <w:szCs w:val="24"/>
                <w:lang w:eastAsia="en-ID"/>
              </w:rPr>
            </w:pPr>
            <w:r w:rsidRPr="00585AC4">
              <w:rPr>
                <w:color w:val="000000"/>
                <w:sz w:val="24"/>
                <w:szCs w:val="24"/>
                <w:lang w:eastAsia="en-ID"/>
              </w:rPr>
              <w:t>N</w:t>
            </w:r>
          </w:p>
        </w:tc>
        <w:tc>
          <w:tcPr>
            <w:tcW w:w="1462" w:type="dxa"/>
            <w:tcBorders>
              <w:top w:val="nil"/>
              <w:left w:val="nil"/>
              <w:bottom w:val="nil"/>
              <w:right w:val="nil"/>
            </w:tcBorders>
            <w:shd w:val="clear" w:color="auto" w:fill="auto"/>
            <w:noWrap/>
            <w:vAlign w:val="bottom"/>
            <w:hideMark/>
          </w:tcPr>
          <w:p w14:paraId="7764EFA0"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740" w:type="dxa"/>
            <w:tcBorders>
              <w:top w:val="nil"/>
              <w:left w:val="nil"/>
              <w:bottom w:val="nil"/>
              <w:right w:val="nil"/>
            </w:tcBorders>
            <w:shd w:val="clear" w:color="auto" w:fill="auto"/>
            <w:noWrap/>
            <w:vAlign w:val="bottom"/>
            <w:hideMark/>
          </w:tcPr>
          <w:p w14:paraId="7649D50B"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389" w:type="dxa"/>
            <w:tcBorders>
              <w:top w:val="nil"/>
              <w:left w:val="nil"/>
              <w:bottom w:val="nil"/>
              <w:right w:val="nil"/>
            </w:tcBorders>
            <w:shd w:val="clear" w:color="auto" w:fill="auto"/>
            <w:noWrap/>
            <w:vAlign w:val="bottom"/>
            <w:hideMark/>
          </w:tcPr>
          <w:p w14:paraId="097EF405" w14:textId="77777777" w:rsidR="00966462" w:rsidRPr="00585AC4" w:rsidRDefault="006F30F7" w:rsidP="00966462">
            <w:pPr>
              <w:jc w:val="right"/>
              <w:rPr>
                <w:color w:val="000000"/>
                <w:sz w:val="24"/>
                <w:szCs w:val="24"/>
                <w:lang w:eastAsia="en-ID"/>
              </w:rPr>
            </w:pPr>
            <w:r w:rsidRPr="00585AC4">
              <w:rPr>
                <w:color w:val="000000"/>
                <w:sz w:val="24"/>
                <w:szCs w:val="24"/>
                <w:lang w:eastAsia="en-ID"/>
              </w:rPr>
              <w:t>3</w:t>
            </w:r>
          </w:p>
        </w:tc>
        <w:tc>
          <w:tcPr>
            <w:tcW w:w="2506" w:type="dxa"/>
            <w:tcBorders>
              <w:top w:val="nil"/>
              <w:left w:val="nil"/>
              <w:bottom w:val="nil"/>
              <w:right w:val="nil"/>
            </w:tcBorders>
            <w:shd w:val="clear" w:color="auto" w:fill="auto"/>
            <w:noWrap/>
            <w:vAlign w:val="bottom"/>
            <w:hideMark/>
          </w:tcPr>
          <w:p w14:paraId="66642261"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963" w:type="dxa"/>
            <w:gridSpan w:val="2"/>
            <w:tcBorders>
              <w:top w:val="nil"/>
              <w:left w:val="nil"/>
              <w:bottom w:val="nil"/>
              <w:right w:val="nil"/>
            </w:tcBorders>
            <w:shd w:val="clear" w:color="auto" w:fill="auto"/>
            <w:noWrap/>
            <w:vAlign w:val="bottom"/>
            <w:hideMark/>
          </w:tcPr>
          <w:p w14:paraId="2A87D6C8" w14:textId="77777777" w:rsidR="00966462" w:rsidRPr="00585AC4" w:rsidRDefault="006F30F7" w:rsidP="00966462">
            <w:pPr>
              <w:jc w:val="right"/>
              <w:rPr>
                <w:color w:val="000000"/>
                <w:sz w:val="24"/>
                <w:szCs w:val="24"/>
                <w:lang w:eastAsia="en-ID"/>
              </w:rPr>
            </w:pPr>
            <w:r w:rsidRPr="00585AC4">
              <w:rPr>
                <w:color w:val="000000"/>
                <w:sz w:val="24"/>
                <w:szCs w:val="24"/>
                <w:lang w:eastAsia="en-ID"/>
              </w:rPr>
              <w:t>4</w:t>
            </w:r>
          </w:p>
        </w:tc>
      </w:tr>
      <w:tr w:rsidR="00AC387C" w14:paraId="79047E81" w14:textId="77777777" w:rsidTr="00966462">
        <w:trPr>
          <w:trHeight w:val="264"/>
        </w:trPr>
        <w:tc>
          <w:tcPr>
            <w:tcW w:w="1283" w:type="dxa"/>
            <w:tcBorders>
              <w:top w:val="nil"/>
              <w:left w:val="nil"/>
              <w:bottom w:val="nil"/>
              <w:right w:val="nil"/>
            </w:tcBorders>
            <w:shd w:val="clear" w:color="auto" w:fill="auto"/>
            <w:noWrap/>
            <w:vAlign w:val="bottom"/>
            <w:hideMark/>
          </w:tcPr>
          <w:p w14:paraId="2743A614" w14:textId="77777777" w:rsidR="00966462" w:rsidRPr="00585AC4" w:rsidRDefault="006F30F7" w:rsidP="00966462">
            <w:pPr>
              <w:jc w:val="right"/>
              <w:rPr>
                <w:color w:val="000000"/>
                <w:sz w:val="24"/>
                <w:szCs w:val="24"/>
                <w:lang w:eastAsia="en-ID"/>
              </w:rPr>
            </w:pPr>
            <w:r w:rsidRPr="00585AC4">
              <w:rPr>
                <w:color w:val="000000"/>
                <w:sz w:val="24"/>
                <w:szCs w:val="24"/>
                <w:lang w:eastAsia="en-ID"/>
              </w:rPr>
              <w:t>8</w:t>
            </w:r>
          </w:p>
        </w:tc>
        <w:tc>
          <w:tcPr>
            <w:tcW w:w="976" w:type="dxa"/>
            <w:tcBorders>
              <w:top w:val="nil"/>
              <w:left w:val="nil"/>
              <w:bottom w:val="nil"/>
              <w:right w:val="nil"/>
            </w:tcBorders>
            <w:shd w:val="clear" w:color="auto" w:fill="auto"/>
            <w:noWrap/>
            <w:vAlign w:val="bottom"/>
            <w:hideMark/>
          </w:tcPr>
          <w:p w14:paraId="6947028A" w14:textId="77777777" w:rsidR="00966462" w:rsidRPr="00585AC4" w:rsidRDefault="006F30F7" w:rsidP="00966462">
            <w:pPr>
              <w:rPr>
                <w:color w:val="000000"/>
                <w:sz w:val="24"/>
                <w:szCs w:val="24"/>
                <w:lang w:eastAsia="en-ID"/>
              </w:rPr>
            </w:pPr>
            <w:r w:rsidRPr="00585AC4">
              <w:rPr>
                <w:color w:val="000000"/>
                <w:sz w:val="24"/>
                <w:szCs w:val="24"/>
                <w:lang w:eastAsia="en-ID"/>
              </w:rPr>
              <w:t>N</w:t>
            </w:r>
          </w:p>
        </w:tc>
        <w:tc>
          <w:tcPr>
            <w:tcW w:w="1462" w:type="dxa"/>
            <w:tcBorders>
              <w:top w:val="nil"/>
              <w:left w:val="nil"/>
              <w:bottom w:val="nil"/>
              <w:right w:val="nil"/>
            </w:tcBorders>
            <w:shd w:val="clear" w:color="auto" w:fill="auto"/>
            <w:noWrap/>
            <w:vAlign w:val="bottom"/>
            <w:hideMark/>
          </w:tcPr>
          <w:p w14:paraId="64394797"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740" w:type="dxa"/>
            <w:tcBorders>
              <w:top w:val="nil"/>
              <w:left w:val="nil"/>
              <w:bottom w:val="nil"/>
              <w:right w:val="nil"/>
            </w:tcBorders>
            <w:shd w:val="clear" w:color="auto" w:fill="auto"/>
            <w:noWrap/>
            <w:vAlign w:val="bottom"/>
            <w:hideMark/>
          </w:tcPr>
          <w:p w14:paraId="047C556F"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389" w:type="dxa"/>
            <w:tcBorders>
              <w:top w:val="nil"/>
              <w:left w:val="nil"/>
              <w:bottom w:val="nil"/>
              <w:right w:val="nil"/>
            </w:tcBorders>
            <w:shd w:val="clear" w:color="auto" w:fill="auto"/>
            <w:noWrap/>
            <w:vAlign w:val="bottom"/>
            <w:hideMark/>
          </w:tcPr>
          <w:p w14:paraId="30E6342E"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2506" w:type="dxa"/>
            <w:tcBorders>
              <w:top w:val="nil"/>
              <w:left w:val="nil"/>
              <w:bottom w:val="nil"/>
              <w:right w:val="nil"/>
            </w:tcBorders>
            <w:shd w:val="clear" w:color="auto" w:fill="auto"/>
            <w:noWrap/>
            <w:vAlign w:val="bottom"/>
            <w:hideMark/>
          </w:tcPr>
          <w:p w14:paraId="0A6C8CAD"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963" w:type="dxa"/>
            <w:gridSpan w:val="2"/>
            <w:tcBorders>
              <w:top w:val="nil"/>
              <w:left w:val="nil"/>
              <w:bottom w:val="nil"/>
              <w:right w:val="nil"/>
            </w:tcBorders>
            <w:shd w:val="clear" w:color="auto" w:fill="auto"/>
            <w:noWrap/>
            <w:vAlign w:val="bottom"/>
            <w:hideMark/>
          </w:tcPr>
          <w:p w14:paraId="015D72A9"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r>
      <w:tr w:rsidR="00AC387C" w14:paraId="4C3AE8C0" w14:textId="77777777" w:rsidTr="00966462">
        <w:trPr>
          <w:trHeight w:val="264"/>
        </w:trPr>
        <w:tc>
          <w:tcPr>
            <w:tcW w:w="1283" w:type="dxa"/>
            <w:tcBorders>
              <w:top w:val="nil"/>
              <w:left w:val="nil"/>
              <w:bottom w:val="nil"/>
              <w:right w:val="nil"/>
            </w:tcBorders>
            <w:shd w:val="clear" w:color="auto" w:fill="auto"/>
            <w:noWrap/>
            <w:vAlign w:val="bottom"/>
            <w:hideMark/>
          </w:tcPr>
          <w:p w14:paraId="3C761526" w14:textId="77777777" w:rsidR="00966462" w:rsidRPr="00585AC4" w:rsidRDefault="006F30F7" w:rsidP="00966462">
            <w:pPr>
              <w:jc w:val="right"/>
              <w:rPr>
                <w:color w:val="000000"/>
                <w:sz w:val="24"/>
                <w:szCs w:val="24"/>
                <w:lang w:eastAsia="en-ID"/>
              </w:rPr>
            </w:pPr>
            <w:r w:rsidRPr="00585AC4">
              <w:rPr>
                <w:color w:val="000000"/>
                <w:sz w:val="24"/>
                <w:szCs w:val="24"/>
                <w:lang w:eastAsia="en-ID"/>
              </w:rPr>
              <w:t>9</w:t>
            </w:r>
          </w:p>
        </w:tc>
        <w:tc>
          <w:tcPr>
            <w:tcW w:w="976" w:type="dxa"/>
            <w:tcBorders>
              <w:top w:val="nil"/>
              <w:left w:val="nil"/>
              <w:bottom w:val="nil"/>
              <w:right w:val="nil"/>
            </w:tcBorders>
            <w:shd w:val="clear" w:color="auto" w:fill="auto"/>
            <w:noWrap/>
            <w:vAlign w:val="bottom"/>
            <w:hideMark/>
          </w:tcPr>
          <w:p w14:paraId="1916229B" w14:textId="77777777" w:rsidR="00966462" w:rsidRPr="00585AC4" w:rsidRDefault="006F30F7" w:rsidP="00966462">
            <w:pPr>
              <w:rPr>
                <w:color w:val="000000"/>
                <w:sz w:val="24"/>
                <w:szCs w:val="24"/>
                <w:lang w:eastAsia="en-ID"/>
              </w:rPr>
            </w:pPr>
            <w:r w:rsidRPr="00585AC4">
              <w:rPr>
                <w:color w:val="000000"/>
                <w:sz w:val="24"/>
                <w:szCs w:val="24"/>
                <w:lang w:eastAsia="en-ID"/>
              </w:rPr>
              <w:t>J</w:t>
            </w:r>
          </w:p>
        </w:tc>
        <w:tc>
          <w:tcPr>
            <w:tcW w:w="1462" w:type="dxa"/>
            <w:tcBorders>
              <w:top w:val="nil"/>
              <w:left w:val="nil"/>
              <w:bottom w:val="nil"/>
              <w:right w:val="nil"/>
            </w:tcBorders>
            <w:shd w:val="clear" w:color="auto" w:fill="auto"/>
            <w:noWrap/>
            <w:vAlign w:val="bottom"/>
            <w:hideMark/>
          </w:tcPr>
          <w:p w14:paraId="013A58F2"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740" w:type="dxa"/>
            <w:tcBorders>
              <w:top w:val="nil"/>
              <w:left w:val="nil"/>
              <w:bottom w:val="nil"/>
              <w:right w:val="nil"/>
            </w:tcBorders>
            <w:shd w:val="clear" w:color="auto" w:fill="auto"/>
            <w:noWrap/>
            <w:vAlign w:val="bottom"/>
            <w:hideMark/>
          </w:tcPr>
          <w:p w14:paraId="3672FE14"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389" w:type="dxa"/>
            <w:tcBorders>
              <w:top w:val="nil"/>
              <w:left w:val="nil"/>
              <w:bottom w:val="nil"/>
              <w:right w:val="nil"/>
            </w:tcBorders>
            <w:shd w:val="clear" w:color="auto" w:fill="auto"/>
            <w:noWrap/>
            <w:vAlign w:val="bottom"/>
            <w:hideMark/>
          </w:tcPr>
          <w:p w14:paraId="748A07A6"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2506" w:type="dxa"/>
            <w:tcBorders>
              <w:top w:val="nil"/>
              <w:left w:val="nil"/>
              <w:bottom w:val="nil"/>
              <w:right w:val="nil"/>
            </w:tcBorders>
            <w:shd w:val="clear" w:color="auto" w:fill="auto"/>
            <w:noWrap/>
            <w:vAlign w:val="bottom"/>
            <w:hideMark/>
          </w:tcPr>
          <w:p w14:paraId="6E54746C"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963" w:type="dxa"/>
            <w:gridSpan w:val="2"/>
            <w:tcBorders>
              <w:top w:val="nil"/>
              <w:left w:val="nil"/>
              <w:bottom w:val="nil"/>
              <w:right w:val="nil"/>
            </w:tcBorders>
            <w:shd w:val="clear" w:color="auto" w:fill="auto"/>
            <w:noWrap/>
            <w:vAlign w:val="bottom"/>
            <w:hideMark/>
          </w:tcPr>
          <w:p w14:paraId="39033CA9" w14:textId="77777777" w:rsidR="00966462" w:rsidRPr="00585AC4" w:rsidRDefault="006F30F7" w:rsidP="00966462">
            <w:pPr>
              <w:jc w:val="right"/>
              <w:rPr>
                <w:color w:val="000000"/>
                <w:sz w:val="24"/>
                <w:szCs w:val="24"/>
                <w:lang w:eastAsia="en-ID"/>
              </w:rPr>
            </w:pPr>
            <w:r w:rsidRPr="00585AC4">
              <w:rPr>
                <w:color w:val="000000"/>
                <w:sz w:val="24"/>
                <w:szCs w:val="24"/>
                <w:lang w:eastAsia="en-ID"/>
              </w:rPr>
              <w:t>3</w:t>
            </w:r>
          </w:p>
        </w:tc>
      </w:tr>
      <w:tr w:rsidR="00AC387C" w14:paraId="1B72A7A4" w14:textId="77777777" w:rsidTr="00966462">
        <w:trPr>
          <w:trHeight w:val="264"/>
        </w:trPr>
        <w:tc>
          <w:tcPr>
            <w:tcW w:w="1283" w:type="dxa"/>
            <w:tcBorders>
              <w:top w:val="nil"/>
              <w:left w:val="nil"/>
              <w:bottom w:val="nil"/>
              <w:right w:val="nil"/>
            </w:tcBorders>
            <w:shd w:val="clear" w:color="auto" w:fill="auto"/>
            <w:noWrap/>
            <w:vAlign w:val="bottom"/>
            <w:hideMark/>
          </w:tcPr>
          <w:p w14:paraId="0AFFE0ED" w14:textId="77777777" w:rsidR="00966462" w:rsidRPr="00585AC4" w:rsidRDefault="006F30F7" w:rsidP="00966462">
            <w:pPr>
              <w:jc w:val="right"/>
              <w:rPr>
                <w:color w:val="000000"/>
                <w:sz w:val="24"/>
                <w:szCs w:val="24"/>
                <w:lang w:eastAsia="en-ID"/>
              </w:rPr>
            </w:pPr>
            <w:r w:rsidRPr="00585AC4">
              <w:rPr>
                <w:color w:val="000000"/>
                <w:sz w:val="24"/>
                <w:szCs w:val="24"/>
                <w:lang w:eastAsia="en-ID"/>
              </w:rPr>
              <w:t>10</w:t>
            </w:r>
          </w:p>
        </w:tc>
        <w:tc>
          <w:tcPr>
            <w:tcW w:w="976" w:type="dxa"/>
            <w:tcBorders>
              <w:top w:val="nil"/>
              <w:left w:val="nil"/>
              <w:bottom w:val="nil"/>
              <w:right w:val="nil"/>
            </w:tcBorders>
            <w:shd w:val="clear" w:color="auto" w:fill="auto"/>
            <w:noWrap/>
            <w:vAlign w:val="bottom"/>
            <w:hideMark/>
          </w:tcPr>
          <w:p w14:paraId="1564890A" w14:textId="77777777" w:rsidR="00966462" w:rsidRPr="00585AC4" w:rsidRDefault="006F30F7" w:rsidP="00966462">
            <w:pPr>
              <w:rPr>
                <w:color w:val="000000"/>
                <w:sz w:val="24"/>
                <w:szCs w:val="24"/>
                <w:lang w:eastAsia="en-ID"/>
              </w:rPr>
            </w:pPr>
            <w:r w:rsidRPr="00585AC4">
              <w:rPr>
                <w:color w:val="000000"/>
                <w:sz w:val="24"/>
                <w:szCs w:val="24"/>
                <w:lang w:eastAsia="en-ID"/>
              </w:rPr>
              <w:t>M</w:t>
            </w:r>
          </w:p>
        </w:tc>
        <w:tc>
          <w:tcPr>
            <w:tcW w:w="1462" w:type="dxa"/>
            <w:tcBorders>
              <w:top w:val="nil"/>
              <w:left w:val="nil"/>
              <w:bottom w:val="nil"/>
              <w:right w:val="nil"/>
            </w:tcBorders>
            <w:shd w:val="clear" w:color="auto" w:fill="auto"/>
            <w:noWrap/>
            <w:vAlign w:val="bottom"/>
            <w:hideMark/>
          </w:tcPr>
          <w:p w14:paraId="4CEA0D2A"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740" w:type="dxa"/>
            <w:tcBorders>
              <w:top w:val="nil"/>
              <w:left w:val="nil"/>
              <w:bottom w:val="nil"/>
              <w:right w:val="nil"/>
            </w:tcBorders>
            <w:shd w:val="clear" w:color="auto" w:fill="auto"/>
            <w:noWrap/>
            <w:vAlign w:val="bottom"/>
            <w:hideMark/>
          </w:tcPr>
          <w:p w14:paraId="4A07D781"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389" w:type="dxa"/>
            <w:tcBorders>
              <w:top w:val="nil"/>
              <w:left w:val="nil"/>
              <w:bottom w:val="nil"/>
              <w:right w:val="nil"/>
            </w:tcBorders>
            <w:shd w:val="clear" w:color="auto" w:fill="auto"/>
            <w:noWrap/>
            <w:vAlign w:val="bottom"/>
            <w:hideMark/>
          </w:tcPr>
          <w:p w14:paraId="29E34223"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2506" w:type="dxa"/>
            <w:tcBorders>
              <w:top w:val="nil"/>
              <w:left w:val="nil"/>
              <w:bottom w:val="nil"/>
              <w:right w:val="nil"/>
            </w:tcBorders>
            <w:shd w:val="clear" w:color="auto" w:fill="auto"/>
            <w:noWrap/>
            <w:vAlign w:val="bottom"/>
            <w:hideMark/>
          </w:tcPr>
          <w:p w14:paraId="0E6CFD21"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963" w:type="dxa"/>
            <w:gridSpan w:val="2"/>
            <w:tcBorders>
              <w:top w:val="nil"/>
              <w:left w:val="nil"/>
              <w:bottom w:val="nil"/>
              <w:right w:val="nil"/>
            </w:tcBorders>
            <w:shd w:val="clear" w:color="auto" w:fill="auto"/>
            <w:noWrap/>
            <w:vAlign w:val="bottom"/>
            <w:hideMark/>
          </w:tcPr>
          <w:p w14:paraId="06378840" w14:textId="77777777" w:rsidR="00966462" w:rsidRPr="00585AC4" w:rsidRDefault="006F30F7" w:rsidP="00966462">
            <w:pPr>
              <w:jc w:val="right"/>
              <w:rPr>
                <w:color w:val="000000"/>
                <w:sz w:val="24"/>
                <w:szCs w:val="24"/>
                <w:lang w:eastAsia="en-ID"/>
              </w:rPr>
            </w:pPr>
            <w:r w:rsidRPr="00585AC4">
              <w:rPr>
                <w:color w:val="000000"/>
                <w:sz w:val="24"/>
                <w:szCs w:val="24"/>
                <w:lang w:eastAsia="en-ID"/>
              </w:rPr>
              <w:t>3</w:t>
            </w:r>
          </w:p>
        </w:tc>
      </w:tr>
      <w:tr w:rsidR="00AC387C" w14:paraId="677C1540" w14:textId="77777777" w:rsidTr="00966462">
        <w:trPr>
          <w:trHeight w:val="264"/>
        </w:trPr>
        <w:tc>
          <w:tcPr>
            <w:tcW w:w="1283" w:type="dxa"/>
            <w:tcBorders>
              <w:top w:val="nil"/>
              <w:left w:val="nil"/>
              <w:bottom w:val="nil"/>
              <w:right w:val="nil"/>
            </w:tcBorders>
            <w:shd w:val="clear" w:color="auto" w:fill="auto"/>
            <w:noWrap/>
            <w:vAlign w:val="bottom"/>
            <w:hideMark/>
          </w:tcPr>
          <w:p w14:paraId="1895EE63" w14:textId="77777777" w:rsidR="00966462" w:rsidRPr="00585AC4" w:rsidRDefault="006F30F7" w:rsidP="00966462">
            <w:pPr>
              <w:jc w:val="right"/>
              <w:rPr>
                <w:color w:val="000000"/>
                <w:sz w:val="24"/>
                <w:szCs w:val="24"/>
                <w:lang w:eastAsia="en-ID"/>
              </w:rPr>
            </w:pPr>
            <w:r w:rsidRPr="00585AC4">
              <w:rPr>
                <w:color w:val="000000"/>
                <w:sz w:val="24"/>
                <w:szCs w:val="24"/>
                <w:lang w:eastAsia="en-ID"/>
              </w:rPr>
              <w:t>11</w:t>
            </w:r>
          </w:p>
        </w:tc>
        <w:tc>
          <w:tcPr>
            <w:tcW w:w="976" w:type="dxa"/>
            <w:tcBorders>
              <w:top w:val="nil"/>
              <w:left w:val="nil"/>
              <w:bottom w:val="nil"/>
              <w:right w:val="nil"/>
            </w:tcBorders>
            <w:shd w:val="clear" w:color="auto" w:fill="auto"/>
            <w:noWrap/>
            <w:vAlign w:val="bottom"/>
            <w:hideMark/>
          </w:tcPr>
          <w:p w14:paraId="4AE6FB18" w14:textId="77777777" w:rsidR="00966462" w:rsidRPr="00585AC4" w:rsidRDefault="006F30F7" w:rsidP="00966462">
            <w:pPr>
              <w:rPr>
                <w:color w:val="000000"/>
                <w:sz w:val="24"/>
                <w:szCs w:val="24"/>
                <w:lang w:eastAsia="en-ID"/>
              </w:rPr>
            </w:pPr>
            <w:r w:rsidRPr="00585AC4">
              <w:rPr>
                <w:color w:val="000000"/>
                <w:sz w:val="24"/>
                <w:szCs w:val="24"/>
                <w:lang w:eastAsia="en-ID"/>
              </w:rPr>
              <w:t>H</w:t>
            </w:r>
          </w:p>
        </w:tc>
        <w:tc>
          <w:tcPr>
            <w:tcW w:w="1462" w:type="dxa"/>
            <w:tcBorders>
              <w:top w:val="nil"/>
              <w:left w:val="nil"/>
              <w:bottom w:val="nil"/>
              <w:right w:val="nil"/>
            </w:tcBorders>
            <w:shd w:val="clear" w:color="auto" w:fill="auto"/>
            <w:noWrap/>
            <w:vAlign w:val="bottom"/>
            <w:hideMark/>
          </w:tcPr>
          <w:p w14:paraId="1A3BAB3A"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740" w:type="dxa"/>
            <w:tcBorders>
              <w:top w:val="nil"/>
              <w:left w:val="nil"/>
              <w:bottom w:val="nil"/>
              <w:right w:val="nil"/>
            </w:tcBorders>
            <w:shd w:val="clear" w:color="auto" w:fill="auto"/>
            <w:noWrap/>
            <w:vAlign w:val="bottom"/>
            <w:hideMark/>
          </w:tcPr>
          <w:p w14:paraId="7E248BEF"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389" w:type="dxa"/>
            <w:tcBorders>
              <w:top w:val="nil"/>
              <w:left w:val="nil"/>
              <w:bottom w:val="nil"/>
              <w:right w:val="nil"/>
            </w:tcBorders>
            <w:shd w:val="clear" w:color="auto" w:fill="auto"/>
            <w:noWrap/>
            <w:vAlign w:val="bottom"/>
            <w:hideMark/>
          </w:tcPr>
          <w:p w14:paraId="5B19550C"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2506" w:type="dxa"/>
            <w:tcBorders>
              <w:top w:val="nil"/>
              <w:left w:val="nil"/>
              <w:bottom w:val="nil"/>
              <w:right w:val="nil"/>
            </w:tcBorders>
            <w:shd w:val="clear" w:color="auto" w:fill="auto"/>
            <w:noWrap/>
            <w:vAlign w:val="bottom"/>
            <w:hideMark/>
          </w:tcPr>
          <w:p w14:paraId="75E085B2" w14:textId="77777777" w:rsidR="00966462" w:rsidRPr="00585AC4" w:rsidRDefault="006F30F7" w:rsidP="00966462">
            <w:pPr>
              <w:jc w:val="right"/>
              <w:rPr>
                <w:color w:val="000000"/>
                <w:sz w:val="24"/>
                <w:szCs w:val="24"/>
                <w:lang w:eastAsia="en-ID"/>
              </w:rPr>
            </w:pPr>
            <w:r w:rsidRPr="00585AC4">
              <w:rPr>
                <w:color w:val="000000"/>
                <w:sz w:val="24"/>
                <w:szCs w:val="24"/>
                <w:lang w:eastAsia="en-ID"/>
              </w:rPr>
              <w:t>3</w:t>
            </w:r>
          </w:p>
        </w:tc>
        <w:tc>
          <w:tcPr>
            <w:tcW w:w="1963" w:type="dxa"/>
            <w:gridSpan w:val="2"/>
            <w:tcBorders>
              <w:top w:val="nil"/>
              <w:left w:val="nil"/>
              <w:bottom w:val="nil"/>
              <w:right w:val="nil"/>
            </w:tcBorders>
            <w:shd w:val="clear" w:color="auto" w:fill="auto"/>
            <w:noWrap/>
            <w:vAlign w:val="bottom"/>
            <w:hideMark/>
          </w:tcPr>
          <w:p w14:paraId="417603C9"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r>
      <w:tr w:rsidR="00AC387C" w14:paraId="0E9BD303" w14:textId="77777777" w:rsidTr="00966462">
        <w:trPr>
          <w:trHeight w:val="264"/>
        </w:trPr>
        <w:tc>
          <w:tcPr>
            <w:tcW w:w="1283" w:type="dxa"/>
            <w:tcBorders>
              <w:top w:val="nil"/>
              <w:left w:val="nil"/>
              <w:bottom w:val="nil"/>
              <w:right w:val="nil"/>
            </w:tcBorders>
            <w:shd w:val="clear" w:color="auto" w:fill="auto"/>
            <w:noWrap/>
            <w:vAlign w:val="bottom"/>
            <w:hideMark/>
          </w:tcPr>
          <w:p w14:paraId="1E483349" w14:textId="77777777" w:rsidR="00966462" w:rsidRPr="00585AC4" w:rsidRDefault="006F30F7" w:rsidP="00966462">
            <w:pPr>
              <w:jc w:val="right"/>
              <w:rPr>
                <w:color w:val="000000"/>
                <w:sz w:val="24"/>
                <w:szCs w:val="24"/>
                <w:lang w:eastAsia="en-ID"/>
              </w:rPr>
            </w:pPr>
            <w:r w:rsidRPr="00585AC4">
              <w:rPr>
                <w:color w:val="000000"/>
                <w:sz w:val="24"/>
                <w:szCs w:val="24"/>
                <w:lang w:eastAsia="en-ID"/>
              </w:rPr>
              <w:t>12</w:t>
            </w:r>
          </w:p>
        </w:tc>
        <w:tc>
          <w:tcPr>
            <w:tcW w:w="976" w:type="dxa"/>
            <w:tcBorders>
              <w:top w:val="nil"/>
              <w:left w:val="nil"/>
              <w:bottom w:val="nil"/>
              <w:right w:val="nil"/>
            </w:tcBorders>
            <w:shd w:val="clear" w:color="auto" w:fill="auto"/>
            <w:noWrap/>
            <w:vAlign w:val="bottom"/>
            <w:hideMark/>
          </w:tcPr>
          <w:p w14:paraId="52E434BC" w14:textId="77777777" w:rsidR="00966462" w:rsidRPr="00585AC4" w:rsidRDefault="006F30F7" w:rsidP="00966462">
            <w:pPr>
              <w:rPr>
                <w:color w:val="000000"/>
                <w:sz w:val="24"/>
                <w:szCs w:val="24"/>
                <w:lang w:eastAsia="en-ID"/>
              </w:rPr>
            </w:pPr>
            <w:r w:rsidRPr="00585AC4">
              <w:rPr>
                <w:color w:val="000000"/>
                <w:sz w:val="24"/>
                <w:szCs w:val="24"/>
                <w:lang w:eastAsia="en-ID"/>
              </w:rPr>
              <w:t>M</w:t>
            </w:r>
          </w:p>
        </w:tc>
        <w:tc>
          <w:tcPr>
            <w:tcW w:w="1462" w:type="dxa"/>
            <w:tcBorders>
              <w:top w:val="nil"/>
              <w:left w:val="nil"/>
              <w:bottom w:val="nil"/>
              <w:right w:val="nil"/>
            </w:tcBorders>
            <w:shd w:val="clear" w:color="auto" w:fill="auto"/>
            <w:noWrap/>
            <w:vAlign w:val="bottom"/>
            <w:hideMark/>
          </w:tcPr>
          <w:p w14:paraId="17C7F980"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740" w:type="dxa"/>
            <w:tcBorders>
              <w:top w:val="nil"/>
              <w:left w:val="nil"/>
              <w:bottom w:val="nil"/>
              <w:right w:val="nil"/>
            </w:tcBorders>
            <w:shd w:val="clear" w:color="auto" w:fill="auto"/>
            <w:noWrap/>
            <w:vAlign w:val="bottom"/>
            <w:hideMark/>
          </w:tcPr>
          <w:p w14:paraId="6DBB57DF"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389" w:type="dxa"/>
            <w:tcBorders>
              <w:top w:val="nil"/>
              <w:left w:val="nil"/>
              <w:bottom w:val="nil"/>
              <w:right w:val="nil"/>
            </w:tcBorders>
            <w:shd w:val="clear" w:color="auto" w:fill="auto"/>
            <w:noWrap/>
            <w:vAlign w:val="bottom"/>
            <w:hideMark/>
          </w:tcPr>
          <w:p w14:paraId="472704F1"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2506" w:type="dxa"/>
            <w:tcBorders>
              <w:top w:val="nil"/>
              <w:left w:val="nil"/>
              <w:bottom w:val="nil"/>
              <w:right w:val="nil"/>
            </w:tcBorders>
            <w:shd w:val="clear" w:color="auto" w:fill="auto"/>
            <w:noWrap/>
            <w:vAlign w:val="bottom"/>
            <w:hideMark/>
          </w:tcPr>
          <w:p w14:paraId="3EF56000"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963" w:type="dxa"/>
            <w:gridSpan w:val="2"/>
            <w:tcBorders>
              <w:top w:val="nil"/>
              <w:left w:val="nil"/>
              <w:bottom w:val="nil"/>
              <w:right w:val="nil"/>
            </w:tcBorders>
            <w:shd w:val="clear" w:color="auto" w:fill="auto"/>
            <w:noWrap/>
            <w:vAlign w:val="bottom"/>
            <w:hideMark/>
          </w:tcPr>
          <w:p w14:paraId="6670C0A8" w14:textId="77777777" w:rsidR="00966462" w:rsidRPr="00585AC4" w:rsidRDefault="006F30F7" w:rsidP="00966462">
            <w:pPr>
              <w:jc w:val="right"/>
              <w:rPr>
                <w:color w:val="000000"/>
                <w:sz w:val="24"/>
                <w:szCs w:val="24"/>
                <w:lang w:eastAsia="en-ID"/>
              </w:rPr>
            </w:pPr>
            <w:r w:rsidRPr="00585AC4">
              <w:rPr>
                <w:color w:val="000000"/>
                <w:sz w:val="24"/>
                <w:szCs w:val="24"/>
                <w:lang w:eastAsia="en-ID"/>
              </w:rPr>
              <w:t>4</w:t>
            </w:r>
          </w:p>
        </w:tc>
      </w:tr>
      <w:tr w:rsidR="00AC387C" w14:paraId="1D1F69EC" w14:textId="77777777" w:rsidTr="00966462">
        <w:trPr>
          <w:trHeight w:val="264"/>
        </w:trPr>
        <w:tc>
          <w:tcPr>
            <w:tcW w:w="1283" w:type="dxa"/>
            <w:tcBorders>
              <w:top w:val="nil"/>
              <w:left w:val="nil"/>
              <w:bottom w:val="nil"/>
              <w:right w:val="nil"/>
            </w:tcBorders>
            <w:shd w:val="clear" w:color="auto" w:fill="auto"/>
            <w:noWrap/>
            <w:vAlign w:val="bottom"/>
            <w:hideMark/>
          </w:tcPr>
          <w:p w14:paraId="0AFAD5BD" w14:textId="77777777" w:rsidR="00966462" w:rsidRPr="00585AC4" w:rsidRDefault="006F30F7" w:rsidP="00966462">
            <w:pPr>
              <w:jc w:val="right"/>
              <w:rPr>
                <w:color w:val="000000"/>
                <w:sz w:val="24"/>
                <w:szCs w:val="24"/>
                <w:lang w:eastAsia="en-ID"/>
              </w:rPr>
            </w:pPr>
            <w:r w:rsidRPr="00585AC4">
              <w:rPr>
                <w:color w:val="000000"/>
                <w:sz w:val="24"/>
                <w:szCs w:val="24"/>
                <w:lang w:eastAsia="en-ID"/>
              </w:rPr>
              <w:t>13</w:t>
            </w:r>
          </w:p>
        </w:tc>
        <w:tc>
          <w:tcPr>
            <w:tcW w:w="976" w:type="dxa"/>
            <w:tcBorders>
              <w:top w:val="nil"/>
              <w:left w:val="nil"/>
              <w:bottom w:val="nil"/>
              <w:right w:val="nil"/>
            </w:tcBorders>
            <w:shd w:val="clear" w:color="auto" w:fill="auto"/>
            <w:noWrap/>
            <w:vAlign w:val="bottom"/>
            <w:hideMark/>
          </w:tcPr>
          <w:p w14:paraId="53E65740" w14:textId="77777777" w:rsidR="00966462" w:rsidRPr="00585AC4" w:rsidRDefault="006F30F7" w:rsidP="00966462">
            <w:pPr>
              <w:rPr>
                <w:color w:val="000000"/>
                <w:sz w:val="24"/>
                <w:szCs w:val="24"/>
                <w:lang w:eastAsia="en-ID"/>
              </w:rPr>
            </w:pPr>
            <w:r w:rsidRPr="00585AC4">
              <w:rPr>
                <w:color w:val="000000"/>
                <w:sz w:val="24"/>
                <w:szCs w:val="24"/>
                <w:lang w:eastAsia="en-ID"/>
              </w:rPr>
              <w:t>A</w:t>
            </w:r>
          </w:p>
        </w:tc>
        <w:tc>
          <w:tcPr>
            <w:tcW w:w="1462" w:type="dxa"/>
            <w:tcBorders>
              <w:top w:val="nil"/>
              <w:left w:val="nil"/>
              <w:bottom w:val="nil"/>
              <w:right w:val="nil"/>
            </w:tcBorders>
            <w:shd w:val="clear" w:color="auto" w:fill="auto"/>
            <w:noWrap/>
            <w:vAlign w:val="bottom"/>
            <w:hideMark/>
          </w:tcPr>
          <w:p w14:paraId="46AE16CE"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740" w:type="dxa"/>
            <w:tcBorders>
              <w:top w:val="nil"/>
              <w:left w:val="nil"/>
              <w:bottom w:val="nil"/>
              <w:right w:val="nil"/>
            </w:tcBorders>
            <w:shd w:val="clear" w:color="auto" w:fill="auto"/>
            <w:noWrap/>
            <w:vAlign w:val="bottom"/>
            <w:hideMark/>
          </w:tcPr>
          <w:p w14:paraId="1FADAD89"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389" w:type="dxa"/>
            <w:tcBorders>
              <w:top w:val="nil"/>
              <w:left w:val="nil"/>
              <w:bottom w:val="nil"/>
              <w:right w:val="nil"/>
            </w:tcBorders>
            <w:shd w:val="clear" w:color="auto" w:fill="auto"/>
            <w:noWrap/>
            <w:vAlign w:val="bottom"/>
            <w:hideMark/>
          </w:tcPr>
          <w:p w14:paraId="64E72C4C"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2506" w:type="dxa"/>
            <w:tcBorders>
              <w:top w:val="nil"/>
              <w:left w:val="nil"/>
              <w:bottom w:val="nil"/>
              <w:right w:val="nil"/>
            </w:tcBorders>
            <w:shd w:val="clear" w:color="auto" w:fill="auto"/>
            <w:noWrap/>
            <w:vAlign w:val="bottom"/>
            <w:hideMark/>
          </w:tcPr>
          <w:p w14:paraId="139B3D0C" w14:textId="77777777" w:rsidR="00966462" w:rsidRPr="00585AC4" w:rsidRDefault="006F30F7" w:rsidP="00966462">
            <w:pPr>
              <w:jc w:val="right"/>
              <w:rPr>
                <w:color w:val="000000"/>
                <w:sz w:val="24"/>
                <w:szCs w:val="24"/>
                <w:lang w:eastAsia="en-ID"/>
              </w:rPr>
            </w:pPr>
            <w:r w:rsidRPr="00585AC4">
              <w:rPr>
                <w:color w:val="000000"/>
                <w:sz w:val="24"/>
                <w:szCs w:val="24"/>
                <w:lang w:eastAsia="en-ID"/>
              </w:rPr>
              <w:t>4</w:t>
            </w:r>
          </w:p>
        </w:tc>
        <w:tc>
          <w:tcPr>
            <w:tcW w:w="1963" w:type="dxa"/>
            <w:gridSpan w:val="2"/>
            <w:tcBorders>
              <w:top w:val="nil"/>
              <w:left w:val="nil"/>
              <w:bottom w:val="nil"/>
              <w:right w:val="nil"/>
            </w:tcBorders>
            <w:shd w:val="clear" w:color="auto" w:fill="auto"/>
            <w:noWrap/>
            <w:vAlign w:val="bottom"/>
            <w:hideMark/>
          </w:tcPr>
          <w:p w14:paraId="4581BC3E" w14:textId="77777777" w:rsidR="00966462" w:rsidRPr="00585AC4" w:rsidRDefault="006F30F7" w:rsidP="00966462">
            <w:pPr>
              <w:jc w:val="right"/>
              <w:rPr>
                <w:color w:val="000000"/>
                <w:sz w:val="24"/>
                <w:szCs w:val="24"/>
                <w:lang w:eastAsia="en-ID"/>
              </w:rPr>
            </w:pPr>
            <w:r w:rsidRPr="00585AC4">
              <w:rPr>
                <w:color w:val="000000"/>
                <w:sz w:val="24"/>
                <w:szCs w:val="24"/>
                <w:lang w:eastAsia="en-ID"/>
              </w:rPr>
              <w:t>4</w:t>
            </w:r>
          </w:p>
        </w:tc>
      </w:tr>
      <w:tr w:rsidR="00AC387C" w14:paraId="69BEB44C" w14:textId="77777777" w:rsidTr="00966462">
        <w:trPr>
          <w:trHeight w:val="264"/>
        </w:trPr>
        <w:tc>
          <w:tcPr>
            <w:tcW w:w="1283" w:type="dxa"/>
            <w:tcBorders>
              <w:top w:val="nil"/>
              <w:left w:val="nil"/>
              <w:bottom w:val="nil"/>
              <w:right w:val="nil"/>
            </w:tcBorders>
            <w:shd w:val="clear" w:color="auto" w:fill="auto"/>
            <w:noWrap/>
            <w:vAlign w:val="bottom"/>
            <w:hideMark/>
          </w:tcPr>
          <w:p w14:paraId="592F3C94" w14:textId="77777777" w:rsidR="00966462" w:rsidRPr="00585AC4" w:rsidRDefault="006F30F7" w:rsidP="00966462">
            <w:pPr>
              <w:jc w:val="right"/>
              <w:rPr>
                <w:color w:val="000000"/>
                <w:sz w:val="24"/>
                <w:szCs w:val="24"/>
                <w:lang w:eastAsia="en-ID"/>
              </w:rPr>
            </w:pPr>
            <w:r w:rsidRPr="00585AC4">
              <w:rPr>
                <w:color w:val="000000"/>
                <w:sz w:val="24"/>
                <w:szCs w:val="24"/>
                <w:lang w:eastAsia="en-ID"/>
              </w:rPr>
              <w:t>14</w:t>
            </w:r>
          </w:p>
        </w:tc>
        <w:tc>
          <w:tcPr>
            <w:tcW w:w="976" w:type="dxa"/>
            <w:tcBorders>
              <w:top w:val="nil"/>
              <w:left w:val="nil"/>
              <w:bottom w:val="nil"/>
              <w:right w:val="nil"/>
            </w:tcBorders>
            <w:shd w:val="clear" w:color="auto" w:fill="auto"/>
            <w:noWrap/>
            <w:vAlign w:val="bottom"/>
            <w:hideMark/>
          </w:tcPr>
          <w:p w14:paraId="0433DC4D" w14:textId="77777777" w:rsidR="00966462" w:rsidRPr="00585AC4" w:rsidRDefault="006F30F7" w:rsidP="00966462">
            <w:pPr>
              <w:rPr>
                <w:color w:val="000000"/>
                <w:sz w:val="24"/>
                <w:szCs w:val="24"/>
                <w:lang w:eastAsia="en-ID"/>
              </w:rPr>
            </w:pPr>
            <w:r w:rsidRPr="00585AC4">
              <w:rPr>
                <w:color w:val="000000"/>
                <w:sz w:val="24"/>
                <w:szCs w:val="24"/>
                <w:lang w:eastAsia="en-ID"/>
              </w:rPr>
              <w:t>D</w:t>
            </w:r>
          </w:p>
        </w:tc>
        <w:tc>
          <w:tcPr>
            <w:tcW w:w="1462" w:type="dxa"/>
            <w:tcBorders>
              <w:top w:val="nil"/>
              <w:left w:val="nil"/>
              <w:bottom w:val="nil"/>
              <w:right w:val="nil"/>
            </w:tcBorders>
            <w:shd w:val="clear" w:color="auto" w:fill="auto"/>
            <w:noWrap/>
            <w:vAlign w:val="bottom"/>
            <w:hideMark/>
          </w:tcPr>
          <w:p w14:paraId="549723FA"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740" w:type="dxa"/>
            <w:tcBorders>
              <w:top w:val="nil"/>
              <w:left w:val="nil"/>
              <w:bottom w:val="nil"/>
              <w:right w:val="nil"/>
            </w:tcBorders>
            <w:shd w:val="clear" w:color="auto" w:fill="auto"/>
            <w:noWrap/>
            <w:vAlign w:val="bottom"/>
            <w:hideMark/>
          </w:tcPr>
          <w:p w14:paraId="454C1BE4"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389" w:type="dxa"/>
            <w:tcBorders>
              <w:top w:val="nil"/>
              <w:left w:val="nil"/>
              <w:bottom w:val="nil"/>
              <w:right w:val="nil"/>
            </w:tcBorders>
            <w:shd w:val="clear" w:color="auto" w:fill="auto"/>
            <w:noWrap/>
            <w:vAlign w:val="bottom"/>
            <w:hideMark/>
          </w:tcPr>
          <w:p w14:paraId="13D6CD27"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2506" w:type="dxa"/>
            <w:tcBorders>
              <w:top w:val="nil"/>
              <w:left w:val="nil"/>
              <w:bottom w:val="nil"/>
              <w:right w:val="nil"/>
            </w:tcBorders>
            <w:shd w:val="clear" w:color="auto" w:fill="auto"/>
            <w:noWrap/>
            <w:vAlign w:val="bottom"/>
            <w:hideMark/>
          </w:tcPr>
          <w:p w14:paraId="3289040C"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963" w:type="dxa"/>
            <w:gridSpan w:val="2"/>
            <w:tcBorders>
              <w:top w:val="nil"/>
              <w:left w:val="nil"/>
              <w:bottom w:val="nil"/>
              <w:right w:val="nil"/>
            </w:tcBorders>
            <w:shd w:val="clear" w:color="auto" w:fill="auto"/>
            <w:noWrap/>
            <w:vAlign w:val="bottom"/>
            <w:hideMark/>
          </w:tcPr>
          <w:p w14:paraId="4D6D00A6" w14:textId="77777777" w:rsidR="00966462" w:rsidRPr="00585AC4" w:rsidRDefault="006F30F7" w:rsidP="00966462">
            <w:pPr>
              <w:jc w:val="right"/>
              <w:rPr>
                <w:color w:val="000000"/>
                <w:sz w:val="24"/>
                <w:szCs w:val="24"/>
                <w:lang w:eastAsia="en-ID"/>
              </w:rPr>
            </w:pPr>
            <w:r w:rsidRPr="00585AC4">
              <w:rPr>
                <w:color w:val="000000"/>
                <w:sz w:val="24"/>
                <w:szCs w:val="24"/>
                <w:lang w:eastAsia="en-ID"/>
              </w:rPr>
              <w:t>4</w:t>
            </w:r>
          </w:p>
        </w:tc>
      </w:tr>
      <w:tr w:rsidR="00AC387C" w14:paraId="219C0977" w14:textId="77777777" w:rsidTr="00966462">
        <w:trPr>
          <w:trHeight w:val="264"/>
        </w:trPr>
        <w:tc>
          <w:tcPr>
            <w:tcW w:w="1283" w:type="dxa"/>
            <w:tcBorders>
              <w:top w:val="nil"/>
              <w:left w:val="nil"/>
              <w:bottom w:val="nil"/>
              <w:right w:val="nil"/>
            </w:tcBorders>
            <w:shd w:val="clear" w:color="auto" w:fill="auto"/>
            <w:noWrap/>
            <w:vAlign w:val="bottom"/>
            <w:hideMark/>
          </w:tcPr>
          <w:p w14:paraId="5417B933" w14:textId="77777777" w:rsidR="00966462" w:rsidRPr="00585AC4" w:rsidRDefault="006F30F7" w:rsidP="00966462">
            <w:pPr>
              <w:jc w:val="right"/>
              <w:rPr>
                <w:color w:val="000000"/>
                <w:sz w:val="24"/>
                <w:szCs w:val="24"/>
                <w:lang w:eastAsia="en-ID"/>
              </w:rPr>
            </w:pPr>
            <w:r w:rsidRPr="00585AC4">
              <w:rPr>
                <w:color w:val="000000"/>
                <w:sz w:val="24"/>
                <w:szCs w:val="24"/>
                <w:lang w:eastAsia="en-ID"/>
              </w:rPr>
              <w:t>15</w:t>
            </w:r>
          </w:p>
        </w:tc>
        <w:tc>
          <w:tcPr>
            <w:tcW w:w="976" w:type="dxa"/>
            <w:tcBorders>
              <w:top w:val="nil"/>
              <w:left w:val="nil"/>
              <w:bottom w:val="nil"/>
              <w:right w:val="nil"/>
            </w:tcBorders>
            <w:shd w:val="clear" w:color="auto" w:fill="auto"/>
            <w:noWrap/>
            <w:vAlign w:val="bottom"/>
            <w:hideMark/>
          </w:tcPr>
          <w:p w14:paraId="2D28C174" w14:textId="77777777" w:rsidR="00966462" w:rsidRPr="00585AC4" w:rsidRDefault="006F30F7" w:rsidP="00966462">
            <w:pPr>
              <w:rPr>
                <w:color w:val="000000"/>
                <w:sz w:val="24"/>
                <w:szCs w:val="24"/>
                <w:lang w:eastAsia="en-ID"/>
              </w:rPr>
            </w:pPr>
            <w:r w:rsidRPr="00585AC4">
              <w:rPr>
                <w:color w:val="000000"/>
                <w:sz w:val="24"/>
                <w:szCs w:val="24"/>
                <w:lang w:eastAsia="en-ID"/>
              </w:rPr>
              <w:t>M</w:t>
            </w:r>
          </w:p>
        </w:tc>
        <w:tc>
          <w:tcPr>
            <w:tcW w:w="1462" w:type="dxa"/>
            <w:tcBorders>
              <w:top w:val="nil"/>
              <w:left w:val="nil"/>
              <w:bottom w:val="nil"/>
              <w:right w:val="nil"/>
            </w:tcBorders>
            <w:shd w:val="clear" w:color="auto" w:fill="auto"/>
            <w:noWrap/>
            <w:vAlign w:val="bottom"/>
            <w:hideMark/>
          </w:tcPr>
          <w:p w14:paraId="0F925683"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740" w:type="dxa"/>
            <w:tcBorders>
              <w:top w:val="nil"/>
              <w:left w:val="nil"/>
              <w:bottom w:val="nil"/>
              <w:right w:val="nil"/>
            </w:tcBorders>
            <w:shd w:val="clear" w:color="auto" w:fill="auto"/>
            <w:noWrap/>
            <w:vAlign w:val="bottom"/>
            <w:hideMark/>
          </w:tcPr>
          <w:p w14:paraId="7C0D8B1F"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389" w:type="dxa"/>
            <w:tcBorders>
              <w:top w:val="nil"/>
              <w:left w:val="nil"/>
              <w:bottom w:val="nil"/>
              <w:right w:val="nil"/>
            </w:tcBorders>
            <w:shd w:val="clear" w:color="auto" w:fill="auto"/>
            <w:noWrap/>
            <w:vAlign w:val="bottom"/>
            <w:hideMark/>
          </w:tcPr>
          <w:p w14:paraId="2E9F128F"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2506" w:type="dxa"/>
            <w:tcBorders>
              <w:top w:val="nil"/>
              <w:left w:val="nil"/>
              <w:bottom w:val="nil"/>
              <w:right w:val="nil"/>
            </w:tcBorders>
            <w:shd w:val="clear" w:color="auto" w:fill="auto"/>
            <w:noWrap/>
            <w:vAlign w:val="bottom"/>
            <w:hideMark/>
          </w:tcPr>
          <w:p w14:paraId="2797B9D0"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963" w:type="dxa"/>
            <w:gridSpan w:val="2"/>
            <w:tcBorders>
              <w:top w:val="nil"/>
              <w:left w:val="nil"/>
              <w:bottom w:val="nil"/>
              <w:right w:val="nil"/>
            </w:tcBorders>
            <w:shd w:val="clear" w:color="auto" w:fill="auto"/>
            <w:noWrap/>
            <w:vAlign w:val="bottom"/>
            <w:hideMark/>
          </w:tcPr>
          <w:p w14:paraId="02C02D71" w14:textId="77777777" w:rsidR="00966462" w:rsidRPr="00585AC4" w:rsidRDefault="006F30F7" w:rsidP="00966462">
            <w:pPr>
              <w:jc w:val="right"/>
              <w:rPr>
                <w:color w:val="000000"/>
                <w:sz w:val="24"/>
                <w:szCs w:val="24"/>
                <w:lang w:eastAsia="en-ID"/>
              </w:rPr>
            </w:pPr>
            <w:r w:rsidRPr="00585AC4">
              <w:rPr>
                <w:color w:val="000000"/>
                <w:sz w:val="24"/>
                <w:szCs w:val="24"/>
                <w:lang w:eastAsia="en-ID"/>
              </w:rPr>
              <w:t>4</w:t>
            </w:r>
          </w:p>
        </w:tc>
      </w:tr>
      <w:tr w:rsidR="00AC387C" w14:paraId="567AC7F4" w14:textId="77777777" w:rsidTr="00966462">
        <w:trPr>
          <w:trHeight w:val="264"/>
        </w:trPr>
        <w:tc>
          <w:tcPr>
            <w:tcW w:w="1283" w:type="dxa"/>
            <w:tcBorders>
              <w:top w:val="nil"/>
              <w:left w:val="nil"/>
              <w:bottom w:val="nil"/>
              <w:right w:val="nil"/>
            </w:tcBorders>
            <w:shd w:val="clear" w:color="auto" w:fill="auto"/>
            <w:noWrap/>
            <w:vAlign w:val="bottom"/>
            <w:hideMark/>
          </w:tcPr>
          <w:p w14:paraId="7A23E3A9" w14:textId="77777777" w:rsidR="00966462" w:rsidRPr="00585AC4" w:rsidRDefault="006F30F7" w:rsidP="00966462">
            <w:pPr>
              <w:jc w:val="right"/>
              <w:rPr>
                <w:color w:val="000000"/>
                <w:sz w:val="24"/>
                <w:szCs w:val="24"/>
                <w:lang w:eastAsia="en-ID"/>
              </w:rPr>
            </w:pPr>
            <w:r w:rsidRPr="00585AC4">
              <w:rPr>
                <w:color w:val="000000"/>
                <w:sz w:val="24"/>
                <w:szCs w:val="24"/>
                <w:lang w:eastAsia="en-ID"/>
              </w:rPr>
              <w:t>16</w:t>
            </w:r>
          </w:p>
        </w:tc>
        <w:tc>
          <w:tcPr>
            <w:tcW w:w="976" w:type="dxa"/>
            <w:tcBorders>
              <w:top w:val="nil"/>
              <w:left w:val="nil"/>
              <w:bottom w:val="nil"/>
              <w:right w:val="nil"/>
            </w:tcBorders>
            <w:shd w:val="clear" w:color="auto" w:fill="auto"/>
            <w:noWrap/>
            <w:vAlign w:val="bottom"/>
            <w:hideMark/>
          </w:tcPr>
          <w:p w14:paraId="4DE1BB89" w14:textId="77777777" w:rsidR="00966462" w:rsidRPr="00585AC4" w:rsidRDefault="006F30F7" w:rsidP="00966462">
            <w:pPr>
              <w:rPr>
                <w:color w:val="000000"/>
                <w:sz w:val="24"/>
                <w:szCs w:val="24"/>
                <w:lang w:eastAsia="en-ID"/>
              </w:rPr>
            </w:pPr>
            <w:r w:rsidRPr="00585AC4">
              <w:rPr>
                <w:color w:val="000000"/>
                <w:sz w:val="24"/>
                <w:szCs w:val="24"/>
                <w:lang w:eastAsia="en-ID"/>
              </w:rPr>
              <w:t>E</w:t>
            </w:r>
          </w:p>
        </w:tc>
        <w:tc>
          <w:tcPr>
            <w:tcW w:w="1462" w:type="dxa"/>
            <w:tcBorders>
              <w:top w:val="nil"/>
              <w:left w:val="nil"/>
              <w:bottom w:val="nil"/>
              <w:right w:val="nil"/>
            </w:tcBorders>
            <w:shd w:val="clear" w:color="auto" w:fill="auto"/>
            <w:noWrap/>
            <w:vAlign w:val="bottom"/>
            <w:hideMark/>
          </w:tcPr>
          <w:p w14:paraId="67E45B65"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740" w:type="dxa"/>
            <w:tcBorders>
              <w:top w:val="nil"/>
              <w:left w:val="nil"/>
              <w:bottom w:val="nil"/>
              <w:right w:val="nil"/>
            </w:tcBorders>
            <w:shd w:val="clear" w:color="auto" w:fill="auto"/>
            <w:noWrap/>
            <w:vAlign w:val="bottom"/>
            <w:hideMark/>
          </w:tcPr>
          <w:p w14:paraId="3E932FB9"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389" w:type="dxa"/>
            <w:tcBorders>
              <w:top w:val="nil"/>
              <w:left w:val="nil"/>
              <w:bottom w:val="nil"/>
              <w:right w:val="nil"/>
            </w:tcBorders>
            <w:shd w:val="clear" w:color="auto" w:fill="auto"/>
            <w:noWrap/>
            <w:vAlign w:val="bottom"/>
            <w:hideMark/>
          </w:tcPr>
          <w:p w14:paraId="2F9A939D"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2506" w:type="dxa"/>
            <w:tcBorders>
              <w:top w:val="nil"/>
              <w:left w:val="nil"/>
              <w:bottom w:val="nil"/>
              <w:right w:val="nil"/>
            </w:tcBorders>
            <w:shd w:val="clear" w:color="auto" w:fill="auto"/>
            <w:noWrap/>
            <w:vAlign w:val="bottom"/>
            <w:hideMark/>
          </w:tcPr>
          <w:p w14:paraId="581DCBD8"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963" w:type="dxa"/>
            <w:gridSpan w:val="2"/>
            <w:tcBorders>
              <w:top w:val="nil"/>
              <w:left w:val="nil"/>
              <w:bottom w:val="nil"/>
              <w:right w:val="nil"/>
            </w:tcBorders>
            <w:shd w:val="clear" w:color="auto" w:fill="auto"/>
            <w:noWrap/>
            <w:vAlign w:val="bottom"/>
            <w:hideMark/>
          </w:tcPr>
          <w:p w14:paraId="0A220732" w14:textId="77777777" w:rsidR="00966462" w:rsidRPr="00585AC4" w:rsidRDefault="006F30F7" w:rsidP="00966462">
            <w:pPr>
              <w:jc w:val="right"/>
              <w:rPr>
                <w:color w:val="000000"/>
                <w:sz w:val="24"/>
                <w:szCs w:val="24"/>
                <w:lang w:eastAsia="en-ID"/>
              </w:rPr>
            </w:pPr>
            <w:r w:rsidRPr="00585AC4">
              <w:rPr>
                <w:color w:val="000000"/>
                <w:sz w:val="24"/>
                <w:szCs w:val="24"/>
                <w:lang w:eastAsia="en-ID"/>
              </w:rPr>
              <w:t>3</w:t>
            </w:r>
          </w:p>
        </w:tc>
      </w:tr>
      <w:tr w:rsidR="00AC387C" w14:paraId="3035530A" w14:textId="77777777" w:rsidTr="00966462">
        <w:trPr>
          <w:trHeight w:val="264"/>
        </w:trPr>
        <w:tc>
          <w:tcPr>
            <w:tcW w:w="1283" w:type="dxa"/>
            <w:tcBorders>
              <w:top w:val="nil"/>
              <w:left w:val="nil"/>
              <w:bottom w:val="nil"/>
              <w:right w:val="nil"/>
            </w:tcBorders>
            <w:shd w:val="clear" w:color="auto" w:fill="auto"/>
            <w:noWrap/>
            <w:vAlign w:val="bottom"/>
            <w:hideMark/>
          </w:tcPr>
          <w:p w14:paraId="3F55BDB9" w14:textId="77777777" w:rsidR="00966462" w:rsidRPr="00585AC4" w:rsidRDefault="006F30F7" w:rsidP="00966462">
            <w:pPr>
              <w:jc w:val="right"/>
              <w:rPr>
                <w:color w:val="000000"/>
                <w:sz w:val="24"/>
                <w:szCs w:val="24"/>
                <w:lang w:eastAsia="en-ID"/>
              </w:rPr>
            </w:pPr>
            <w:r w:rsidRPr="00585AC4">
              <w:rPr>
                <w:color w:val="000000"/>
                <w:sz w:val="24"/>
                <w:szCs w:val="24"/>
                <w:lang w:eastAsia="en-ID"/>
              </w:rPr>
              <w:t>17</w:t>
            </w:r>
          </w:p>
        </w:tc>
        <w:tc>
          <w:tcPr>
            <w:tcW w:w="976" w:type="dxa"/>
            <w:tcBorders>
              <w:top w:val="nil"/>
              <w:left w:val="nil"/>
              <w:bottom w:val="nil"/>
              <w:right w:val="nil"/>
            </w:tcBorders>
            <w:shd w:val="clear" w:color="auto" w:fill="auto"/>
            <w:noWrap/>
            <w:vAlign w:val="bottom"/>
            <w:hideMark/>
          </w:tcPr>
          <w:p w14:paraId="575C3321" w14:textId="77777777" w:rsidR="00966462" w:rsidRPr="00585AC4" w:rsidRDefault="006F30F7" w:rsidP="00966462">
            <w:pPr>
              <w:rPr>
                <w:color w:val="000000"/>
                <w:sz w:val="24"/>
                <w:szCs w:val="24"/>
                <w:lang w:eastAsia="en-ID"/>
              </w:rPr>
            </w:pPr>
            <w:r w:rsidRPr="00585AC4">
              <w:rPr>
                <w:color w:val="000000"/>
                <w:sz w:val="24"/>
                <w:szCs w:val="24"/>
                <w:lang w:eastAsia="en-ID"/>
              </w:rPr>
              <w:t>W</w:t>
            </w:r>
          </w:p>
        </w:tc>
        <w:tc>
          <w:tcPr>
            <w:tcW w:w="1462" w:type="dxa"/>
            <w:tcBorders>
              <w:top w:val="nil"/>
              <w:left w:val="nil"/>
              <w:bottom w:val="nil"/>
              <w:right w:val="nil"/>
            </w:tcBorders>
            <w:shd w:val="clear" w:color="auto" w:fill="auto"/>
            <w:noWrap/>
            <w:vAlign w:val="bottom"/>
            <w:hideMark/>
          </w:tcPr>
          <w:p w14:paraId="0722596D"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740" w:type="dxa"/>
            <w:tcBorders>
              <w:top w:val="nil"/>
              <w:left w:val="nil"/>
              <w:bottom w:val="nil"/>
              <w:right w:val="nil"/>
            </w:tcBorders>
            <w:shd w:val="clear" w:color="auto" w:fill="auto"/>
            <w:noWrap/>
            <w:vAlign w:val="bottom"/>
            <w:hideMark/>
          </w:tcPr>
          <w:p w14:paraId="4BCD554E"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389" w:type="dxa"/>
            <w:tcBorders>
              <w:top w:val="nil"/>
              <w:left w:val="nil"/>
              <w:bottom w:val="nil"/>
              <w:right w:val="nil"/>
            </w:tcBorders>
            <w:shd w:val="clear" w:color="auto" w:fill="auto"/>
            <w:noWrap/>
            <w:vAlign w:val="bottom"/>
            <w:hideMark/>
          </w:tcPr>
          <w:p w14:paraId="1F4E7FB5" w14:textId="77777777" w:rsidR="00966462" w:rsidRPr="00585AC4" w:rsidRDefault="006F30F7" w:rsidP="00966462">
            <w:pPr>
              <w:jc w:val="right"/>
              <w:rPr>
                <w:color w:val="000000"/>
                <w:sz w:val="24"/>
                <w:szCs w:val="24"/>
                <w:lang w:eastAsia="en-ID"/>
              </w:rPr>
            </w:pPr>
            <w:r w:rsidRPr="00585AC4">
              <w:rPr>
                <w:color w:val="000000"/>
                <w:sz w:val="24"/>
                <w:szCs w:val="24"/>
                <w:lang w:eastAsia="en-ID"/>
              </w:rPr>
              <w:t>3</w:t>
            </w:r>
          </w:p>
        </w:tc>
        <w:tc>
          <w:tcPr>
            <w:tcW w:w="2506" w:type="dxa"/>
            <w:tcBorders>
              <w:top w:val="nil"/>
              <w:left w:val="nil"/>
              <w:bottom w:val="nil"/>
              <w:right w:val="nil"/>
            </w:tcBorders>
            <w:shd w:val="clear" w:color="auto" w:fill="auto"/>
            <w:noWrap/>
            <w:vAlign w:val="bottom"/>
            <w:hideMark/>
          </w:tcPr>
          <w:p w14:paraId="21860B96"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963" w:type="dxa"/>
            <w:gridSpan w:val="2"/>
            <w:tcBorders>
              <w:top w:val="nil"/>
              <w:left w:val="nil"/>
              <w:bottom w:val="nil"/>
              <w:right w:val="nil"/>
            </w:tcBorders>
            <w:shd w:val="clear" w:color="auto" w:fill="auto"/>
            <w:noWrap/>
            <w:vAlign w:val="bottom"/>
            <w:hideMark/>
          </w:tcPr>
          <w:p w14:paraId="2E774240"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r>
      <w:tr w:rsidR="00AC387C" w14:paraId="498160C9" w14:textId="77777777" w:rsidTr="00966462">
        <w:trPr>
          <w:trHeight w:val="264"/>
        </w:trPr>
        <w:tc>
          <w:tcPr>
            <w:tcW w:w="1283" w:type="dxa"/>
            <w:tcBorders>
              <w:top w:val="nil"/>
              <w:left w:val="nil"/>
              <w:bottom w:val="nil"/>
              <w:right w:val="nil"/>
            </w:tcBorders>
            <w:shd w:val="clear" w:color="auto" w:fill="auto"/>
            <w:noWrap/>
            <w:vAlign w:val="bottom"/>
            <w:hideMark/>
          </w:tcPr>
          <w:p w14:paraId="08BF6C8B" w14:textId="77777777" w:rsidR="00966462" w:rsidRPr="00585AC4" w:rsidRDefault="006F30F7" w:rsidP="00966462">
            <w:pPr>
              <w:jc w:val="right"/>
              <w:rPr>
                <w:color w:val="000000"/>
                <w:sz w:val="24"/>
                <w:szCs w:val="24"/>
                <w:lang w:eastAsia="en-ID"/>
              </w:rPr>
            </w:pPr>
            <w:r w:rsidRPr="00585AC4">
              <w:rPr>
                <w:color w:val="000000"/>
                <w:sz w:val="24"/>
                <w:szCs w:val="24"/>
                <w:lang w:eastAsia="en-ID"/>
              </w:rPr>
              <w:t>18</w:t>
            </w:r>
          </w:p>
        </w:tc>
        <w:tc>
          <w:tcPr>
            <w:tcW w:w="976" w:type="dxa"/>
            <w:tcBorders>
              <w:top w:val="nil"/>
              <w:left w:val="nil"/>
              <w:bottom w:val="nil"/>
              <w:right w:val="nil"/>
            </w:tcBorders>
            <w:shd w:val="clear" w:color="auto" w:fill="auto"/>
            <w:noWrap/>
            <w:vAlign w:val="bottom"/>
            <w:hideMark/>
          </w:tcPr>
          <w:p w14:paraId="32B3D608" w14:textId="77777777" w:rsidR="00966462" w:rsidRPr="00585AC4" w:rsidRDefault="006F30F7" w:rsidP="00966462">
            <w:pPr>
              <w:rPr>
                <w:color w:val="000000"/>
                <w:sz w:val="24"/>
                <w:szCs w:val="24"/>
                <w:lang w:eastAsia="en-ID"/>
              </w:rPr>
            </w:pPr>
            <w:r w:rsidRPr="00585AC4">
              <w:rPr>
                <w:color w:val="000000"/>
                <w:sz w:val="24"/>
                <w:szCs w:val="24"/>
                <w:lang w:eastAsia="en-ID"/>
              </w:rPr>
              <w:t>P</w:t>
            </w:r>
          </w:p>
        </w:tc>
        <w:tc>
          <w:tcPr>
            <w:tcW w:w="1462" w:type="dxa"/>
            <w:tcBorders>
              <w:top w:val="nil"/>
              <w:left w:val="nil"/>
              <w:bottom w:val="nil"/>
              <w:right w:val="nil"/>
            </w:tcBorders>
            <w:shd w:val="clear" w:color="auto" w:fill="auto"/>
            <w:noWrap/>
            <w:vAlign w:val="bottom"/>
            <w:hideMark/>
          </w:tcPr>
          <w:p w14:paraId="3826B9F6"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740" w:type="dxa"/>
            <w:tcBorders>
              <w:top w:val="nil"/>
              <w:left w:val="nil"/>
              <w:bottom w:val="nil"/>
              <w:right w:val="nil"/>
            </w:tcBorders>
            <w:shd w:val="clear" w:color="auto" w:fill="auto"/>
            <w:noWrap/>
            <w:vAlign w:val="bottom"/>
            <w:hideMark/>
          </w:tcPr>
          <w:p w14:paraId="40B8F007"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389" w:type="dxa"/>
            <w:tcBorders>
              <w:top w:val="nil"/>
              <w:left w:val="nil"/>
              <w:bottom w:val="nil"/>
              <w:right w:val="nil"/>
            </w:tcBorders>
            <w:shd w:val="clear" w:color="auto" w:fill="auto"/>
            <w:noWrap/>
            <w:vAlign w:val="bottom"/>
            <w:hideMark/>
          </w:tcPr>
          <w:p w14:paraId="11DD1855"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2506" w:type="dxa"/>
            <w:tcBorders>
              <w:top w:val="nil"/>
              <w:left w:val="nil"/>
              <w:bottom w:val="nil"/>
              <w:right w:val="nil"/>
            </w:tcBorders>
            <w:shd w:val="clear" w:color="auto" w:fill="auto"/>
            <w:noWrap/>
            <w:vAlign w:val="bottom"/>
            <w:hideMark/>
          </w:tcPr>
          <w:p w14:paraId="69FB3BE9"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963" w:type="dxa"/>
            <w:gridSpan w:val="2"/>
            <w:tcBorders>
              <w:top w:val="nil"/>
              <w:left w:val="nil"/>
              <w:bottom w:val="nil"/>
              <w:right w:val="nil"/>
            </w:tcBorders>
            <w:shd w:val="clear" w:color="auto" w:fill="auto"/>
            <w:noWrap/>
            <w:vAlign w:val="bottom"/>
            <w:hideMark/>
          </w:tcPr>
          <w:p w14:paraId="66363AF9" w14:textId="77777777" w:rsidR="00966462" w:rsidRPr="00585AC4" w:rsidRDefault="006F30F7" w:rsidP="00966462">
            <w:pPr>
              <w:jc w:val="right"/>
              <w:rPr>
                <w:color w:val="000000"/>
                <w:sz w:val="24"/>
                <w:szCs w:val="24"/>
                <w:lang w:eastAsia="en-ID"/>
              </w:rPr>
            </w:pPr>
            <w:r w:rsidRPr="00585AC4">
              <w:rPr>
                <w:color w:val="000000"/>
                <w:sz w:val="24"/>
                <w:szCs w:val="24"/>
                <w:lang w:eastAsia="en-ID"/>
              </w:rPr>
              <w:t>3</w:t>
            </w:r>
          </w:p>
        </w:tc>
      </w:tr>
      <w:tr w:rsidR="00AC387C" w14:paraId="3656F7C4" w14:textId="77777777" w:rsidTr="00966462">
        <w:trPr>
          <w:trHeight w:val="264"/>
        </w:trPr>
        <w:tc>
          <w:tcPr>
            <w:tcW w:w="1283" w:type="dxa"/>
            <w:tcBorders>
              <w:top w:val="nil"/>
              <w:left w:val="nil"/>
              <w:bottom w:val="nil"/>
              <w:right w:val="nil"/>
            </w:tcBorders>
            <w:shd w:val="clear" w:color="auto" w:fill="auto"/>
            <w:noWrap/>
            <w:vAlign w:val="bottom"/>
            <w:hideMark/>
          </w:tcPr>
          <w:p w14:paraId="036AE24E" w14:textId="77777777" w:rsidR="00966462" w:rsidRPr="00585AC4" w:rsidRDefault="006F30F7" w:rsidP="00966462">
            <w:pPr>
              <w:jc w:val="right"/>
              <w:rPr>
                <w:color w:val="000000"/>
                <w:sz w:val="24"/>
                <w:szCs w:val="24"/>
                <w:lang w:eastAsia="en-ID"/>
              </w:rPr>
            </w:pPr>
            <w:r w:rsidRPr="00585AC4">
              <w:rPr>
                <w:color w:val="000000"/>
                <w:sz w:val="24"/>
                <w:szCs w:val="24"/>
                <w:lang w:eastAsia="en-ID"/>
              </w:rPr>
              <w:t>19</w:t>
            </w:r>
          </w:p>
        </w:tc>
        <w:tc>
          <w:tcPr>
            <w:tcW w:w="976" w:type="dxa"/>
            <w:tcBorders>
              <w:top w:val="nil"/>
              <w:left w:val="nil"/>
              <w:bottom w:val="nil"/>
              <w:right w:val="nil"/>
            </w:tcBorders>
            <w:shd w:val="clear" w:color="auto" w:fill="auto"/>
            <w:noWrap/>
            <w:vAlign w:val="bottom"/>
            <w:hideMark/>
          </w:tcPr>
          <w:p w14:paraId="3678714D" w14:textId="77777777" w:rsidR="00966462" w:rsidRPr="00585AC4" w:rsidRDefault="006F30F7" w:rsidP="00966462">
            <w:pPr>
              <w:rPr>
                <w:color w:val="000000"/>
                <w:sz w:val="24"/>
                <w:szCs w:val="24"/>
                <w:lang w:eastAsia="en-ID"/>
              </w:rPr>
            </w:pPr>
            <w:r w:rsidRPr="00585AC4">
              <w:rPr>
                <w:color w:val="000000"/>
                <w:sz w:val="24"/>
                <w:szCs w:val="24"/>
                <w:lang w:eastAsia="en-ID"/>
              </w:rPr>
              <w:t>S</w:t>
            </w:r>
          </w:p>
        </w:tc>
        <w:tc>
          <w:tcPr>
            <w:tcW w:w="1462" w:type="dxa"/>
            <w:tcBorders>
              <w:top w:val="nil"/>
              <w:left w:val="nil"/>
              <w:bottom w:val="nil"/>
              <w:right w:val="nil"/>
            </w:tcBorders>
            <w:shd w:val="clear" w:color="auto" w:fill="auto"/>
            <w:noWrap/>
            <w:vAlign w:val="bottom"/>
            <w:hideMark/>
          </w:tcPr>
          <w:p w14:paraId="459F5BD5"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740" w:type="dxa"/>
            <w:tcBorders>
              <w:top w:val="nil"/>
              <w:left w:val="nil"/>
              <w:bottom w:val="nil"/>
              <w:right w:val="nil"/>
            </w:tcBorders>
            <w:shd w:val="clear" w:color="auto" w:fill="auto"/>
            <w:noWrap/>
            <w:vAlign w:val="bottom"/>
            <w:hideMark/>
          </w:tcPr>
          <w:p w14:paraId="0D92D173"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389" w:type="dxa"/>
            <w:tcBorders>
              <w:top w:val="nil"/>
              <w:left w:val="nil"/>
              <w:bottom w:val="nil"/>
              <w:right w:val="nil"/>
            </w:tcBorders>
            <w:shd w:val="clear" w:color="auto" w:fill="auto"/>
            <w:noWrap/>
            <w:vAlign w:val="bottom"/>
            <w:hideMark/>
          </w:tcPr>
          <w:p w14:paraId="5479DECD"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2506" w:type="dxa"/>
            <w:tcBorders>
              <w:top w:val="nil"/>
              <w:left w:val="nil"/>
              <w:bottom w:val="nil"/>
              <w:right w:val="nil"/>
            </w:tcBorders>
            <w:shd w:val="clear" w:color="auto" w:fill="auto"/>
            <w:noWrap/>
            <w:vAlign w:val="bottom"/>
            <w:hideMark/>
          </w:tcPr>
          <w:p w14:paraId="626536E3"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963" w:type="dxa"/>
            <w:gridSpan w:val="2"/>
            <w:tcBorders>
              <w:top w:val="nil"/>
              <w:left w:val="nil"/>
              <w:bottom w:val="nil"/>
              <w:right w:val="nil"/>
            </w:tcBorders>
            <w:shd w:val="clear" w:color="auto" w:fill="auto"/>
            <w:noWrap/>
            <w:vAlign w:val="bottom"/>
            <w:hideMark/>
          </w:tcPr>
          <w:p w14:paraId="5FF78931" w14:textId="77777777" w:rsidR="00966462" w:rsidRPr="00585AC4" w:rsidRDefault="006F30F7" w:rsidP="00966462">
            <w:pPr>
              <w:jc w:val="right"/>
              <w:rPr>
                <w:color w:val="000000"/>
                <w:sz w:val="24"/>
                <w:szCs w:val="24"/>
                <w:lang w:eastAsia="en-ID"/>
              </w:rPr>
            </w:pPr>
            <w:r w:rsidRPr="00585AC4">
              <w:rPr>
                <w:color w:val="000000"/>
                <w:sz w:val="24"/>
                <w:szCs w:val="24"/>
                <w:lang w:eastAsia="en-ID"/>
              </w:rPr>
              <w:t>4</w:t>
            </w:r>
          </w:p>
        </w:tc>
      </w:tr>
      <w:tr w:rsidR="00AC387C" w14:paraId="6B6101CD" w14:textId="77777777" w:rsidTr="00966462">
        <w:trPr>
          <w:trHeight w:val="264"/>
        </w:trPr>
        <w:tc>
          <w:tcPr>
            <w:tcW w:w="1283" w:type="dxa"/>
            <w:tcBorders>
              <w:top w:val="nil"/>
              <w:left w:val="nil"/>
              <w:bottom w:val="nil"/>
              <w:right w:val="nil"/>
            </w:tcBorders>
            <w:shd w:val="clear" w:color="auto" w:fill="auto"/>
            <w:noWrap/>
            <w:vAlign w:val="bottom"/>
            <w:hideMark/>
          </w:tcPr>
          <w:p w14:paraId="416BE14F" w14:textId="77777777" w:rsidR="00966462" w:rsidRPr="00585AC4" w:rsidRDefault="006F30F7" w:rsidP="00966462">
            <w:pPr>
              <w:jc w:val="right"/>
              <w:rPr>
                <w:color w:val="000000"/>
                <w:sz w:val="24"/>
                <w:szCs w:val="24"/>
                <w:lang w:eastAsia="en-ID"/>
              </w:rPr>
            </w:pPr>
            <w:r w:rsidRPr="00585AC4">
              <w:rPr>
                <w:color w:val="000000"/>
                <w:sz w:val="24"/>
                <w:szCs w:val="24"/>
                <w:lang w:eastAsia="en-ID"/>
              </w:rPr>
              <w:t>20</w:t>
            </w:r>
          </w:p>
        </w:tc>
        <w:tc>
          <w:tcPr>
            <w:tcW w:w="976" w:type="dxa"/>
            <w:tcBorders>
              <w:top w:val="nil"/>
              <w:left w:val="nil"/>
              <w:bottom w:val="nil"/>
              <w:right w:val="nil"/>
            </w:tcBorders>
            <w:shd w:val="clear" w:color="auto" w:fill="auto"/>
            <w:noWrap/>
            <w:vAlign w:val="bottom"/>
            <w:hideMark/>
          </w:tcPr>
          <w:p w14:paraId="62AF7BFF" w14:textId="77777777" w:rsidR="00966462" w:rsidRPr="00585AC4" w:rsidRDefault="006F30F7" w:rsidP="00966462">
            <w:pPr>
              <w:rPr>
                <w:color w:val="000000"/>
                <w:sz w:val="24"/>
                <w:szCs w:val="24"/>
                <w:lang w:eastAsia="en-ID"/>
              </w:rPr>
            </w:pPr>
            <w:r w:rsidRPr="00585AC4">
              <w:rPr>
                <w:color w:val="000000"/>
                <w:sz w:val="24"/>
                <w:szCs w:val="24"/>
                <w:lang w:eastAsia="en-ID"/>
              </w:rPr>
              <w:t>M</w:t>
            </w:r>
          </w:p>
        </w:tc>
        <w:tc>
          <w:tcPr>
            <w:tcW w:w="1462" w:type="dxa"/>
            <w:tcBorders>
              <w:top w:val="nil"/>
              <w:left w:val="nil"/>
              <w:bottom w:val="nil"/>
              <w:right w:val="nil"/>
            </w:tcBorders>
            <w:shd w:val="clear" w:color="auto" w:fill="auto"/>
            <w:noWrap/>
            <w:vAlign w:val="bottom"/>
            <w:hideMark/>
          </w:tcPr>
          <w:p w14:paraId="0134DFD9"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740" w:type="dxa"/>
            <w:tcBorders>
              <w:top w:val="nil"/>
              <w:left w:val="nil"/>
              <w:bottom w:val="nil"/>
              <w:right w:val="nil"/>
            </w:tcBorders>
            <w:shd w:val="clear" w:color="auto" w:fill="auto"/>
            <w:noWrap/>
            <w:vAlign w:val="bottom"/>
            <w:hideMark/>
          </w:tcPr>
          <w:p w14:paraId="647C451F"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389" w:type="dxa"/>
            <w:tcBorders>
              <w:top w:val="nil"/>
              <w:left w:val="nil"/>
              <w:bottom w:val="nil"/>
              <w:right w:val="nil"/>
            </w:tcBorders>
            <w:shd w:val="clear" w:color="auto" w:fill="auto"/>
            <w:noWrap/>
            <w:vAlign w:val="bottom"/>
            <w:hideMark/>
          </w:tcPr>
          <w:p w14:paraId="0E74A66F"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2506" w:type="dxa"/>
            <w:tcBorders>
              <w:top w:val="nil"/>
              <w:left w:val="nil"/>
              <w:bottom w:val="nil"/>
              <w:right w:val="nil"/>
            </w:tcBorders>
            <w:shd w:val="clear" w:color="auto" w:fill="auto"/>
            <w:noWrap/>
            <w:vAlign w:val="bottom"/>
            <w:hideMark/>
          </w:tcPr>
          <w:p w14:paraId="2C21AC0B"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963" w:type="dxa"/>
            <w:gridSpan w:val="2"/>
            <w:tcBorders>
              <w:top w:val="nil"/>
              <w:left w:val="nil"/>
              <w:bottom w:val="nil"/>
              <w:right w:val="nil"/>
            </w:tcBorders>
            <w:shd w:val="clear" w:color="auto" w:fill="auto"/>
            <w:noWrap/>
            <w:vAlign w:val="bottom"/>
            <w:hideMark/>
          </w:tcPr>
          <w:p w14:paraId="22D1F2EC" w14:textId="77777777" w:rsidR="00966462" w:rsidRPr="00585AC4" w:rsidRDefault="006F30F7" w:rsidP="00966462">
            <w:pPr>
              <w:jc w:val="right"/>
              <w:rPr>
                <w:color w:val="000000"/>
                <w:sz w:val="24"/>
                <w:szCs w:val="24"/>
                <w:lang w:eastAsia="en-ID"/>
              </w:rPr>
            </w:pPr>
            <w:r w:rsidRPr="00585AC4">
              <w:rPr>
                <w:color w:val="000000"/>
                <w:sz w:val="24"/>
                <w:szCs w:val="24"/>
                <w:lang w:eastAsia="en-ID"/>
              </w:rPr>
              <w:t>3</w:t>
            </w:r>
          </w:p>
        </w:tc>
      </w:tr>
      <w:tr w:rsidR="00AC387C" w14:paraId="0329201C" w14:textId="77777777" w:rsidTr="00966462">
        <w:trPr>
          <w:trHeight w:val="264"/>
        </w:trPr>
        <w:tc>
          <w:tcPr>
            <w:tcW w:w="1283" w:type="dxa"/>
            <w:tcBorders>
              <w:top w:val="nil"/>
              <w:left w:val="nil"/>
              <w:bottom w:val="nil"/>
              <w:right w:val="nil"/>
            </w:tcBorders>
            <w:shd w:val="clear" w:color="auto" w:fill="auto"/>
            <w:noWrap/>
            <w:vAlign w:val="bottom"/>
            <w:hideMark/>
          </w:tcPr>
          <w:p w14:paraId="038F0CEA" w14:textId="77777777" w:rsidR="00966462" w:rsidRPr="00585AC4" w:rsidRDefault="006F30F7" w:rsidP="00966462">
            <w:pPr>
              <w:jc w:val="right"/>
              <w:rPr>
                <w:color w:val="000000"/>
                <w:sz w:val="24"/>
                <w:szCs w:val="24"/>
                <w:lang w:eastAsia="en-ID"/>
              </w:rPr>
            </w:pPr>
            <w:r w:rsidRPr="00585AC4">
              <w:rPr>
                <w:color w:val="000000"/>
                <w:sz w:val="24"/>
                <w:szCs w:val="24"/>
                <w:lang w:eastAsia="en-ID"/>
              </w:rPr>
              <w:t>21</w:t>
            </w:r>
          </w:p>
        </w:tc>
        <w:tc>
          <w:tcPr>
            <w:tcW w:w="976" w:type="dxa"/>
            <w:tcBorders>
              <w:top w:val="nil"/>
              <w:left w:val="nil"/>
              <w:bottom w:val="nil"/>
              <w:right w:val="nil"/>
            </w:tcBorders>
            <w:shd w:val="clear" w:color="auto" w:fill="auto"/>
            <w:noWrap/>
            <w:vAlign w:val="bottom"/>
            <w:hideMark/>
          </w:tcPr>
          <w:p w14:paraId="21EF0ECD" w14:textId="77777777" w:rsidR="00966462" w:rsidRPr="00585AC4" w:rsidRDefault="006F30F7" w:rsidP="00966462">
            <w:pPr>
              <w:rPr>
                <w:color w:val="000000"/>
                <w:sz w:val="24"/>
                <w:szCs w:val="24"/>
                <w:lang w:eastAsia="en-ID"/>
              </w:rPr>
            </w:pPr>
            <w:r w:rsidRPr="00585AC4">
              <w:rPr>
                <w:color w:val="000000"/>
                <w:sz w:val="24"/>
                <w:szCs w:val="24"/>
                <w:lang w:eastAsia="en-ID"/>
              </w:rPr>
              <w:t>N</w:t>
            </w:r>
          </w:p>
        </w:tc>
        <w:tc>
          <w:tcPr>
            <w:tcW w:w="1462" w:type="dxa"/>
            <w:tcBorders>
              <w:top w:val="nil"/>
              <w:left w:val="nil"/>
              <w:bottom w:val="nil"/>
              <w:right w:val="nil"/>
            </w:tcBorders>
            <w:shd w:val="clear" w:color="auto" w:fill="auto"/>
            <w:noWrap/>
            <w:vAlign w:val="bottom"/>
            <w:hideMark/>
          </w:tcPr>
          <w:p w14:paraId="6B17A53D"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740" w:type="dxa"/>
            <w:tcBorders>
              <w:top w:val="nil"/>
              <w:left w:val="nil"/>
              <w:bottom w:val="nil"/>
              <w:right w:val="nil"/>
            </w:tcBorders>
            <w:shd w:val="clear" w:color="auto" w:fill="auto"/>
            <w:noWrap/>
            <w:vAlign w:val="bottom"/>
            <w:hideMark/>
          </w:tcPr>
          <w:p w14:paraId="052AFC0A"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389" w:type="dxa"/>
            <w:tcBorders>
              <w:top w:val="nil"/>
              <w:left w:val="nil"/>
              <w:bottom w:val="nil"/>
              <w:right w:val="nil"/>
            </w:tcBorders>
            <w:shd w:val="clear" w:color="auto" w:fill="auto"/>
            <w:noWrap/>
            <w:vAlign w:val="bottom"/>
            <w:hideMark/>
          </w:tcPr>
          <w:p w14:paraId="5D13CE3E"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2506" w:type="dxa"/>
            <w:tcBorders>
              <w:top w:val="nil"/>
              <w:left w:val="nil"/>
              <w:bottom w:val="nil"/>
              <w:right w:val="nil"/>
            </w:tcBorders>
            <w:shd w:val="clear" w:color="auto" w:fill="auto"/>
            <w:noWrap/>
            <w:vAlign w:val="bottom"/>
            <w:hideMark/>
          </w:tcPr>
          <w:p w14:paraId="5BDC0CB8"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963" w:type="dxa"/>
            <w:gridSpan w:val="2"/>
            <w:tcBorders>
              <w:top w:val="nil"/>
              <w:left w:val="nil"/>
              <w:bottom w:val="nil"/>
              <w:right w:val="nil"/>
            </w:tcBorders>
            <w:shd w:val="clear" w:color="auto" w:fill="auto"/>
            <w:noWrap/>
            <w:vAlign w:val="bottom"/>
            <w:hideMark/>
          </w:tcPr>
          <w:p w14:paraId="23E0D3C6" w14:textId="77777777" w:rsidR="00966462" w:rsidRPr="00585AC4" w:rsidRDefault="006F30F7" w:rsidP="00966462">
            <w:pPr>
              <w:jc w:val="right"/>
              <w:rPr>
                <w:color w:val="000000"/>
                <w:sz w:val="24"/>
                <w:szCs w:val="24"/>
                <w:lang w:eastAsia="en-ID"/>
              </w:rPr>
            </w:pPr>
            <w:r w:rsidRPr="00585AC4">
              <w:rPr>
                <w:color w:val="000000"/>
                <w:sz w:val="24"/>
                <w:szCs w:val="24"/>
                <w:lang w:eastAsia="en-ID"/>
              </w:rPr>
              <w:t>4</w:t>
            </w:r>
          </w:p>
        </w:tc>
      </w:tr>
      <w:tr w:rsidR="00AC387C" w14:paraId="51848CA2" w14:textId="77777777" w:rsidTr="00966462">
        <w:trPr>
          <w:trHeight w:val="264"/>
        </w:trPr>
        <w:tc>
          <w:tcPr>
            <w:tcW w:w="1283" w:type="dxa"/>
            <w:tcBorders>
              <w:top w:val="nil"/>
              <w:left w:val="nil"/>
              <w:bottom w:val="nil"/>
              <w:right w:val="nil"/>
            </w:tcBorders>
            <w:shd w:val="clear" w:color="auto" w:fill="auto"/>
            <w:noWrap/>
            <w:vAlign w:val="bottom"/>
            <w:hideMark/>
          </w:tcPr>
          <w:p w14:paraId="5BC18918" w14:textId="77777777" w:rsidR="00966462" w:rsidRPr="00585AC4" w:rsidRDefault="006F30F7" w:rsidP="00966462">
            <w:pPr>
              <w:jc w:val="right"/>
              <w:rPr>
                <w:color w:val="000000"/>
                <w:sz w:val="24"/>
                <w:szCs w:val="24"/>
                <w:lang w:eastAsia="en-ID"/>
              </w:rPr>
            </w:pPr>
            <w:r w:rsidRPr="00585AC4">
              <w:rPr>
                <w:color w:val="000000"/>
                <w:sz w:val="24"/>
                <w:szCs w:val="24"/>
                <w:lang w:eastAsia="en-ID"/>
              </w:rPr>
              <w:t>22</w:t>
            </w:r>
          </w:p>
        </w:tc>
        <w:tc>
          <w:tcPr>
            <w:tcW w:w="976" w:type="dxa"/>
            <w:tcBorders>
              <w:top w:val="nil"/>
              <w:left w:val="nil"/>
              <w:bottom w:val="nil"/>
              <w:right w:val="nil"/>
            </w:tcBorders>
            <w:shd w:val="clear" w:color="auto" w:fill="auto"/>
            <w:noWrap/>
            <w:vAlign w:val="bottom"/>
            <w:hideMark/>
          </w:tcPr>
          <w:p w14:paraId="2AB53D08" w14:textId="77777777" w:rsidR="00966462" w:rsidRPr="00585AC4" w:rsidRDefault="006F30F7" w:rsidP="00966462">
            <w:pPr>
              <w:rPr>
                <w:color w:val="000000"/>
                <w:sz w:val="24"/>
                <w:szCs w:val="24"/>
                <w:lang w:eastAsia="en-ID"/>
              </w:rPr>
            </w:pPr>
            <w:r w:rsidRPr="00585AC4">
              <w:rPr>
                <w:color w:val="000000"/>
                <w:sz w:val="24"/>
                <w:szCs w:val="24"/>
                <w:lang w:eastAsia="en-ID"/>
              </w:rPr>
              <w:t>M</w:t>
            </w:r>
          </w:p>
        </w:tc>
        <w:tc>
          <w:tcPr>
            <w:tcW w:w="1462" w:type="dxa"/>
            <w:tcBorders>
              <w:top w:val="nil"/>
              <w:left w:val="nil"/>
              <w:bottom w:val="nil"/>
              <w:right w:val="nil"/>
            </w:tcBorders>
            <w:shd w:val="clear" w:color="auto" w:fill="auto"/>
            <w:noWrap/>
            <w:vAlign w:val="bottom"/>
            <w:hideMark/>
          </w:tcPr>
          <w:p w14:paraId="05F32830"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740" w:type="dxa"/>
            <w:tcBorders>
              <w:top w:val="nil"/>
              <w:left w:val="nil"/>
              <w:bottom w:val="nil"/>
              <w:right w:val="nil"/>
            </w:tcBorders>
            <w:shd w:val="clear" w:color="auto" w:fill="auto"/>
            <w:noWrap/>
            <w:vAlign w:val="bottom"/>
            <w:hideMark/>
          </w:tcPr>
          <w:p w14:paraId="5C596977"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389" w:type="dxa"/>
            <w:tcBorders>
              <w:top w:val="nil"/>
              <w:left w:val="nil"/>
              <w:bottom w:val="nil"/>
              <w:right w:val="nil"/>
            </w:tcBorders>
            <w:shd w:val="clear" w:color="auto" w:fill="auto"/>
            <w:noWrap/>
            <w:vAlign w:val="bottom"/>
            <w:hideMark/>
          </w:tcPr>
          <w:p w14:paraId="6D2FE4A0"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2506" w:type="dxa"/>
            <w:tcBorders>
              <w:top w:val="nil"/>
              <w:left w:val="nil"/>
              <w:bottom w:val="nil"/>
              <w:right w:val="nil"/>
            </w:tcBorders>
            <w:shd w:val="clear" w:color="auto" w:fill="auto"/>
            <w:noWrap/>
            <w:vAlign w:val="bottom"/>
            <w:hideMark/>
          </w:tcPr>
          <w:p w14:paraId="6162CBA1"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963" w:type="dxa"/>
            <w:gridSpan w:val="2"/>
            <w:tcBorders>
              <w:top w:val="nil"/>
              <w:left w:val="nil"/>
              <w:bottom w:val="nil"/>
              <w:right w:val="nil"/>
            </w:tcBorders>
            <w:shd w:val="clear" w:color="auto" w:fill="auto"/>
            <w:noWrap/>
            <w:vAlign w:val="bottom"/>
            <w:hideMark/>
          </w:tcPr>
          <w:p w14:paraId="262AC2EC" w14:textId="77777777" w:rsidR="00966462" w:rsidRPr="00585AC4" w:rsidRDefault="006F30F7" w:rsidP="00966462">
            <w:pPr>
              <w:jc w:val="right"/>
              <w:rPr>
                <w:color w:val="000000"/>
                <w:sz w:val="24"/>
                <w:szCs w:val="24"/>
                <w:lang w:eastAsia="en-ID"/>
              </w:rPr>
            </w:pPr>
            <w:r w:rsidRPr="00585AC4">
              <w:rPr>
                <w:color w:val="000000"/>
                <w:sz w:val="24"/>
                <w:szCs w:val="24"/>
                <w:lang w:eastAsia="en-ID"/>
              </w:rPr>
              <w:t>4</w:t>
            </w:r>
          </w:p>
        </w:tc>
      </w:tr>
      <w:tr w:rsidR="00AC387C" w14:paraId="4D1F8FF3" w14:textId="77777777" w:rsidTr="00966462">
        <w:trPr>
          <w:trHeight w:val="264"/>
        </w:trPr>
        <w:tc>
          <w:tcPr>
            <w:tcW w:w="1283" w:type="dxa"/>
            <w:tcBorders>
              <w:top w:val="nil"/>
              <w:left w:val="nil"/>
              <w:bottom w:val="nil"/>
              <w:right w:val="nil"/>
            </w:tcBorders>
            <w:shd w:val="clear" w:color="auto" w:fill="auto"/>
            <w:noWrap/>
            <w:vAlign w:val="bottom"/>
            <w:hideMark/>
          </w:tcPr>
          <w:p w14:paraId="651405D4" w14:textId="77777777" w:rsidR="00966462" w:rsidRPr="00585AC4" w:rsidRDefault="006F30F7" w:rsidP="00966462">
            <w:pPr>
              <w:jc w:val="right"/>
              <w:rPr>
                <w:color w:val="000000"/>
                <w:sz w:val="24"/>
                <w:szCs w:val="24"/>
                <w:lang w:eastAsia="en-ID"/>
              </w:rPr>
            </w:pPr>
            <w:r w:rsidRPr="00585AC4">
              <w:rPr>
                <w:color w:val="000000"/>
                <w:sz w:val="24"/>
                <w:szCs w:val="24"/>
                <w:lang w:eastAsia="en-ID"/>
              </w:rPr>
              <w:t>23</w:t>
            </w:r>
          </w:p>
        </w:tc>
        <w:tc>
          <w:tcPr>
            <w:tcW w:w="976" w:type="dxa"/>
            <w:tcBorders>
              <w:top w:val="nil"/>
              <w:left w:val="nil"/>
              <w:bottom w:val="nil"/>
              <w:right w:val="nil"/>
            </w:tcBorders>
            <w:shd w:val="clear" w:color="auto" w:fill="auto"/>
            <w:noWrap/>
            <w:vAlign w:val="bottom"/>
            <w:hideMark/>
          </w:tcPr>
          <w:p w14:paraId="4C309432" w14:textId="77777777" w:rsidR="00966462" w:rsidRPr="00585AC4" w:rsidRDefault="006F30F7" w:rsidP="00966462">
            <w:pPr>
              <w:rPr>
                <w:color w:val="000000"/>
                <w:sz w:val="24"/>
                <w:szCs w:val="24"/>
                <w:lang w:eastAsia="en-ID"/>
              </w:rPr>
            </w:pPr>
            <w:r w:rsidRPr="00585AC4">
              <w:rPr>
                <w:color w:val="000000"/>
                <w:sz w:val="24"/>
                <w:szCs w:val="24"/>
                <w:lang w:eastAsia="en-ID"/>
              </w:rPr>
              <w:t>Z</w:t>
            </w:r>
          </w:p>
        </w:tc>
        <w:tc>
          <w:tcPr>
            <w:tcW w:w="1462" w:type="dxa"/>
            <w:tcBorders>
              <w:top w:val="nil"/>
              <w:left w:val="nil"/>
              <w:bottom w:val="nil"/>
              <w:right w:val="nil"/>
            </w:tcBorders>
            <w:shd w:val="clear" w:color="auto" w:fill="auto"/>
            <w:noWrap/>
            <w:vAlign w:val="bottom"/>
            <w:hideMark/>
          </w:tcPr>
          <w:p w14:paraId="7EB21781"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740" w:type="dxa"/>
            <w:tcBorders>
              <w:top w:val="nil"/>
              <w:left w:val="nil"/>
              <w:bottom w:val="nil"/>
              <w:right w:val="nil"/>
            </w:tcBorders>
            <w:shd w:val="clear" w:color="auto" w:fill="auto"/>
            <w:noWrap/>
            <w:vAlign w:val="bottom"/>
            <w:hideMark/>
          </w:tcPr>
          <w:p w14:paraId="113CABCC" w14:textId="77777777" w:rsidR="00966462" w:rsidRPr="00585AC4" w:rsidRDefault="006F30F7" w:rsidP="00966462">
            <w:pPr>
              <w:jc w:val="right"/>
              <w:rPr>
                <w:color w:val="000000"/>
                <w:sz w:val="24"/>
                <w:szCs w:val="24"/>
                <w:lang w:eastAsia="en-ID"/>
              </w:rPr>
            </w:pPr>
            <w:r w:rsidRPr="00585AC4">
              <w:rPr>
                <w:color w:val="000000"/>
                <w:sz w:val="24"/>
                <w:szCs w:val="24"/>
                <w:lang w:eastAsia="en-ID"/>
              </w:rPr>
              <w:t>3</w:t>
            </w:r>
          </w:p>
        </w:tc>
        <w:tc>
          <w:tcPr>
            <w:tcW w:w="1389" w:type="dxa"/>
            <w:tcBorders>
              <w:top w:val="nil"/>
              <w:left w:val="nil"/>
              <w:bottom w:val="nil"/>
              <w:right w:val="nil"/>
            </w:tcBorders>
            <w:shd w:val="clear" w:color="auto" w:fill="auto"/>
            <w:noWrap/>
            <w:vAlign w:val="bottom"/>
            <w:hideMark/>
          </w:tcPr>
          <w:p w14:paraId="5F97755E"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2506" w:type="dxa"/>
            <w:tcBorders>
              <w:top w:val="nil"/>
              <w:left w:val="nil"/>
              <w:bottom w:val="nil"/>
              <w:right w:val="nil"/>
            </w:tcBorders>
            <w:shd w:val="clear" w:color="auto" w:fill="auto"/>
            <w:noWrap/>
            <w:vAlign w:val="bottom"/>
            <w:hideMark/>
          </w:tcPr>
          <w:p w14:paraId="507E8332"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963" w:type="dxa"/>
            <w:gridSpan w:val="2"/>
            <w:tcBorders>
              <w:top w:val="nil"/>
              <w:left w:val="nil"/>
              <w:bottom w:val="nil"/>
              <w:right w:val="nil"/>
            </w:tcBorders>
            <w:shd w:val="clear" w:color="auto" w:fill="auto"/>
            <w:noWrap/>
            <w:vAlign w:val="bottom"/>
            <w:hideMark/>
          </w:tcPr>
          <w:p w14:paraId="207BEC28" w14:textId="77777777" w:rsidR="00966462" w:rsidRPr="00585AC4" w:rsidRDefault="006F30F7" w:rsidP="00966462">
            <w:pPr>
              <w:jc w:val="right"/>
              <w:rPr>
                <w:color w:val="000000"/>
                <w:sz w:val="24"/>
                <w:szCs w:val="24"/>
                <w:lang w:eastAsia="en-ID"/>
              </w:rPr>
            </w:pPr>
            <w:r w:rsidRPr="00585AC4">
              <w:rPr>
                <w:color w:val="000000"/>
                <w:sz w:val="24"/>
                <w:szCs w:val="24"/>
                <w:lang w:eastAsia="en-ID"/>
              </w:rPr>
              <w:t>4</w:t>
            </w:r>
          </w:p>
        </w:tc>
      </w:tr>
      <w:tr w:rsidR="00AC387C" w14:paraId="0CB5461A" w14:textId="77777777" w:rsidTr="00966462">
        <w:trPr>
          <w:trHeight w:val="264"/>
        </w:trPr>
        <w:tc>
          <w:tcPr>
            <w:tcW w:w="1283" w:type="dxa"/>
            <w:tcBorders>
              <w:top w:val="nil"/>
              <w:left w:val="nil"/>
              <w:bottom w:val="nil"/>
              <w:right w:val="nil"/>
            </w:tcBorders>
            <w:shd w:val="clear" w:color="auto" w:fill="auto"/>
            <w:noWrap/>
            <w:vAlign w:val="bottom"/>
            <w:hideMark/>
          </w:tcPr>
          <w:p w14:paraId="4EE239D0" w14:textId="77777777" w:rsidR="00966462" w:rsidRPr="00585AC4" w:rsidRDefault="006F30F7" w:rsidP="00966462">
            <w:pPr>
              <w:jc w:val="right"/>
              <w:rPr>
                <w:color w:val="000000"/>
                <w:sz w:val="24"/>
                <w:szCs w:val="24"/>
                <w:lang w:eastAsia="en-ID"/>
              </w:rPr>
            </w:pPr>
            <w:r w:rsidRPr="00585AC4">
              <w:rPr>
                <w:color w:val="000000"/>
                <w:sz w:val="24"/>
                <w:szCs w:val="24"/>
                <w:lang w:eastAsia="en-ID"/>
              </w:rPr>
              <w:t>24</w:t>
            </w:r>
          </w:p>
        </w:tc>
        <w:tc>
          <w:tcPr>
            <w:tcW w:w="976" w:type="dxa"/>
            <w:tcBorders>
              <w:top w:val="nil"/>
              <w:left w:val="nil"/>
              <w:bottom w:val="nil"/>
              <w:right w:val="nil"/>
            </w:tcBorders>
            <w:shd w:val="clear" w:color="auto" w:fill="auto"/>
            <w:noWrap/>
            <w:vAlign w:val="bottom"/>
            <w:hideMark/>
          </w:tcPr>
          <w:p w14:paraId="57D0C6EA" w14:textId="77777777" w:rsidR="00966462" w:rsidRPr="00585AC4" w:rsidRDefault="006F30F7" w:rsidP="00966462">
            <w:pPr>
              <w:rPr>
                <w:color w:val="000000"/>
                <w:sz w:val="24"/>
                <w:szCs w:val="24"/>
                <w:lang w:eastAsia="en-ID"/>
              </w:rPr>
            </w:pPr>
            <w:r w:rsidRPr="00585AC4">
              <w:rPr>
                <w:color w:val="000000"/>
                <w:sz w:val="24"/>
                <w:szCs w:val="24"/>
                <w:lang w:eastAsia="en-ID"/>
              </w:rPr>
              <w:t>F</w:t>
            </w:r>
          </w:p>
        </w:tc>
        <w:tc>
          <w:tcPr>
            <w:tcW w:w="1462" w:type="dxa"/>
            <w:tcBorders>
              <w:top w:val="nil"/>
              <w:left w:val="nil"/>
              <w:bottom w:val="nil"/>
              <w:right w:val="nil"/>
            </w:tcBorders>
            <w:shd w:val="clear" w:color="auto" w:fill="auto"/>
            <w:noWrap/>
            <w:vAlign w:val="bottom"/>
            <w:hideMark/>
          </w:tcPr>
          <w:p w14:paraId="7F6BDD7D"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740" w:type="dxa"/>
            <w:tcBorders>
              <w:top w:val="nil"/>
              <w:left w:val="nil"/>
              <w:bottom w:val="nil"/>
              <w:right w:val="nil"/>
            </w:tcBorders>
            <w:shd w:val="clear" w:color="auto" w:fill="auto"/>
            <w:noWrap/>
            <w:vAlign w:val="bottom"/>
            <w:hideMark/>
          </w:tcPr>
          <w:p w14:paraId="681D067C"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389" w:type="dxa"/>
            <w:tcBorders>
              <w:top w:val="nil"/>
              <w:left w:val="nil"/>
              <w:bottom w:val="nil"/>
              <w:right w:val="nil"/>
            </w:tcBorders>
            <w:shd w:val="clear" w:color="auto" w:fill="auto"/>
            <w:noWrap/>
            <w:vAlign w:val="bottom"/>
            <w:hideMark/>
          </w:tcPr>
          <w:p w14:paraId="3C8EA979"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2506" w:type="dxa"/>
            <w:tcBorders>
              <w:top w:val="nil"/>
              <w:left w:val="nil"/>
              <w:bottom w:val="nil"/>
              <w:right w:val="nil"/>
            </w:tcBorders>
            <w:shd w:val="clear" w:color="auto" w:fill="auto"/>
            <w:noWrap/>
            <w:vAlign w:val="bottom"/>
            <w:hideMark/>
          </w:tcPr>
          <w:p w14:paraId="48086C69"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963" w:type="dxa"/>
            <w:gridSpan w:val="2"/>
            <w:tcBorders>
              <w:top w:val="nil"/>
              <w:left w:val="nil"/>
              <w:bottom w:val="nil"/>
              <w:right w:val="nil"/>
            </w:tcBorders>
            <w:shd w:val="clear" w:color="auto" w:fill="auto"/>
            <w:noWrap/>
            <w:vAlign w:val="bottom"/>
            <w:hideMark/>
          </w:tcPr>
          <w:p w14:paraId="0633CFBD" w14:textId="77777777" w:rsidR="00966462" w:rsidRPr="00585AC4" w:rsidRDefault="006F30F7" w:rsidP="00966462">
            <w:pPr>
              <w:jc w:val="right"/>
              <w:rPr>
                <w:color w:val="000000"/>
                <w:sz w:val="24"/>
                <w:szCs w:val="24"/>
                <w:lang w:eastAsia="en-ID"/>
              </w:rPr>
            </w:pPr>
            <w:r w:rsidRPr="00585AC4">
              <w:rPr>
                <w:color w:val="000000"/>
                <w:sz w:val="24"/>
                <w:szCs w:val="24"/>
                <w:lang w:eastAsia="en-ID"/>
              </w:rPr>
              <w:t>3</w:t>
            </w:r>
          </w:p>
        </w:tc>
      </w:tr>
      <w:tr w:rsidR="00AC387C" w14:paraId="6BCC5DD4" w14:textId="77777777" w:rsidTr="00966462">
        <w:trPr>
          <w:trHeight w:val="264"/>
        </w:trPr>
        <w:tc>
          <w:tcPr>
            <w:tcW w:w="1283" w:type="dxa"/>
            <w:tcBorders>
              <w:top w:val="nil"/>
              <w:left w:val="nil"/>
              <w:bottom w:val="nil"/>
              <w:right w:val="nil"/>
            </w:tcBorders>
            <w:shd w:val="clear" w:color="auto" w:fill="auto"/>
            <w:noWrap/>
            <w:vAlign w:val="bottom"/>
            <w:hideMark/>
          </w:tcPr>
          <w:p w14:paraId="214F0F04" w14:textId="77777777" w:rsidR="00966462" w:rsidRPr="00585AC4" w:rsidRDefault="006F30F7" w:rsidP="00966462">
            <w:pPr>
              <w:jc w:val="right"/>
              <w:rPr>
                <w:color w:val="000000"/>
                <w:sz w:val="24"/>
                <w:szCs w:val="24"/>
                <w:lang w:eastAsia="en-ID"/>
              </w:rPr>
            </w:pPr>
            <w:r w:rsidRPr="00585AC4">
              <w:rPr>
                <w:color w:val="000000"/>
                <w:sz w:val="24"/>
                <w:szCs w:val="24"/>
                <w:lang w:eastAsia="en-ID"/>
              </w:rPr>
              <w:t>25</w:t>
            </w:r>
          </w:p>
        </w:tc>
        <w:tc>
          <w:tcPr>
            <w:tcW w:w="976" w:type="dxa"/>
            <w:tcBorders>
              <w:top w:val="nil"/>
              <w:left w:val="nil"/>
              <w:bottom w:val="nil"/>
              <w:right w:val="nil"/>
            </w:tcBorders>
            <w:shd w:val="clear" w:color="auto" w:fill="auto"/>
            <w:noWrap/>
            <w:vAlign w:val="bottom"/>
            <w:hideMark/>
          </w:tcPr>
          <w:p w14:paraId="70FFCF70" w14:textId="77777777" w:rsidR="00966462" w:rsidRPr="00585AC4" w:rsidRDefault="006F30F7" w:rsidP="00966462">
            <w:pPr>
              <w:rPr>
                <w:color w:val="000000"/>
                <w:sz w:val="24"/>
                <w:szCs w:val="24"/>
                <w:lang w:eastAsia="en-ID"/>
              </w:rPr>
            </w:pPr>
            <w:r w:rsidRPr="00585AC4">
              <w:rPr>
                <w:color w:val="000000"/>
                <w:sz w:val="24"/>
                <w:szCs w:val="24"/>
                <w:lang w:eastAsia="en-ID"/>
              </w:rPr>
              <w:t>A</w:t>
            </w:r>
          </w:p>
        </w:tc>
        <w:tc>
          <w:tcPr>
            <w:tcW w:w="1462" w:type="dxa"/>
            <w:tcBorders>
              <w:top w:val="nil"/>
              <w:left w:val="nil"/>
              <w:bottom w:val="nil"/>
              <w:right w:val="nil"/>
            </w:tcBorders>
            <w:shd w:val="clear" w:color="auto" w:fill="auto"/>
            <w:noWrap/>
            <w:vAlign w:val="bottom"/>
            <w:hideMark/>
          </w:tcPr>
          <w:p w14:paraId="20C5E45D"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740" w:type="dxa"/>
            <w:tcBorders>
              <w:top w:val="nil"/>
              <w:left w:val="nil"/>
              <w:bottom w:val="nil"/>
              <w:right w:val="nil"/>
            </w:tcBorders>
            <w:shd w:val="clear" w:color="auto" w:fill="auto"/>
            <w:noWrap/>
            <w:vAlign w:val="bottom"/>
            <w:hideMark/>
          </w:tcPr>
          <w:p w14:paraId="62D6942E"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389" w:type="dxa"/>
            <w:tcBorders>
              <w:top w:val="nil"/>
              <w:left w:val="nil"/>
              <w:bottom w:val="nil"/>
              <w:right w:val="nil"/>
            </w:tcBorders>
            <w:shd w:val="clear" w:color="auto" w:fill="auto"/>
            <w:noWrap/>
            <w:vAlign w:val="bottom"/>
            <w:hideMark/>
          </w:tcPr>
          <w:p w14:paraId="5CFFA517"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2506" w:type="dxa"/>
            <w:tcBorders>
              <w:top w:val="nil"/>
              <w:left w:val="nil"/>
              <w:bottom w:val="nil"/>
              <w:right w:val="nil"/>
            </w:tcBorders>
            <w:shd w:val="clear" w:color="auto" w:fill="auto"/>
            <w:noWrap/>
            <w:vAlign w:val="bottom"/>
            <w:hideMark/>
          </w:tcPr>
          <w:p w14:paraId="566D5146"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963" w:type="dxa"/>
            <w:gridSpan w:val="2"/>
            <w:tcBorders>
              <w:top w:val="nil"/>
              <w:left w:val="nil"/>
              <w:bottom w:val="nil"/>
              <w:right w:val="nil"/>
            </w:tcBorders>
            <w:shd w:val="clear" w:color="auto" w:fill="auto"/>
            <w:noWrap/>
            <w:vAlign w:val="bottom"/>
            <w:hideMark/>
          </w:tcPr>
          <w:p w14:paraId="3AD3D62D" w14:textId="77777777" w:rsidR="00966462" w:rsidRPr="00585AC4" w:rsidRDefault="006F30F7" w:rsidP="00966462">
            <w:pPr>
              <w:jc w:val="right"/>
              <w:rPr>
                <w:color w:val="000000"/>
                <w:sz w:val="24"/>
                <w:szCs w:val="24"/>
                <w:lang w:eastAsia="en-ID"/>
              </w:rPr>
            </w:pPr>
            <w:r w:rsidRPr="00585AC4">
              <w:rPr>
                <w:color w:val="000000"/>
                <w:sz w:val="24"/>
                <w:szCs w:val="24"/>
                <w:lang w:eastAsia="en-ID"/>
              </w:rPr>
              <w:t>3</w:t>
            </w:r>
          </w:p>
        </w:tc>
      </w:tr>
      <w:tr w:rsidR="00AC387C" w14:paraId="127D363E" w14:textId="77777777" w:rsidTr="00966462">
        <w:trPr>
          <w:trHeight w:val="264"/>
        </w:trPr>
        <w:tc>
          <w:tcPr>
            <w:tcW w:w="1283" w:type="dxa"/>
            <w:tcBorders>
              <w:top w:val="nil"/>
              <w:left w:val="nil"/>
              <w:bottom w:val="nil"/>
              <w:right w:val="nil"/>
            </w:tcBorders>
            <w:shd w:val="clear" w:color="auto" w:fill="auto"/>
            <w:noWrap/>
            <w:vAlign w:val="bottom"/>
            <w:hideMark/>
          </w:tcPr>
          <w:p w14:paraId="1A3873EC" w14:textId="77777777" w:rsidR="00966462" w:rsidRPr="00585AC4" w:rsidRDefault="006F30F7" w:rsidP="00966462">
            <w:pPr>
              <w:jc w:val="right"/>
              <w:rPr>
                <w:color w:val="000000"/>
                <w:sz w:val="24"/>
                <w:szCs w:val="24"/>
                <w:lang w:eastAsia="en-ID"/>
              </w:rPr>
            </w:pPr>
            <w:r w:rsidRPr="00585AC4">
              <w:rPr>
                <w:color w:val="000000"/>
                <w:sz w:val="24"/>
                <w:szCs w:val="24"/>
                <w:lang w:eastAsia="en-ID"/>
              </w:rPr>
              <w:t>26</w:t>
            </w:r>
          </w:p>
        </w:tc>
        <w:tc>
          <w:tcPr>
            <w:tcW w:w="976" w:type="dxa"/>
            <w:tcBorders>
              <w:top w:val="nil"/>
              <w:left w:val="nil"/>
              <w:bottom w:val="nil"/>
              <w:right w:val="nil"/>
            </w:tcBorders>
            <w:shd w:val="clear" w:color="auto" w:fill="auto"/>
            <w:noWrap/>
            <w:vAlign w:val="bottom"/>
            <w:hideMark/>
          </w:tcPr>
          <w:p w14:paraId="02C3D96A" w14:textId="77777777" w:rsidR="00966462" w:rsidRPr="00585AC4" w:rsidRDefault="006F30F7" w:rsidP="00966462">
            <w:pPr>
              <w:rPr>
                <w:color w:val="000000"/>
                <w:sz w:val="24"/>
                <w:szCs w:val="24"/>
                <w:lang w:eastAsia="en-ID"/>
              </w:rPr>
            </w:pPr>
            <w:r w:rsidRPr="00585AC4">
              <w:rPr>
                <w:color w:val="000000"/>
                <w:sz w:val="24"/>
                <w:szCs w:val="24"/>
                <w:lang w:eastAsia="en-ID"/>
              </w:rPr>
              <w:t>S</w:t>
            </w:r>
          </w:p>
        </w:tc>
        <w:tc>
          <w:tcPr>
            <w:tcW w:w="1462" w:type="dxa"/>
            <w:tcBorders>
              <w:top w:val="nil"/>
              <w:left w:val="nil"/>
              <w:bottom w:val="nil"/>
              <w:right w:val="nil"/>
            </w:tcBorders>
            <w:shd w:val="clear" w:color="auto" w:fill="auto"/>
            <w:noWrap/>
            <w:vAlign w:val="bottom"/>
            <w:hideMark/>
          </w:tcPr>
          <w:p w14:paraId="2E785F39"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740" w:type="dxa"/>
            <w:tcBorders>
              <w:top w:val="nil"/>
              <w:left w:val="nil"/>
              <w:bottom w:val="nil"/>
              <w:right w:val="nil"/>
            </w:tcBorders>
            <w:shd w:val="clear" w:color="auto" w:fill="auto"/>
            <w:noWrap/>
            <w:vAlign w:val="bottom"/>
            <w:hideMark/>
          </w:tcPr>
          <w:p w14:paraId="5AE9CB86"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389" w:type="dxa"/>
            <w:tcBorders>
              <w:top w:val="nil"/>
              <w:left w:val="nil"/>
              <w:bottom w:val="nil"/>
              <w:right w:val="nil"/>
            </w:tcBorders>
            <w:shd w:val="clear" w:color="auto" w:fill="auto"/>
            <w:noWrap/>
            <w:vAlign w:val="bottom"/>
            <w:hideMark/>
          </w:tcPr>
          <w:p w14:paraId="5631BEE7" w14:textId="77777777" w:rsidR="00966462" w:rsidRPr="00585AC4" w:rsidRDefault="006F30F7" w:rsidP="00966462">
            <w:pPr>
              <w:jc w:val="right"/>
              <w:rPr>
                <w:color w:val="000000"/>
                <w:sz w:val="24"/>
                <w:szCs w:val="24"/>
                <w:lang w:eastAsia="en-ID"/>
              </w:rPr>
            </w:pPr>
            <w:r w:rsidRPr="00585AC4">
              <w:rPr>
                <w:color w:val="000000"/>
                <w:sz w:val="24"/>
                <w:szCs w:val="24"/>
                <w:lang w:eastAsia="en-ID"/>
              </w:rPr>
              <w:t>3</w:t>
            </w:r>
          </w:p>
        </w:tc>
        <w:tc>
          <w:tcPr>
            <w:tcW w:w="2506" w:type="dxa"/>
            <w:tcBorders>
              <w:top w:val="nil"/>
              <w:left w:val="nil"/>
              <w:bottom w:val="nil"/>
              <w:right w:val="nil"/>
            </w:tcBorders>
            <w:shd w:val="clear" w:color="auto" w:fill="auto"/>
            <w:noWrap/>
            <w:vAlign w:val="bottom"/>
            <w:hideMark/>
          </w:tcPr>
          <w:p w14:paraId="4D757AFC"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963" w:type="dxa"/>
            <w:gridSpan w:val="2"/>
            <w:tcBorders>
              <w:top w:val="nil"/>
              <w:left w:val="nil"/>
              <w:bottom w:val="nil"/>
              <w:right w:val="nil"/>
            </w:tcBorders>
            <w:shd w:val="clear" w:color="auto" w:fill="auto"/>
            <w:noWrap/>
            <w:vAlign w:val="bottom"/>
            <w:hideMark/>
          </w:tcPr>
          <w:p w14:paraId="2EFBF1EF" w14:textId="77777777" w:rsidR="00966462" w:rsidRPr="00585AC4" w:rsidRDefault="006F30F7" w:rsidP="00966462">
            <w:pPr>
              <w:jc w:val="right"/>
              <w:rPr>
                <w:color w:val="000000"/>
                <w:sz w:val="24"/>
                <w:szCs w:val="24"/>
                <w:lang w:eastAsia="en-ID"/>
              </w:rPr>
            </w:pPr>
            <w:r w:rsidRPr="00585AC4">
              <w:rPr>
                <w:color w:val="000000"/>
                <w:sz w:val="24"/>
                <w:szCs w:val="24"/>
                <w:lang w:eastAsia="en-ID"/>
              </w:rPr>
              <w:t>4</w:t>
            </w:r>
          </w:p>
        </w:tc>
      </w:tr>
      <w:tr w:rsidR="00AC387C" w14:paraId="5D97FF8C" w14:textId="77777777" w:rsidTr="00966462">
        <w:trPr>
          <w:trHeight w:val="264"/>
        </w:trPr>
        <w:tc>
          <w:tcPr>
            <w:tcW w:w="1283" w:type="dxa"/>
            <w:tcBorders>
              <w:top w:val="nil"/>
              <w:left w:val="nil"/>
              <w:bottom w:val="nil"/>
              <w:right w:val="nil"/>
            </w:tcBorders>
            <w:shd w:val="clear" w:color="auto" w:fill="auto"/>
            <w:noWrap/>
            <w:vAlign w:val="bottom"/>
            <w:hideMark/>
          </w:tcPr>
          <w:p w14:paraId="6896A8E2" w14:textId="77777777" w:rsidR="00966462" w:rsidRPr="00585AC4" w:rsidRDefault="006F30F7" w:rsidP="00966462">
            <w:pPr>
              <w:jc w:val="right"/>
              <w:rPr>
                <w:color w:val="000000"/>
                <w:sz w:val="24"/>
                <w:szCs w:val="24"/>
                <w:lang w:eastAsia="en-ID"/>
              </w:rPr>
            </w:pPr>
            <w:r w:rsidRPr="00585AC4">
              <w:rPr>
                <w:color w:val="000000"/>
                <w:sz w:val="24"/>
                <w:szCs w:val="24"/>
                <w:lang w:eastAsia="en-ID"/>
              </w:rPr>
              <w:t>27</w:t>
            </w:r>
          </w:p>
        </w:tc>
        <w:tc>
          <w:tcPr>
            <w:tcW w:w="976" w:type="dxa"/>
            <w:tcBorders>
              <w:top w:val="nil"/>
              <w:left w:val="nil"/>
              <w:bottom w:val="nil"/>
              <w:right w:val="nil"/>
            </w:tcBorders>
            <w:shd w:val="clear" w:color="auto" w:fill="auto"/>
            <w:noWrap/>
            <w:vAlign w:val="bottom"/>
            <w:hideMark/>
          </w:tcPr>
          <w:p w14:paraId="76D9E76D" w14:textId="77777777" w:rsidR="00966462" w:rsidRPr="00585AC4" w:rsidRDefault="006F30F7" w:rsidP="00966462">
            <w:pPr>
              <w:rPr>
                <w:color w:val="000000"/>
                <w:sz w:val="24"/>
                <w:szCs w:val="24"/>
                <w:lang w:eastAsia="en-ID"/>
              </w:rPr>
            </w:pPr>
            <w:r w:rsidRPr="00585AC4">
              <w:rPr>
                <w:color w:val="000000"/>
                <w:sz w:val="24"/>
                <w:szCs w:val="24"/>
                <w:lang w:eastAsia="en-ID"/>
              </w:rPr>
              <w:t>A</w:t>
            </w:r>
          </w:p>
        </w:tc>
        <w:tc>
          <w:tcPr>
            <w:tcW w:w="1462" w:type="dxa"/>
            <w:tcBorders>
              <w:top w:val="nil"/>
              <w:left w:val="nil"/>
              <w:bottom w:val="nil"/>
              <w:right w:val="nil"/>
            </w:tcBorders>
            <w:shd w:val="clear" w:color="auto" w:fill="auto"/>
            <w:noWrap/>
            <w:vAlign w:val="bottom"/>
            <w:hideMark/>
          </w:tcPr>
          <w:p w14:paraId="20902E12"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740" w:type="dxa"/>
            <w:tcBorders>
              <w:top w:val="nil"/>
              <w:left w:val="nil"/>
              <w:bottom w:val="nil"/>
              <w:right w:val="nil"/>
            </w:tcBorders>
            <w:shd w:val="clear" w:color="auto" w:fill="auto"/>
            <w:noWrap/>
            <w:vAlign w:val="bottom"/>
            <w:hideMark/>
          </w:tcPr>
          <w:p w14:paraId="56442A8D"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389" w:type="dxa"/>
            <w:tcBorders>
              <w:top w:val="nil"/>
              <w:left w:val="nil"/>
              <w:bottom w:val="nil"/>
              <w:right w:val="nil"/>
            </w:tcBorders>
            <w:shd w:val="clear" w:color="auto" w:fill="auto"/>
            <w:noWrap/>
            <w:vAlign w:val="bottom"/>
            <w:hideMark/>
          </w:tcPr>
          <w:p w14:paraId="10213E0A"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2506" w:type="dxa"/>
            <w:tcBorders>
              <w:top w:val="nil"/>
              <w:left w:val="nil"/>
              <w:bottom w:val="nil"/>
              <w:right w:val="nil"/>
            </w:tcBorders>
            <w:shd w:val="clear" w:color="auto" w:fill="auto"/>
            <w:noWrap/>
            <w:vAlign w:val="bottom"/>
            <w:hideMark/>
          </w:tcPr>
          <w:p w14:paraId="6655BECD"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963" w:type="dxa"/>
            <w:gridSpan w:val="2"/>
            <w:tcBorders>
              <w:top w:val="nil"/>
              <w:left w:val="nil"/>
              <w:bottom w:val="nil"/>
              <w:right w:val="nil"/>
            </w:tcBorders>
            <w:shd w:val="clear" w:color="auto" w:fill="auto"/>
            <w:noWrap/>
            <w:vAlign w:val="bottom"/>
            <w:hideMark/>
          </w:tcPr>
          <w:p w14:paraId="0285AF05"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r>
      <w:tr w:rsidR="00AC387C" w14:paraId="682FCEDA" w14:textId="77777777" w:rsidTr="00966462">
        <w:trPr>
          <w:trHeight w:val="264"/>
        </w:trPr>
        <w:tc>
          <w:tcPr>
            <w:tcW w:w="1283" w:type="dxa"/>
            <w:tcBorders>
              <w:top w:val="nil"/>
              <w:left w:val="nil"/>
              <w:bottom w:val="nil"/>
              <w:right w:val="nil"/>
            </w:tcBorders>
            <w:shd w:val="clear" w:color="auto" w:fill="auto"/>
            <w:noWrap/>
            <w:vAlign w:val="bottom"/>
            <w:hideMark/>
          </w:tcPr>
          <w:p w14:paraId="2B338890" w14:textId="77777777" w:rsidR="00966462" w:rsidRPr="00585AC4" w:rsidRDefault="006F30F7" w:rsidP="00966462">
            <w:pPr>
              <w:jc w:val="right"/>
              <w:rPr>
                <w:color w:val="000000"/>
                <w:sz w:val="24"/>
                <w:szCs w:val="24"/>
                <w:lang w:eastAsia="en-ID"/>
              </w:rPr>
            </w:pPr>
            <w:r w:rsidRPr="00585AC4">
              <w:rPr>
                <w:color w:val="000000"/>
                <w:sz w:val="24"/>
                <w:szCs w:val="24"/>
                <w:lang w:eastAsia="en-ID"/>
              </w:rPr>
              <w:t>28</w:t>
            </w:r>
          </w:p>
        </w:tc>
        <w:tc>
          <w:tcPr>
            <w:tcW w:w="976" w:type="dxa"/>
            <w:tcBorders>
              <w:top w:val="nil"/>
              <w:left w:val="nil"/>
              <w:bottom w:val="nil"/>
              <w:right w:val="nil"/>
            </w:tcBorders>
            <w:shd w:val="clear" w:color="auto" w:fill="auto"/>
            <w:noWrap/>
            <w:vAlign w:val="bottom"/>
            <w:hideMark/>
          </w:tcPr>
          <w:p w14:paraId="730AB99A" w14:textId="77777777" w:rsidR="00966462" w:rsidRPr="00585AC4" w:rsidRDefault="006F30F7" w:rsidP="00966462">
            <w:pPr>
              <w:rPr>
                <w:color w:val="000000"/>
                <w:sz w:val="24"/>
                <w:szCs w:val="24"/>
                <w:lang w:eastAsia="en-ID"/>
              </w:rPr>
            </w:pPr>
            <w:r w:rsidRPr="00585AC4">
              <w:rPr>
                <w:color w:val="000000"/>
                <w:sz w:val="24"/>
                <w:szCs w:val="24"/>
                <w:lang w:eastAsia="en-ID"/>
              </w:rPr>
              <w:t>A</w:t>
            </w:r>
          </w:p>
        </w:tc>
        <w:tc>
          <w:tcPr>
            <w:tcW w:w="1462" w:type="dxa"/>
            <w:tcBorders>
              <w:top w:val="nil"/>
              <w:left w:val="nil"/>
              <w:bottom w:val="nil"/>
              <w:right w:val="nil"/>
            </w:tcBorders>
            <w:shd w:val="clear" w:color="auto" w:fill="auto"/>
            <w:noWrap/>
            <w:vAlign w:val="bottom"/>
            <w:hideMark/>
          </w:tcPr>
          <w:p w14:paraId="7D7F391C"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740" w:type="dxa"/>
            <w:tcBorders>
              <w:top w:val="nil"/>
              <w:left w:val="nil"/>
              <w:bottom w:val="nil"/>
              <w:right w:val="nil"/>
            </w:tcBorders>
            <w:shd w:val="clear" w:color="auto" w:fill="auto"/>
            <w:noWrap/>
            <w:vAlign w:val="bottom"/>
            <w:hideMark/>
          </w:tcPr>
          <w:p w14:paraId="14BEE43B"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389" w:type="dxa"/>
            <w:tcBorders>
              <w:top w:val="nil"/>
              <w:left w:val="nil"/>
              <w:bottom w:val="nil"/>
              <w:right w:val="nil"/>
            </w:tcBorders>
            <w:shd w:val="clear" w:color="auto" w:fill="auto"/>
            <w:noWrap/>
            <w:vAlign w:val="bottom"/>
            <w:hideMark/>
          </w:tcPr>
          <w:p w14:paraId="7A46650D"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2506" w:type="dxa"/>
            <w:tcBorders>
              <w:top w:val="nil"/>
              <w:left w:val="nil"/>
              <w:bottom w:val="nil"/>
              <w:right w:val="nil"/>
            </w:tcBorders>
            <w:shd w:val="clear" w:color="auto" w:fill="auto"/>
            <w:noWrap/>
            <w:vAlign w:val="bottom"/>
            <w:hideMark/>
          </w:tcPr>
          <w:p w14:paraId="799F97B5"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963" w:type="dxa"/>
            <w:gridSpan w:val="2"/>
            <w:tcBorders>
              <w:top w:val="nil"/>
              <w:left w:val="nil"/>
              <w:bottom w:val="nil"/>
              <w:right w:val="nil"/>
            </w:tcBorders>
            <w:shd w:val="clear" w:color="auto" w:fill="auto"/>
            <w:noWrap/>
            <w:vAlign w:val="bottom"/>
            <w:hideMark/>
          </w:tcPr>
          <w:p w14:paraId="7A8C01D9"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r>
      <w:tr w:rsidR="00AC387C" w14:paraId="6370CEA7" w14:textId="77777777" w:rsidTr="00966462">
        <w:trPr>
          <w:trHeight w:val="264"/>
        </w:trPr>
        <w:tc>
          <w:tcPr>
            <w:tcW w:w="1283" w:type="dxa"/>
            <w:tcBorders>
              <w:top w:val="nil"/>
              <w:left w:val="nil"/>
              <w:bottom w:val="nil"/>
              <w:right w:val="nil"/>
            </w:tcBorders>
            <w:shd w:val="clear" w:color="auto" w:fill="auto"/>
            <w:noWrap/>
            <w:vAlign w:val="bottom"/>
            <w:hideMark/>
          </w:tcPr>
          <w:p w14:paraId="0D1F6621" w14:textId="77777777" w:rsidR="00966462" w:rsidRPr="00585AC4" w:rsidRDefault="006F30F7" w:rsidP="00966462">
            <w:pPr>
              <w:jc w:val="right"/>
              <w:rPr>
                <w:color w:val="000000"/>
                <w:sz w:val="24"/>
                <w:szCs w:val="24"/>
                <w:lang w:eastAsia="en-ID"/>
              </w:rPr>
            </w:pPr>
            <w:r w:rsidRPr="00585AC4">
              <w:rPr>
                <w:color w:val="000000"/>
                <w:sz w:val="24"/>
                <w:szCs w:val="24"/>
                <w:lang w:eastAsia="en-ID"/>
              </w:rPr>
              <w:t>29</w:t>
            </w:r>
          </w:p>
        </w:tc>
        <w:tc>
          <w:tcPr>
            <w:tcW w:w="976" w:type="dxa"/>
            <w:tcBorders>
              <w:top w:val="nil"/>
              <w:left w:val="nil"/>
              <w:bottom w:val="nil"/>
              <w:right w:val="nil"/>
            </w:tcBorders>
            <w:shd w:val="clear" w:color="auto" w:fill="auto"/>
            <w:noWrap/>
            <w:vAlign w:val="bottom"/>
            <w:hideMark/>
          </w:tcPr>
          <w:p w14:paraId="089DA6CE" w14:textId="77777777" w:rsidR="00966462" w:rsidRPr="00585AC4" w:rsidRDefault="006F30F7" w:rsidP="00966462">
            <w:pPr>
              <w:rPr>
                <w:color w:val="000000"/>
                <w:sz w:val="24"/>
                <w:szCs w:val="24"/>
                <w:lang w:eastAsia="en-ID"/>
              </w:rPr>
            </w:pPr>
            <w:r w:rsidRPr="00585AC4">
              <w:rPr>
                <w:color w:val="000000"/>
                <w:sz w:val="24"/>
                <w:szCs w:val="24"/>
                <w:lang w:eastAsia="en-ID"/>
              </w:rPr>
              <w:t>M</w:t>
            </w:r>
          </w:p>
        </w:tc>
        <w:tc>
          <w:tcPr>
            <w:tcW w:w="1462" w:type="dxa"/>
            <w:tcBorders>
              <w:top w:val="nil"/>
              <w:left w:val="nil"/>
              <w:bottom w:val="nil"/>
              <w:right w:val="nil"/>
            </w:tcBorders>
            <w:shd w:val="clear" w:color="auto" w:fill="auto"/>
            <w:noWrap/>
            <w:vAlign w:val="bottom"/>
            <w:hideMark/>
          </w:tcPr>
          <w:p w14:paraId="2314E3C3"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740" w:type="dxa"/>
            <w:tcBorders>
              <w:top w:val="nil"/>
              <w:left w:val="nil"/>
              <w:bottom w:val="nil"/>
              <w:right w:val="nil"/>
            </w:tcBorders>
            <w:shd w:val="clear" w:color="auto" w:fill="auto"/>
            <w:noWrap/>
            <w:vAlign w:val="bottom"/>
            <w:hideMark/>
          </w:tcPr>
          <w:p w14:paraId="737268C8" w14:textId="77777777" w:rsidR="00966462" w:rsidRPr="00585AC4" w:rsidRDefault="006F30F7" w:rsidP="00966462">
            <w:pPr>
              <w:jc w:val="right"/>
              <w:rPr>
                <w:color w:val="000000"/>
                <w:sz w:val="24"/>
                <w:szCs w:val="24"/>
                <w:lang w:eastAsia="en-ID"/>
              </w:rPr>
            </w:pPr>
            <w:r w:rsidRPr="00585AC4">
              <w:rPr>
                <w:color w:val="000000"/>
                <w:sz w:val="24"/>
                <w:szCs w:val="24"/>
                <w:lang w:eastAsia="en-ID"/>
              </w:rPr>
              <w:t>1</w:t>
            </w:r>
          </w:p>
        </w:tc>
        <w:tc>
          <w:tcPr>
            <w:tcW w:w="1389" w:type="dxa"/>
            <w:tcBorders>
              <w:top w:val="nil"/>
              <w:left w:val="nil"/>
              <w:bottom w:val="nil"/>
              <w:right w:val="nil"/>
            </w:tcBorders>
            <w:shd w:val="clear" w:color="auto" w:fill="auto"/>
            <w:noWrap/>
            <w:vAlign w:val="bottom"/>
            <w:hideMark/>
          </w:tcPr>
          <w:p w14:paraId="072AC2A9"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2506" w:type="dxa"/>
            <w:tcBorders>
              <w:top w:val="nil"/>
              <w:left w:val="nil"/>
              <w:bottom w:val="nil"/>
              <w:right w:val="nil"/>
            </w:tcBorders>
            <w:shd w:val="clear" w:color="auto" w:fill="auto"/>
            <w:noWrap/>
            <w:vAlign w:val="bottom"/>
            <w:hideMark/>
          </w:tcPr>
          <w:p w14:paraId="0E7A8691" w14:textId="77777777" w:rsidR="00966462" w:rsidRPr="00585AC4" w:rsidRDefault="006F30F7" w:rsidP="00966462">
            <w:pPr>
              <w:jc w:val="right"/>
              <w:rPr>
                <w:color w:val="000000"/>
                <w:sz w:val="24"/>
                <w:szCs w:val="24"/>
                <w:lang w:eastAsia="en-ID"/>
              </w:rPr>
            </w:pPr>
            <w:r w:rsidRPr="00585AC4">
              <w:rPr>
                <w:color w:val="000000"/>
                <w:sz w:val="24"/>
                <w:szCs w:val="24"/>
                <w:lang w:eastAsia="en-ID"/>
              </w:rPr>
              <w:t>2</w:t>
            </w:r>
          </w:p>
        </w:tc>
        <w:tc>
          <w:tcPr>
            <w:tcW w:w="1963" w:type="dxa"/>
            <w:gridSpan w:val="2"/>
            <w:tcBorders>
              <w:top w:val="nil"/>
              <w:left w:val="nil"/>
              <w:bottom w:val="nil"/>
              <w:right w:val="nil"/>
            </w:tcBorders>
            <w:shd w:val="clear" w:color="auto" w:fill="auto"/>
            <w:noWrap/>
            <w:vAlign w:val="bottom"/>
            <w:hideMark/>
          </w:tcPr>
          <w:p w14:paraId="0D8932DC" w14:textId="77777777" w:rsidR="00966462" w:rsidRPr="00585AC4" w:rsidRDefault="006F30F7" w:rsidP="00966462">
            <w:pPr>
              <w:jc w:val="right"/>
              <w:rPr>
                <w:color w:val="000000"/>
                <w:sz w:val="24"/>
                <w:szCs w:val="24"/>
                <w:lang w:eastAsia="en-ID"/>
              </w:rPr>
            </w:pPr>
            <w:r w:rsidRPr="00585AC4">
              <w:rPr>
                <w:color w:val="000000"/>
                <w:sz w:val="24"/>
                <w:szCs w:val="24"/>
                <w:lang w:eastAsia="en-ID"/>
              </w:rPr>
              <w:t>3</w:t>
            </w:r>
          </w:p>
        </w:tc>
      </w:tr>
      <w:tr w:rsidR="00AC387C" w14:paraId="74DB2327" w14:textId="77777777" w:rsidTr="00966462">
        <w:trPr>
          <w:trHeight w:val="264"/>
        </w:trPr>
        <w:tc>
          <w:tcPr>
            <w:tcW w:w="1283" w:type="dxa"/>
            <w:tcBorders>
              <w:top w:val="nil"/>
              <w:left w:val="nil"/>
              <w:bottom w:val="nil"/>
              <w:right w:val="nil"/>
            </w:tcBorders>
            <w:shd w:val="clear" w:color="auto" w:fill="auto"/>
            <w:noWrap/>
            <w:vAlign w:val="bottom"/>
            <w:hideMark/>
          </w:tcPr>
          <w:p w14:paraId="79B4C75D" w14:textId="77777777" w:rsidR="00966462" w:rsidRPr="00585AC4" w:rsidRDefault="00966462" w:rsidP="00966462">
            <w:pPr>
              <w:jc w:val="right"/>
              <w:rPr>
                <w:color w:val="000000"/>
                <w:sz w:val="24"/>
                <w:szCs w:val="24"/>
                <w:lang w:eastAsia="en-ID"/>
              </w:rPr>
            </w:pPr>
          </w:p>
        </w:tc>
        <w:tc>
          <w:tcPr>
            <w:tcW w:w="976" w:type="dxa"/>
            <w:tcBorders>
              <w:top w:val="nil"/>
              <w:left w:val="nil"/>
              <w:bottom w:val="nil"/>
              <w:right w:val="nil"/>
            </w:tcBorders>
            <w:shd w:val="clear" w:color="auto" w:fill="auto"/>
            <w:noWrap/>
            <w:vAlign w:val="bottom"/>
            <w:hideMark/>
          </w:tcPr>
          <w:p w14:paraId="27512DCD" w14:textId="77777777" w:rsidR="00966462" w:rsidRPr="00585AC4" w:rsidRDefault="00966462" w:rsidP="00966462">
            <w:pPr>
              <w:rPr>
                <w:sz w:val="24"/>
                <w:szCs w:val="24"/>
                <w:lang w:eastAsia="en-ID"/>
              </w:rPr>
            </w:pPr>
          </w:p>
        </w:tc>
        <w:tc>
          <w:tcPr>
            <w:tcW w:w="1462" w:type="dxa"/>
            <w:tcBorders>
              <w:top w:val="nil"/>
              <w:left w:val="nil"/>
              <w:bottom w:val="nil"/>
              <w:right w:val="nil"/>
            </w:tcBorders>
            <w:shd w:val="clear" w:color="auto" w:fill="auto"/>
            <w:noWrap/>
            <w:vAlign w:val="bottom"/>
            <w:hideMark/>
          </w:tcPr>
          <w:p w14:paraId="7056E46A" w14:textId="77777777" w:rsidR="00966462" w:rsidRPr="00585AC4" w:rsidRDefault="00966462" w:rsidP="00966462">
            <w:pPr>
              <w:rPr>
                <w:sz w:val="24"/>
                <w:szCs w:val="24"/>
                <w:lang w:eastAsia="en-ID"/>
              </w:rPr>
            </w:pPr>
          </w:p>
        </w:tc>
        <w:tc>
          <w:tcPr>
            <w:tcW w:w="1740" w:type="dxa"/>
            <w:tcBorders>
              <w:top w:val="nil"/>
              <w:left w:val="nil"/>
              <w:bottom w:val="nil"/>
              <w:right w:val="nil"/>
            </w:tcBorders>
            <w:shd w:val="clear" w:color="auto" w:fill="auto"/>
            <w:noWrap/>
            <w:vAlign w:val="bottom"/>
            <w:hideMark/>
          </w:tcPr>
          <w:p w14:paraId="5085B9A2" w14:textId="77777777" w:rsidR="00966462" w:rsidRPr="00585AC4" w:rsidRDefault="00966462" w:rsidP="00966462">
            <w:pPr>
              <w:rPr>
                <w:sz w:val="24"/>
                <w:szCs w:val="24"/>
                <w:lang w:eastAsia="en-ID"/>
              </w:rPr>
            </w:pPr>
          </w:p>
        </w:tc>
        <w:tc>
          <w:tcPr>
            <w:tcW w:w="1389" w:type="dxa"/>
            <w:tcBorders>
              <w:top w:val="nil"/>
              <w:left w:val="nil"/>
              <w:bottom w:val="nil"/>
              <w:right w:val="nil"/>
            </w:tcBorders>
            <w:shd w:val="clear" w:color="auto" w:fill="auto"/>
            <w:noWrap/>
            <w:vAlign w:val="bottom"/>
            <w:hideMark/>
          </w:tcPr>
          <w:p w14:paraId="352F50E5" w14:textId="77777777" w:rsidR="00966462" w:rsidRPr="00585AC4" w:rsidRDefault="00966462" w:rsidP="00966462">
            <w:pPr>
              <w:rPr>
                <w:sz w:val="24"/>
                <w:szCs w:val="24"/>
                <w:lang w:eastAsia="en-ID"/>
              </w:rPr>
            </w:pPr>
          </w:p>
        </w:tc>
        <w:tc>
          <w:tcPr>
            <w:tcW w:w="2506" w:type="dxa"/>
            <w:tcBorders>
              <w:top w:val="nil"/>
              <w:left w:val="nil"/>
              <w:bottom w:val="nil"/>
              <w:right w:val="nil"/>
            </w:tcBorders>
            <w:shd w:val="clear" w:color="auto" w:fill="auto"/>
            <w:noWrap/>
            <w:vAlign w:val="bottom"/>
            <w:hideMark/>
          </w:tcPr>
          <w:p w14:paraId="733F413F" w14:textId="77777777" w:rsidR="00966462" w:rsidRPr="00585AC4" w:rsidRDefault="00966462" w:rsidP="00966462">
            <w:pPr>
              <w:rPr>
                <w:sz w:val="24"/>
                <w:szCs w:val="24"/>
                <w:lang w:eastAsia="en-ID"/>
              </w:rPr>
            </w:pPr>
          </w:p>
        </w:tc>
        <w:tc>
          <w:tcPr>
            <w:tcW w:w="1963" w:type="dxa"/>
            <w:gridSpan w:val="2"/>
            <w:tcBorders>
              <w:top w:val="nil"/>
              <w:left w:val="nil"/>
              <w:bottom w:val="nil"/>
              <w:right w:val="nil"/>
            </w:tcBorders>
            <w:shd w:val="clear" w:color="auto" w:fill="auto"/>
            <w:noWrap/>
            <w:vAlign w:val="bottom"/>
            <w:hideMark/>
          </w:tcPr>
          <w:p w14:paraId="5CB708D8" w14:textId="77777777" w:rsidR="00966462" w:rsidRPr="00585AC4" w:rsidRDefault="00966462" w:rsidP="00966462">
            <w:pPr>
              <w:rPr>
                <w:sz w:val="24"/>
                <w:szCs w:val="24"/>
                <w:lang w:eastAsia="en-ID"/>
              </w:rPr>
            </w:pPr>
          </w:p>
        </w:tc>
      </w:tr>
      <w:tr w:rsidR="00AC387C" w14:paraId="395DDA6D" w14:textId="77777777" w:rsidTr="00966462">
        <w:trPr>
          <w:trHeight w:val="264"/>
        </w:trPr>
        <w:tc>
          <w:tcPr>
            <w:tcW w:w="1283" w:type="dxa"/>
            <w:tcBorders>
              <w:top w:val="nil"/>
              <w:left w:val="nil"/>
              <w:bottom w:val="nil"/>
              <w:right w:val="nil"/>
            </w:tcBorders>
            <w:shd w:val="clear" w:color="auto" w:fill="auto"/>
            <w:noWrap/>
            <w:vAlign w:val="bottom"/>
            <w:hideMark/>
          </w:tcPr>
          <w:p w14:paraId="15E08376" w14:textId="77777777" w:rsidR="00966462" w:rsidRPr="00585AC4" w:rsidRDefault="00966462" w:rsidP="00966462">
            <w:pPr>
              <w:rPr>
                <w:sz w:val="24"/>
                <w:szCs w:val="24"/>
                <w:lang w:eastAsia="en-ID"/>
              </w:rPr>
            </w:pPr>
          </w:p>
        </w:tc>
        <w:tc>
          <w:tcPr>
            <w:tcW w:w="976" w:type="dxa"/>
            <w:tcBorders>
              <w:top w:val="nil"/>
              <w:left w:val="nil"/>
              <w:bottom w:val="nil"/>
              <w:right w:val="nil"/>
            </w:tcBorders>
            <w:shd w:val="clear" w:color="auto" w:fill="auto"/>
            <w:noWrap/>
            <w:vAlign w:val="bottom"/>
            <w:hideMark/>
          </w:tcPr>
          <w:p w14:paraId="611FF5BF" w14:textId="77777777" w:rsidR="00966462" w:rsidRPr="00585AC4" w:rsidRDefault="00966462" w:rsidP="00966462">
            <w:pPr>
              <w:rPr>
                <w:sz w:val="24"/>
                <w:szCs w:val="24"/>
                <w:lang w:eastAsia="en-ID"/>
              </w:rPr>
            </w:pPr>
          </w:p>
        </w:tc>
        <w:tc>
          <w:tcPr>
            <w:tcW w:w="1462" w:type="dxa"/>
            <w:tcBorders>
              <w:top w:val="nil"/>
              <w:left w:val="nil"/>
              <w:bottom w:val="nil"/>
              <w:right w:val="nil"/>
            </w:tcBorders>
            <w:shd w:val="clear" w:color="auto" w:fill="auto"/>
            <w:noWrap/>
            <w:vAlign w:val="bottom"/>
            <w:hideMark/>
          </w:tcPr>
          <w:p w14:paraId="22237CDA" w14:textId="77777777" w:rsidR="00966462" w:rsidRPr="00585AC4" w:rsidRDefault="00966462" w:rsidP="00966462">
            <w:pPr>
              <w:rPr>
                <w:sz w:val="24"/>
                <w:szCs w:val="24"/>
                <w:lang w:eastAsia="en-ID"/>
              </w:rPr>
            </w:pPr>
          </w:p>
        </w:tc>
        <w:tc>
          <w:tcPr>
            <w:tcW w:w="1740" w:type="dxa"/>
            <w:tcBorders>
              <w:top w:val="nil"/>
              <w:left w:val="nil"/>
              <w:bottom w:val="nil"/>
              <w:right w:val="nil"/>
            </w:tcBorders>
            <w:shd w:val="clear" w:color="auto" w:fill="auto"/>
            <w:noWrap/>
            <w:vAlign w:val="bottom"/>
            <w:hideMark/>
          </w:tcPr>
          <w:p w14:paraId="46797037" w14:textId="77777777" w:rsidR="00966462" w:rsidRPr="00585AC4" w:rsidRDefault="00966462" w:rsidP="00966462">
            <w:pPr>
              <w:rPr>
                <w:sz w:val="24"/>
                <w:szCs w:val="24"/>
                <w:lang w:eastAsia="en-ID"/>
              </w:rPr>
            </w:pPr>
          </w:p>
        </w:tc>
        <w:tc>
          <w:tcPr>
            <w:tcW w:w="1389" w:type="dxa"/>
            <w:tcBorders>
              <w:top w:val="nil"/>
              <w:left w:val="nil"/>
              <w:bottom w:val="nil"/>
              <w:right w:val="nil"/>
            </w:tcBorders>
            <w:shd w:val="clear" w:color="auto" w:fill="auto"/>
            <w:noWrap/>
            <w:vAlign w:val="bottom"/>
            <w:hideMark/>
          </w:tcPr>
          <w:p w14:paraId="3BD2D096" w14:textId="77777777" w:rsidR="00966462" w:rsidRPr="00585AC4" w:rsidRDefault="00966462" w:rsidP="00966462">
            <w:pPr>
              <w:rPr>
                <w:sz w:val="24"/>
                <w:szCs w:val="24"/>
                <w:lang w:eastAsia="en-ID"/>
              </w:rPr>
            </w:pPr>
          </w:p>
        </w:tc>
        <w:tc>
          <w:tcPr>
            <w:tcW w:w="2506" w:type="dxa"/>
            <w:tcBorders>
              <w:top w:val="nil"/>
              <w:left w:val="nil"/>
              <w:bottom w:val="nil"/>
              <w:right w:val="nil"/>
            </w:tcBorders>
            <w:shd w:val="clear" w:color="auto" w:fill="auto"/>
            <w:noWrap/>
            <w:vAlign w:val="bottom"/>
            <w:hideMark/>
          </w:tcPr>
          <w:p w14:paraId="2198E5D5" w14:textId="77777777" w:rsidR="00966462" w:rsidRPr="00585AC4" w:rsidRDefault="00966462" w:rsidP="00966462">
            <w:pPr>
              <w:rPr>
                <w:sz w:val="24"/>
                <w:szCs w:val="24"/>
                <w:lang w:eastAsia="en-ID"/>
              </w:rPr>
            </w:pPr>
          </w:p>
        </w:tc>
        <w:tc>
          <w:tcPr>
            <w:tcW w:w="1963" w:type="dxa"/>
            <w:gridSpan w:val="2"/>
            <w:tcBorders>
              <w:top w:val="nil"/>
              <w:left w:val="nil"/>
              <w:bottom w:val="nil"/>
              <w:right w:val="nil"/>
            </w:tcBorders>
            <w:shd w:val="clear" w:color="auto" w:fill="auto"/>
            <w:noWrap/>
            <w:vAlign w:val="bottom"/>
            <w:hideMark/>
          </w:tcPr>
          <w:p w14:paraId="01B5DFF8" w14:textId="77777777" w:rsidR="00966462" w:rsidRPr="00585AC4" w:rsidRDefault="00966462" w:rsidP="00966462">
            <w:pPr>
              <w:rPr>
                <w:sz w:val="24"/>
                <w:szCs w:val="24"/>
                <w:lang w:eastAsia="en-ID"/>
              </w:rPr>
            </w:pPr>
          </w:p>
        </w:tc>
      </w:tr>
      <w:tr w:rsidR="00AC387C" w14:paraId="4473043E" w14:textId="77777777" w:rsidTr="00966462">
        <w:trPr>
          <w:trHeight w:val="264"/>
        </w:trPr>
        <w:tc>
          <w:tcPr>
            <w:tcW w:w="1283" w:type="dxa"/>
            <w:tcBorders>
              <w:top w:val="nil"/>
              <w:left w:val="nil"/>
              <w:bottom w:val="nil"/>
              <w:right w:val="nil"/>
            </w:tcBorders>
            <w:shd w:val="clear" w:color="auto" w:fill="auto"/>
            <w:noWrap/>
            <w:vAlign w:val="bottom"/>
            <w:hideMark/>
          </w:tcPr>
          <w:p w14:paraId="60915D51" w14:textId="77777777" w:rsidR="00966462" w:rsidRPr="00585AC4" w:rsidRDefault="00966462" w:rsidP="00966462">
            <w:pPr>
              <w:rPr>
                <w:sz w:val="24"/>
                <w:szCs w:val="24"/>
                <w:lang w:eastAsia="en-ID"/>
              </w:rPr>
            </w:pPr>
          </w:p>
        </w:tc>
        <w:tc>
          <w:tcPr>
            <w:tcW w:w="976" w:type="dxa"/>
            <w:tcBorders>
              <w:top w:val="nil"/>
              <w:left w:val="nil"/>
              <w:bottom w:val="nil"/>
              <w:right w:val="nil"/>
            </w:tcBorders>
            <w:shd w:val="clear" w:color="auto" w:fill="auto"/>
            <w:noWrap/>
            <w:vAlign w:val="bottom"/>
            <w:hideMark/>
          </w:tcPr>
          <w:p w14:paraId="43B5D57A" w14:textId="77777777" w:rsidR="00966462" w:rsidRPr="00585AC4" w:rsidRDefault="00966462" w:rsidP="00966462">
            <w:pPr>
              <w:rPr>
                <w:sz w:val="24"/>
                <w:szCs w:val="24"/>
                <w:lang w:eastAsia="en-ID"/>
              </w:rPr>
            </w:pPr>
          </w:p>
        </w:tc>
        <w:tc>
          <w:tcPr>
            <w:tcW w:w="1462" w:type="dxa"/>
            <w:tcBorders>
              <w:top w:val="nil"/>
              <w:left w:val="nil"/>
              <w:bottom w:val="nil"/>
              <w:right w:val="nil"/>
            </w:tcBorders>
            <w:shd w:val="clear" w:color="auto" w:fill="auto"/>
            <w:vAlign w:val="bottom"/>
            <w:hideMark/>
          </w:tcPr>
          <w:p w14:paraId="31CB761F" w14:textId="77777777" w:rsidR="00966462" w:rsidRPr="00585AC4" w:rsidRDefault="006F30F7" w:rsidP="00966462">
            <w:pPr>
              <w:rPr>
                <w:color w:val="000000"/>
                <w:sz w:val="24"/>
                <w:szCs w:val="24"/>
                <w:lang w:eastAsia="en-ID"/>
              </w:rPr>
            </w:pPr>
            <w:r w:rsidRPr="00585AC4">
              <w:rPr>
                <w:color w:val="000000"/>
                <w:sz w:val="24"/>
                <w:szCs w:val="24"/>
                <w:lang w:eastAsia="en-ID"/>
              </w:rPr>
              <w:t>Keterangan :</w:t>
            </w:r>
          </w:p>
        </w:tc>
        <w:tc>
          <w:tcPr>
            <w:tcW w:w="1740" w:type="dxa"/>
            <w:tcBorders>
              <w:top w:val="nil"/>
              <w:left w:val="nil"/>
              <w:bottom w:val="nil"/>
              <w:right w:val="nil"/>
            </w:tcBorders>
            <w:shd w:val="clear" w:color="auto" w:fill="auto"/>
            <w:noWrap/>
            <w:vAlign w:val="bottom"/>
            <w:hideMark/>
          </w:tcPr>
          <w:p w14:paraId="657F6411" w14:textId="77777777" w:rsidR="00966462" w:rsidRPr="00585AC4" w:rsidRDefault="006F30F7" w:rsidP="00966462">
            <w:pPr>
              <w:rPr>
                <w:color w:val="000000"/>
                <w:sz w:val="24"/>
                <w:szCs w:val="24"/>
                <w:lang w:eastAsia="en-ID"/>
              </w:rPr>
            </w:pPr>
            <w:r w:rsidRPr="00585AC4">
              <w:rPr>
                <w:color w:val="000000"/>
                <w:sz w:val="24"/>
                <w:szCs w:val="24"/>
                <w:lang w:eastAsia="en-ID"/>
              </w:rPr>
              <w:t>Keterangan:</w:t>
            </w:r>
          </w:p>
        </w:tc>
        <w:tc>
          <w:tcPr>
            <w:tcW w:w="1389" w:type="dxa"/>
            <w:tcBorders>
              <w:top w:val="nil"/>
              <w:left w:val="nil"/>
              <w:bottom w:val="nil"/>
              <w:right w:val="nil"/>
            </w:tcBorders>
            <w:shd w:val="clear" w:color="auto" w:fill="auto"/>
            <w:noWrap/>
            <w:vAlign w:val="bottom"/>
            <w:hideMark/>
          </w:tcPr>
          <w:p w14:paraId="632ED417" w14:textId="77777777" w:rsidR="00966462" w:rsidRPr="00585AC4" w:rsidRDefault="006F30F7" w:rsidP="00966462">
            <w:pPr>
              <w:rPr>
                <w:color w:val="000000"/>
                <w:sz w:val="24"/>
                <w:szCs w:val="24"/>
                <w:lang w:eastAsia="en-ID"/>
              </w:rPr>
            </w:pPr>
            <w:r w:rsidRPr="00585AC4">
              <w:rPr>
                <w:color w:val="000000"/>
                <w:sz w:val="24"/>
                <w:szCs w:val="24"/>
                <w:lang w:eastAsia="en-ID"/>
              </w:rPr>
              <w:t>Keterangan:</w:t>
            </w:r>
          </w:p>
        </w:tc>
        <w:tc>
          <w:tcPr>
            <w:tcW w:w="2506" w:type="dxa"/>
            <w:tcBorders>
              <w:top w:val="nil"/>
              <w:left w:val="nil"/>
              <w:bottom w:val="nil"/>
              <w:right w:val="nil"/>
            </w:tcBorders>
            <w:shd w:val="clear" w:color="auto" w:fill="auto"/>
            <w:noWrap/>
            <w:vAlign w:val="bottom"/>
            <w:hideMark/>
          </w:tcPr>
          <w:p w14:paraId="168B501F" w14:textId="77777777" w:rsidR="00966462" w:rsidRPr="00585AC4" w:rsidRDefault="006F30F7" w:rsidP="00966462">
            <w:pPr>
              <w:rPr>
                <w:color w:val="000000"/>
                <w:sz w:val="24"/>
                <w:szCs w:val="24"/>
                <w:lang w:eastAsia="en-ID"/>
              </w:rPr>
            </w:pPr>
            <w:r w:rsidRPr="00585AC4">
              <w:rPr>
                <w:color w:val="000000"/>
                <w:sz w:val="24"/>
                <w:szCs w:val="24"/>
                <w:lang w:eastAsia="en-ID"/>
              </w:rPr>
              <w:t>Keterangan:</w:t>
            </w:r>
          </w:p>
        </w:tc>
        <w:tc>
          <w:tcPr>
            <w:tcW w:w="1963" w:type="dxa"/>
            <w:gridSpan w:val="2"/>
            <w:tcBorders>
              <w:top w:val="nil"/>
              <w:left w:val="nil"/>
              <w:bottom w:val="nil"/>
              <w:right w:val="nil"/>
            </w:tcBorders>
            <w:shd w:val="clear" w:color="auto" w:fill="auto"/>
            <w:noWrap/>
            <w:vAlign w:val="bottom"/>
            <w:hideMark/>
          </w:tcPr>
          <w:p w14:paraId="798D7FF6" w14:textId="77777777" w:rsidR="00966462" w:rsidRPr="00585AC4" w:rsidRDefault="006F30F7" w:rsidP="00966462">
            <w:pPr>
              <w:rPr>
                <w:color w:val="000000"/>
                <w:sz w:val="24"/>
                <w:szCs w:val="24"/>
                <w:lang w:eastAsia="en-ID"/>
              </w:rPr>
            </w:pPr>
            <w:r w:rsidRPr="00585AC4">
              <w:rPr>
                <w:color w:val="000000"/>
                <w:sz w:val="24"/>
                <w:szCs w:val="24"/>
                <w:lang w:eastAsia="en-ID"/>
              </w:rPr>
              <w:t xml:space="preserve">Keterangan : </w:t>
            </w:r>
          </w:p>
        </w:tc>
      </w:tr>
      <w:tr w:rsidR="00AC387C" w14:paraId="0D6357F5" w14:textId="77777777" w:rsidTr="00966462">
        <w:trPr>
          <w:trHeight w:val="264"/>
        </w:trPr>
        <w:tc>
          <w:tcPr>
            <w:tcW w:w="1283" w:type="dxa"/>
            <w:tcBorders>
              <w:top w:val="nil"/>
              <w:left w:val="nil"/>
              <w:bottom w:val="nil"/>
              <w:right w:val="nil"/>
            </w:tcBorders>
            <w:shd w:val="clear" w:color="auto" w:fill="auto"/>
            <w:noWrap/>
            <w:vAlign w:val="bottom"/>
            <w:hideMark/>
          </w:tcPr>
          <w:p w14:paraId="0B768C61" w14:textId="77777777" w:rsidR="00966462" w:rsidRPr="00585AC4" w:rsidRDefault="00966462" w:rsidP="00966462">
            <w:pPr>
              <w:rPr>
                <w:color w:val="000000"/>
                <w:sz w:val="24"/>
                <w:szCs w:val="24"/>
                <w:lang w:eastAsia="en-ID"/>
              </w:rPr>
            </w:pPr>
          </w:p>
        </w:tc>
        <w:tc>
          <w:tcPr>
            <w:tcW w:w="976" w:type="dxa"/>
            <w:tcBorders>
              <w:top w:val="nil"/>
              <w:left w:val="nil"/>
              <w:bottom w:val="nil"/>
              <w:right w:val="nil"/>
            </w:tcBorders>
            <w:shd w:val="clear" w:color="auto" w:fill="auto"/>
            <w:noWrap/>
            <w:vAlign w:val="bottom"/>
            <w:hideMark/>
          </w:tcPr>
          <w:p w14:paraId="5DF40E26" w14:textId="77777777" w:rsidR="00966462" w:rsidRPr="00585AC4" w:rsidRDefault="00966462" w:rsidP="00966462">
            <w:pPr>
              <w:rPr>
                <w:sz w:val="24"/>
                <w:szCs w:val="24"/>
                <w:lang w:eastAsia="en-ID"/>
              </w:rPr>
            </w:pPr>
          </w:p>
        </w:tc>
        <w:tc>
          <w:tcPr>
            <w:tcW w:w="1462" w:type="dxa"/>
            <w:tcBorders>
              <w:top w:val="nil"/>
              <w:left w:val="nil"/>
              <w:bottom w:val="nil"/>
              <w:right w:val="nil"/>
            </w:tcBorders>
            <w:shd w:val="clear" w:color="auto" w:fill="auto"/>
            <w:noWrap/>
            <w:vAlign w:val="bottom"/>
            <w:hideMark/>
          </w:tcPr>
          <w:p w14:paraId="76CFA862" w14:textId="77777777" w:rsidR="00966462" w:rsidRPr="00585AC4" w:rsidRDefault="006F30F7" w:rsidP="00966462">
            <w:pPr>
              <w:rPr>
                <w:color w:val="000000"/>
                <w:sz w:val="24"/>
                <w:szCs w:val="24"/>
                <w:lang w:eastAsia="en-ID"/>
              </w:rPr>
            </w:pPr>
            <w:r w:rsidRPr="00585AC4">
              <w:rPr>
                <w:color w:val="000000"/>
                <w:sz w:val="24"/>
                <w:szCs w:val="24"/>
                <w:lang w:eastAsia="en-ID"/>
              </w:rPr>
              <w:t>1. Laki - laki</w:t>
            </w:r>
          </w:p>
        </w:tc>
        <w:tc>
          <w:tcPr>
            <w:tcW w:w="1740" w:type="dxa"/>
            <w:tcBorders>
              <w:top w:val="nil"/>
              <w:left w:val="nil"/>
              <w:bottom w:val="nil"/>
              <w:right w:val="nil"/>
            </w:tcBorders>
            <w:shd w:val="clear" w:color="auto" w:fill="auto"/>
            <w:noWrap/>
            <w:vAlign w:val="bottom"/>
            <w:hideMark/>
          </w:tcPr>
          <w:p w14:paraId="177BBCFA" w14:textId="77777777" w:rsidR="00966462" w:rsidRPr="00585AC4" w:rsidRDefault="006F30F7" w:rsidP="00966462">
            <w:pPr>
              <w:rPr>
                <w:color w:val="000000"/>
                <w:sz w:val="24"/>
                <w:szCs w:val="24"/>
                <w:lang w:eastAsia="en-ID"/>
              </w:rPr>
            </w:pPr>
            <w:r w:rsidRPr="00585AC4">
              <w:rPr>
                <w:color w:val="000000"/>
                <w:sz w:val="24"/>
                <w:szCs w:val="24"/>
                <w:lang w:eastAsia="en-ID"/>
              </w:rPr>
              <w:t>1. 40-50 Tahun</w:t>
            </w:r>
          </w:p>
        </w:tc>
        <w:tc>
          <w:tcPr>
            <w:tcW w:w="1389" w:type="dxa"/>
            <w:tcBorders>
              <w:top w:val="nil"/>
              <w:left w:val="nil"/>
              <w:bottom w:val="nil"/>
              <w:right w:val="nil"/>
            </w:tcBorders>
            <w:shd w:val="clear" w:color="auto" w:fill="auto"/>
            <w:noWrap/>
            <w:vAlign w:val="bottom"/>
            <w:hideMark/>
          </w:tcPr>
          <w:p w14:paraId="010D8297" w14:textId="77777777" w:rsidR="00966462" w:rsidRPr="00585AC4" w:rsidRDefault="006F30F7" w:rsidP="00966462">
            <w:pPr>
              <w:rPr>
                <w:color w:val="000000"/>
                <w:sz w:val="24"/>
                <w:szCs w:val="24"/>
                <w:lang w:eastAsia="en-ID"/>
              </w:rPr>
            </w:pPr>
            <w:r w:rsidRPr="00585AC4">
              <w:rPr>
                <w:color w:val="000000"/>
                <w:sz w:val="24"/>
                <w:szCs w:val="24"/>
                <w:lang w:eastAsia="en-ID"/>
              </w:rPr>
              <w:t>1. SMP</w:t>
            </w:r>
          </w:p>
        </w:tc>
        <w:tc>
          <w:tcPr>
            <w:tcW w:w="2506" w:type="dxa"/>
            <w:tcBorders>
              <w:top w:val="nil"/>
              <w:left w:val="nil"/>
              <w:bottom w:val="nil"/>
              <w:right w:val="nil"/>
            </w:tcBorders>
            <w:shd w:val="clear" w:color="auto" w:fill="auto"/>
            <w:noWrap/>
            <w:vAlign w:val="bottom"/>
            <w:hideMark/>
          </w:tcPr>
          <w:p w14:paraId="7E577E11" w14:textId="77777777" w:rsidR="00966462" w:rsidRPr="00585AC4" w:rsidRDefault="006F30F7" w:rsidP="00966462">
            <w:pPr>
              <w:rPr>
                <w:color w:val="000000"/>
                <w:sz w:val="24"/>
                <w:szCs w:val="24"/>
                <w:lang w:eastAsia="en-ID"/>
              </w:rPr>
            </w:pPr>
            <w:r w:rsidRPr="00585AC4">
              <w:rPr>
                <w:color w:val="000000"/>
                <w:sz w:val="24"/>
                <w:szCs w:val="24"/>
                <w:lang w:eastAsia="en-ID"/>
              </w:rPr>
              <w:t>1. Ibu Rumah Tangga</w:t>
            </w:r>
          </w:p>
        </w:tc>
        <w:tc>
          <w:tcPr>
            <w:tcW w:w="1963" w:type="dxa"/>
            <w:gridSpan w:val="2"/>
            <w:tcBorders>
              <w:top w:val="nil"/>
              <w:left w:val="nil"/>
              <w:bottom w:val="nil"/>
              <w:right w:val="nil"/>
            </w:tcBorders>
            <w:shd w:val="clear" w:color="auto" w:fill="auto"/>
            <w:noWrap/>
            <w:vAlign w:val="bottom"/>
            <w:hideMark/>
          </w:tcPr>
          <w:p w14:paraId="7D8C609D" w14:textId="77777777" w:rsidR="00966462" w:rsidRPr="00585AC4" w:rsidRDefault="006F30F7" w:rsidP="00966462">
            <w:pPr>
              <w:rPr>
                <w:color w:val="000000"/>
                <w:sz w:val="24"/>
                <w:szCs w:val="24"/>
                <w:lang w:eastAsia="en-ID"/>
              </w:rPr>
            </w:pPr>
            <w:r w:rsidRPr="00585AC4">
              <w:rPr>
                <w:color w:val="000000"/>
                <w:sz w:val="24"/>
                <w:szCs w:val="24"/>
                <w:lang w:eastAsia="en-ID"/>
              </w:rPr>
              <w:t>1. Rp. 2.000.000</w:t>
            </w:r>
          </w:p>
        </w:tc>
      </w:tr>
      <w:tr w:rsidR="00AC387C" w14:paraId="118ED334" w14:textId="77777777" w:rsidTr="00966462">
        <w:trPr>
          <w:trHeight w:val="264"/>
        </w:trPr>
        <w:tc>
          <w:tcPr>
            <w:tcW w:w="1283" w:type="dxa"/>
            <w:tcBorders>
              <w:top w:val="nil"/>
              <w:left w:val="nil"/>
              <w:bottom w:val="nil"/>
              <w:right w:val="nil"/>
            </w:tcBorders>
            <w:shd w:val="clear" w:color="auto" w:fill="auto"/>
            <w:noWrap/>
            <w:vAlign w:val="bottom"/>
            <w:hideMark/>
          </w:tcPr>
          <w:p w14:paraId="3731FB4A" w14:textId="77777777" w:rsidR="00966462" w:rsidRPr="00585AC4" w:rsidRDefault="00966462" w:rsidP="00966462">
            <w:pPr>
              <w:rPr>
                <w:color w:val="000000"/>
                <w:sz w:val="24"/>
                <w:szCs w:val="24"/>
                <w:lang w:eastAsia="en-ID"/>
              </w:rPr>
            </w:pPr>
          </w:p>
        </w:tc>
        <w:tc>
          <w:tcPr>
            <w:tcW w:w="976" w:type="dxa"/>
            <w:tcBorders>
              <w:top w:val="nil"/>
              <w:left w:val="nil"/>
              <w:bottom w:val="nil"/>
              <w:right w:val="nil"/>
            </w:tcBorders>
            <w:shd w:val="clear" w:color="auto" w:fill="auto"/>
            <w:noWrap/>
            <w:vAlign w:val="bottom"/>
            <w:hideMark/>
          </w:tcPr>
          <w:p w14:paraId="138222F2" w14:textId="77777777" w:rsidR="00966462" w:rsidRPr="00585AC4" w:rsidRDefault="00966462" w:rsidP="00966462">
            <w:pPr>
              <w:rPr>
                <w:sz w:val="24"/>
                <w:szCs w:val="24"/>
                <w:lang w:eastAsia="en-ID"/>
              </w:rPr>
            </w:pPr>
          </w:p>
        </w:tc>
        <w:tc>
          <w:tcPr>
            <w:tcW w:w="1462" w:type="dxa"/>
            <w:tcBorders>
              <w:top w:val="nil"/>
              <w:left w:val="nil"/>
              <w:bottom w:val="nil"/>
              <w:right w:val="nil"/>
            </w:tcBorders>
            <w:shd w:val="clear" w:color="auto" w:fill="auto"/>
            <w:noWrap/>
            <w:vAlign w:val="bottom"/>
            <w:hideMark/>
          </w:tcPr>
          <w:p w14:paraId="02836852" w14:textId="77777777" w:rsidR="00966462" w:rsidRPr="00585AC4" w:rsidRDefault="006F30F7" w:rsidP="00966462">
            <w:pPr>
              <w:ind w:right="-148"/>
              <w:rPr>
                <w:color w:val="000000"/>
                <w:sz w:val="24"/>
                <w:szCs w:val="24"/>
                <w:lang w:eastAsia="en-ID"/>
              </w:rPr>
            </w:pPr>
            <w:r w:rsidRPr="00585AC4">
              <w:rPr>
                <w:color w:val="000000"/>
                <w:sz w:val="24"/>
                <w:szCs w:val="24"/>
                <w:lang w:eastAsia="en-ID"/>
              </w:rPr>
              <w:t>2. perempuan</w:t>
            </w:r>
          </w:p>
        </w:tc>
        <w:tc>
          <w:tcPr>
            <w:tcW w:w="1740" w:type="dxa"/>
            <w:tcBorders>
              <w:top w:val="nil"/>
              <w:left w:val="nil"/>
              <w:bottom w:val="nil"/>
              <w:right w:val="nil"/>
            </w:tcBorders>
            <w:shd w:val="clear" w:color="auto" w:fill="auto"/>
            <w:noWrap/>
            <w:vAlign w:val="bottom"/>
            <w:hideMark/>
          </w:tcPr>
          <w:p w14:paraId="0645D36E" w14:textId="77777777" w:rsidR="00966462" w:rsidRPr="00585AC4" w:rsidRDefault="006F30F7" w:rsidP="00966462">
            <w:pPr>
              <w:rPr>
                <w:color w:val="000000"/>
                <w:sz w:val="24"/>
                <w:szCs w:val="24"/>
                <w:lang w:eastAsia="en-ID"/>
              </w:rPr>
            </w:pPr>
            <w:r w:rsidRPr="00585AC4">
              <w:rPr>
                <w:color w:val="000000"/>
                <w:sz w:val="24"/>
                <w:szCs w:val="24"/>
                <w:lang w:eastAsia="en-ID"/>
              </w:rPr>
              <w:t>2. 51-60 Tahun</w:t>
            </w:r>
          </w:p>
        </w:tc>
        <w:tc>
          <w:tcPr>
            <w:tcW w:w="1389" w:type="dxa"/>
            <w:tcBorders>
              <w:top w:val="nil"/>
              <w:left w:val="nil"/>
              <w:bottom w:val="nil"/>
              <w:right w:val="nil"/>
            </w:tcBorders>
            <w:shd w:val="clear" w:color="auto" w:fill="auto"/>
            <w:noWrap/>
            <w:vAlign w:val="bottom"/>
            <w:hideMark/>
          </w:tcPr>
          <w:p w14:paraId="3FCCDAEF" w14:textId="77777777" w:rsidR="00966462" w:rsidRPr="00585AC4" w:rsidRDefault="006F30F7" w:rsidP="00966462">
            <w:pPr>
              <w:rPr>
                <w:color w:val="000000"/>
                <w:sz w:val="24"/>
                <w:szCs w:val="24"/>
                <w:lang w:eastAsia="en-ID"/>
              </w:rPr>
            </w:pPr>
            <w:r w:rsidRPr="00585AC4">
              <w:rPr>
                <w:color w:val="000000"/>
                <w:sz w:val="24"/>
                <w:szCs w:val="24"/>
                <w:lang w:eastAsia="en-ID"/>
              </w:rPr>
              <w:t>2. SMA</w:t>
            </w:r>
          </w:p>
        </w:tc>
        <w:tc>
          <w:tcPr>
            <w:tcW w:w="2506" w:type="dxa"/>
            <w:tcBorders>
              <w:top w:val="nil"/>
              <w:left w:val="nil"/>
              <w:bottom w:val="nil"/>
              <w:right w:val="nil"/>
            </w:tcBorders>
            <w:shd w:val="clear" w:color="auto" w:fill="auto"/>
            <w:noWrap/>
            <w:vAlign w:val="bottom"/>
            <w:hideMark/>
          </w:tcPr>
          <w:p w14:paraId="30F7E798" w14:textId="77777777" w:rsidR="00966462" w:rsidRPr="00585AC4" w:rsidRDefault="006F30F7" w:rsidP="00966462">
            <w:pPr>
              <w:rPr>
                <w:color w:val="000000"/>
                <w:sz w:val="24"/>
                <w:szCs w:val="24"/>
                <w:lang w:eastAsia="en-ID"/>
              </w:rPr>
            </w:pPr>
            <w:r w:rsidRPr="00585AC4">
              <w:rPr>
                <w:color w:val="000000"/>
                <w:sz w:val="24"/>
                <w:szCs w:val="24"/>
                <w:lang w:eastAsia="en-ID"/>
              </w:rPr>
              <w:t>2. SWASTA</w:t>
            </w:r>
          </w:p>
        </w:tc>
        <w:tc>
          <w:tcPr>
            <w:tcW w:w="1963" w:type="dxa"/>
            <w:gridSpan w:val="2"/>
            <w:tcBorders>
              <w:top w:val="nil"/>
              <w:left w:val="nil"/>
              <w:bottom w:val="nil"/>
              <w:right w:val="nil"/>
            </w:tcBorders>
            <w:shd w:val="clear" w:color="auto" w:fill="auto"/>
            <w:noWrap/>
            <w:vAlign w:val="bottom"/>
            <w:hideMark/>
          </w:tcPr>
          <w:p w14:paraId="317C888A" w14:textId="77777777" w:rsidR="00966462" w:rsidRPr="00585AC4" w:rsidRDefault="006F30F7" w:rsidP="00966462">
            <w:pPr>
              <w:rPr>
                <w:color w:val="000000"/>
                <w:sz w:val="24"/>
                <w:szCs w:val="24"/>
                <w:lang w:eastAsia="en-ID"/>
              </w:rPr>
            </w:pPr>
            <w:r w:rsidRPr="00585AC4">
              <w:rPr>
                <w:color w:val="000000"/>
                <w:sz w:val="24"/>
                <w:szCs w:val="24"/>
                <w:lang w:eastAsia="en-ID"/>
              </w:rPr>
              <w:t>2. Rp. 3.000.000</w:t>
            </w:r>
          </w:p>
        </w:tc>
      </w:tr>
      <w:tr w:rsidR="00AC387C" w14:paraId="1CA215A9" w14:textId="77777777" w:rsidTr="00966462">
        <w:trPr>
          <w:trHeight w:val="264"/>
        </w:trPr>
        <w:tc>
          <w:tcPr>
            <w:tcW w:w="1283" w:type="dxa"/>
            <w:tcBorders>
              <w:top w:val="nil"/>
              <w:left w:val="nil"/>
              <w:bottom w:val="nil"/>
              <w:right w:val="nil"/>
            </w:tcBorders>
            <w:shd w:val="clear" w:color="auto" w:fill="auto"/>
            <w:noWrap/>
            <w:vAlign w:val="bottom"/>
            <w:hideMark/>
          </w:tcPr>
          <w:p w14:paraId="2F4926CB" w14:textId="77777777" w:rsidR="00966462" w:rsidRPr="00585AC4" w:rsidRDefault="00966462" w:rsidP="00966462">
            <w:pPr>
              <w:rPr>
                <w:color w:val="000000"/>
                <w:sz w:val="24"/>
                <w:szCs w:val="24"/>
                <w:lang w:eastAsia="en-ID"/>
              </w:rPr>
            </w:pPr>
          </w:p>
        </w:tc>
        <w:tc>
          <w:tcPr>
            <w:tcW w:w="976" w:type="dxa"/>
            <w:tcBorders>
              <w:top w:val="nil"/>
              <w:left w:val="nil"/>
              <w:bottom w:val="nil"/>
              <w:right w:val="nil"/>
            </w:tcBorders>
            <w:shd w:val="clear" w:color="auto" w:fill="auto"/>
            <w:noWrap/>
            <w:vAlign w:val="bottom"/>
            <w:hideMark/>
          </w:tcPr>
          <w:p w14:paraId="2461F65D" w14:textId="77777777" w:rsidR="00966462" w:rsidRPr="00585AC4" w:rsidRDefault="00966462" w:rsidP="00966462">
            <w:pPr>
              <w:rPr>
                <w:sz w:val="24"/>
                <w:szCs w:val="24"/>
                <w:lang w:eastAsia="en-ID"/>
              </w:rPr>
            </w:pPr>
          </w:p>
        </w:tc>
        <w:tc>
          <w:tcPr>
            <w:tcW w:w="1462" w:type="dxa"/>
            <w:tcBorders>
              <w:top w:val="nil"/>
              <w:left w:val="nil"/>
              <w:bottom w:val="nil"/>
              <w:right w:val="nil"/>
            </w:tcBorders>
            <w:shd w:val="clear" w:color="auto" w:fill="auto"/>
            <w:noWrap/>
            <w:vAlign w:val="bottom"/>
            <w:hideMark/>
          </w:tcPr>
          <w:p w14:paraId="5D35259A" w14:textId="77777777" w:rsidR="00966462" w:rsidRPr="00585AC4" w:rsidRDefault="00966462" w:rsidP="00966462">
            <w:pPr>
              <w:rPr>
                <w:sz w:val="24"/>
                <w:szCs w:val="24"/>
                <w:lang w:eastAsia="en-ID"/>
              </w:rPr>
            </w:pPr>
          </w:p>
        </w:tc>
        <w:tc>
          <w:tcPr>
            <w:tcW w:w="1740" w:type="dxa"/>
            <w:tcBorders>
              <w:top w:val="nil"/>
              <w:left w:val="nil"/>
              <w:bottom w:val="nil"/>
              <w:right w:val="nil"/>
            </w:tcBorders>
            <w:shd w:val="clear" w:color="auto" w:fill="auto"/>
            <w:noWrap/>
            <w:vAlign w:val="bottom"/>
            <w:hideMark/>
          </w:tcPr>
          <w:p w14:paraId="5AF05A4A" w14:textId="77777777" w:rsidR="00966462" w:rsidRPr="00585AC4" w:rsidRDefault="006F30F7" w:rsidP="00966462">
            <w:pPr>
              <w:rPr>
                <w:color w:val="000000"/>
                <w:sz w:val="24"/>
                <w:szCs w:val="24"/>
                <w:lang w:eastAsia="en-ID"/>
              </w:rPr>
            </w:pPr>
            <w:r w:rsidRPr="00585AC4">
              <w:rPr>
                <w:color w:val="000000"/>
                <w:sz w:val="24"/>
                <w:szCs w:val="24"/>
                <w:lang w:eastAsia="en-ID"/>
              </w:rPr>
              <w:t>3. 61-70 Tahun</w:t>
            </w:r>
          </w:p>
        </w:tc>
        <w:tc>
          <w:tcPr>
            <w:tcW w:w="1389" w:type="dxa"/>
            <w:tcBorders>
              <w:top w:val="nil"/>
              <w:left w:val="nil"/>
              <w:bottom w:val="nil"/>
              <w:right w:val="nil"/>
            </w:tcBorders>
            <w:shd w:val="clear" w:color="auto" w:fill="auto"/>
            <w:noWrap/>
            <w:vAlign w:val="bottom"/>
            <w:hideMark/>
          </w:tcPr>
          <w:p w14:paraId="51C49E73" w14:textId="77777777" w:rsidR="00966462" w:rsidRPr="00585AC4" w:rsidRDefault="006F30F7" w:rsidP="00966462">
            <w:pPr>
              <w:rPr>
                <w:color w:val="000000"/>
                <w:sz w:val="24"/>
                <w:szCs w:val="24"/>
                <w:lang w:eastAsia="en-ID"/>
              </w:rPr>
            </w:pPr>
            <w:r w:rsidRPr="00585AC4">
              <w:rPr>
                <w:color w:val="000000"/>
                <w:sz w:val="24"/>
                <w:szCs w:val="24"/>
                <w:lang w:eastAsia="en-ID"/>
              </w:rPr>
              <w:t>3. Sarjana</w:t>
            </w:r>
          </w:p>
        </w:tc>
        <w:tc>
          <w:tcPr>
            <w:tcW w:w="2506" w:type="dxa"/>
            <w:tcBorders>
              <w:top w:val="nil"/>
              <w:left w:val="nil"/>
              <w:bottom w:val="nil"/>
              <w:right w:val="nil"/>
            </w:tcBorders>
            <w:shd w:val="clear" w:color="auto" w:fill="auto"/>
            <w:noWrap/>
            <w:vAlign w:val="bottom"/>
            <w:hideMark/>
          </w:tcPr>
          <w:p w14:paraId="7EFF8C3F" w14:textId="77777777" w:rsidR="00966462" w:rsidRPr="00585AC4" w:rsidRDefault="006F30F7" w:rsidP="00966462">
            <w:pPr>
              <w:rPr>
                <w:color w:val="000000"/>
                <w:sz w:val="24"/>
                <w:szCs w:val="24"/>
                <w:lang w:eastAsia="en-ID"/>
              </w:rPr>
            </w:pPr>
            <w:r w:rsidRPr="00585AC4">
              <w:rPr>
                <w:color w:val="000000"/>
                <w:sz w:val="24"/>
                <w:szCs w:val="24"/>
                <w:lang w:eastAsia="en-ID"/>
              </w:rPr>
              <w:t>3. Wiraswasta</w:t>
            </w:r>
          </w:p>
        </w:tc>
        <w:tc>
          <w:tcPr>
            <w:tcW w:w="1963" w:type="dxa"/>
            <w:gridSpan w:val="2"/>
            <w:tcBorders>
              <w:top w:val="nil"/>
              <w:left w:val="nil"/>
              <w:bottom w:val="nil"/>
              <w:right w:val="nil"/>
            </w:tcBorders>
            <w:shd w:val="clear" w:color="auto" w:fill="auto"/>
            <w:noWrap/>
            <w:vAlign w:val="bottom"/>
            <w:hideMark/>
          </w:tcPr>
          <w:p w14:paraId="2CB4515D" w14:textId="77777777" w:rsidR="00966462" w:rsidRPr="00585AC4" w:rsidRDefault="006F30F7" w:rsidP="00966462">
            <w:pPr>
              <w:rPr>
                <w:color w:val="000000"/>
                <w:sz w:val="24"/>
                <w:szCs w:val="24"/>
                <w:lang w:eastAsia="en-ID"/>
              </w:rPr>
            </w:pPr>
            <w:r w:rsidRPr="00585AC4">
              <w:rPr>
                <w:color w:val="000000"/>
                <w:sz w:val="24"/>
                <w:szCs w:val="24"/>
                <w:lang w:eastAsia="en-ID"/>
              </w:rPr>
              <w:t>3. Rp. 4.000.000</w:t>
            </w:r>
          </w:p>
        </w:tc>
      </w:tr>
      <w:tr w:rsidR="00AC387C" w14:paraId="4F677835" w14:textId="77777777" w:rsidTr="00966462">
        <w:trPr>
          <w:trHeight w:val="264"/>
        </w:trPr>
        <w:tc>
          <w:tcPr>
            <w:tcW w:w="1283" w:type="dxa"/>
            <w:tcBorders>
              <w:top w:val="nil"/>
              <w:left w:val="nil"/>
              <w:bottom w:val="nil"/>
              <w:right w:val="nil"/>
            </w:tcBorders>
            <w:shd w:val="clear" w:color="auto" w:fill="auto"/>
            <w:noWrap/>
            <w:vAlign w:val="bottom"/>
            <w:hideMark/>
          </w:tcPr>
          <w:p w14:paraId="1125A2B4" w14:textId="77777777" w:rsidR="00966462" w:rsidRPr="00585AC4" w:rsidRDefault="00966462" w:rsidP="00966462">
            <w:pPr>
              <w:rPr>
                <w:color w:val="000000"/>
                <w:sz w:val="24"/>
                <w:szCs w:val="24"/>
                <w:lang w:eastAsia="en-ID"/>
              </w:rPr>
            </w:pPr>
          </w:p>
        </w:tc>
        <w:tc>
          <w:tcPr>
            <w:tcW w:w="976" w:type="dxa"/>
            <w:tcBorders>
              <w:top w:val="nil"/>
              <w:left w:val="nil"/>
              <w:bottom w:val="nil"/>
              <w:right w:val="nil"/>
            </w:tcBorders>
            <w:shd w:val="clear" w:color="auto" w:fill="auto"/>
            <w:noWrap/>
            <w:vAlign w:val="bottom"/>
            <w:hideMark/>
          </w:tcPr>
          <w:p w14:paraId="6BDF909B" w14:textId="77777777" w:rsidR="00966462" w:rsidRPr="00585AC4" w:rsidRDefault="00966462" w:rsidP="00966462">
            <w:pPr>
              <w:rPr>
                <w:sz w:val="24"/>
                <w:szCs w:val="24"/>
                <w:lang w:eastAsia="en-ID"/>
              </w:rPr>
            </w:pPr>
          </w:p>
        </w:tc>
        <w:tc>
          <w:tcPr>
            <w:tcW w:w="1462" w:type="dxa"/>
            <w:tcBorders>
              <w:top w:val="nil"/>
              <w:left w:val="nil"/>
              <w:bottom w:val="nil"/>
              <w:right w:val="nil"/>
            </w:tcBorders>
            <w:shd w:val="clear" w:color="auto" w:fill="auto"/>
            <w:noWrap/>
            <w:vAlign w:val="bottom"/>
            <w:hideMark/>
          </w:tcPr>
          <w:p w14:paraId="7ABB7381" w14:textId="77777777" w:rsidR="00966462" w:rsidRPr="00585AC4" w:rsidRDefault="00966462" w:rsidP="00966462">
            <w:pPr>
              <w:rPr>
                <w:sz w:val="24"/>
                <w:szCs w:val="24"/>
                <w:lang w:eastAsia="en-ID"/>
              </w:rPr>
            </w:pPr>
          </w:p>
        </w:tc>
        <w:tc>
          <w:tcPr>
            <w:tcW w:w="1740" w:type="dxa"/>
            <w:tcBorders>
              <w:top w:val="nil"/>
              <w:left w:val="nil"/>
              <w:bottom w:val="nil"/>
              <w:right w:val="nil"/>
            </w:tcBorders>
            <w:shd w:val="clear" w:color="auto" w:fill="auto"/>
            <w:noWrap/>
            <w:vAlign w:val="bottom"/>
            <w:hideMark/>
          </w:tcPr>
          <w:p w14:paraId="044B1CF8" w14:textId="77777777" w:rsidR="00966462" w:rsidRPr="00585AC4" w:rsidRDefault="00966462" w:rsidP="00966462">
            <w:pPr>
              <w:rPr>
                <w:sz w:val="24"/>
                <w:szCs w:val="24"/>
                <w:lang w:eastAsia="en-ID"/>
              </w:rPr>
            </w:pPr>
          </w:p>
        </w:tc>
        <w:tc>
          <w:tcPr>
            <w:tcW w:w="1389" w:type="dxa"/>
            <w:tcBorders>
              <w:top w:val="nil"/>
              <w:left w:val="nil"/>
              <w:bottom w:val="nil"/>
              <w:right w:val="nil"/>
            </w:tcBorders>
            <w:shd w:val="clear" w:color="auto" w:fill="auto"/>
            <w:noWrap/>
            <w:vAlign w:val="bottom"/>
            <w:hideMark/>
          </w:tcPr>
          <w:p w14:paraId="50A3085F" w14:textId="77777777" w:rsidR="00966462" w:rsidRPr="00585AC4" w:rsidRDefault="00966462" w:rsidP="00966462">
            <w:pPr>
              <w:rPr>
                <w:sz w:val="24"/>
                <w:szCs w:val="24"/>
                <w:lang w:eastAsia="en-ID"/>
              </w:rPr>
            </w:pPr>
          </w:p>
        </w:tc>
        <w:tc>
          <w:tcPr>
            <w:tcW w:w="2506" w:type="dxa"/>
            <w:tcBorders>
              <w:top w:val="nil"/>
              <w:left w:val="nil"/>
              <w:bottom w:val="nil"/>
              <w:right w:val="nil"/>
            </w:tcBorders>
            <w:shd w:val="clear" w:color="auto" w:fill="auto"/>
            <w:noWrap/>
            <w:vAlign w:val="bottom"/>
            <w:hideMark/>
          </w:tcPr>
          <w:p w14:paraId="1984F9C8" w14:textId="77777777" w:rsidR="00966462" w:rsidRPr="00585AC4" w:rsidRDefault="006F30F7" w:rsidP="00966462">
            <w:pPr>
              <w:rPr>
                <w:color w:val="000000"/>
                <w:sz w:val="24"/>
                <w:szCs w:val="24"/>
                <w:lang w:eastAsia="en-ID"/>
              </w:rPr>
            </w:pPr>
            <w:r w:rsidRPr="00585AC4">
              <w:rPr>
                <w:color w:val="000000"/>
                <w:sz w:val="24"/>
                <w:szCs w:val="24"/>
                <w:lang w:eastAsia="en-ID"/>
              </w:rPr>
              <w:t>4. TNI</w:t>
            </w:r>
          </w:p>
        </w:tc>
        <w:tc>
          <w:tcPr>
            <w:tcW w:w="1963" w:type="dxa"/>
            <w:gridSpan w:val="2"/>
            <w:tcBorders>
              <w:top w:val="nil"/>
              <w:left w:val="nil"/>
              <w:bottom w:val="nil"/>
              <w:right w:val="nil"/>
            </w:tcBorders>
            <w:shd w:val="clear" w:color="auto" w:fill="auto"/>
            <w:noWrap/>
            <w:vAlign w:val="bottom"/>
            <w:hideMark/>
          </w:tcPr>
          <w:p w14:paraId="1D6F3C42" w14:textId="77777777" w:rsidR="00966462" w:rsidRPr="00585AC4" w:rsidRDefault="006F30F7" w:rsidP="00966462">
            <w:pPr>
              <w:rPr>
                <w:color w:val="000000"/>
                <w:sz w:val="24"/>
                <w:szCs w:val="24"/>
                <w:lang w:eastAsia="en-ID"/>
              </w:rPr>
            </w:pPr>
            <w:r w:rsidRPr="00585AC4">
              <w:rPr>
                <w:color w:val="000000"/>
                <w:sz w:val="24"/>
                <w:szCs w:val="24"/>
                <w:lang w:eastAsia="en-ID"/>
              </w:rPr>
              <w:t>4. Rp. &gt;4.000.000</w:t>
            </w:r>
          </w:p>
        </w:tc>
      </w:tr>
    </w:tbl>
    <w:p w14:paraId="4F7B66FD" w14:textId="77777777" w:rsidR="00052E60" w:rsidRDefault="00052E60" w:rsidP="00372AC2">
      <w:pPr>
        <w:jc w:val="center"/>
        <w:rPr>
          <w:b/>
          <w:sz w:val="24"/>
          <w:szCs w:val="24"/>
        </w:rPr>
      </w:pPr>
    </w:p>
    <w:p w14:paraId="4C2ADAAA" w14:textId="77777777" w:rsidR="00052E60" w:rsidRDefault="00052E60" w:rsidP="00372AC2">
      <w:pPr>
        <w:jc w:val="center"/>
        <w:rPr>
          <w:b/>
          <w:sz w:val="24"/>
          <w:szCs w:val="24"/>
        </w:rPr>
      </w:pPr>
    </w:p>
    <w:p w14:paraId="23139509" w14:textId="77777777" w:rsidR="00052E60" w:rsidRDefault="00052E60" w:rsidP="00372AC2">
      <w:pPr>
        <w:jc w:val="center"/>
        <w:rPr>
          <w:b/>
          <w:sz w:val="24"/>
          <w:szCs w:val="24"/>
        </w:rPr>
      </w:pPr>
    </w:p>
    <w:p w14:paraId="4149359D" w14:textId="77777777" w:rsidR="00052E60" w:rsidRDefault="00052E60" w:rsidP="00372AC2">
      <w:pPr>
        <w:jc w:val="center"/>
        <w:rPr>
          <w:b/>
          <w:sz w:val="24"/>
          <w:szCs w:val="24"/>
        </w:rPr>
      </w:pPr>
    </w:p>
    <w:p w14:paraId="309A9C7B" w14:textId="77777777" w:rsidR="00052E60" w:rsidRDefault="00052E60" w:rsidP="00372AC2">
      <w:pPr>
        <w:jc w:val="center"/>
        <w:rPr>
          <w:b/>
          <w:sz w:val="24"/>
          <w:szCs w:val="24"/>
        </w:rPr>
      </w:pPr>
    </w:p>
    <w:p w14:paraId="3671E95C" w14:textId="77777777" w:rsidR="00052E60" w:rsidRDefault="00052E60" w:rsidP="00372AC2">
      <w:pPr>
        <w:jc w:val="center"/>
        <w:rPr>
          <w:b/>
          <w:sz w:val="24"/>
          <w:szCs w:val="24"/>
        </w:rPr>
      </w:pPr>
    </w:p>
    <w:p w14:paraId="4B123D9F" w14:textId="77777777" w:rsidR="00052E60" w:rsidRDefault="00052E60" w:rsidP="00372AC2">
      <w:pPr>
        <w:jc w:val="center"/>
        <w:rPr>
          <w:b/>
          <w:sz w:val="24"/>
          <w:szCs w:val="24"/>
        </w:rPr>
      </w:pPr>
    </w:p>
    <w:p w14:paraId="15D2D661" w14:textId="77777777" w:rsidR="00052E60" w:rsidRDefault="00052E60" w:rsidP="00372AC2">
      <w:pPr>
        <w:jc w:val="center"/>
        <w:rPr>
          <w:b/>
          <w:sz w:val="24"/>
          <w:szCs w:val="24"/>
        </w:rPr>
      </w:pPr>
    </w:p>
    <w:p w14:paraId="54770401" w14:textId="77777777" w:rsidR="00052E60" w:rsidRDefault="00052E60" w:rsidP="00372AC2">
      <w:pPr>
        <w:jc w:val="center"/>
        <w:rPr>
          <w:b/>
          <w:sz w:val="24"/>
          <w:szCs w:val="24"/>
        </w:rPr>
      </w:pPr>
    </w:p>
    <w:p w14:paraId="74E1801D" w14:textId="77777777" w:rsidR="00052E60" w:rsidRDefault="00052E60" w:rsidP="00372AC2">
      <w:pPr>
        <w:jc w:val="center"/>
        <w:rPr>
          <w:b/>
          <w:sz w:val="24"/>
          <w:szCs w:val="24"/>
        </w:rPr>
      </w:pPr>
    </w:p>
    <w:p w14:paraId="09FCCC01" w14:textId="77777777" w:rsidR="00052E60" w:rsidRDefault="00052E60" w:rsidP="00372AC2">
      <w:pPr>
        <w:jc w:val="center"/>
        <w:rPr>
          <w:b/>
          <w:sz w:val="24"/>
          <w:szCs w:val="24"/>
        </w:rPr>
      </w:pPr>
    </w:p>
    <w:p w14:paraId="422AF264" w14:textId="77777777" w:rsidR="00052E60" w:rsidRDefault="00052E60" w:rsidP="00372AC2">
      <w:pPr>
        <w:jc w:val="center"/>
        <w:rPr>
          <w:b/>
          <w:sz w:val="24"/>
          <w:szCs w:val="24"/>
        </w:rPr>
      </w:pPr>
    </w:p>
    <w:p w14:paraId="04A1D0BB" w14:textId="77777777" w:rsidR="00966462" w:rsidRDefault="00966462" w:rsidP="00372AC2">
      <w:pPr>
        <w:jc w:val="center"/>
        <w:rPr>
          <w:b/>
          <w:sz w:val="24"/>
          <w:szCs w:val="24"/>
        </w:rPr>
      </w:pPr>
    </w:p>
    <w:p w14:paraId="4ED146B6" w14:textId="77777777" w:rsidR="00DF56E1" w:rsidRDefault="00DF56E1" w:rsidP="00372AC2">
      <w:pPr>
        <w:jc w:val="center"/>
        <w:rPr>
          <w:b/>
          <w:sz w:val="24"/>
          <w:szCs w:val="24"/>
        </w:rPr>
      </w:pPr>
    </w:p>
    <w:p w14:paraId="4D929779" w14:textId="77777777" w:rsidR="00966462" w:rsidRDefault="00966462" w:rsidP="00372AC2">
      <w:pPr>
        <w:jc w:val="center"/>
        <w:rPr>
          <w:b/>
          <w:sz w:val="24"/>
          <w:szCs w:val="24"/>
        </w:rPr>
      </w:pPr>
    </w:p>
    <w:p w14:paraId="0BC9D141" w14:textId="77777777" w:rsidR="00966462" w:rsidRDefault="00966462" w:rsidP="00372AC2">
      <w:pPr>
        <w:jc w:val="center"/>
        <w:rPr>
          <w:b/>
          <w:sz w:val="24"/>
          <w:szCs w:val="24"/>
        </w:rPr>
      </w:pPr>
    </w:p>
    <w:tbl>
      <w:tblPr>
        <w:tblW w:w="10984" w:type="dxa"/>
        <w:tblInd w:w="-1042" w:type="dxa"/>
        <w:tblLook w:val="04A0" w:firstRow="1" w:lastRow="0" w:firstColumn="1" w:lastColumn="0" w:noHBand="0" w:noVBand="1"/>
      </w:tblPr>
      <w:tblGrid>
        <w:gridCol w:w="1283"/>
        <w:gridCol w:w="1886"/>
        <w:gridCol w:w="2609"/>
        <w:gridCol w:w="1771"/>
        <w:gridCol w:w="1502"/>
        <w:gridCol w:w="1933"/>
      </w:tblGrid>
      <w:tr w:rsidR="00AC387C" w14:paraId="78BC3322" w14:textId="77777777" w:rsidTr="0012178A">
        <w:trPr>
          <w:trHeight w:val="279"/>
        </w:trPr>
        <w:tc>
          <w:tcPr>
            <w:tcW w:w="10984" w:type="dxa"/>
            <w:gridSpan w:val="6"/>
            <w:tcBorders>
              <w:top w:val="nil"/>
              <w:left w:val="nil"/>
              <w:bottom w:val="nil"/>
              <w:right w:val="nil"/>
            </w:tcBorders>
            <w:shd w:val="clear" w:color="auto" w:fill="auto"/>
            <w:noWrap/>
            <w:vAlign w:val="bottom"/>
            <w:hideMark/>
          </w:tcPr>
          <w:p w14:paraId="586D6B5A" w14:textId="77777777" w:rsidR="00052E60" w:rsidRPr="00585AC4" w:rsidRDefault="006F30F7" w:rsidP="0012178A">
            <w:pPr>
              <w:ind w:right="359"/>
              <w:jc w:val="center"/>
              <w:rPr>
                <w:color w:val="000000"/>
                <w:sz w:val="24"/>
                <w:szCs w:val="24"/>
                <w:lang w:eastAsia="en-ID"/>
              </w:rPr>
            </w:pPr>
            <w:r w:rsidRPr="00585AC4">
              <w:rPr>
                <w:color w:val="000000"/>
                <w:sz w:val="24"/>
                <w:szCs w:val="24"/>
                <w:lang w:eastAsia="en-ID"/>
              </w:rPr>
              <w:t>Data Demografi</w:t>
            </w:r>
          </w:p>
        </w:tc>
      </w:tr>
      <w:tr w:rsidR="00AC387C" w14:paraId="3A3CC0EB" w14:textId="77777777" w:rsidTr="0012178A">
        <w:trPr>
          <w:trHeight w:val="839"/>
        </w:trPr>
        <w:tc>
          <w:tcPr>
            <w:tcW w:w="1283" w:type="dxa"/>
            <w:tcBorders>
              <w:top w:val="nil"/>
              <w:left w:val="nil"/>
              <w:bottom w:val="nil"/>
              <w:right w:val="nil"/>
            </w:tcBorders>
            <w:shd w:val="clear" w:color="auto" w:fill="auto"/>
            <w:vAlign w:val="bottom"/>
            <w:hideMark/>
          </w:tcPr>
          <w:p w14:paraId="67029E94" w14:textId="77777777" w:rsidR="00052E60" w:rsidRPr="00585AC4" w:rsidRDefault="006F30F7" w:rsidP="0012178A">
            <w:pPr>
              <w:jc w:val="center"/>
              <w:rPr>
                <w:color w:val="000000"/>
                <w:sz w:val="24"/>
                <w:szCs w:val="24"/>
                <w:lang w:eastAsia="en-ID"/>
              </w:rPr>
            </w:pPr>
            <w:r w:rsidRPr="00585AC4">
              <w:rPr>
                <w:color w:val="000000"/>
                <w:sz w:val="24"/>
                <w:szCs w:val="24"/>
                <w:lang w:eastAsia="en-ID"/>
              </w:rPr>
              <w:t>No Responden</w:t>
            </w:r>
          </w:p>
        </w:tc>
        <w:tc>
          <w:tcPr>
            <w:tcW w:w="1886" w:type="dxa"/>
            <w:tcBorders>
              <w:top w:val="nil"/>
              <w:left w:val="nil"/>
              <w:bottom w:val="nil"/>
              <w:right w:val="nil"/>
            </w:tcBorders>
            <w:shd w:val="clear" w:color="auto" w:fill="auto"/>
            <w:vAlign w:val="bottom"/>
            <w:hideMark/>
          </w:tcPr>
          <w:p w14:paraId="6A8A7E16" w14:textId="77777777" w:rsidR="00052E60" w:rsidRPr="00585AC4" w:rsidRDefault="006F30F7" w:rsidP="0012178A">
            <w:pPr>
              <w:jc w:val="center"/>
              <w:rPr>
                <w:color w:val="000000"/>
                <w:sz w:val="24"/>
                <w:szCs w:val="24"/>
                <w:lang w:eastAsia="en-ID"/>
              </w:rPr>
            </w:pPr>
            <w:r w:rsidRPr="00585AC4">
              <w:rPr>
                <w:color w:val="000000"/>
                <w:sz w:val="24"/>
                <w:szCs w:val="24"/>
                <w:lang w:eastAsia="en-ID"/>
              </w:rPr>
              <w:t>Aktivitas</w:t>
            </w:r>
            <w:r w:rsidRPr="00585AC4">
              <w:rPr>
                <w:color w:val="000000"/>
                <w:sz w:val="24"/>
                <w:szCs w:val="24"/>
                <w:lang w:eastAsia="en-ID"/>
              </w:rPr>
              <w:br/>
              <w:t>Sosial</w:t>
            </w:r>
          </w:p>
        </w:tc>
        <w:tc>
          <w:tcPr>
            <w:tcW w:w="2609" w:type="dxa"/>
            <w:tcBorders>
              <w:top w:val="nil"/>
              <w:left w:val="nil"/>
              <w:bottom w:val="nil"/>
              <w:right w:val="nil"/>
            </w:tcBorders>
            <w:shd w:val="clear" w:color="auto" w:fill="auto"/>
            <w:vAlign w:val="bottom"/>
            <w:hideMark/>
          </w:tcPr>
          <w:p w14:paraId="5E140887" w14:textId="77777777" w:rsidR="00052E60" w:rsidRPr="00585AC4" w:rsidRDefault="006F30F7" w:rsidP="0012178A">
            <w:pPr>
              <w:jc w:val="center"/>
              <w:rPr>
                <w:color w:val="000000"/>
                <w:sz w:val="24"/>
                <w:szCs w:val="24"/>
                <w:lang w:eastAsia="en-ID"/>
              </w:rPr>
            </w:pPr>
            <w:r w:rsidRPr="00585AC4">
              <w:rPr>
                <w:color w:val="000000"/>
                <w:sz w:val="24"/>
                <w:szCs w:val="24"/>
                <w:lang w:eastAsia="en-ID"/>
              </w:rPr>
              <w:t>Lama Menderita Diabetes Mellitus</w:t>
            </w:r>
          </w:p>
        </w:tc>
        <w:tc>
          <w:tcPr>
            <w:tcW w:w="1771" w:type="dxa"/>
            <w:tcBorders>
              <w:top w:val="nil"/>
              <w:left w:val="nil"/>
              <w:bottom w:val="nil"/>
              <w:right w:val="nil"/>
            </w:tcBorders>
            <w:shd w:val="clear" w:color="auto" w:fill="auto"/>
            <w:vAlign w:val="bottom"/>
            <w:hideMark/>
          </w:tcPr>
          <w:p w14:paraId="41980A85" w14:textId="77777777" w:rsidR="00052E60" w:rsidRPr="00585AC4" w:rsidRDefault="006F30F7" w:rsidP="0012178A">
            <w:pPr>
              <w:jc w:val="center"/>
              <w:rPr>
                <w:color w:val="000000"/>
                <w:sz w:val="24"/>
                <w:szCs w:val="24"/>
                <w:lang w:eastAsia="en-ID"/>
              </w:rPr>
            </w:pPr>
            <w:r w:rsidRPr="00585AC4">
              <w:rPr>
                <w:color w:val="000000"/>
                <w:sz w:val="24"/>
                <w:szCs w:val="24"/>
                <w:lang w:eastAsia="en-ID"/>
              </w:rPr>
              <w:t>Riwayat Penyakit Selain DM</w:t>
            </w:r>
          </w:p>
        </w:tc>
        <w:tc>
          <w:tcPr>
            <w:tcW w:w="1502" w:type="dxa"/>
            <w:tcBorders>
              <w:top w:val="nil"/>
              <w:left w:val="nil"/>
              <w:bottom w:val="nil"/>
              <w:right w:val="nil"/>
            </w:tcBorders>
            <w:shd w:val="clear" w:color="auto" w:fill="auto"/>
            <w:vAlign w:val="bottom"/>
            <w:hideMark/>
          </w:tcPr>
          <w:p w14:paraId="00D8643E" w14:textId="77777777" w:rsidR="00052E60" w:rsidRPr="00585AC4" w:rsidRDefault="006F30F7" w:rsidP="0012178A">
            <w:pPr>
              <w:jc w:val="center"/>
              <w:rPr>
                <w:color w:val="000000"/>
                <w:sz w:val="24"/>
                <w:szCs w:val="24"/>
                <w:lang w:eastAsia="en-ID"/>
              </w:rPr>
            </w:pPr>
            <w:r w:rsidRPr="00585AC4">
              <w:rPr>
                <w:color w:val="000000"/>
                <w:sz w:val="24"/>
                <w:szCs w:val="24"/>
                <w:lang w:eastAsia="en-ID"/>
              </w:rPr>
              <w:t>Terapi HBO yang Keberapa</w:t>
            </w:r>
          </w:p>
        </w:tc>
        <w:tc>
          <w:tcPr>
            <w:tcW w:w="1929" w:type="dxa"/>
            <w:tcBorders>
              <w:top w:val="nil"/>
              <w:left w:val="nil"/>
              <w:bottom w:val="nil"/>
              <w:right w:val="nil"/>
            </w:tcBorders>
            <w:shd w:val="clear" w:color="auto" w:fill="auto"/>
            <w:vAlign w:val="bottom"/>
            <w:hideMark/>
          </w:tcPr>
          <w:p w14:paraId="088A3C6C" w14:textId="77777777" w:rsidR="00052E60" w:rsidRPr="00585AC4" w:rsidRDefault="006F30F7" w:rsidP="0012178A">
            <w:pPr>
              <w:jc w:val="center"/>
              <w:rPr>
                <w:color w:val="000000"/>
                <w:sz w:val="24"/>
                <w:szCs w:val="24"/>
                <w:lang w:eastAsia="en-ID"/>
              </w:rPr>
            </w:pPr>
            <w:r w:rsidRPr="00585AC4">
              <w:rPr>
                <w:color w:val="000000"/>
                <w:sz w:val="24"/>
                <w:szCs w:val="24"/>
                <w:lang w:eastAsia="en-ID"/>
              </w:rPr>
              <w:t>Obat-obatan</w:t>
            </w:r>
            <w:r w:rsidRPr="00585AC4">
              <w:rPr>
                <w:color w:val="000000"/>
                <w:sz w:val="24"/>
                <w:szCs w:val="24"/>
                <w:lang w:eastAsia="en-ID"/>
              </w:rPr>
              <w:br/>
              <w:t>anti Diabetes</w:t>
            </w:r>
            <w:r w:rsidRPr="00585AC4">
              <w:rPr>
                <w:color w:val="000000"/>
                <w:sz w:val="24"/>
                <w:szCs w:val="24"/>
                <w:lang w:eastAsia="en-ID"/>
              </w:rPr>
              <w:br/>
              <w:t xml:space="preserve">yang dikonsumsi </w:t>
            </w:r>
          </w:p>
        </w:tc>
      </w:tr>
      <w:tr w:rsidR="00AC387C" w14:paraId="10267A05" w14:textId="77777777" w:rsidTr="0012178A">
        <w:trPr>
          <w:trHeight w:val="279"/>
        </w:trPr>
        <w:tc>
          <w:tcPr>
            <w:tcW w:w="1283" w:type="dxa"/>
            <w:tcBorders>
              <w:top w:val="nil"/>
              <w:left w:val="nil"/>
              <w:bottom w:val="nil"/>
              <w:right w:val="nil"/>
            </w:tcBorders>
            <w:shd w:val="clear" w:color="auto" w:fill="auto"/>
            <w:noWrap/>
            <w:vAlign w:val="bottom"/>
            <w:hideMark/>
          </w:tcPr>
          <w:p w14:paraId="47C1D9DD"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886" w:type="dxa"/>
            <w:tcBorders>
              <w:top w:val="nil"/>
              <w:left w:val="nil"/>
              <w:bottom w:val="nil"/>
              <w:right w:val="nil"/>
            </w:tcBorders>
            <w:shd w:val="clear" w:color="auto" w:fill="auto"/>
            <w:noWrap/>
            <w:vAlign w:val="bottom"/>
            <w:hideMark/>
          </w:tcPr>
          <w:p w14:paraId="72CFD763"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2609" w:type="dxa"/>
            <w:tcBorders>
              <w:top w:val="nil"/>
              <w:left w:val="nil"/>
              <w:bottom w:val="nil"/>
              <w:right w:val="nil"/>
            </w:tcBorders>
            <w:shd w:val="clear" w:color="auto" w:fill="auto"/>
            <w:noWrap/>
            <w:vAlign w:val="bottom"/>
            <w:hideMark/>
          </w:tcPr>
          <w:p w14:paraId="2A86E495" w14:textId="77777777" w:rsidR="00052E60" w:rsidRPr="00585AC4" w:rsidRDefault="006F30F7" w:rsidP="0012178A">
            <w:pPr>
              <w:jc w:val="right"/>
              <w:rPr>
                <w:color w:val="000000"/>
                <w:sz w:val="24"/>
                <w:szCs w:val="24"/>
                <w:lang w:eastAsia="en-ID"/>
              </w:rPr>
            </w:pPr>
            <w:r w:rsidRPr="00585AC4">
              <w:rPr>
                <w:color w:val="000000"/>
                <w:sz w:val="24"/>
                <w:szCs w:val="24"/>
                <w:lang w:eastAsia="en-ID"/>
              </w:rPr>
              <w:t>3</w:t>
            </w:r>
          </w:p>
        </w:tc>
        <w:tc>
          <w:tcPr>
            <w:tcW w:w="1771" w:type="dxa"/>
            <w:tcBorders>
              <w:top w:val="nil"/>
              <w:left w:val="nil"/>
              <w:bottom w:val="nil"/>
              <w:right w:val="nil"/>
            </w:tcBorders>
            <w:shd w:val="clear" w:color="auto" w:fill="auto"/>
            <w:noWrap/>
            <w:vAlign w:val="bottom"/>
            <w:hideMark/>
          </w:tcPr>
          <w:p w14:paraId="13FBE619"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1502" w:type="dxa"/>
            <w:tcBorders>
              <w:top w:val="nil"/>
              <w:left w:val="nil"/>
              <w:bottom w:val="nil"/>
              <w:right w:val="nil"/>
            </w:tcBorders>
            <w:shd w:val="clear" w:color="auto" w:fill="auto"/>
            <w:noWrap/>
            <w:vAlign w:val="bottom"/>
            <w:hideMark/>
          </w:tcPr>
          <w:p w14:paraId="41B708E0"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1929" w:type="dxa"/>
            <w:tcBorders>
              <w:top w:val="nil"/>
              <w:left w:val="nil"/>
              <w:bottom w:val="nil"/>
              <w:right w:val="nil"/>
            </w:tcBorders>
            <w:shd w:val="clear" w:color="auto" w:fill="auto"/>
            <w:noWrap/>
            <w:vAlign w:val="bottom"/>
            <w:hideMark/>
          </w:tcPr>
          <w:p w14:paraId="25DC5145"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r>
      <w:tr w:rsidR="00AC387C" w14:paraId="41812B6C" w14:textId="77777777" w:rsidTr="0012178A">
        <w:trPr>
          <w:trHeight w:val="279"/>
        </w:trPr>
        <w:tc>
          <w:tcPr>
            <w:tcW w:w="1283" w:type="dxa"/>
            <w:tcBorders>
              <w:top w:val="nil"/>
              <w:left w:val="nil"/>
              <w:bottom w:val="nil"/>
              <w:right w:val="nil"/>
            </w:tcBorders>
            <w:shd w:val="clear" w:color="auto" w:fill="auto"/>
            <w:noWrap/>
            <w:vAlign w:val="bottom"/>
            <w:hideMark/>
          </w:tcPr>
          <w:p w14:paraId="2F23BCE7"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1886" w:type="dxa"/>
            <w:tcBorders>
              <w:top w:val="nil"/>
              <w:left w:val="nil"/>
              <w:bottom w:val="nil"/>
              <w:right w:val="nil"/>
            </w:tcBorders>
            <w:shd w:val="clear" w:color="auto" w:fill="auto"/>
            <w:noWrap/>
            <w:vAlign w:val="bottom"/>
            <w:hideMark/>
          </w:tcPr>
          <w:p w14:paraId="0912AE68"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2609" w:type="dxa"/>
            <w:tcBorders>
              <w:top w:val="nil"/>
              <w:left w:val="nil"/>
              <w:bottom w:val="nil"/>
              <w:right w:val="nil"/>
            </w:tcBorders>
            <w:shd w:val="clear" w:color="auto" w:fill="auto"/>
            <w:noWrap/>
            <w:vAlign w:val="bottom"/>
            <w:hideMark/>
          </w:tcPr>
          <w:p w14:paraId="2CB98002"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1771" w:type="dxa"/>
            <w:tcBorders>
              <w:top w:val="nil"/>
              <w:left w:val="nil"/>
              <w:bottom w:val="nil"/>
              <w:right w:val="nil"/>
            </w:tcBorders>
            <w:shd w:val="clear" w:color="auto" w:fill="auto"/>
            <w:noWrap/>
            <w:vAlign w:val="bottom"/>
            <w:hideMark/>
          </w:tcPr>
          <w:p w14:paraId="6370975A"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502" w:type="dxa"/>
            <w:tcBorders>
              <w:top w:val="nil"/>
              <w:left w:val="nil"/>
              <w:bottom w:val="nil"/>
              <w:right w:val="nil"/>
            </w:tcBorders>
            <w:shd w:val="clear" w:color="auto" w:fill="auto"/>
            <w:noWrap/>
            <w:vAlign w:val="bottom"/>
            <w:hideMark/>
          </w:tcPr>
          <w:p w14:paraId="716B5499"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1929" w:type="dxa"/>
            <w:tcBorders>
              <w:top w:val="nil"/>
              <w:left w:val="nil"/>
              <w:bottom w:val="nil"/>
              <w:right w:val="nil"/>
            </w:tcBorders>
            <w:shd w:val="clear" w:color="auto" w:fill="auto"/>
            <w:noWrap/>
            <w:vAlign w:val="bottom"/>
            <w:hideMark/>
          </w:tcPr>
          <w:p w14:paraId="3D9969EB"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r>
      <w:tr w:rsidR="00AC387C" w14:paraId="0FB96ECD" w14:textId="77777777" w:rsidTr="0012178A">
        <w:trPr>
          <w:trHeight w:val="279"/>
        </w:trPr>
        <w:tc>
          <w:tcPr>
            <w:tcW w:w="1283" w:type="dxa"/>
            <w:tcBorders>
              <w:top w:val="nil"/>
              <w:left w:val="nil"/>
              <w:bottom w:val="nil"/>
              <w:right w:val="nil"/>
            </w:tcBorders>
            <w:shd w:val="clear" w:color="auto" w:fill="auto"/>
            <w:noWrap/>
            <w:vAlign w:val="bottom"/>
            <w:hideMark/>
          </w:tcPr>
          <w:p w14:paraId="136B99EA" w14:textId="77777777" w:rsidR="00052E60" w:rsidRPr="00585AC4" w:rsidRDefault="006F30F7" w:rsidP="0012178A">
            <w:pPr>
              <w:jc w:val="right"/>
              <w:rPr>
                <w:color w:val="000000"/>
                <w:sz w:val="24"/>
                <w:szCs w:val="24"/>
                <w:lang w:eastAsia="en-ID"/>
              </w:rPr>
            </w:pPr>
            <w:r w:rsidRPr="00585AC4">
              <w:rPr>
                <w:color w:val="000000"/>
                <w:sz w:val="24"/>
                <w:szCs w:val="24"/>
                <w:lang w:eastAsia="en-ID"/>
              </w:rPr>
              <w:t>3</w:t>
            </w:r>
          </w:p>
        </w:tc>
        <w:tc>
          <w:tcPr>
            <w:tcW w:w="1886" w:type="dxa"/>
            <w:tcBorders>
              <w:top w:val="nil"/>
              <w:left w:val="nil"/>
              <w:bottom w:val="nil"/>
              <w:right w:val="nil"/>
            </w:tcBorders>
            <w:shd w:val="clear" w:color="auto" w:fill="auto"/>
            <w:noWrap/>
            <w:vAlign w:val="bottom"/>
            <w:hideMark/>
          </w:tcPr>
          <w:p w14:paraId="21FC6B05"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2609" w:type="dxa"/>
            <w:tcBorders>
              <w:top w:val="nil"/>
              <w:left w:val="nil"/>
              <w:bottom w:val="nil"/>
              <w:right w:val="nil"/>
            </w:tcBorders>
            <w:shd w:val="clear" w:color="auto" w:fill="auto"/>
            <w:noWrap/>
            <w:vAlign w:val="bottom"/>
            <w:hideMark/>
          </w:tcPr>
          <w:p w14:paraId="6BA25D74" w14:textId="77777777" w:rsidR="00052E60" w:rsidRPr="00585AC4" w:rsidRDefault="006F30F7" w:rsidP="0012178A">
            <w:pPr>
              <w:jc w:val="right"/>
              <w:rPr>
                <w:color w:val="000000"/>
                <w:sz w:val="24"/>
                <w:szCs w:val="24"/>
                <w:lang w:eastAsia="en-ID"/>
              </w:rPr>
            </w:pPr>
            <w:r w:rsidRPr="00585AC4">
              <w:rPr>
                <w:color w:val="000000"/>
                <w:sz w:val="24"/>
                <w:szCs w:val="24"/>
                <w:lang w:eastAsia="en-ID"/>
              </w:rPr>
              <w:t>3</w:t>
            </w:r>
          </w:p>
        </w:tc>
        <w:tc>
          <w:tcPr>
            <w:tcW w:w="1771" w:type="dxa"/>
            <w:tcBorders>
              <w:top w:val="nil"/>
              <w:left w:val="nil"/>
              <w:bottom w:val="nil"/>
              <w:right w:val="nil"/>
            </w:tcBorders>
            <w:shd w:val="clear" w:color="auto" w:fill="auto"/>
            <w:noWrap/>
            <w:vAlign w:val="bottom"/>
            <w:hideMark/>
          </w:tcPr>
          <w:p w14:paraId="4EE825A6"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502" w:type="dxa"/>
            <w:tcBorders>
              <w:top w:val="nil"/>
              <w:left w:val="nil"/>
              <w:bottom w:val="nil"/>
              <w:right w:val="nil"/>
            </w:tcBorders>
            <w:shd w:val="clear" w:color="auto" w:fill="auto"/>
            <w:noWrap/>
            <w:vAlign w:val="bottom"/>
            <w:hideMark/>
          </w:tcPr>
          <w:p w14:paraId="3AF92A8B"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1929" w:type="dxa"/>
            <w:tcBorders>
              <w:top w:val="nil"/>
              <w:left w:val="nil"/>
              <w:bottom w:val="nil"/>
              <w:right w:val="nil"/>
            </w:tcBorders>
            <w:shd w:val="clear" w:color="auto" w:fill="auto"/>
            <w:noWrap/>
            <w:vAlign w:val="bottom"/>
            <w:hideMark/>
          </w:tcPr>
          <w:p w14:paraId="03E1FD27"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r>
      <w:tr w:rsidR="00AC387C" w14:paraId="3FDEF9F0" w14:textId="77777777" w:rsidTr="0012178A">
        <w:trPr>
          <w:trHeight w:val="279"/>
        </w:trPr>
        <w:tc>
          <w:tcPr>
            <w:tcW w:w="1283" w:type="dxa"/>
            <w:tcBorders>
              <w:top w:val="nil"/>
              <w:left w:val="nil"/>
              <w:bottom w:val="nil"/>
              <w:right w:val="nil"/>
            </w:tcBorders>
            <w:shd w:val="clear" w:color="auto" w:fill="auto"/>
            <w:noWrap/>
            <w:vAlign w:val="bottom"/>
            <w:hideMark/>
          </w:tcPr>
          <w:p w14:paraId="57DC79B3" w14:textId="77777777" w:rsidR="00052E60" w:rsidRPr="00585AC4" w:rsidRDefault="006F30F7" w:rsidP="0012178A">
            <w:pPr>
              <w:jc w:val="right"/>
              <w:rPr>
                <w:color w:val="000000"/>
                <w:sz w:val="24"/>
                <w:szCs w:val="24"/>
                <w:lang w:eastAsia="en-ID"/>
              </w:rPr>
            </w:pPr>
            <w:r w:rsidRPr="00585AC4">
              <w:rPr>
                <w:color w:val="000000"/>
                <w:sz w:val="24"/>
                <w:szCs w:val="24"/>
                <w:lang w:eastAsia="en-ID"/>
              </w:rPr>
              <w:t>4</w:t>
            </w:r>
          </w:p>
        </w:tc>
        <w:tc>
          <w:tcPr>
            <w:tcW w:w="1886" w:type="dxa"/>
            <w:tcBorders>
              <w:top w:val="nil"/>
              <w:left w:val="nil"/>
              <w:bottom w:val="nil"/>
              <w:right w:val="nil"/>
            </w:tcBorders>
            <w:shd w:val="clear" w:color="auto" w:fill="auto"/>
            <w:noWrap/>
            <w:vAlign w:val="bottom"/>
            <w:hideMark/>
          </w:tcPr>
          <w:p w14:paraId="4035AFF4"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2609" w:type="dxa"/>
            <w:tcBorders>
              <w:top w:val="nil"/>
              <w:left w:val="nil"/>
              <w:bottom w:val="nil"/>
              <w:right w:val="nil"/>
            </w:tcBorders>
            <w:shd w:val="clear" w:color="auto" w:fill="auto"/>
            <w:noWrap/>
            <w:vAlign w:val="bottom"/>
            <w:hideMark/>
          </w:tcPr>
          <w:p w14:paraId="66ABFB01"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1771" w:type="dxa"/>
            <w:tcBorders>
              <w:top w:val="nil"/>
              <w:left w:val="nil"/>
              <w:bottom w:val="nil"/>
              <w:right w:val="nil"/>
            </w:tcBorders>
            <w:shd w:val="clear" w:color="auto" w:fill="auto"/>
            <w:noWrap/>
            <w:vAlign w:val="bottom"/>
            <w:hideMark/>
          </w:tcPr>
          <w:p w14:paraId="6EC94D9F"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1502" w:type="dxa"/>
            <w:tcBorders>
              <w:top w:val="nil"/>
              <w:left w:val="nil"/>
              <w:bottom w:val="nil"/>
              <w:right w:val="nil"/>
            </w:tcBorders>
            <w:shd w:val="clear" w:color="auto" w:fill="auto"/>
            <w:noWrap/>
            <w:vAlign w:val="bottom"/>
            <w:hideMark/>
          </w:tcPr>
          <w:p w14:paraId="3BB3BB0F"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929" w:type="dxa"/>
            <w:tcBorders>
              <w:top w:val="nil"/>
              <w:left w:val="nil"/>
              <w:bottom w:val="nil"/>
              <w:right w:val="nil"/>
            </w:tcBorders>
            <w:shd w:val="clear" w:color="auto" w:fill="auto"/>
            <w:noWrap/>
            <w:vAlign w:val="bottom"/>
            <w:hideMark/>
          </w:tcPr>
          <w:p w14:paraId="791BF04F"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r>
      <w:tr w:rsidR="00AC387C" w14:paraId="196EABF8" w14:textId="77777777" w:rsidTr="0012178A">
        <w:trPr>
          <w:trHeight w:val="279"/>
        </w:trPr>
        <w:tc>
          <w:tcPr>
            <w:tcW w:w="1283" w:type="dxa"/>
            <w:tcBorders>
              <w:top w:val="nil"/>
              <w:left w:val="nil"/>
              <w:bottom w:val="nil"/>
              <w:right w:val="nil"/>
            </w:tcBorders>
            <w:shd w:val="clear" w:color="auto" w:fill="auto"/>
            <w:noWrap/>
            <w:vAlign w:val="bottom"/>
            <w:hideMark/>
          </w:tcPr>
          <w:p w14:paraId="6827541C" w14:textId="77777777" w:rsidR="00052E60" w:rsidRPr="00585AC4" w:rsidRDefault="006F30F7" w:rsidP="0012178A">
            <w:pPr>
              <w:jc w:val="right"/>
              <w:rPr>
                <w:color w:val="000000"/>
                <w:sz w:val="24"/>
                <w:szCs w:val="24"/>
                <w:lang w:eastAsia="en-ID"/>
              </w:rPr>
            </w:pPr>
            <w:r w:rsidRPr="00585AC4">
              <w:rPr>
                <w:color w:val="000000"/>
                <w:sz w:val="24"/>
                <w:szCs w:val="24"/>
                <w:lang w:eastAsia="en-ID"/>
              </w:rPr>
              <w:t>5</w:t>
            </w:r>
          </w:p>
        </w:tc>
        <w:tc>
          <w:tcPr>
            <w:tcW w:w="1886" w:type="dxa"/>
            <w:tcBorders>
              <w:top w:val="nil"/>
              <w:left w:val="nil"/>
              <w:bottom w:val="nil"/>
              <w:right w:val="nil"/>
            </w:tcBorders>
            <w:shd w:val="clear" w:color="auto" w:fill="auto"/>
            <w:noWrap/>
            <w:vAlign w:val="bottom"/>
            <w:hideMark/>
          </w:tcPr>
          <w:p w14:paraId="47D2B3E7"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2609" w:type="dxa"/>
            <w:tcBorders>
              <w:top w:val="nil"/>
              <w:left w:val="nil"/>
              <w:bottom w:val="nil"/>
              <w:right w:val="nil"/>
            </w:tcBorders>
            <w:shd w:val="clear" w:color="auto" w:fill="auto"/>
            <w:noWrap/>
            <w:vAlign w:val="bottom"/>
            <w:hideMark/>
          </w:tcPr>
          <w:p w14:paraId="794C76D0"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771" w:type="dxa"/>
            <w:tcBorders>
              <w:top w:val="nil"/>
              <w:left w:val="nil"/>
              <w:bottom w:val="nil"/>
              <w:right w:val="nil"/>
            </w:tcBorders>
            <w:shd w:val="clear" w:color="auto" w:fill="auto"/>
            <w:noWrap/>
            <w:vAlign w:val="bottom"/>
            <w:hideMark/>
          </w:tcPr>
          <w:p w14:paraId="0576F7DC"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502" w:type="dxa"/>
            <w:tcBorders>
              <w:top w:val="nil"/>
              <w:left w:val="nil"/>
              <w:bottom w:val="nil"/>
              <w:right w:val="nil"/>
            </w:tcBorders>
            <w:shd w:val="clear" w:color="auto" w:fill="auto"/>
            <w:noWrap/>
            <w:vAlign w:val="bottom"/>
            <w:hideMark/>
          </w:tcPr>
          <w:p w14:paraId="400F74C9"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1929" w:type="dxa"/>
            <w:tcBorders>
              <w:top w:val="nil"/>
              <w:left w:val="nil"/>
              <w:bottom w:val="nil"/>
              <w:right w:val="nil"/>
            </w:tcBorders>
            <w:shd w:val="clear" w:color="auto" w:fill="auto"/>
            <w:noWrap/>
            <w:vAlign w:val="bottom"/>
            <w:hideMark/>
          </w:tcPr>
          <w:p w14:paraId="2C000FE6"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r>
      <w:tr w:rsidR="00AC387C" w14:paraId="682B3FC2" w14:textId="77777777" w:rsidTr="0012178A">
        <w:trPr>
          <w:trHeight w:val="279"/>
        </w:trPr>
        <w:tc>
          <w:tcPr>
            <w:tcW w:w="1283" w:type="dxa"/>
            <w:tcBorders>
              <w:top w:val="nil"/>
              <w:left w:val="nil"/>
              <w:bottom w:val="nil"/>
              <w:right w:val="nil"/>
            </w:tcBorders>
            <w:shd w:val="clear" w:color="auto" w:fill="auto"/>
            <w:noWrap/>
            <w:vAlign w:val="bottom"/>
            <w:hideMark/>
          </w:tcPr>
          <w:p w14:paraId="45C81286" w14:textId="77777777" w:rsidR="00052E60" w:rsidRPr="00585AC4" w:rsidRDefault="006F30F7" w:rsidP="0012178A">
            <w:pPr>
              <w:jc w:val="right"/>
              <w:rPr>
                <w:color w:val="000000"/>
                <w:sz w:val="24"/>
                <w:szCs w:val="24"/>
                <w:lang w:eastAsia="en-ID"/>
              </w:rPr>
            </w:pPr>
            <w:r w:rsidRPr="00585AC4">
              <w:rPr>
                <w:color w:val="000000"/>
                <w:sz w:val="24"/>
                <w:szCs w:val="24"/>
                <w:lang w:eastAsia="en-ID"/>
              </w:rPr>
              <w:t>6</w:t>
            </w:r>
          </w:p>
        </w:tc>
        <w:tc>
          <w:tcPr>
            <w:tcW w:w="1886" w:type="dxa"/>
            <w:tcBorders>
              <w:top w:val="nil"/>
              <w:left w:val="nil"/>
              <w:bottom w:val="nil"/>
              <w:right w:val="nil"/>
            </w:tcBorders>
            <w:shd w:val="clear" w:color="auto" w:fill="auto"/>
            <w:noWrap/>
            <w:vAlign w:val="bottom"/>
            <w:hideMark/>
          </w:tcPr>
          <w:p w14:paraId="277B78D2"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2609" w:type="dxa"/>
            <w:tcBorders>
              <w:top w:val="nil"/>
              <w:left w:val="nil"/>
              <w:bottom w:val="nil"/>
              <w:right w:val="nil"/>
            </w:tcBorders>
            <w:shd w:val="clear" w:color="auto" w:fill="auto"/>
            <w:noWrap/>
            <w:vAlign w:val="bottom"/>
            <w:hideMark/>
          </w:tcPr>
          <w:p w14:paraId="46D6D779" w14:textId="77777777" w:rsidR="00052E60" w:rsidRPr="00585AC4" w:rsidRDefault="006F30F7" w:rsidP="0012178A">
            <w:pPr>
              <w:jc w:val="right"/>
              <w:rPr>
                <w:color w:val="000000"/>
                <w:sz w:val="24"/>
                <w:szCs w:val="24"/>
                <w:lang w:eastAsia="en-ID"/>
              </w:rPr>
            </w:pPr>
            <w:r w:rsidRPr="00585AC4">
              <w:rPr>
                <w:color w:val="000000"/>
                <w:sz w:val="24"/>
                <w:szCs w:val="24"/>
                <w:lang w:eastAsia="en-ID"/>
              </w:rPr>
              <w:t>3</w:t>
            </w:r>
          </w:p>
        </w:tc>
        <w:tc>
          <w:tcPr>
            <w:tcW w:w="1771" w:type="dxa"/>
            <w:tcBorders>
              <w:top w:val="nil"/>
              <w:left w:val="nil"/>
              <w:bottom w:val="nil"/>
              <w:right w:val="nil"/>
            </w:tcBorders>
            <w:shd w:val="clear" w:color="auto" w:fill="auto"/>
            <w:noWrap/>
            <w:vAlign w:val="bottom"/>
            <w:hideMark/>
          </w:tcPr>
          <w:p w14:paraId="3B1505DD"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502" w:type="dxa"/>
            <w:tcBorders>
              <w:top w:val="nil"/>
              <w:left w:val="nil"/>
              <w:bottom w:val="nil"/>
              <w:right w:val="nil"/>
            </w:tcBorders>
            <w:shd w:val="clear" w:color="auto" w:fill="auto"/>
            <w:noWrap/>
            <w:vAlign w:val="bottom"/>
            <w:hideMark/>
          </w:tcPr>
          <w:p w14:paraId="308EBF03"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1929" w:type="dxa"/>
            <w:tcBorders>
              <w:top w:val="nil"/>
              <w:left w:val="nil"/>
              <w:bottom w:val="nil"/>
              <w:right w:val="nil"/>
            </w:tcBorders>
            <w:shd w:val="clear" w:color="auto" w:fill="auto"/>
            <w:noWrap/>
            <w:vAlign w:val="bottom"/>
            <w:hideMark/>
          </w:tcPr>
          <w:p w14:paraId="6F4293C1"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r>
      <w:tr w:rsidR="00AC387C" w14:paraId="582E85A2" w14:textId="77777777" w:rsidTr="0012178A">
        <w:trPr>
          <w:trHeight w:val="279"/>
        </w:trPr>
        <w:tc>
          <w:tcPr>
            <w:tcW w:w="1283" w:type="dxa"/>
            <w:tcBorders>
              <w:top w:val="nil"/>
              <w:left w:val="nil"/>
              <w:bottom w:val="nil"/>
              <w:right w:val="nil"/>
            </w:tcBorders>
            <w:shd w:val="clear" w:color="auto" w:fill="auto"/>
            <w:noWrap/>
            <w:vAlign w:val="bottom"/>
            <w:hideMark/>
          </w:tcPr>
          <w:p w14:paraId="5E39DE00" w14:textId="77777777" w:rsidR="00052E60" w:rsidRPr="00585AC4" w:rsidRDefault="006F30F7" w:rsidP="0012178A">
            <w:pPr>
              <w:jc w:val="right"/>
              <w:rPr>
                <w:color w:val="000000"/>
                <w:sz w:val="24"/>
                <w:szCs w:val="24"/>
                <w:lang w:eastAsia="en-ID"/>
              </w:rPr>
            </w:pPr>
            <w:r w:rsidRPr="00585AC4">
              <w:rPr>
                <w:color w:val="000000"/>
                <w:sz w:val="24"/>
                <w:szCs w:val="24"/>
                <w:lang w:eastAsia="en-ID"/>
              </w:rPr>
              <w:t>7</w:t>
            </w:r>
          </w:p>
        </w:tc>
        <w:tc>
          <w:tcPr>
            <w:tcW w:w="1886" w:type="dxa"/>
            <w:tcBorders>
              <w:top w:val="nil"/>
              <w:left w:val="nil"/>
              <w:bottom w:val="nil"/>
              <w:right w:val="nil"/>
            </w:tcBorders>
            <w:shd w:val="clear" w:color="auto" w:fill="auto"/>
            <w:noWrap/>
            <w:vAlign w:val="bottom"/>
            <w:hideMark/>
          </w:tcPr>
          <w:p w14:paraId="6D068EBF"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2609" w:type="dxa"/>
            <w:tcBorders>
              <w:top w:val="nil"/>
              <w:left w:val="nil"/>
              <w:bottom w:val="nil"/>
              <w:right w:val="nil"/>
            </w:tcBorders>
            <w:shd w:val="clear" w:color="auto" w:fill="auto"/>
            <w:noWrap/>
            <w:vAlign w:val="bottom"/>
            <w:hideMark/>
          </w:tcPr>
          <w:p w14:paraId="2F9F330B"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771" w:type="dxa"/>
            <w:tcBorders>
              <w:top w:val="nil"/>
              <w:left w:val="nil"/>
              <w:bottom w:val="nil"/>
              <w:right w:val="nil"/>
            </w:tcBorders>
            <w:shd w:val="clear" w:color="auto" w:fill="auto"/>
            <w:noWrap/>
            <w:vAlign w:val="bottom"/>
            <w:hideMark/>
          </w:tcPr>
          <w:p w14:paraId="0975F801"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502" w:type="dxa"/>
            <w:tcBorders>
              <w:top w:val="nil"/>
              <w:left w:val="nil"/>
              <w:bottom w:val="nil"/>
              <w:right w:val="nil"/>
            </w:tcBorders>
            <w:shd w:val="clear" w:color="auto" w:fill="auto"/>
            <w:noWrap/>
            <w:vAlign w:val="bottom"/>
            <w:hideMark/>
          </w:tcPr>
          <w:p w14:paraId="0DB7EB06"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929" w:type="dxa"/>
            <w:tcBorders>
              <w:top w:val="nil"/>
              <w:left w:val="nil"/>
              <w:bottom w:val="nil"/>
              <w:right w:val="nil"/>
            </w:tcBorders>
            <w:shd w:val="clear" w:color="auto" w:fill="auto"/>
            <w:noWrap/>
            <w:vAlign w:val="bottom"/>
            <w:hideMark/>
          </w:tcPr>
          <w:p w14:paraId="63C0028B"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r>
      <w:tr w:rsidR="00AC387C" w14:paraId="7DE26364" w14:textId="77777777" w:rsidTr="0012178A">
        <w:trPr>
          <w:trHeight w:val="279"/>
        </w:trPr>
        <w:tc>
          <w:tcPr>
            <w:tcW w:w="1283" w:type="dxa"/>
            <w:tcBorders>
              <w:top w:val="nil"/>
              <w:left w:val="nil"/>
              <w:bottom w:val="nil"/>
              <w:right w:val="nil"/>
            </w:tcBorders>
            <w:shd w:val="clear" w:color="auto" w:fill="auto"/>
            <w:noWrap/>
            <w:vAlign w:val="bottom"/>
            <w:hideMark/>
          </w:tcPr>
          <w:p w14:paraId="0BC96A5A" w14:textId="77777777" w:rsidR="00052E60" w:rsidRPr="00585AC4" w:rsidRDefault="006F30F7" w:rsidP="0012178A">
            <w:pPr>
              <w:jc w:val="right"/>
              <w:rPr>
                <w:color w:val="000000"/>
                <w:sz w:val="24"/>
                <w:szCs w:val="24"/>
                <w:lang w:eastAsia="en-ID"/>
              </w:rPr>
            </w:pPr>
            <w:r w:rsidRPr="00585AC4">
              <w:rPr>
                <w:color w:val="000000"/>
                <w:sz w:val="24"/>
                <w:szCs w:val="24"/>
                <w:lang w:eastAsia="en-ID"/>
              </w:rPr>
              <w:t>8</w:t>
            </w:r>
          </w:p>
        </w:tc>
        <w:tc>
          <w:tcPr>
            <w:tcW w:w="1886" w:type="dxa"/>
            <w:tcBorders>
              <w:top w:val="nil"/>
              <w:left w:val="nil"/>
              <w:bottom w:val="nil"/>
              <w:right w:val="nil"/>
            </w:tcBorders>
            <w:shd w:val="clear" w:color="auto" w:fill="auto"/>
            <w:noWrap/>
            <w:vAlign w:val="bottom"/>
            <w:hideMark/>
          </w:tcPr>
          <w:p w14:paraId="4901B1A5"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2609" w:type="dxa"/>
            <w:tcBorders>
              <w:top w:val="nil"/>
              <w:left w:val="nil"/>
              <w:bottom w:val="nil"/>
              <w:right w:val="nil"/>
            </w:tcBorders>
            <w:shd w:val="clear" w:color="auto" w:fill="auto"/>
            <w:noWrap/>
            <w:vAlign w:val="bottom"/>
            <w:hideMark/>
          </w:tcPr>
          <w:p w14:paraId="6108F48F"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1771" w:type="dxa"/>
            <w:tcBorders>
              <w:top w:val="nil"/>
              <w:left w:val="nil"/>
              <w:bottom w:val="nil"/>
              <w:right w:val="nil"/>
            </w:tcBorders>
            <w:shd w:val="clear" w:color="auto" w:fill="auto"/>
            <w:noWrap/>
            <w:vAlign w:val="bottom"/>
            <w:hideMark/>
          </w:tcPr>
          <w:p w14:paraId="2F9B0830"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502" w:type="dxa"/>
            <w:tcBorders>
              <w:top w:val="nil"/>
              <w:left w:val="nil"/>
              <w:bottom w:val="nil"/>
              <w:right w:val="nil"/>
            </w:tcBorders>
            <w:shd w:val="clear" w:color="auto" w:fill="auto"/>
            <w:noWrap/>
            <w:vAlign w:val="bottom"/>
            <w:hideMark/>
          </w:tcPr>
          <w:p w14:paraId="6995E50A"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1929" w:type="dxa"/>
            <w:tcBorders>
              <w:top w:val="nil"/>
              <w:left w:val="nil"/>
              <w:bottom w:val="nil"/>
              <w:right w:val="nil"/>
            </w:tcBorders>
            <w:shd w:val="clear" w:color="auto" w:fill="auto"/>
            <w:noWrap/>
            <w:vAlign w:val="bottom"/>
            <w:hideMark/>
          </w:tcPr>
          <w:p w14:paraId="3680950A"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r>
      <w:tr w:rsidR="00AC387C" w14:paraId="7AAD3166" w14:textId="77777777" w:rsidTr="0012178A">
        <w:trPr>
          <w:trHeight w:val="279"/>
        </w:trPr>
        <w:tc>
          <w:tcPr>
            <w:tcW w:w="1283" w:type="dxa"/>
            <w:tcBorders>
              <w:top w:val="nil"/>
              <w:left w:val="nil"/>
              <w:bottom w:val="nil"/>
              <w:right w:val="nil"/>
            </w:tcBorders>
            <w:shd w:val="clear" w:color="auto" w:fill="auto"/>
            <w:noWrap/>
            <w:vAlign w:val="bottom"/>
            <w:hideMark/>
          </w:tcPr>
          <w:p w14:paraId="710BED75" w14:textId="77777777" w:rsidR="00052E60" w:rsidRPr="00585AC4" w:rsidRDefault="006F30F7" w:rsidP="0012178A">
            <w:pPr>
              <w:jc w:val="right"/>
              <w:rPr>
                <w:color w:val="000000"/>
                <w:sz w:val="24"/>
                <w:szCs w:val="24"/>
                <w:lang w:eastAsia="en-ID"/>
              </w:rPr>
            </w:pPr>
            <w:r w:rsidRPr="00585AC4">
              <w:rPr>
                <w:color w:val="000000"/>
                <w:sz w:val="24"/>
                <w:szCs w:val="24"/>
                <w:lang w:eastAsia="en-ID"/>
              </w:rPr>
              <w:t>9</w:t>
            </w:r>
          </w:p>
        </w:tc>
        <w:tc>
          <w:tcPr>
            <w:tcW w:w="1886" w:type="dxa"/>
            <w:tcBorders>
              <w:top w:val="nil"/>
              <w:left w:val="nil"/>
              <w:bottom w:val="nil"/>
              <w:right w:val="nil"/>
            </w:tcBorders>
            <w:shd w:val="clear" w:color="auto" w:fill="auto"/>
            <w:noWrap/>
            <w:vAlign w:val="bottom"/>
            <w:hideMark/>
          </w:tcPr>
          <w:p w14:paraId="71A1A4B3"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2609" w:type="dxa"/>
            <w:tcBorders>
              <w:top w:val="nil"/>
              <w:left w:val="nil"/>
              <w:bottom w:val="nil"/>
              <w:right w:val="nil"/>
            </w:tcBorders>
            <w:shd w:val="clear" w:color="auto" w:fill="auto"/>
            <w:noWrap/>
            <w:vAlign w:val="bottom"/>
            <w:hideMark/>
          </w:tcPr>
          <w:p w14:paraId="61386953" w14:textId="77777777" w:rsidR="00052E60" w:rsidRPr="00585AC4" w:rsidRDefault="006F30F7" w:rsidP="0012178A">
            <w:pPr>
              <w:jc w:val="right"/>
              <w:rPr>
                <w:color w:val="000000"/>
                <w:sz w:val="24"/>
                <w:szCs w:val="24"/>
                <w:lang w:eastAsia="en-ID"/>
              </w:rPr>
            </w:pPr>
            <w:r w:rsidRPr="00585AC4">
              <w:rPr>
                <w:color w:val="000000"/>
                <w:sz w:val="24"/>
                <w:szCs w:val="24"/>
                <w:lang w:eastAsia="en-ID"/>
              </w:rPr>
              <w:t>3</w:t>
            </w:r>
          </w:p>
        </w:tc>
        <w:tc>
          <w:tcPr>
            <w:tcW w:w="1771" w:type="dxa"/>
            <w:tcBorders>
              <w:top w:val="nil"/>
              <w:left w:val="nil"/>
              <w:bottom w:val="nil"/>
              <w:right w:val="nil"/>
            </w:tcBorders>
            <w:shd w:val="clear" w:color="auto" w:fill="auto"/>
            <w:noWrap/>
            <w:vAlign w:val="bottom"/>
            <w:hideMark/>
          </w:tcPr>
          <w:p w14:paraId="4C2D908F"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502" w:type="dxa"/>
            <w:tcBorders>
              <w:top w:val="nil"/>
              <w:left w:val="nil"/>
              <w:bottom w:val="nil"/>
              <w:right w:val="nil"/>
            </w:tcBorders>
            <w:shd w:val="clear" w:color="auto" w:fill="auto"/>
            <w:noWrap/>
            <w:vAlign w:val="bottom"/>
            <w:hideMark/>
          </w:tcPr>
          <w:p w14:paraId="0B0F9E03" w14:textId="41577ED3" w:rsidR="00052E60" w:rsidRPr="00585AC4" w:rsidRDefault="007B1A37" w:rsidP="0012178A">
            <w:pPr>
              <w:jc w:val="right"/>
              <w:rPr>
                <w:color w:val="000000"/>
                <w:sz w:val="24"/>
                <w:szCs w:val="24"/>
                <w:lang w:eastAsia="en-ID"/>
              </w:rPr>
            </w:pPr>
            <w:r>
              <w:rPr>
                <w:color w:val="000000"/>
                <w:sz w:val="24"/>
                <w:szCs w:val="24"/>
                <w:lang w:eastAsia="en-ID"/>
              </w:rPr>
              <w:t>2</w:t>
            </w:r>
          </w:p>
        </w:tc>
        <w:tc>
          <w:tcPr>
            <w:tcW w:w="1929" w:type="dxa"/>
            <w:tcBorders>
              <w:top w:val="nil"/>
              <w:left w:val="nil"/>
              <w:bottom w:val="nil"/>
              <w:right w:val="nil"/>
            </w:tcBorders>
            <w:shd w:val="clear" w:color="auto" w:fill="auto"/>
            <w:noWrap/>
            <w:vAlign w:val="bottom"/>
            <w:hideMark/>
          </w:tcPr>
          <w:p w14:paraId="712D8751"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r>
      <w:tr w:rsidR="00AC387C" w14:paraId="04F95A92" w14:textId="77777777" w:rsidTr="0012178A">
        <w:trPr>
          <w:trHeight w:val="279"/>
        </w:trPr>
        <w:tc>
          <w:tcPr>
            <w:tcW w:w="1283" w:type="dxa"/>
            <w:tcBorders>
              <w:top w:val="nil"/>
              <w:left w:val="nil"/>
              <w:bottom w:val="nil"/>
              <w:right w:val="nil"/>
            </w:tcBorders>
            <w:shd w:val="clear" w:color="auto" w:fill="auto"/>
            <w:noWrap/>
            <w:vAlign w:val="bottom"/>
            <w:hideMark/>
          </w:tcPr>
          <w:p w14:paraId="614D0360" w14:textId="77777777" w:rsidR="00052E60" w:rsidRPr="00585AC4" w:rsidRDefault="006F30F7" w:rsidP="0012178A">
            <w:pPr>
              <w:jc w:val="right"/>
              <w:rPr>
                <w:color w:val="000000"/>
                <w:sz w:val="24"/>
                <w:szCs w:val="24"/>
                <w:lang w:eastAsia="en-ID"/>
              </w:rPr>
            </w:pPr>
            <w:r w:rsidRPr="00585AC4">
              <w:rPr>
                <w:color w:val="000000"/>
                <w:sz w:val="24"/>
                <w:szCs w:val="24"/>
                <w:lang w:eastAsia="en-ID"/>
              </w:rPr>
              <w:t>10</w:t>
            </w:r>
          </w:p>
        </w:tc>
        <w:tc>
          <w:tcPr>
            <w:tcW w:w="1886" w:type="dxa"/>
            <w:tcBorders>
              <w:top w:val="nil"/>
              <w:left w:val="nil"/>
              <w:bottom w:val="nil"/>
              <w:right w:val="nil"/>
            </w:tcBorders>
            <w:shd w:val="clear" w:color="auto" w:fill="auto"/>
            <w:noWrap/>
            <w:vAlign w:val="bottom"/>
            <w:hideMark/>
          </w:tcPr>
          <w:p w14:paraId="62875450"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2609" w:type="dxa"/>
            <w:tcBorders>
              <w:top w:val="nil"/>
              <w:left w:val="nil"/>
              <w:bottom w:val="nil"/>
              <w:right w:val="nil"/>
            </w:tcBorders>
            <w:shd w:val="clear" w:color="auto" w:fill="auto"/>
            <w:noWrap/>
            <w:vAlign w:val="bottom"/>
            <w:hideMark/>
          </w:tcPr>
          <w:p w14:paraId="7CBA641D"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1771" w:type="dxa"/>
            <w:tcBorders>
              <w:top w:val="nil"/>
              <w:left w:val="nil"/>
              <w:bottom w:val="nil"/>
              <w:right w:val="nil"/>
            </w:tcBorders>
            <w:shd w:val="clear" w:color="auto" w:fill="auto"/>
            <w:noWrap/>
            <w:vAlign w:val="bottom"/>
            <w:hideMark/>
          </w:tcPr>
          <w:p w14:paraId="159FB1B0"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502" w:type="dxa"/>
            <w:tcBorders>
              <w:top w:val="nil"/>
              <w:left w:val="nil"/>
              <w:bottom w:val="nil"/>
              <w:right w:val="nil"/>
            </w:tcBorders>
            <w:shd w:val="clear" w:color="auto" w:fill="auto"/>
            <w:noWrap/>
            <w:vAlign w:val="bottom"/>
            <w:hideMark/>
          </w:tcPr>
          <w:p w14:paraId="2A7057E0"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929" w:type="dxa"/>
            <w:tcBorders>
              <w:top w:val="nil"/>
              <w:left w:val="nil"/>
              <w:bottom w:val="nil"/>
              <w:right w:val="nil"/>
            </w:tcBorders>
            <w:shd w:val="clear" w:color="auto" w:fill="auto"/>
            <w:noWrap/>
            <w:vAlign w:val="bottom"/>
            <w:hideMark/>
          </w:tcPr>
          <w:p w14:paraId="32E7E2ED"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r>
      <w:tr w:rsidR="00AC387C" w14:paraId="3D0A219B" w14:textId="77777777" w:rsidTr="0012178A">
        <w:trPr>
          <w:trHeight w:val="279"/>
        </w:trPr>
        <w:tc>
          <w:tcPr>
            <w:tcW w:w="1283" w:type="dxa"/>
            <w:tcBorders>
              <w:top w:val="nil"/>
              <w:left w:val="nil"/>
              <w:bottom w:val="nil"/>
              <w:right w:val="nil"/>
            </w:tcBorders>
            <w:shd w:val="clear" w:color="auto" w:fill="auto"/>
            <w:noWrap/>
            <w:vAlign w:val="bottom"/>
            <w:hideMark/>
          </w:tcPr>
          <w:p w14:paraId="6D14368D" w14:textId="77777777" w:rsidR="00052E60" w:rsidRPr="00585AC4" w:rsidRDefault="006F30F7" w:rsidP="0012178A">
            <w:pPr>
              <w:jc w:val="right"/>
              <w:rPr>
                <w:color w:val="000000"/>
                <w:sz w:val="24"/>
                <w:szCs w:val="24"/>
                <w:lang w:eastAsia="en-ID"/>
              </w:rPr>
            </w:pPr>
            <w:r w:rsidRPr="00585AC4">
              <w:rPr>
                <w:color w:val="000000"/>
                <w:sz w:val="24"/>
                <w:szCs w:val="24"/>
                <w:lang w:eastAsia="en-ID"/>
              </w:rPr>
              <w:t>11</w:t>
            </w:r>
          </w:p>
        </w:tc>
        <w:tc>
          <w:tcPr>
            <w:tcW w:w="1886" w:type="dxa"/>
            <w:tcBorders>
              <w:top w:val="nil"/>
              <w:left w:val="nil"/>
              <w:bottom w:val="nil"/>
              <w:right w:val="nil"/>
            </w:tcBorders>
            <w:shd w:val="clear" w:color="auto" w:fill="auto"/>
            <w:noWrap/>
            <w:vAlign w:val="bottom"/>
            <w:hideMark/>
          </w:tcPr>
          <w:p w14:paraId="3B7DC32C"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2609" w:type="dxa"/>
            <w:tcBorders>
              <w:top w:val="nil"/>
              <w:left w:val="nil"/>
              <w:bottom w:val="nil"/>
              <w:right w:val="nil"/>
            </w:tcBorders>
            <w:shd w:val="clear" w:color="auto" w:fill="auto"/>
            <w:noWrap/>
            <w:vAlign w:val="bottom"/>
            <w:hideMark/>
          </w:tcPr>
          <w:p w14:paraId="62B543E0"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1771" w:type="dxa"/>
            <w:tcBorders>
              <w:top w:val="nil"/>
              <w:left w:val="nil"/>
              <w:bottom w:val="nil"/>
              <w:right w:val="nil"/>
            </w:tcBorders>
            <w:shd w:val="clear" w:color="auto" w:fill="auto"/>
            <w:noWrap/>
            <w:vAlign w:val="bottom"/>
            <w:hideMark/>
          </w:tcPr>
          <w:p w14:paraId="5EF9E0DC"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502" w:type="dxa"/>
            <w:tcBorders>
              <w:top w:val="nil"/>
              <w:left w:val="nil"/>
              <w:bottom w:val="nil"/>
              <w:right w:val="nil"/>
            </w:tcBorders>
            <w:shd w:val="clear" w:color="auto" w:fill="auto"/>
            <w:noWrap/>
            <w:vAlign w:val="bottom"/>
            <w:hideMark/>
          </w:tcPr>
          <w:p w14:paraId="333434C2"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1929" w:type="dxa"/>
            <w:tcBorders>
              <w:top w:val="nil"/>
              <w:left w:val="nil"/>
              <w:bottom w:val="nil"/>
              <w:right w:val="nil"/>
            </w:tcBorders>
            <w:shd w:val="clear" w:color="auto" w:fill="auto"/>
            <w:noWrap/>
            <w:vAlign w:val="bottom"/>
            <w:hideMark/>
          </w:tcPr>
          <w:p w14:paraId="74D8D256"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r>
      <w:tr w:rsidR="00AC387C" w14:paraId="22341C10" w14:textId="77777777" w:rsidTr="0012178A">
        <w:trPr>
          <w:trHeight w:val="279"/>
        </w:trPr>
        <w:tc>
          <w:tcPr>
            <w:tcW w:w="1283" w:type="dxa"/>
            <w:tcBorders>
              <w:top w:val="nil"/>
              <w:left w:val="nil"/>
              <w:bottom w:val="nil"/>
              <w:right w:val="nil"/>
            </w:tcBorders>
            <w:shd w:val="clear" w:color="auto" w:fill="auto"/>
            <w:noWrap/>
            <w:vAlign w:val="bottom"/>
            <w:hideMark/>
          </w:tcPr>
          <w:p w14:paraId="48B81498" w14:textId="77777777" w:rsidR="00052E60" w:rsidRPr="00585AC4" w:rsidRDefault="006F30F7" w:rsidP="0012178A">
            <w:pPr>
              <w:jc w:val="right"/>
              <w:rPr>
                <w:color w:val="000000"/>
                <w:sz w:val="24"/>
                <w:szCs w:val="24"/>
                <w:lang w:eastAsia="en-ID"/>
              </w:rPr>
            </w:pPr>
            <w:r w:rsidRPr="00585AC4">
              <w:rPr>
                <w:color w:val="000000"/>
                <w:sz w:val="24"/>
                <w:szCs w:val="24"/>
                <w:lang w:eastAsia="en-ID"/>
              </w:rPr>
              <w:t>12</w:t>
            </w:r>
          </w:p>
        </w:tc>
        <w:tc>
          <w:tcPr>
            <w:tcW w:w="1886" w:type="dxa"/>
            <w:tcBorders>
              <w:top w:val="nil"/>
              <w:left w:val="nil"/>
              <w:bottom w:val="nil"/>
              <w:right w:val="nil"/>
            </w:tcBorders>
            <w:shd w:val="clear" w:color="auto" w:fill="auto"/>
            <w:noWrap/>
            <w:vAlign w:val="bottom"/>
            <w:hideMark/>
          </w:tcPr>
          <w:p w14:paraId="58FAEA87"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2609" w:type="dxa"/>
            <w:tcBorders>
              <w:top w:val="nil"/>
              <w:left w:val="nil"/>
              <w:bottom w:val="nil"/>
              <w:right w:val="nil"/>
            </w:tcBorders>
            <w:shd w:val="clear" w:color="auto" w:fill="auto"/>
            <w:noWrap/>
            <w:vAlign w:val="bottom"/>
            <w:hideMark/>
          </w:tcPr>
          <w:p w14:paraId="2D0418AF"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1771" w:type="dxa"/>
            <w:tcBorders>
              <w:top w:val="nil"/>
              <w:left w:val="nil"/>
              <w:bottom w:val="nil"/>
              <w:right w:val="nil"/>
            </w:tcBorders>
            <w:shd w:val="clear" w:color="auto" w:fill="auto"/>
            <w:noWrap/>
            <w:vAlign w:val="bottom"/>
            <w:hideMark/>
          </w:tcPr>
          <w:p w14:paraId="1133AAAC"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502" w:type="dxa"/>
            <w:tcBorders>
              <w:top w:val="nil"/>
              <w:left w:val="nil"/>
              <w:bottom w:val="nil"/>
              <w:right w:val="nil"/>
            </w:tcBorders>
            <w:shd w:val="clear" w:color="auto" w:fill="auto"/>
            <w:noWrap/>
            <w:vAlign w:val="bottom"/>
            <w:hideMark/>
          </w:tcPr>
          <w:p w14:paraId="06274BB3"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1929" w:type="dxa"/>
            <w:tcBorders>
              <w:top w:val="nil"/>
              <w:left w:val="nil"/>
              <w:bottom w:val="nil"/>
              <w:right w:val="nil"/>
            </w:tcBorders>
            <w:shd w:val="clear" w:color="auto" w:fill="auto"/>
            <w:noWrap/>
            <w:vAlign w:val="bottom"/>
            <w:hideMark/>
          </w:tcPr>
          <w:p w14:paraId="2C8FC2E2"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r>
      <w:tr w:rsidR="00AC387C" w14:paraId="2586D186" w14:textId="77777777" w:rsidTr="0012178A">
        <w:trPr>
          <w:trHeight w:val="279"/>
        </w:trPr>
        <w:tc>
          <w:tcPr>
            <w:tcW w:w="1283" w:type="dxa"/>
            <w:tcBorders>
              <w:top w:val="nil"/>
              <w:left w:val="nil"/>
              <w:bottom w:val="nil"/>
              <w:right w:val="nil"/>
            </w:tcBorders>
            <w:shd w:val="clear" w:color="auto" w:fill="auto"/>
            <w:noWrap/>
            <w:vAlign w:val="bottom"/>
            <w:hideMark/>
          </w:tcPr>
          <w:p w14:paraId="442561FC" w14:textId="77777777" w:rsidR="00052E60" w:rsidRPr="00585AC4" w:rsidRDefault="006F30F7" w:rsidP="0012178A">
            <w:pPr>
              <w:jc w:val="right"/>
              <w:rPr>
                <w:color w:val="000000"/>
                <w:sz w:val="24"/>
                <w:szCs w:val="24"/>
                <w:lang w:eastAsia="en-ID"/>
              </w:rPr>
            </w:pPr>
            <w:r w:rsidRPr="00585AC4">
              <w:rPr>
                <w:color w:val="000000"/>
                <w:sz w:val="24"/>
                <w:szCs w:val="24"/>
                <w:lang w:eastAsia="en-ID"/>
              </w:rPr>
              <w:t>13</w:t>
            </w:r>
          </w:p>
        </w:tc>
        <w:tc>
          <w:tcPr>
            <w:tcW w:w="1886" w:type="dxa"/>
            <w:tcBorders>
              <w:top w:val="nil"/>
              <w:left w:val="nil"/>
              <w:bottom w:val="nil"/>
              <w:right w:val="nil"/>
            </w:tcBorders>
            <w:shd w:val="clear" w:color="auto" w:fill="auto"/>
            <w:noWrap/>
            <w:vAlign w:val="bottom"/>
            <w:hideMark/>
          </w:tcPr>
          <w:p w14:paraId="692CE805"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2609" w:type="dxa"/>
            <w:tcBorders>
              <w:top w:val="nil"/>
              <w:left w:val="nil"/>
              <w:bottom w:val="nil"/>
              <w:right w:val="nil"/>
            </w:tcBorders>
            <w:shd w:val="clear" w:color="auto" w:fill="auto"/>
            <w:noWrap/>
            <w:vAlign w:val="bottom"/>
            <w:hideMark/>
          </w:tcPr>
          <w:p w14:paraId="7ACE0219"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1771" w:type="dxa"/>
            <w:tcBorders>
              <w:top w:val="nil"/>
              <w:left w:val="nil"/>
              <w:bottom w:val="nil"/>
              <w:right w:val="nil"/>
            </w:tcBorders>
            <w:shd w:val="clear" w:color="auto" w:fill="auto"/>
            <w:noWrap/>
            <w:vAlign w:val="bottom"/>
            <w:hideMark/>
          </w:tcPr>
          <w:p w14:paraId="4C3363B4"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502" w:type="dxa"/>
            <w:tcBorders>
              <w:top w:val="nil"/>
              <w:left w:val="nil"/>
              <w:bottom w:val="nil"/>
              <w:right w:val="nil"/>
            </w:tcBorders>
            <w:shd w:val="clear" w:color="auto" w:fill="auto"/>
            <w:noWrap/>
            <w:vAlign w:val="bottom"/>
            <w:hideMark/>
          </w:tcPr>
          <w:p w14:paraId="6A84DC83"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929" w:type="dxa"/>
            <w:tcBorders>
              <w:top w:val="nil"/>
              <w:left w:val="nil"/>
              <w:bottom w:val="nil"/>
              <w:right w:val="nil"/>
            </w:tcBorders>
            <w:shd w:val="clear" w:color="auto" w:fill="auto"/>
            <w:noWrap/>
            <w:vAlign w:val="bottom"/>
            <w:hideMark/>
          </w:tcPr>
          <w:p w14:paraId="060C6B8E"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r>
      <w:tr w:rsidR="00AC387C" w14:paraId="24966961" w14:textId="77777777" w:rsidTr="0012178A">
        <w:trPr>
          <w:trHeight w:val="279"/>
        </w:trPr>
        <w:tc>
          <w:tcPr>
            <w:tcW w:w="1283" w:type="dxa"/>
            <w:tcBorders>
              <w:top w:val="nil"/>
              <w:left w:val="nil"/>
              <w:bottom w:val="nil"/>
              <w:right w:val="nil"/>
            </w:tcBorders>
            <w:shd w:val="clear" w:color="auto" w:fill="auto"/>
            <w:noWrap/>
            <w:vAlign w:val="bottom"/>
            <w:hideMark/>
          </w:tcPr>
          <w:p w14:paraId="4020B83A" w14:textId="77777777" w:rsidR="00052E60" w:rsidRPr="00585AC4" w:rsidRDefault="006F30F7" w:rsidP="0012178A">
            <w:pPr>
              <w:jc w:val="right"/>
              <w:rPr>
                <w:color w:val="000000"/>
                <w:sz w:val="24"/>
                <w:szCs w:val="24"/>
                <w:lang w:eastAsia="en-ID"/>
              </w:rPr>
            </w:pPr>
            <w:r w:rsidRPr="00585AC4">
              <w:rPr>
                <w:color w:val="000000"/>
                <w:sz w:val="24"/>
                <w:szCs w:val="24"/>
                <w:lang w:eastAsia="en-ID"/>
              </w:rPr>
              <w:t>14</w:t>
            </w:r>
          </w:p>
        </w:tc>
        <w:tc>
          <w:tcPr>
            <w:tcW w:w="1886" w:type="dxa"/>
            <w:tcBorders>
              <w:top w:val="nil"/>
              <w:left w:val="nil"/>
              <w:bottom w:val="nil"/>
              <w:right w:val="nil"/>
            </w:tcBorders>
            <w:shd w:val="clear" w:color="auto" w:fill="auto"/>
            <w:noWrap/>
            <w:vAlign w:val="bottom"/>
            <w:hideMark/>
          </w:tcPr>
          <w:p w14:paraId="42486BE7"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2609" w:type="dxa"/>
            <w:tcBorders>
              <w:top w:val="nil"/>
              <w:left w:val="nil"/>
              <w:bottom w:val="nil"/>
              <w:right w:val="nil"/>
            </w:tcBorders>
            <w:shd w:val="clear" w:color="auto" w:fill="auto"/>
            <w:noWrap/>
            <w:vAlign w:val="bottom"/>
            <w:hideMark/>
          </w:tcPr>
          <w:p w14:paraId="6F6046CB"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1771" w:type="dxa"/>
            <w:tcBorders>
              <w:top w:val="nil"/>
              <w:left w:val="nil"/>
              <w:bottom w:val="nil"/>
              <w:right w:val="nil"/>
            </w:tcBorders>
            <w:shd w:val="clear" w:color="auto" w:fill="auto"/>
            <w:noWrap/>
            <w:vAlign w:val="bottom"/>
            <w:hideMark/>
          </w:tcPr>
          <w:p w14:paraId="5B88DDB2"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502" w:type="dxa"/>
            <w:tcBorders>
              <w:top w:val="nil"/>
              <w:left w:val="nil"/>
              <w:bottom w:val="nil"/>
              <w:right w:val="nil"/>
            </w:tcBorders>
            <w:shd w:val="clear" w:color="auto" w:fill="auto"/>
            <w:noWrap/>
            <w:vAlign w:val="bottom"/>
            <w:hideMark/>
          </w:tcPr>
          <w:p w14:paraId="2CADCA8F" w14:textId="3C4B0EAE" w:rsidR="00052E60" w:rsidRPr="00585AC4" w:rsidRDefault="008311C3" w:rsidP="0012178A">
            <w:pPr>
              <w:jc w:val="right"/>
              <w:rPr>
                <w:color w:val="000000"/>
                <w:sz w:val="24"/>
                <w:szCs w:val="24"/>
                <w:lang w:eastAsia="en-ID"/>
              </w:rPr>
            </w:pPr>
            <w:r>
              <w:rPr>
                <w:color w:val="000000"/>
                <w:sz w:val="24"/>
                <w:szCs w:val="24"/>
                <w:lang w:eastAsia="en-ID"/>
              </w:rPr>
              <w:t>2</w:t>
            </w:r>
          </w:p>
        </w:tc>
        <w:tc>
          <w:tcPr>
            <w:tcW w:w="1929" w:type="dxa"/>
            <w:tcBorders>
              <w:top w:val="nil"/>
              <w:left w:val="nil"/>
              <w:bottom w:val="nil"/>
              <w:right w:val="nil"/>
            </w:tcBorders>
            <w:shd w:val="clear" w:color="auto" w:fill="auto"/>
            <w:noWrap/>
            <w:vAlign w:val="bottom"/>
            <w:hideMark/>
          </w:tcPr>
          <w:p w14:paraId="2240A213"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r>
      <w:tr w:rsidR="00AC387C" w14:paraId="2617F12E" w14:textId="77777777" w:rsidTr="0012178A">
        <w:trPr>
          <w:trHeight w:val="279"/>
        </w:trPr>
        <w:tc>
          <w:tcPr>
            <w:tcW w:w="1283" w:type="dxa"/>
            <w:tcBorders>
              <w:top w:val="nil"/>
              <w:left w:val="nil"/>
              <w:bottom w:val="nil"/>
              <w:right w:val="nil"/>
            </w:tcBorders>
            <w:shd w:val="clear" w:color="auto" w:fill="auto"/>
            <w:noWrap/>
            <w:vAlign w:val="bottom"/>
            <w:hideMark/>
          </w:tcPr>
          <w:p w14:paraId="395563BD" w14:textId="77777777" w:rsidR="00052E60" w:rsidRPr="00585AC4" w:rsidRDefault="006F30F7" w:rsidP="0012178A">
            <w:pPr>
              <w:jc w:val="right"/>
              <w:rPr>
                <w:color w:val="000000"/>
                <w:sz w:val="24"/>
                <w:szCs w:val="24"/>
                <w:lang w:eastAsia="en-ID"/>
              </w:rPr>
            </w:pPr>
            <w:r w:rsidRPr="00585AC4">
              <w:rPr>
                <w:color w:val="000000"/>
                <w:sz w:val="24"/>
                <w:szCs w:val="24"/>
                <w:lang w:eastAsia="en-ID"/>
              </w:rPr>
              <w:t>15</w:t>
            </w:r>
          </w:p>
        </w:tc>
        <w:tc>
          <w:tcPr>
            <w:tcW w:w="1886" w:type="dxa"/>
            <w:tcBorders>
              <w:top w:val="nil"/>
              <w:left w:val="nil"/>
              <w:bottom w:val="nil"/>
              <w:right w:val="nil"/>
            </w:tcBorders>
            <w:shd w:val="clear" w:color="auto" w:fill="auto"/>
            <w:noWrap/>
            <w:vAlign w:val="bottom"/>
            <w:hideMark/>
          </w:tcPr>
          <w:p w14:paraId="1BE017AA"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2609" w:type="dxa"/>
            <w:tcBorders>
              <w:top w:val="nil"/>
              <w:left w:val="nil"/>
              <w:bottom w:val="nil"/>
              <w:right w:val="nil"/>
            </w:tcBorders>
            <w:shd w:val="clear" w:color="auto" w:fill="auto"/>
            <w:noWrap/>
            <w:vAlign w:val="bottom"/>
            <w:hideMark/>
          </w:tcPr>
          <w:p w14:paraId="7EF88B9A"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1771" w:type="dxa"/>
            <w:tcBorders>
              <w:top w:val="nil"/>
              <w:left w:val="nil"/>
              <w:bottom w:val="nil"/>
              <w:right w:val="nil"/>
            </w:tcBorders>
            <w:shd w:val="clear" w:color="auto" w:fill="auto"/>
            <w:noWrap/>
            <w:vAlign w:val="bottom"/>
            <w:hideMark/>
          </w:tcPr>
          <w:p w14:paraId="201091A7"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502" w:type="dxa"/>
            <w:tcBorders>
              <w:top w:val="nil"/>
              <w:left w:val="nil"/>
              <w:bottom w:val="nil"/>
              <w:right w:val="nil"/>
            </w:tcBorders>
            <w:shd w:val="clear" w:color="auto" w:fill="auto"/>
            <w:noWrap/>
            <w:vAlign w:val="bottom"/>
            <w:hideMark/>
          </w:tcPr>
          <w:p w14:paraId="36B06D24"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929" w:type="dxa"/>
            <w:tcBorders>
              <w:top w:val="nil"/>
              <w:left w:val="nil"/>
              <w:bottom w:val="nil"/>
              <w:right w:val="nil"/>
            </w:tcBorders>
            <w:shd w:val="clear" w:color="auto" w:fill="auto"/>
            <w:noWrap/>
            <w:vAlign w:val="bottom"/>
            <w:hideMark/>
          </w:tcPr>
          <w:p w14:paraId="2957BDC5"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r>
      <w:tr w:rsidR="00AC387C" w14:paraId="62266724" w14:textId="77777777" w:rsidTr="0012178A">
        <w:trPr>
          <w:trHeight w:val="279"/>
        </w:trPr>
        <w:tc>
          <w:tcPr>
            <w:tcW w:w="1283" w:type="dxa"/>
            <w:tcBorders>
              <w:top w:val="nil"/>
              <w:left w:val="nil"/>
              <w:bottom w:val="nil"/>
              <w:right w:val="nil"/>
            </w:tcBorders>
            <w:shd w:val="clear" w:color="auto" w:fill="auto"/>
            <w:noWrap/>
            <w:vAlign w:val="bottom"/>
            <w:hideMark/>
          </w:tcPr>
          <w:p w14:paraId="7F8C378A" w14:textId="77777777" w:rsidR="00052E60" w:rsidRPr="00585AC4" w:rsidRDefault="006F30F7" w:rsidP="0012178A">
            <w:pPr>
              <w:jc w:val="right"/>
              <w:rPr>
                <w:color w:val="000000"/>
                <w:sz w:val="24"/>
                <w:szCs w:val="24"/>
                <w:lang w:eastAsia="en-ID"/>
              </w:rPr>
            </w:pPr>
            <w:r w:rsidRPr="00585AC4">
              <w:rPr>
                <w:color w:val="000000"/>
                <w:sz w:val="24"/>
                <w:szCs w:val="24"/>
                <w:lang w:eastAsia="en-ID"/>
              </w:rPr>
              <w:t>16</w:t>
            </w:r>
          </w:p>
        </w:tc>
        <w:tc>
          <w:tcPr>
            <w:tcW w:w="1886" w:type="dxa"/>
            <w:tcBorders>
              <w:top w:val="nil"/>
              <w:left w:val="nil"/>
              <w:bottom w:val="nil"/>
              <w:right w:val="nil"/>
            </w:tcBorders>
            <w:shd w:val="clear" w:color="auto" w:fill="auto"/>
            <w:noWrap/>
            <w:vAlign w:val="bottom"/>
            <w:hideMark/>
          </w:tcPr>
          <w:p w14:paraId="413BB46D"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2609" w:type="dxa"/>
            <w:tcBorders>
              <w:top w:val="nil"/>
              <w:left w:val="nil"/>
              <w:bottom w:val="nil"/>
              <w:right w:val="nil"/>
            </w:tcBorders>
            <w:shd w:val="clear" w:color="auto" w:fill="auto"/>
            <w:noWrap/>
            <w:vAlign w:val="bottom"/>
            <w:hideMark/>
          </w:tcPr>
          <w:p w14:paraId="2A8586DA"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1771" w:type="dxa"/>
            <w:tcBorders>
              <w:top w:val="nil"/>
              <w:left w:val="nil"/>
              <w:bottom w:val="nil"/>
              <w:right w:val="nil"/>
            </w:tcBorders>
            <w:shd w:val="clear" w:color="auto" w:fill="auto"/>
            <w:noWrap/>
            <w:vAlign w:val="bottom"/>
            <w:hideMark/>
          </w:tcPr>
          <w:p w14:paraId="5F931716"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502" w:type="dxa"/>
            <w:tcBorders>
              <w:top w:val="nil"/>
              <w:left w:val="nil"/>
              <w:bottom w:val="nil"/>
              <w:right w:val="nil"/>
            </w:tcBorders>
            <w:shd w:val="clear" w:color="auto" w:fill="auto"/>
            <w:noWrap/>
            <w:vAlign w:val="bottom"/>
            <w:hideMark/>
          </w:tcPr>
          <w:p w14:paraId="28E9822F"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929" w:type="dxa"/>
            <w:tcBorders>
              <w:top w:val="nil"/>
              <w:left w:val="nil"/>
              <w:bottom w:val="nil"/>
              <w:right w:val="nil"/>
            </w:tcBorders>
            <w:shd w:val="clear" w:color="auto" w:fill="auto"/>
            <w:noWrap/>
            <w:vAlign w:val="bottom"/>
            <w:hideMark/>
          </w:tcPr>
          <w:p w14:paraId="2133FABA"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r>
      <w:tr w:rsidR="00AC387C" w14:paraId="602FA6B3" w14:textId="77777777" w:rsidTr="0012178A">
        <w:trPr>
          <w:trHeight w:val="279"/>
        </w:trPr>
        <w:tc>
          <w:tcPr>
            <w:tcW w:w="1283" w:type="dxa"/>
            <w:tcBorders>
              <w:top w:val="nil"/>
              <w:left w:val="nil"/>
              <w:bottom w:val="nil"/>
              <w:right w:val="nil"/>
            </w:tcBorders>
            <w:shd w:val="clear" w:color="auto" w:fill="auto"/>
            <w:noWrap/>
            <w:vAlign w:val="bottom"/>
            <w:hideMark/>
          </w:tcPr>
          <w:p w14:paraId="764FCB68" w14:textId="77777777" w:rsidR="00052E60" w:rsidRPr="00585AC4" w:rsidRDefault="006F30F7" w:rsidP="0012178A">
            <w:pPr>
              <w:jc w:val="right"/>
              <w:rPr>
                <w:color w:val="000000"/>
                <w:sz w:val="24"/>
                <w:szCs w:val="24"/>
                <w:lang w:eastAsia="en-ID"/>
              </w:rPr>
            </w:pPr>
            <w:r w:rsidRPr="00585AC4">
              <w:rPr>
                <w:color w:val="000000"/>
                <w:sz w:val="24"/>
                <w:szCs w:val="24"/>
                <w:lang w:eastAsia="en-ID"/>
              </w:rPr>
              <w:t>17</w:t>
            </w:r>
          </w:p>
        </w:tc>
        <w:tc>
          <w:tcPr>
            <w:tcW w:w="1886" w:type="dxa"/>
            <w:tcBorders>
              <w:top w:val="nil"/>
              <w:left w:val="nil"/>
              <w:bottom w:val="nil"/>
              <w:right w:val="nil"/>
            </w:tcBorders>
            <w:shd w:val="clear" w:color="auto" w:fill="auto"/>
            <w:noWrap/>
            <w:vAlign w:val="bottom"/>
            <w:hideMark/>
          </w:tcPr>
          <w:p w14:paraId="6E3B543B"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2609" w:type="dxa"/>
            <w:tcBorders>
              <w:top w:val="nil"/>
              <w:left w:val="nil"/>
              <w:bottom w:val="nil"/>
              <w:right w:val="nil"/>
            </w:tcBorders>
            <w:shd w:val="clear" w:color="auto" w:fill="auto"/>
            <w:noWrap/>
            <w:vAlign w:val="bottom"/>
            <w:hideMark/>
          </w:tcPr>
          <w:p w14:paraId="751B5A96"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771" w:type="dxa"/>
            <w:tcBorders>
              <w:top w:val="nil"/>
              <w:left w:val="nil"/>
              <w:bottom w:val="nil"/>
              <w:right w:val="nil"/>
            </w:tcBorders>
            <w:shd w:val="clear" w:color="auto" w:fill="auto"/>
            <w:noWrap/>
            <w:vAlign w:val="bottom"/>
            <w:hideMark/>
          </w:tcPr>
          <w:p w14:paraId="356F0FC6"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502" w:type="dxa"/>
            <w:tcBorders>
              <w:top w:val="nil"/>
              <w:left w:val="nil"/>
              <w:bottom w:val="nil"/>
              <w:right w:val="nil"/>
            </w:tcBorders>
            <w:shd w:val="clear" w:color="auto" w:fill="auto"/>
            <w:noWrap/>
            <w:vAlign w:val="bottom"/>
            <w:hideMark/>
          </w:tcPr>
          <w:p w14:paraId="00BCEC56"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1929" w:type="dxa"/>
            <w:tcBorders>
              <w:top w:val="nil"/>
              <w:left w:val="nil"/>
              <w:bottom w:val="nil"/>
              <w:right w:val="nil"/>
            </w:tcBorders>
            <w:shd w:val="clear" w:color="auto" w:fill="auto"/>
            <w:noWrap/>
            <w:vAlign w:val="bottom"/>
            <w:hideMark/>
          </w:tcPr>
          <w:p w14:paraId="6AC344B4"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r>
      <w:tr w:rsidR="00AC387C" w14:paraId="317C55DC" w14:textId="77777777" w:rsidTr="0012178A">
        <w:trPr>
          <w:trHeight w:val="279"/>
        </w:trPr>
        <w:tc>
          <w:tcPr>
            <w:tcW w:w="1283" w:type="dxa"/>
            <w:tcBorders>
              <w:top w:val="nil"/>
              <w:left w:val="nil"/>
              <w:bottom w:val="nil"/>
              <w:right w:val="nil"/>
            </w:tcBorders>
            <w:shd w:val="clear" w:color="auto" w:fill="auto"/>
            <w:noWrap/>
            <w:vAlign w:val="bottom"/>
            <w:hideMark/>
          </w:tcPr>
          <w:p w14:paraId="1F1B0941" w14:textId="77777777" w:rsidR="00052E60" w:rsidRPr="00585AC4" w:rsidRDefault="006F30F7" w:rsidP="0012178A">
            <w:pPr>
              <w:jc w:val="right"/>
              <w:rPr>
                <w:color w:val="000000"/>
                <w:sz w:val="24"/>
                <w:szCs w:val="24"/>
                <w:lang w:eastAsia="en-ID"/>
              </w:rPr>
            </w:pPr>
            <w:r w:rsidRPr="00585AC4">
              <w:rPr>
                <w:color w:val="000000"/>
                <w:sz w:val="24"/>
                <w:szCs w:val="24"/>
                <w:lang w:eastAsia="en-ID"/>
              </w:rPr>
              <w:t>18</w:t>
            </w:r>
          </w:p>
        </w:tc>
        <w:tc>
          <w:tcPr>
            <w:tcW w:w="1886" w:type="dxa"/>
            <w:tcBorders>
              <w:top w:val="nil"/>
              <w:left w:val="nil"/>
              <w:bottom w:val="nil"/>
              <w:right w:val="nil"/>
            </w:tcBorders>
            <w:shd w:val="clear" w:color="auto" w:fill="auto"/>
            <w:noWrap/>
            <w:vAlign w:val="bottom"/>
            <w:hideMark/>
          </w:tcPr>
          <w:p w14:paraId="6B3ECF7D"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2609" w:type="dxa"/>
            <w:tcBorders>
              <w:top w:val="nil"/>
              <w:left w:val="nil"/>
              <w:bottom w:val="nil"/>
              <w:right w:val="nil"/>
            </w:tcBorders>
            <w:shd w:val="clear" w:color="auto" w:fill="auto"/>
            <w:noWrap/>
            <w:vAlign w:val="bottom"/>
            <w:hideMark/>
          </w:tcPr>
          <w:p w14:paraId="63AAD62F"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771" w:type="dxa"/>
            <w:tcBorders>
              <w:top w:val="nil"/>
              <w:left w:val="nil"/>
              <w:bottom w:val="nil"/>
              <w:right w:val="nil"/>
            </w:tcBorders>
            <w:shd w:val="clear" w:color="auto" w:fill="auto"/>
            <w:noWrap/>
            <w:vAlign w:val="bottom"/>
            <w:hideMark/>
          </w:tcPr>
          <w:p w14:paraId="2BE7B8F2"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502" w:type="dxa"/>
            <w:tcBorders>
              <w:top w:val="nil"/>
              <w:left w:val="nil"/>
              <w:bottom w:val="nil"/>
              <w:right w:val="nil"/>
            </w:tcBorders>
            <w:shd w:val="clear" w:color="auto" w:fill="auto"/>
            <w:noWrap/>
            <w:vAlign w:val="bottom"/>
            <w:hideMark/>
          </w:tcPr>
          <w:p w14:paraId="73AED6A8"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929" w:type="dxa"/>
            <w:tcBorders>
              <w:top w:val="nil"/>
              <w:left w:val="nil"/>
              <w:bottom w:val="nil"/>
              <w:right w:val="nil"/>
            </w:tcBorders>
            <w:shd w:val="clear" w:color="auto" w:fill="auto"/>
            <w:noWrap/>
            <w:vAlign w:val="bottom"/>
            <w:hideMark/>
          </w:tcPr>
          <w:p w14:paraId="156DD475"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r>
      <w:tr w:rsidR="00AC387C" w14:paraId="0F411F8C" w14:textId="77777777" w:rsidTr="0012178A">
        <w:trPr>
          <w:trHeight w:val="279"/>
        </w:trPr>
        <w:tc>
          <w:tcPr>
            <w:tcW w:w="1283" w:type="dxa"/>
            <w:tcBorders>
              <w:top w:val="nil"/>
              <w:left w:val="nil"/>
              <w:bottom w:val="nil"/>
              <w:right w:val="nil"/>
            </w:tcBorders>
            <w:shd w:val="clear" w:color="auto" w:fill="auto"/>
            <w:noWrap/>
            <w:vAlign w:val="bottom"/>
            <w:hideMark/>
          </w:tcPr>
          <w:p w14:paraId="09F6AC19" w14:textId="77777777" w:rsidR="00052E60" w:rsidRPr="00585AC4" w:rsidRDefault="006F30F7" w:rsidP="0012178A">
            <w:pPr>
              <w:jc w:val="right"/>
              <w:rPr>
                <w:color w:val="000000"/>
                <w:sz w:val="24"/>
                <w:szCs w:val="24"/>
                <w:lang w:eastAsia="en-ID"/>
              </w:rPr>
            </w:pPr>
            <w:r w:rsidRPr="00585AC4">
              <w:rPr>
                <w:color w:val="000000"/>
                <w:sz w:val="24"/>
                <w:szCs w:val="24"/>
                <w:lang w:eastAsia="en-ID"/>
              </w:rPr>
              <w:t>19</w:t>
            </w:r>
          </w:p>
        </w:tc>
        <w:tc>
          <w:tcPr>
            <w:tcW w:w="1886" w:type="dxa"/>
            <w:tcBorders>
              <w:top w:val="nil"/>
              <w:left w:val="nil"/>
              <w:bottom w:val="nil"/>
              <w:right w:val="nil"/>
            </w:tcBorders>
            <w:shd w:val="clear" w:color="auto" w:fill="auto"/>
            <w:noWrap/>
            <w:vAlign w:val="bottom"/>
            <w:hideMark/>
          </w:tcPr>
          <w:p w14:paraId="5734E005"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2609" w:type="dxa"/>
            <w:tcBorders>
              <w:top w:val="nil"/>
              <w:left w:val="nil"/>
              <w:bottom w:val="nil"/>
              <w:right w:val="nil"/>
            </w:tcBorders>
            <w:shd w:val="clear" w:color="auto" w:fill="auto"/>
            <w:noWrap/>
            <w:vAlign w:val="bottom"/>
            <w:hideMark/>
          </w:tcPr>
          <w:p w14:paraId="22830EB6"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1771" w:type="dxa"/>
            <w:tcBorders>
              <w:top w:val="nil"/>
              <w:left w:val="nil"/>
              <w:bottom w:val="nil"/>
              <w:right w:val="nil"/>
            </w:tcBorders>
            <w:shd w:val="clear" w:color="auto" w:fill="auto"/>
            <w:noWrap/>
            <w:vAlign w:val="bottom"/>
            <w:hideMark/>
          </w:tcPr>
          <w:p w14:paraId="18D82F5E"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502" w:type="dxa"/>
            <w:tcBorders>
              <w:top w:val="nil"/>
              <w:left w:val="nil"/>
              <w:bottom w:val="nil"/>
              <w:right w:val="nil"/>
            </w:tcBorders>
            <w:shd w:val="clear" w:color="auto" w:fill="auto"/>
            <w:noWrap/>
            <w:vAlign w:val="bottom"/>
            <w:hideMark/>
          </w:tcPr>
          <w:p w14:paraId="389DD50F"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929" w:type="dxa"/>
            <w:tcBorders>
              <w:top w:val="nil"/>
              <w:left w:val="nil"/>
              <w:bottom w:val="nil"/>
              <w:right w:val="nil"/>
            </w:tcBorders>
            <w:shd w:val="clear" w:color="auto" w:fill="auto"/>
            <w:noWrap/>
            <w:vAlign w:val="bottom"/>
            <w:hideMark/>
          </w:tcPr>
          <w:p w14:paraId="1A0364DD"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r>
      <w:tr w:rsidR="00AC387C" w14:paraId="7B5A62C8" w14:textId="77777777" w:rsidTr="0012178A">
        <w:trPr>
          <w:trHeight w:val="279"/>
        </w:trPr>
        <w:tc>
          <w:tcPr>
            <w:tcW w:w="1283" w:type="dxa"/>
            <w:tcBorders>
              <w:top w:val="nil"/>
              <w:left w:val="nil"/>
              <w:bottom w:val="nil"/>
              <w:right w:val="nil"/>
            </w:tcBorders>
            <w:shd w:val="clear" w:color="auto" w:fill="auto"/>
            <w:noWrap/>
            <w:vAlign w:val="bottom"/>
            <w:hideMark/>
          </w:tcPr>
          <w:p w14:paraId="5063E63F" w14:textId="77777777" w:rsidR="00052E60" w:rsidRPr="00585AC4" w:rsidRDefault="006F30F7" w:rsidP="0012178A">
            <w:pPr>
              <w:jc w:val="right"/>
              <w:rPr>
                <w:color w:val="000000"/>
                <w:sz w:val="24"/>
                <w:szCs w:val="24"/>
                <w:lang w:eastAsia="en-ID"/>
              </w:rPr>
            </w:pPr>
            <w:r w:rsidRPr="00585AC4">
              <w:rPr>
                <w:color w:val="000000"/>
                <w:sz w:val="24"/>
                <w:szCs w:val="24"/>
                <w:lang w:eastAsia="en-ID"/>
              </w:rPr>
              <w:t>20</w:t>
            </w:r>
          </w:p>
        </w:tc>
        <w:tc>
          <w:tcPr>
            <w:tcW w:w="1886" w:type="dxa"/>
            <w:tcBorders>
              <w:top w:val="nil"/>
              <w:left w:val="nil"/>
              <w:bottom w:val="nil"/>
              <w:right w:val="nil"/>
            </w:tcBorders>
            <w:shd w:val="clear" w:color="auto" w:fill="auto"/>
            <w:noWrap/>
            <w:vAlign w:val="bottom"/>
            <w:hideMark/>
          </w:tcPr>
          <w:p w14:paraId="2384D50E"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2609" w:type="dxa"/>
            <w:tcBorders>
              <w:top w:val="nil"/>
              <w:left w:val="nil"/>
              <w:bottom w:val="nil"/>
              <w:right w:val="nil"/>
            </w:tcBorders>
            <w:shd w:val="clear" w:color="auto" w:fill="auto"/>
            <w:noWrap/>
            <w:vAlign w:val="bottom"/>
            <w:hideMark/>
          </w:tcPr>
          <w:p w14:paraId="39EE4F94"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771" w:type="dxa"/>
            <w:tcBorders>
              <w:top w:val="nil"/>
              <w:left w:val="nil"/>
              <w:bottom w:val="nil"/>
              <w:right w:val="nil"/>
            </w:tcBorders>
            <w:shd w:val="clear" w:color="auto" w:fill="auto"/>
            <w:noWrap/>
            <w:vAlign w:val="bottom"/>
            <w:hideMark/>
          </w:tcPr>
          <w:p w14:paraId="066FC446"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502" w:type="dxa"/>
            <w:tcBorders>
              <w:top w:val="nil"/>
              <w:left w:val="nil"/>
              <w:bottom w:val="nil"/>
              <w:right w:val="nil"/>
            </w:tcBorders>
            <w:shd w:val="clear" w:color="auto" w:fill="auto"/>
            <w:noWrap/>
            <w:vAlign w:val="bottom"/>
            <w:hideMark/>
          </w:tcPr>
          <w:p w14:paraId="08C96D4D"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929" w:type="dxa"/>
            <w:tcBorders>
              <w:top w:val="nil"/>
              <w:left w:val="nil"/>
              <w:bottom w:val="nil"/>
              <w:right w:val="nil"/>
            </w:tcBorders>
            <w:shd w:val="clear" w:color="auto" w:fill="auto"/>
            <w:noWrap/>
            <w:vAlign w:val="bottom"/>
            <w:hideMark/>
          </w:tcPr>
          <w:p w14:paraId="3272DB78"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r>
      <w:tr w:rsidR="00AC387C" w14:paraId="687FCF33" w14:textId="77777777" w:rsidTr="0012178A">
        <w:trPr>
          <w:trHeight w:val="279"/>
        </w:trPr>
        <w:tc>
          <w:tcPr>
            <w:tcW w:w="1283" w:type="dxa"/>
            <w:tcBorders>
              <w:top w:val="nil"/>
              <w:left w:val="nil"/>
              <w:bottom w:val="nil"/>
              <w:right w:val="nil"/>
            </w:tcBorders>
            <w:shd w:val="clear" w:color="auto" w:fill="auto"/>
            <w:noWrap/>
            <w:vAlign w:val="bottom"/>
            <w:hideMark/>
          </w:tcPr>
          <w:p w14:paraId="558C8AD7" w14:textId="77777777" w:rsidR="00052E60" w:rsidRPr="00585AC4" w:rsidRDefault="006F30F7" w:rsidP="0012178A">
            <w:pPr>
              <w:jc w:val="right"/>
              <w:rPr>
                <w:color w:val="000000"/>
                <w:sz w:val="24"/>
                <w:szCs w:val="24"/>
                <w:lang w:eastAsia="en-ID"/>
              </w:rPr>
            </w:pPr>
            <w:r w:rsidRPr="00585AC4">
              <w:rPr>
                <w:color w:val="000000"/>
                <w:sz w:val="24"/>
                <w:szCs w:val="24"/>
                <w:lang w:eastAsia="en-ID"/>
              </w:rPr>
              <w:t>21</w:t>
            </w:r>
          </w:p>
        </w:tc>
        <w:tc>
          <w:tcPr>
            <w:tcW w:w="1886" w:type="dxa"/>
            <w:tcBorders>
              <w:top w:val="nil"/>
              <w:left w:val="nil"/>
              <w:bottom w:val="nil"/>
              <w:right w:val="nil"/>
            </w:tcBorders>
            <w:shd w:val="clear" w:color="auto" w:fill="auto"/>
            <w:noWrap/>
            <w:vAlign w:val="bottom"/>
            <w:hideMark/>
          </w:tcPr>
          <w:p w14:paraId="0BB7416F"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2609" w:type="dxa"/>
            <w:tcBorders>
              <w:top w:val="nil"/>
              <w:left w:val="nil"/>
              <w:bottom w:val="nil"/>
              <w:right w:val="nil"/>
            </w:tcBorders>
            <w:shd w:val="clear" w:color="auto" w:fill="auto"/>
            <w:noWrap/>
            <w:vAlign w:val="bottom"/>
            <w:hideMark/>
          </w:tcPr>
          <w:p w14:paraId="1056054F"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771" w:type="dxa"/>
            <w:tcBorders>
              <w:top w:val="nil"/>
              <w:left w:val="nil"/>
              <w:bottom w:val="nil"/>
              <w:right w:val="nil"/>
            </w:tcBorders>
            <w:shd w:val="clear" w:color="auto" w:fill="auto"/>
            <w:noWrap/>
            <w:vAlign w:val="bottom"/>
            <w:hideMark/>
          </w:tcPr>
          <w:p w14:paraId="4F167433"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502" w:type="dxa"/>
            <w:tcBorders>
              <w:top w:val="nil"/>
              <w:left w:val="nil"/>
              <w:bottom w:val="nil"/>
              <w:right w:val="nil"/>
            </w:tcBorders>
            <w:shd w:val="clear" w:color="auto" w:fill="auto"/>
            <w:noWrap/>
            <w:vAlign w:val="bottom"/>
            <w:hideMark/>
          </w:tcPr>
          <w:p w14:paraId="2B74B3D4"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1929" w:type="dxa"/>
            <w:tcBorders>
              <w:top w:val="nil"/>
              <w:left w:val="nil"/>
              <w:bottom w:val="nil"/>
              <w:right w:val="nil"/>
            </w:tcBorders>
            <w:shd w:val="clear" w:color="auto" w:fill="auto"/>
            <w:noWrap/>
            <w:vAlign w:val="bottom"/>
            <w:hideMark/>
          </w:tcPr>
          <w:p w14:paraId="372383B0"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r>
      <w:tr w:rsidR="00AC387C" w14:paraId="7813674A" w14:textId="77777777" w:rsidTr="0012178A">
        <w:trPr>
          <w:trHeight w:val="279"/>
        </w:trPr>
        <w:tc>
          <w:tcPr>
            <w:tcW w:w="1283" w:type="dxa"/>
            <w:tcBorders>
              <w:top w:val="nil"/>
              <w:left w:val="nil"/>
              <w:bottom w:val="nil"/>
              <w:right w:val="nil"/>
            </w:tcBorders>
            <w:shd w:val="clear" w:color="auto" w:fill="auto"/>
            <w:noWrap/>
            <w:vAlign w:val="bottom"/>
            <w:hideMark/>
          </w:tcPr>
          <w:p w14:paraId="0A3CD6AF" w14:textId="77777777" w:rsidR="00052E60" w:rsidRPr="00585AC4" w:rsidRDefault="006F30F7" w:rsidP="0012178A">
            <w:pPr>
              <w:jc w:val="right"/>
              <w:rPr>
                <w:color w:val="000000"/>
                <w:sz w:val="24"/>
                <w:szCs w:val="24"/>
                <w:lang w:eastAsia="en-ID"/>
              </w:rPr>
            </w:pPr>
            <w:r w:rsidRPr="00585AC4">
              <w:rPr>
                <w:color w:val="000000"/>
                <w:sz w:val="24"/>
                <w:szCs w:val="24"/>
                <w:lang w:eastAsia="en-ID"/>
              </w:rPr>
              <w:t>22</w:t>
            </w:r>
          </w:p>
        </w:tc>
        <w:tc>
          <w:tcPr>
            <w:tcW w:w="1886" w:type="dxa"/>
            <w:tcBorders>
              <w:top w:val="nil"/>
              <w:left w:val="nil"/>
              <w:bottom w:val="nil"/>
              <w:right w:val="nil"/>
            </w:tcBorders>
            <w:shd w:val="clear" w:color="auto" w:fill="auto"/>
            <w:noWrap/>
            <w:vAlign w:val="bottom"/>
            <w:hideMark/>
          </w:tcPr>
          <w:p w14:paraId="5B04B46A"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2609" w:type="dxa"/>
            <w:tcBorders>
              <w:top w:val="nil"/>
              <w:left w:val="nil"/>
              <w:bottom w:val="nil"/>
              <w:right w:val="nil"/>
            </w:tcBorders>
            <w:shd w:val="clear" w:color="auto" w:fill="auto"/>
            <w:noWrap/>
            <w:vAlign w:val="bottom"/>
            <w:hideMark/>
          </w:tcPr>
          <w:p w14:paraId="5E8A333A"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771" w:type="dxa"/>
            <w:tcBorders>
              <w:top w:val="nil"/>
              <w:left w:val="nil"/>
              <w:bottom w:val="nil"/>
              <w:right w:val="nil"/>
            </w:tcBorders>
            <w:shd w:val="clear" w:color="auto" w:fill="auto"/>
            <w:noWrap/>
            <w:vAlign w:val="bottom"/>
            <w:hideMark/>
          </w:tcPr>
          <w:p w14:paraId="76DC2769"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502" w:type="dxa"/>
            <w:tcBorders>
              <w:top w:val="nil"/>
              <w:left w:val="nil"/>
              <w:bottom w:val="nil"/>
              <w:right w:val="nil"/>
            </w:tcBorders>
            <w:shd w:val="clear" w:color="auto" w:fill="auto"/>
            <w:noWrap/>
            <w:vAlign w:val="bottom"/>
            <w:hideMark/>
          </w:tcPr>
          <w:p w14:paraId="76E0E432"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1929" w:type="dxa"/>
            <w:tcBorders>
              <w:top w:val="nil"/>
              <w:left w:val="nil"/>
              <w:bottom w:val="nil"/>
              <w:right w:val="nil"/>
            </w:tcBorders>
            <w:shd w:val="clear" w:color="auto" w:fill="auto"/>
            <w:noWrap/>
            <w:vAlign w:val="bottom"/>
            <w:hideMark/>
          </w:tcPr>
          <w:p w14:paraId="2C9F5883"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r>
      <w:tr w:rsidR="00AC387C" w14:paraId="0FD4CA4C" w14:textId="77777777" w:rsidTr="0012178A">
        <w:trPr>
          <w:trHeight w:val="279"/>
        </w:trPr>
        <w:tc>
          <w:tcPr>
            <w:tcW w:w="1283" w:type="dxa"/>
            <w:tcBorders>
              <w:top w:val="nil"/>
              <w:left w:val="nil"/>
              <w:bottom w:val="nil"/>
              <w:right w:val="nil"/>
            </w:tcBorders>
            <w:shd w:val="clear" w:color="auto" w:fill="auto"/>
            <w:noWrap/>
            <w:vAlign w:val="bottom"/>
            <w:hideMark/>
          </w:tcPr>
          <w:p w14:paraId="1B6E6996" w14:textId="77777777" w:rsidR="00052E60" w:rsidRPr="00585AC4" w:rsidRDefault="006F30F7" w:rsidP="0012178A">
            <w:pPr>
              <w:jc w:val="right"/>
              <w:rPr>
                <w:color w:val="000000"/>
                <w:sz w:val="24"/>
                <w:szCs w:val="24"/>
                <w:lang w:eastAsia="en-ID"/>
              </w:rPr>
            </w:pPr>
            <w:r w:rsidRPr="00585AC4">
              <w:rPr>
                <w:color w:val="000000"/>
                <w:sz w:val="24"/>
                <w:szCs w:val="24"/>
                <w:lang w:eastAsia="en-ID"/>
              </w:rPr>
              <w:t>23</w:t>
            </w:r>
          </w:p>
        </w:tc>
        <w:tc>
          <w:tcPr>
            <w:tcW w:w="1886" w:type="dxa"/>
            <w:tcBorders>
              <w:top w:val="nil"/>
              <w:left w:val="nil"/>
              <w:bottom w:val="nil"/>
              <w:right w:val="nil"/>
            </w:tcBorders>
            <w:shd w:val="clear" w:color="auto" w:fill="auto"/>
            <w:noWrap/>
            <w:vAlign w:val="bottom"/>
            <w:hideMark/>
          </w:tcPr>
          <w:p w14:paraId="75D561F3"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2609" w:type="dxa"/>
            <w:tcBorders>
              <w:top w:val="nil"/>
              <w:left w:val="nil"/>
              <w:bottom w:val="nil"/>
              <w:right w:val="nil"/>
            </w:tcBorders>
            <w:shd w:val="clear" w:color="auto" w:fill="auto"/>
            <w:noWrap/>
            <w:vAlign w:val="bottom"/>
            <w:hideMark/>
          </w:tcPr>
          <w:p w14:paraId="161BABE7"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771" w:type="dxa"/>
            <w:tcBorders>
              <w:top w:val="nil"/>
              <w:left w:val="nil"/>
              <w:bottom w:val="nil"/>
              <w:right w:val="nil"/>
            </w:tcBorders>
            <w:shd w:val="clear" w:color="auto" w:fill="auto"/>
            <w:noWrap/>
            <w:vAlign w:val="bottom"/>
            <w:hideMark/>
          </w:tcPr>
          <w:p w14:paraId="3E9E83E0"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502" w:type="dxa"/>
            <w:tcBorders>
              <w:top w:val="nil"/>
              <w:left w:val="nil"/>
              <w:bottom w:val="nil"/>
              <w:right w:val="nil"/>
            </w:tcBorders>
            <w:shd w:val="clear" w:color="auto" w:fill="auto"/>
            <w:noWrap/>
            <w:vAlign w:val="bottom"/>
            <w:hideMark/>
          </w:tcPr>
          <w:p w14:paraId="623602BD"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929" w:type="dxa"/>
            <w:tcBorders>
              <w:top w:val="nil"/>
              <w:left w:val="nil"/>
              <w:bottom w:val="nil"/>
              <w:right w:val="nil"/>
            </w:tcBorders>
            <w:shd w:val="clear" w:color="auto" w:fill="auto"/>
            <w:noWrap/>
            <w:vAlign w:val="bottom"/>
            <w:hideMark/>
          </w:tcPr>
          <w:p w14:paraId="4D13E8BF"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r>
      <w:tr w:rsidR="00AC387C" w14:paraId="3CB23778" w14:textId="77777777" w:rsidTr="0012178A">
        <w:trPr>
          <w:trHeight w:val="279"/>
        </w:trPr>
        <w:tc>
          <w:tcPr>
            <w:tcW w:w="1283" w:type="dxa"/>
            <w:tcBorders>
              <w:top w:val="nil"/>
              <w:left w:val="nil"/>
              <w:bottom w:val="nil"/>
              <w:right w:val="nil"/>
            </w:tcBorders>
            <w:shd w:val="clear" w:color="auto" w:fill="auto"/>
            <w:noWrap/>
            <w:vAlign w:val="bottom"/>
            <w:hideMark/>
          </w:tcPr>
          <w:p w14:paraId="71617017" w14:textId="77777777" w:rsidR="00052E60" w:rsidRPr="00585AC4" w:rsidRDefault="006F30F7" w:rsidP="0012178A">
            <w:pPr>
              <w:jc w:val="right"/>
              <w:rPr>
                <w:color w:val="000000"/>
                <w:sz w:val="24"/>
                <w:szCs w:val="24"/>
                <w:lang w:eastAsia="en-ID"/>
              </w:rPr>
            </w:pPr>
            <w:r w:rsidRPr="00585AC4">
              <w:rPr>
                <w:color w:val="000000"/>
                <w:sz w:val="24"/>
                <w:szCs w:val="24"/>
                <w:lang w:eastAsia="en-ID"/>
              </w:rPr>
              <w:t>24</w:t>
            </w:r>
          </w:p>
        </w:tc>
        <w:tc>
          <w:tcPr>
            <w:tcW w:w="1886" w:type="dxa"/>
            <w:tcBorders>
              <w:top w:val="nil"/>
              <w:left w:val="nil"/>
              <w:bottom w:val="nil"/>
              <w:right w:val="nil"/>
            </w:tcBorders>
            <w:shd w:val="clear" w:color="auto" w:fill="auto"/>
            <w:noWrap/>
            <w:vAlign w:val="bottom"/>
            <w:hideMark/>
          </w:tcPr>
          <w:p w14:paraId="4216222F"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2609" w:type="dxa"/>
            <w:tcBorders>
              <w:top w:val="nil"/>
              <w:left w:val="nil"/>
              <w:bottom w:val="nil"/>
              <w:right w:val="nil"/>
            </w:tcBorders>
            <w:shd w:val="clear" w:color="auto" w:fill="auto"/>
            <w:noWrap/>
            <w:vAlign w:val="bottom"/>
            <w:hideMark/>
          </w:tcPr>
          <w:p w14:paraId="662A3A6A"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771" w:type="dxa"/>
            <w:tcBorders>
              <w:top w:val="nil"/>
              <w:left w:val="nil"/>
              <w:bottom w:val="nil"/>
              <w:right w:val="nil"/>
            </w:tcBorders>
            <w:shd w:val="clear" w:color="auto" w:fill="auto"/>
            <w:noWrap/>
            <w:vAlign w:val="bottom"/>
            <w:hideMark/>
          </w:tcPr>
          <w:p w14:paraId="7D0FF070"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502" w:type="dxa"/>
            <w:tcBorders>
              <w:top w:val="nil"/>
              <w:left w:val="nil"/>
              <w:bottom w:val="nil"/>
              <w:right w:val="nil"/>
            </w:tcBorders>
            <w:shd w:val="clear" w:color="auto" w:fill="auto"/>
            <w:noWrap/>
            <w:vAlign w:val="bottom"/>
            <w:hideMark/>
          </w:tcPr>
          <w:p w14:paraId="6787E329"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1929" w:type="dxa"/>
            <w:tcBorders>
              <w:top w:val="nil"/>
              <w:left w:val="nil"/>
              <w:bottom w:val="nil"/>
              <w:right w:val="nil"/>
            </w:tcBorders>
            <w:shd w:val="clear" w:color="auto" w:fill="auto"/>
            <w:noWrap/>
            <w:vAlign w:val="bottom"/>
            <w:hideMark/>
          </w:tcPr>
          <w:p w14:paraId="63227A14"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r>
      <w:tr w:rsidR="00AC387C" w14:paraId="11757FF0" w14:textId="77777777" w:rsidTr="0012178A">
        <w:trPr>
          <w:trHeight w:val="279"/>
        </w:trPr>
        <w:tc>
          <w:tcPr>
            <w:tcW w:w="1283" w:type="dxa"/>
            <w:tcBorders>
              <w:top w:val="nil"/>
              <w:left w:val="nil"/>
              <w:bottom w:val="nil"/>
              <w:right w:val="nil"/>
            </w:tcBorders>
            <w:shd w:val="clear" w:color="auto" w:fill="auto"/>
            <w:noWrap/>
            <w:vAlign w:val="bottom"/>
            <w:hideMark/>
          </w:tcPr>
          <w:p w14:paraId="1C06C725" w14:textId="77777777" w:rsidR="00052E60" w:rsidRPr="00585AC4" w:rsidRDefault="006F30F7" w:rsidP="0012178A">
            <w:pPr>
              <w:jc w:val="right"/>
              <w:rPr>
                <w:color w:val="000000"/>
                <w:sz w:val="24"/>
                <w:szCs w:val="24"/>
                <w:lang w:eastAsia="en-ID"/>
              </w:rPr>
            </w:pPr>
            <w:r w:rsidRPr="00585AC4">
              <w:rPr>
                <w:color w:val="000000"/>
                <w:sz w:val="24"/>
                <w:szCs w:val="24"/>
                <w:lang w:eastAsia="en-ID"/>
              </w:rPr>
              <w:t>25</w:t>
            </w:r>
          </w:p>
        </w:tc>
        <w:tc>
          <w:tcPr>
            <w:tcW w:w="1886" w:type="dxa"/>
            <w:tcBorders>
              <w:top w:val="nil"/>
              <w:left w:val="nil"/>
              <w:bottom w:val="nil"/>
              <w:right w:val="nil"/>
            </w:tcBorders>
            <w:shd w:val="clear" w:color="auto" w:fill="auto"/>
            <w:noWrap/>
            <w:vAlign w:val="bottom"/>
            <w:hideMark/>
          </w:tcPr>
          <w:p w14:paraId="4B129408"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2609" w:type="dxa"/>
            <w:tcBorders>
              <w:top w:val="nil"/>
              <w:left w:val="nil"/>
              <w:bottom w:val="nil"/>
              <w:right w:val="nil"/>
            </w:tcBorders>
            <w:shd w:val="clear" w:color="auto" w:fill="auto"/>
            <w:noWrap/>
            <w:vAlign w:val="bottom"/>
            <w:hideMark/>
          </w:tcPr>
          <w:p w14:paraId="22C5DC96"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1771" w:type="dxa"/>
            <w:tcBorders>
              <w:top w:val="nil"/>
              <w:left w:val="nil"/>
              <w:bottom w:val="nil"/>
              <w:right w:val="nil"/>
            </w:tcBorders>
            <w:shd w:val="clear" w:color="auto" w:fill="auto"/>
            <w:noWrap/>
            <w:vAlign w:val="bottom"/>
            <w:hideMark/>
          </w:tcPr>
          <w:p w14:paraId="1BAC2CA1"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502" w:type="dxa"/>
            <w:tcBorders>
              <w:top w:val="nil"/>
              <w:left w:val="nil"/>
              <w:bottom w:val="nil"/>
              <w:right w:val="nil"/>
            </w:tcBorders>
            <w:shd w:val="clear" w:color="auto" w:fill="auto"/>
            <w:noWrap/>
            <w:vAlign w:val="bottom"/>
            <w:hideMark/>
          </w:tcPr>
          <w:p w14:paraId="3738D090"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1929" w:type="dxa"/>
            <w:tcBorders>
              <w:top w:val="nil"/>
              <w:left w:val="nil"/>
              <w:bottom w:val="nil"/>
              <w:right w:val="nil"/>
            </w:tcBorders>
            <w:shd w:val="clear" w:color="auto" w:fill="auto"/>
            <w:noWrap/>
            <w:vAlign w:val="bottom"/>
            <w:hideMark/>
          </w:tcPr>
          <w:p w14:paraId="19A6075F"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r>
      <w:tr w:rsidR="00AC387C" w14:paraId="6711EC15" w14:textId="77777777" w:rsidTr="0012178A">
        <w:trPr>
          <w:trHeight w:val="279"/>
        </w:trPr>
        <w:tc>
          <w:tcPr>
            <w:tcW w:w="1283" w:type="dxa"/>
            <w:tcBorders>
              <w:top w:val="nil"/>
              <w:left w:val="nil"/>
              <w:bottom w:val="nil"/>
              <w:right w:val="nil"/>
            </w:tcBorders>
            <w:shd w:val="clear" w:color="auto" w:fill="auto"/>
            <w:noWrap/>
            <w:vAlign w:val="bottom"/>
            <w:hideMark/>
          </w:tcPr>
          <w:p w14:paraId="63B9C50B" w14:textId="77777777" w:rsidR="00052E60" w:rsidRPr="00585AC4" w:rsidRDefault="006F30F7" w:rsidP="0012178A">
            <w:pPr>
              <w:jc w:val="right"/>
              <w:rPr>
                <w:color w:val="000000"/>
                <w:sz w:val="24"/>
                <w:szCs w:val="24"/>
                <w:lang w:eastAsia="en-ID"/>
              </w:rPr>
            </w:pPr>
            <w:r w:rsidRPr="00585AC4">
              <w:rPr>
                <w:color w:val="000000"/>
                <w:sz w:val="24"/>
                <w:szCs w:val="24"/>
                <w:lang w:eastAsia="en-ID"/>
              </w:rPr>
              <w:t>26</w:t>
            </w:r>
          </w:p>
        </w:tc>
        <w:tc>
          <w:tcPr>
            <w:tcW w:w="1886" w:type="dxa"/>
            <w:tcBorders>
              <w:top w:val="nil"/>
              <w:left w:val="nil"/>
              <w:bottom w:val="nil"/>
              <w:right w:val="nil"/>
            </w:tcBorders>
            <w:shd w:val="clear" w:color="auto" w:fill="auto"/>
            <w:noWrap/>
            <w:vAlign w:val="bottom"/>
            <w:hideMark/>
          </w:tcPr>
          <w:p w14:paraId="68C9334D"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2609" w:type="dxa"/>
            <w:tcBorders>
              <w:top w:val="nil"/>
              <w:left w:val="nil"/>
              <w:bottom w:val="nil"/>
              <w:right w:val="nil"/>
            </w:tcBorders>
            <w:shd w:val="clear" w:color="auto" w:fill="auto"/>
            <w:noWrap/>
            <w:vAlign w:val="bottom"/>
            <w:hideMark/>
          </w:tcPr>
          <w:p w14:paraId="09C1F7EE"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771" w:type="dxa"/>
            <w:tcBorders>
              <w:top w:val="nil"/>
              <w:left w:val="nil"/>
              <w:bottom w:val="nil"/>
              <w:right w:val="nil"/>
            </w:tcBorders>
            <w:shd w:val="clear" w:color="auto" w:fill="auto"/>
            <w:noWrap/>
            <w:vAlign w:val="bottom"/>
            <w:hideMark/>
          </w:tcPr>
          <w:p w14:paraId="7151089A"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502" w:type="dxa"/>
            <w:tcBorders>
              <w:top w:val="nil"/>
              <w:left w:val="nil"/>
              <w:bottom w:val="nil"/>
              <w:right w:val="nil"/>
            </w:tcBorders>
            <w:shd w:val="clear" w:color="auto" w:fill="auto"/>
            <w:noWrap/>
            <w:vAlign w:val="bottom"/>
            <w:hideMark/>
          </w:tcPr>
          <w:p w14:paraId="4CC3DD0D"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1929" w:type="dxa"/>
            <w:tcBorders>
              <w:top w:val="nil"/>
              <w:left w:val="nil"/>
              <w:bottom w:val="nil"/>
              <w:right w:val="nil"/>
            </w:tcBorders>
            <w:shd w:val="clear" w:color="auto" w:fill="auto"/>
            <w:noWrap/>
            <w:vAlign w:val="bottom"/>
            <w:hideMark/>
          </w:tcPr>
          <w:p w14:paraId="11042526"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r>
      <w:tr w:rsidR="00AC387C" w14:paraId="4E5889EF" w14:textId="77777777" w:rsidTr="0012178A">
        <w:trPr>
          <w:trHeight w:val="279"/>
        </w:trPr>
        <w:tc>
          <w:tcPr>
            <w:tcW w:w="1283" w:type="dxa"/>
            <w:tcBorders>
              <w:top w:val="nil"/>
              <w:left w:val="nil"/>
              <w:bottom w:val="nil"/>
              <w:right w:val="nil"/>
            </w:tcBorders>
            <w:shd w:val="clear" w:color="auto" w:fill="auto"/>
            <w:noWrap/>
            <w:vAlign w:val="bottom"/>
            <w:hideMark/>
          </w:tcPr>
          <w:p w14:paraId="359AD432" w14:textId="77777777" w:rsidR="00052E60" w:rsidRPr="00585AC4" w:rsidRDefault="006F30F7" w:rsidP="0012178A">
            <w:pPr>
              <w:jc w:val="right"/>
              <w:rPr>
                <w:color w:val="000000"/>
                <w:sz w:val="24"/>
                <w:szCs w:val="24"/>
                <w:lang w:eastAsia="en-ID"/>
              </w:rPr>
            </w:pPr>
            <w:r w:rsidRPr="00585AC4">
              <w:rPr>
                <w:color w:val="000000"/>
                <w:sz w:val="24"/>
                <w:szCs w:val="24"/>
                <w:lang w:eastAsia="en-ID"/>
              </w:rPr>
              <w:t>27</w:t>
            </w:r>
          </w:p>
        </w:tc>
        <w:tc>
          <w:tcPr>
            <w:tcW w:w="1886" w:type="dxa"/>
            <w:tcBorders>
              <w:top w:val="nil"/>
              <w:left w:val="nil"/>
              <w:bottom w:val="nil"/>
              <w:right w:val="nil"/>
            </w:tcBorders>
            <w:shd w:val="clear" w:color="auto" w:fill="auto"/>
            <w:noWrap/>
            <w:vAlign w:val="bottom"/>
            <w:hideMark/>
          </w:tcPr>
          <w:p w14:paraId="0FCB5197"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2609" w:type="dxa"/>
            <w:tcBorders>
              <w:top w:val="nil"/>
              <w:left w:val="nil"/>
              <w:bottom w:val="nil"/>
              <w:right w:val="nil"/>
            </w:tcBorders>
            <w:shd w:val="clear" w:color="auto" w:fill="auto"/>
            <w:noWrap/>
            <w:vAlign w:val="bottom"/>
            <w:hideMark/>
          </w:tcPr>
          <w:p w14:paraId="0605D604"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1771" w:type="dxa"/>
            <w:tcBorders>
              <w:top w:val="nil"/>
              <w:left w:val="nil"/>
              <w:bottom w:val="nil"/>
              <w:right w:val="nil"/>
            </w:tcBorders>
            <w:shd w:val="clear" w:color="auto" w:fill="auto"/>
            <w:noWrap/>
            <w:vAlign w:val="bottom"/>
            <w:hideMark/>
          </w:tcPr>
          <w:p w14:paraId="28F007DC"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502" w:type="dxa"/>
            <w:tcBorders>
              <w:top w:val="nil"/>
              <w:left w:val="nil"/>
              <w:bottom w:val="nil"/>
              <w:right w:val="nil"/>
            </w:tcBorders>
            <w:shd w:val="clear" w:color="auto" w:fill="auto"/>
            <w:noWrap/>
            <w:vAlign w:val="bottom"/>
            <w:hideMark/>
          </w:tcPr>
          <w:p w14:paraId="1B6A4370"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1929" w:type="dxa"/>
            <w:tcBorders>
              <w:top w:val="nil"/>
              <w:left w:val="nil"/>
              <w:bottom w:val="nil"/>
              <w:right w:val="nil"/>
            </w:tcBorders>
            <w:shd w:val="clear" w:color="auto" w:fill="auto"/>
            <w:noWrap/>
            <w:vAlign w:val="bottom"/>
            <w:hideMark/>
          </w:tcPr>
          <w:p w14:paraId="56A9E239"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r>
      <w:tr w:rsidR="00AC387C" w14:paraId="598E6F47" w14:textId="77777777" w:rsidTr="0012178A">
        <w:trPr>
          <w:trHeight w:val="279"/>
        </w:trPr>
        <w:tc>
          <w:tcPr>
            <w:tcW w:w="1283" w:type="dxa"/>
            <w:tcBorders>
              <w:top w:val="nil"/>
              <w:left w:val="nil"/>
              <w:bottom w:val="nil"/>
              <w:right w:val="nil"/>
            </w:tcBorders>
            <w:shd w:val="clear" w:color="auto" w:fill="auto"/>
            <w:noWrap/>
            <w:vAlign w:val="bottom"/>
            <w:hideMark/>
          </w:tcPr>
          <w:p w14:paraId="35B07EE0" w14:textId="77777777" w:rsidR="00052E60" w:rsidRPr="00585AC4" w:rsidRDefault="006F30F7" w:rsidP="0012178A">
            <w:pPr>
              <w:jc w:val="right"/>
              <w:rPr>
                <w:color w:val="000000"/>
                <w:sz w:val="24"/>
                <w:szCs w:val="24"/>
                <w:lang w:eastAsia="en-ID"/>
              </w:rPr>
            </w:pPr>
            <w:r w:rsidRPr="00585AC4">
              <w:rPr>
                <w:color w:val="000000"/>
                <w:sz w:val="24"/>
                <w:szCs w:val="24"/>
                <w:lang w:eastAsia="en-ID"/>
              </w:rPr>
              <w:t>28</w:t>
            </w:r>
          </w:p>
        </w:tc>
        <w:tc>
          <w:tcPr>
            <w:tcW w:w="1886" w:type="dxa"/>
            <w:tcBorders>
              <w:top w:val="nil"/>
              <w:left w:val="nil"/>
              <w:bottom w:val="nil"/>
              <w:right w:val="nil"/>
            </w:tcBorders>
            <w:shd w:val="clear" w:color="auto" w:fill="auto"/>
            <w:noWrap/>
            <w:vAlign w:val="bottom"/>
            <w:hideMark/>
          </w:tcPr>
          <w:p w14:paraId="4F00242D"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2609" w:type="dxa"/>
            <w:tcBorders>
              <w:top w:val="nil"/>
              <w:left w:val="nil"/>
              <w:bottom w:val="nil"/>
              <w:right w:val="nil"/>
            </w:tcBorders>
            <w:shd w:val="clear" w:color="auto" w:fill="auto"/>
            <w:noWrap/>
            <w:vAlign w:val="bottom"/>
            <w:hideMark/>
          </w:tcPr>
          <w:p w14:paraId="5378B327"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1771" w:type="dxa"/>
            <w:tcBorders>
              <w:top w:val="nil"/>
              <w:left w:val="nil"/>
              <w:bottom w:val="nil"/>
              <w:right w:val="nil"/>
            </w:tcBorders>
            <w:shd w:val="clear" w:color="auto" w:fill="auto"/>
            <w:noWrap/>
            <w:vAlign w:val="bottom"/>
            <w:hideMark/>
          </w:tcPr>
          <w:p w14:paraId="587DD315"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502" w:type="dxa"/>
            <w:tcBorders>
              <w:top w:val="nil"/>
              <w:left w:val="nil"/>
              <w:bottom w:val="nil"/>
              <w:right w:val="nil"/>
            </w:tcBorders>
            <w:shd w:val="clear" w:color="auto" w:fill="auto"/>
            <w:noWrap/>
            <w:vAlign w:val="bottom"/>
            <w:hideMark/>
          </w:tcPr>
          <w:p w14:paraId="6E17A664"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929" w:type="dxa"/>
            <w:tcBorders>
              <w:top w:val="nil"/>
              <w:left w:val="nil"/>
              <w:bottom w:val="nil"/>
              <w:right w:val="nil"/>
            </w:tcBorders>
            <w:shd w:val="clear" w:color="auto" w:fill="auto"/>
            <w:noWrap/>
            <w:vAlign w:val="bottom"/>
            <w:hideMark/>
          </w:tcPr>
          <w:p w14:paraId="1C573B66"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r>
      <w:tr w:rsidR="00AC387C" w14:paraId="4924279C" w14:textId="77777777" w:rsidTr="0012178A">
        <w:trPr>
          <w:trHeight w:val="279"/>
        </w:trPr>
        <w:tc>
          <w:tcPr>
            <w:tcW w:w="1283" w:type="dxa"/>
            <w:tcBorders>
              <w:top w:val="nil"/>
              <w:left w:val="nil"/>
              <w:bottom w:val="nil"/>
              <w:right w:val="nil"/>
            </w:tcBorders>
            <w:shd w:val="clear" w:color="auto" w:fill="auto"/>
            <w:noWrap/>
            <w:vAlign w:val="bottom"/>
            <w:hideMark/>
          </w:tcPr>
          <w:p w14:paraId="484FCB9D" w14:textId="77777777" w:rsidR="00052E60" w:rsidRPr="00585AC4" w:rsidRDefault="006F30F7" w:rsidP="0012178A">
            <w:pPr>
              <w:jc w:val="right"/>
              <w:rPr>
                <w:color w:val="000000"/>
                <w:sz w:val="24"/>
                <w:szCs w:val="24"/>
                <w:lang w:eastAsia="en-ID"/>
              </w:rPr>
            </w:pPr>
            <w:r w:rsidRPr="00585AC4">
              <w:rPr>
                <w:color w:val="000000"/>
                <w:sz w:val="24"/>
                <w:szCs w:val="24"/>
                <w:lang w:eastAsia="en-ID"/>
              </w:rPr>
              <w:t>29</w:t>
            </w:r>
          </w:p>
        </w:tc>
        <w:tc>
          <w:tcPr>
            <w:tcW w:w="1886" w:type="dxa"/>
            <w:tcBorders>
              <w:top w:val="nil"/>
              <w:left w:val="nil"/>
              <w:bottom w:val="nil"/>
              <w:right w:val="nil"/>
            </w:tcBorders>
            <w:shd w:val="clear" w:color="auto" w:fill="auto"/>
            <w:noWrap/>
            <w:vAlign w:val="bottom"/>
            <w:hideMark/>
          </w:tcPr>
          <w:p w14:paraId="38431130"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2609" w:type="dxa"/>
            <w:tcBorders>
              <w:top w:val="nil"/>
              <w:left w:val="nil"/>
              <w:bottom w:val="nil"/>
              <w:right w:val="nil"/>
            </w:tcBorders>
            <w:shd w:val="clear" w:color="auto" w:fill="auto"/>
            <w:noWrap/>
            <w:vAlign w:val="bottom"/>
            <w:hideMark/>
          </w:tcPr>
          <w:p w14:paraId="7FF73F64"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771" w:type="dxa"/>
            <w:tcBorders>
              <w:top w:val="nil"/>
              <w:left w:val="nil"/>
              <w:bottom w:val="nil"/>
              <w:right w:val="nil"/>
            </w:tcBorders>
            <w:shd w:val="clear" w:color="auto" w:fill="auto"/>
            <w:noWrap/>
            <w:vAlign w:val="bottom"/>
            <w:hideMark/>
          </w:tcPr>
          <w:p w14:paraId="4B47E12E"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c>
          <w:tcPr>
            <w:tcW w:w="1502" w:type="dxa"/>
            <w:tcBorders>
              <w:top w:val="nil"/>
              <w:left w:val="nil"/>
              <w:bottom w:val="nil"/>
              <w:right w:val="nil"/>
            </w:tcBorders>
            <w:shd w:val="clear" w:color="auto" w:fill="auto"/>
            <w:noWrap/>
            <w:vAlign w:val="bottom"/>
            <w:hideMark/>
          </w:tcPr>
          <w:p w14:paraId="1F96734F" w14:textId="77777777" w:rsidR="00052E60" w:rsidRPr="00585AC4" w:rsidRDefault="006F30F7" w:rsidP="0012178A">
            <w:pPr>
              <w:jc w:val="right"/>
              <w:rPr>
                <w:color w:val="000000"/>
                <w:sz w:val="24"/>
                <w:szCs w:val="24"/>
                <w:lang w:eastAsia="en-ID"/>
              </w:rPr>
            </w:pPr>
            <w:r w:rsidRPr="00585AC4">
              <w:rPr>
                <w:color w:val="000000"/>
                <w:sz w:val="24"/>
                <w:szCs w:val="24"/>
                <w:lang w:eastAsia="en-ID"/>
              </w:rPr>
              <w:t>2</w:t>
            </w:r>
          </w:p>
        </w:tc>
        <w:tc>
          <w:tcPr>
            <w:tcW w:w="1929" w:type="dxa"/>
            <w:tcBorders>
              <w:top w:val="nil"/>
              <w:left w:val="nil"/>
              <w:bottom w:val="nil"/>
              <w:right w:val="nil"/>
            </w:tcBorders>
            <w:shd w:val="clear" w:color="auto" w:fill="auto"/>
            <w:noWrap/>
            <w:vAlign w:val="bottom"/>
            <w:hideMark/>
          </w:tcPr>
          <w:p w14:paraId="69D2701E" w14:textId="77777777" w:rsidR="00052E60" w:rsidRPr="00585AC4" w:rsidRDefault="006F30F7" w:rsidP="0012178A">
            <w:pPr>
              <w:jc w:val="right"/>
              <w:rPr>
                <w:color w:val="000000"/>
                <w:sz w:val="24"/>
                <w:szCs w:val="24"/>
                <w:lang w:eastAsia="en-ID"/>
              </w:rPr>
            </w:pPr>
            <w:r w:rsidRPr="00585AC4">
              <w:rPr>
                <w:color w:val="000000"/>
                <w:sz w:val="24"/>
                <w:szCs w:val="24"/>
                <w:lang w:eastAsia="en-ID"/>
              </w:rPr>
              <w:t>1</w:t>
            </w:r>
          </w:p>
        </w:tc>
      </w:tr>
      <w:tr w:rsidR="00AC387C" w14:paraId="6951844D" w14:textId="77777777" w:rsidTr="0012178A">
        <w:trPr>
          <w:trHeight w:val="279"/>
        </w:trPr>
        <w:tc>
          <w:tcPr>
            <w:tcW w:w="1283" w:type="dxa"/>
            <w:tcBorders>
              <w:top w:val="nil"/>
              <w:left w:val="nil"/>
              <w:bottom w:val="nil"/>
              <w:right w:val="nil"/>
            </w:tcBorders>
            <w:shd w:val="clear" w:color="auto" w:fill="auto"/>
            <w:noWrap/>
            <w:vAlign w:val="bottom"/>
            <w:hideMark/>
          </w:tcPr>
          <w:p w14:paraId="0B10570E" w14:textId="77777777" w:rsidR="00052E60" w:rsidRPr="00585AC4" w:rsidRDefault="00052E60" w:rsidP="0012178A">
            <w:pPr>
              <w:jc w:val="right"/>
              <w:rPr>
                <w:color w:val="000000"/>
                <w:sz w:val="24"/>
                <w:szCs w:val="24"/>
                <w:lang w:eastAsia="en-ID"/>
              </w:rPr>
            </w:pPr>
          </w:p>
        </w:tc>
        <w:tc>
          <w:tcPr>
            <w:tcW w:w="1886" w:type="dxa"/>
            <w:tcBorders>
              <w:top w:val="nil"/>
              <w:left w:val="nil"/>
              <w:bottom w:val="nil"/>
              <w:right w:val="nil"/>
            </w:tcBorders>
            <w:shd w:val="clear" w:color="auto" w:fill="auto"/>
            <w:noWrap/>
            <w:vAlign w:val="bottom"/>
            <w:hideMark/>
          </w:tcPr>
          <w:p w14:paraId="0CE85D3A" w14:textId="77777777" w:rsidR="00052E60" w:rsidRPr="00585AC4" w:rsidRDefault="00052E60" w:rsidP="0012178A">
            <w:pPr>
              <w:rPr>
                <w:sz w:val="24"/>
                <w:szCs w:val="24"/>
                <w:lang w:eastAsia="en-ID"/>
              </w:rPr>
            </w:pPr>
          </w:p>
        </w:tc>
        <w:tc>
          <w:tcPr>
            <w:tcW w:w="2609" w:type="dxa"/>
            <w:tcBorders>
              <w:top w:val="nil"/>
              <w:left w:val="nil"/>
              <w:bottom w:val="nil"/>
              <w:right w:val="nil"/>
            </w:tcBorders>
            <w:shd w:val="clear" w:color="auto" w:fill="auto"/>
            <w:noWrap/>
            <w:vAlign w:val="bottom"/>
            <w:hideMark/>
          </w:tcPr>
          <w:p w14:paraId="494D22D5" w14:textId="77777777" w:rsidR="00052E60" w:rsidRPr="00585AC4" w:rsidRDefault="00052E60" w:rsidP="0012178A">
            <w:pPr>
              <w:rPr>
                <w:sz w:val="24"/>
                <w:szCs w:val="24"/>
                <w:lang w:eastAsia="en-ID"/>
              </w:rPr>
            </w:pPr>
          </w:p>
        </w:tc>
        <w:tc>
          <w:tcPr>
            <w:tcW w:w="1771" w:type="dxa"/>
            <w:tcBorders>
              <w:top w:val="nil"/>
              <w:left w:val="nil"/>
              <w:bottom w:val="nil"/>
              <w:right w:val="nil"/>
            </w:tcBorders>
            <w:shd w:val="clear" w:color="auto" w:fill="auto"/>
            <w:noWrap/>
            <w:vAlign w:val="bottom"/>
            <w:hideMark/>
          </w:tcPr>
          <w:p w14:paraId="2F3E1807" w14:textId="77777777" w:rsidR="00052E60" w:rsidRPr="00585AC4" w:rsidRDefault="00052E60" w:rsidP="0012178A">
            <w:pPr>
              <w:rPr>
                <w:sz w:val="24"/>
                <w:szCs w:val="24"/>
                <w:lang w:eastAsia="en-ID"/>
              </w:rPr>
            </w:pPr>
          </w:p>
        </w:tc>
        <w:tc>
          <w:tcPr>
            <w:tcW w:w="1502" w:type="dxa"/>
            <w:tcBorders>
              <w:top w:val="nil"/>
              <w:left w:val="nil"/>
              <w:bottom w:val="nil"/>
              <w:right w:val="nil"/>
            </w:tcBorders>
            <w:shd w:val="clear" w:color="auto" w:fill="auto"/>
            <w:noWrap/>
            <w:vAlign w:val="bottom"/>
            <w:hideMark/>
          </w:tcPr>
          <w:p w14:paraId="7C2C856D" w14:textId="77777777" w:rsidR="00052E60" w:rsidRPr="00585AC4" w:rsidRDefault="00052E60" w:rsidP="0012178A">
            <w:pPr>
              <w:rPr>
                <w:sz w:val="24"/>
                <w:szCs w:val="24"/>
                <w:lang w:eastAsia="en-ID"/>
              </w:rPr>
            </w:pPr>
          </w:p>
        </w:tc>
        <w:tc>
          <w:tcPr>
            <w:tcW w:w="1929" w:type="dxa"/>
            <w:tcBorders>
              <w:top w:val="nil"/>
              <w:left w:val="nil"/>
              <w:bottom w:val="nil"/>
              <w:right w:val="nil"/>
            </w:tcBorders>
            <w:shd w:val="clear" w:color="auto" w:fill="auto"/>
            <w:noWrap/>
            <w:vAlign w:val="bottom"/>
            <w:hideMark/>
          </w:tcPr>
          <w:p w14:paraId="5307B257" w14:textId="77777777" w:rsidR="00052E60" w:rsidRPr="00585AC4" w:rsidRDefault="00052E60" w:rsidP="0012178A">
            <w:pPr>
              <w:rPr>
                <w:sz w:val="24"/>
                <w:szCs w:val="24"/>
                <w:lang w:eastAsia="en-ID"/>
              </w:rPr>
            </w:pPr>
          </w:p>
        </w:tc>
      </w:tr>
      <w:tr w:rsidR="00AC387C" w14:paraId="56021E9A" w14:textId="77777777" w:rsidTr="0012178A">
        <w:trPr>
          <w:trHeight w:val="279"/>
        </w:trPr>
        <w:tc>
          <w:tcPr>
            <w:tcW w:w="1283" w:type="dxa"/>
            <w:tcBorders>
              <w:top w:val="nil"/>
              <w:left w:val="nil"/>
              <w:bottom w:val="nil"/>
              <w:right w:val="nil"/>
            </w:tcBorders>
            <w:shd w:val="clear" w:color="auto" w:fill="auto"/>
            <w:noWrap/>
            <w:vAlign w:val="bottom"/>
            <w:hideMark/>
          </w:tcPr>
          <w:p w14:paraId="774D6FDC" w14:textId="77777777" w:rsidR="00052E60" w:rsidRPr="00585AC4" w:rsidRDefault="00052E60" w:rsidP="0012178A">
            <w:pPr>
              <w:rPr>
                <w:sz w:val="24"/>
                <w:szCs w:val="24"/>
                <w:lang w:eastAsia="en-ID"/>
              </w:rPr>
            </w:pPr>
          </w:p>
        </w:tc>
        <w:tc>
          <w:tcPr>
            <w:tcW w:w="1886" w:type="dxa"/>
            <w:tcBorders>
              <w:top w:val="nil"/>
              <w:left w:val="nil"/>
              <w:bottom w:val="nil"/>
              <w:right w:val="nil"/>
            </w:tcBorders>
            <w:shd w:val="clear" w:color="auto" w:fill="auto"/>
            <w:noWrap/>
            <w:vAlign w:val="bottom"/>
            <w:hideMark/>
          </w:tcPr>
          <w:p w14:paraId="70C94EB8" w14:textId="77777777" w:rsidR="00052E60" w:rsidRPr="00585AC4" w:rsidRDefault="00052E60" w:rsidP="0012178A">
            <w:pPr>
              <w:rPr>
                <w:sz w:val="24"/>
                <w:szCs w:val="24"/>
                <w:lang w:eastAsia="en-ID"/>
              </w:rPr>
            </w:pPr>
          </w:p>
        </w:tc>
        <w:tc>
          <w:tcPr>
            <w:tcW w:w="2609" w:type="dxa"/>
            <w:tcBorders>
              <w:top w:val="nil"/>
              <w:left w:val="nil"/>
              <w:bottom w:val="nil"/>
              <w:right w:val="nil"/>
            </w:tcBorders>
            <w:shd w:val="clear" w:color="auto" w:fill="auto"/>
            <w:noWrap/>
            <w:vAlign w:val="bottom"/>
            <w:hideMark/>
          </w:tcPr>
          <w:p w14:paraId="75DDD629" w14:textId="77777777" w:rsidR="00052E60" w:rsidRPr="00585AC4" w:rsidRDefault="00052E60" w:rsidP="0012178A">
            <w:pPr>
              <w:rPr>
                <w:sz w:val="24"/>
                <w:szCs w:val="24"/>
                <w:lang w:eastAsia="en-ID"/>
              </w:rPr>
            </w:pPr>
          </w:p>
        </w:tc>
        <w:tc>
          <w:tcPr>
            <w:tcW w:w="1771" w:type="dxa"/>
            <w:tcBorders>
              <w:top w:val="nil"/>
              <w:left w:val="nil"/>
              <w:bottom w:val="nil"/>
              <w:right w:val="nil"/>
            </w:tcBorders>
            <w:shd w:val="clear" w:color="auto" w:fill="auto"/>
            <w:noWrap/>
            <w:vAlign w:val="bottom"/>
            <w:hideMark/>
          </w:tcPr>
          <w:p w14:paraId="5A6DE3B2" w14:textId="77777777" w:rsidR="00052E60" w:rsidRPr="00585AC4" w:rsidRDefault="00052E60" w:rsidP="0012178A">
            <w:pPr>
              <w:rPr>
                <w:sz w:val="24"/>
                <w:szCs w:val="24"/>
                <w:lang w:eastAsia="en-ID"/>
              </w:rPr>
            </w:pPr>
          </w:p>
        </w:tc>
        <w:tc>
          <w:tcPr>
            <w:tcW w:w="1502" w:type="dxa"/>
            <w:tcBorders>
              <w:top w:val="nil"/>
              <w:left w:val="nil"/>
              <w:bottom w:val="nil"/>
              <w:right w:val="nil"/>
            </w:tcBorders>
            <w:shd w:val="clear" w:color="auto" w:fill="auto"/>
            <w:noWrap/>
            <w:vAlign w:val="bottom"/>
            <w:hideMark/>
          </w:tcPr>
          <w:p w14:paraId="44C506CB" w14:textId="77777777" w:rsidR="00052E60" w:rsidRPr="00585AC4" w:rsidRDefault="00052E60" w:rsidP="0012178A">
            <w:pPr>
              <w:rPr>
                <w:sz w:val="24"/>
                <w:szCs w:val="24"/>
                <w:lang w:eastAsia="en-ID"/>
              </w:rPr>
            </w:pPr>
          </w:p>
        </w:tc>
        <w:tc>
          <w:tcPr>
            <w:tcW w:w="1929" w:type="dxa"/>
            <w:tcBorders>
              <w:top w:val="nil"/>
              <w:left w:val="nil"/>
              <w:bottom w:val="nil"/>
              <w:right w:val="nil"/>
            </w:tcBorders>
            <w:shd w:val="clear" w:color="auto" w:fill="auto"/>
            <w:noWrap/>
            <w:vAlign w:val="bottom"/>
            <w:hideMark/>
          </w:tcPr>
          <w:p w14:paraId="55A27F7F" w14:textId="77777777" w:rsidR="00052E60" w:rsidRPr="00585AC4" w:rsidRDefault="00052E60" w:rsidP="0012178A">
            <w:pPr>
              <w:rPr>
                <w:sz w:val="24"/>
                <w:szCs w:val="24"/>
                <w:lang w:eastAsia="en-ID"/>
              </w:rPr>
            </w:pPr>
          </w:p>
        </w:tc>
      </w:tr>
      <w:tr w:rsidR="00AC387C" w14:paraId="5594BF9D" w14:textId="77777777" w:rsidTr="0012178A">
        <w:trPr>
          <w:trHeight w:val="279"/>
        </w:trPr>
        <w:tc>
          <w:tcPr>
            <w:tcW w:w="1283" w:type="dxa"/>
            <w:tcBorders>
              <w:top w:val="nil"/>
              <w:left w:val="nil"/>
              <w:bottom w:val="nil"/>
              <w:right w:val="nil"/>
            </w:tcBorders>
            <w:shd w:val="clear" w:color="auto" w:fill="auto"/>
            <w:noWrap/>
            <w:vAlign w:val="bottom"/>
            <w:hideMark/>
          </w:tcPr>
          <w:p w14:paraId="2A5CD044" w14:textId="77777777" w:rsidR="00052E60" w:rsidRPr="00585AC4" w:rsidRDefault="00052E60" w:rsidP="0012178A">
            <w:pPr>
              <w:rPr>
                <w:sz w:val="24"/>
                <w:szCs w:val="24"/>
                <w:lang w:eastAsia="en-ID"/>
              </w:rPr>
            </w:pPr>
          </w:p>
        </w:tc>
        <w:tc>
          <w:tcPr>
            <w:tcW w:w="1886" w:type="dxa"/>
            <w:tcBorders>
              <w:top w:val="nil"/>
              <w:left w:val="nil"/>
              <w:bottom w:val="nil"/>
              <w:right w:val="nil"/>
            </w:tcBorders>
            <w:shd w:val="clear" w:color="auto" w:fill="auto"/>
            <w:noWrap/>
            <w:vAlign w:val="bottom"/>
            <w:hideMark/>
          </w:tcPr>
          <w:p w14:paraId="45AE7DC5" w14:textId="77777777" w:rsidR="00052E60" w:rsidRPr="00585AC4" w:rsidRDefault="006F30F7" w:rsidP="0012178A">
            <w:pPr>
              <w:rPr>
                <w:color w:val="000000"/>
                <w:sz w:val="24"/>
                <w:szCs w:val="24"/>
                <w:lang w:eastAsia="en-ID"/>
              </w:rPr>
            </w:pPr>
            <w:r w:rsidRPr="00585AC4">
              <w:rPr>
                <w:color w:val="000000"/>
                <w:sz w:val="24"/>
                <w:szCs w:val="24"/>
                <w:lang w:eastAsia="en-ID"/>
              </w:rPr>
              <w:t>Keterangan :</w:t>
            </w:r>
          </w:p>
        </w:tc>
        <w:tc>
          <w:tcPr>
            <w:tcW w:w="2609" w:type="dxa"/>
            <w:tcBorders>
              <w:top w:val="nil"/>
              <w:left w:val="nil"/>
              <w:bottom w:val="nil"/>
              <w:right w:val="nil"/>
            </w:tcBorders>
            <w:shd w:val="clear" w:color="auto" w:fill="auto"/>
            <w:noWrap/>
            <w:vAlign w:val="bottom"/>
            <w:hideMark/>
          </w:tcPr>
          <w:p w14:paraId="521BC9D4" w14:textId="77777777" w:rsidR="00052E60" w:rsidRPr="00585AC4" w:rsidRDefault="006F30F7" w:rsidP="0012178A">
            <w:pPr>
              <w:rPr>
                <w:color w:val="000000"/>
                <w:sz w:val="24"/>
                <w:szCs w:val="24"/>
                <w:lang w:eastAsia="en-ID"/>
              </w:rPr>
            </w:pPr>
            <w:r w:rsidRPr="00585AC4">
              <w:rPr>
                <w:color w:val="000000"/>
                <w:sz w:val="24"/>
                <w:szCs w:val="24"/>
                <w:lang w:eastAsia="en-ID"/>
              </w:rPr>
              <w:t>Keterangan :</w:t>
            </w:r>
          </w:p>
        </w:tc>
        <w:tc>
          <w:tcPr>
            <w:tcW w:w="1771" w:type="dxa"/>
            <w:tcBorders>
              <w:top w:val="nil"/>
              <w:left w:val="nil"/>
              <w:bottom w:val="nil"/>
              <w:right w:val="nil"/>
            </w:tcBorders>
            <w:shd w:val="clear" w:color="auto" w:fill="auto"/>
            <w:noWrap/>
            <w:vAlign w:val="bottom"/>
            <w:hideMark/>
          </w:tcPr>
          <w:p w14:paraId="0F1AAD00" w14:textId="77777777" w:rsidR="00052E60" w:rsidRPr="00585AC4" w:rsidRDefault="006F30F7" w:rsidP="0012178A">
            <w:pPr>
              <w:rPr>
                <w:color w:val="000000"/>
                <w:sz w:val="24"/>
                <w:szCs w:val="24"/>
                <w:lang w:eastAsia="en-ID"/>
              </w:rPr>
            </w:pPr>
            <w:r w:rsidRPr="00585AC4">
              <w:rPr>
                <w:color w:val="000000"/>
                <w:sz w:val="24"/>
                <w:szCs w:val="24"/>
                <w:lang w:eastAsia="en-ID"/>
              </w:rPr>
              <w:t>Keterangan :</w:t>
            </w:r>
          </w:p>
        </w:tc>
        <w:tc>
          <w:tcPr>
            <w:tcW w:w="1502" w:type="dxa"/>
            <w:tcBorders>
              <w:top w:val="nil"/>
              <w:left w:val="nil"/>
              <w:bottom w:val="nil"/>
              <w:right w:val="nil"/>
            </w:tcBorders>
            <w:shd w:val="clear" w:color="auto" w:fill="auto"/>
            <w:noWrap/>
            <w:vAlign w:val="bottom"/>
            <w:hideMark/>
          </w:tcPr>
          <w:p w14:paraId="0D6B8A75" w14:textId="77777777" w:rsidR="00052E60" w:rsidRPr="00585AC4" w:rsidRDefault="006F30F7" w:rsidP="0012178A">
            <w:pPr>
              <w:rPr>
                <w:color w:val="000000"/>
                <w:sz w:val="24"/>
                <w:szCs w:val="24"/>
                <w:lang w:eastAsia="en-ID"/>
              </w:rPr>
            </w:pPr>
            <w:r w:rsidRPr="00585AC4">
              <w:rPr>
                <w:color w:val="000000"/>
                <w:sz w:val="24"/>
                <w:szCs w:val="24"/>
                <w:lang w:eastAsia="en-ID"/>
              </w:rPr>
              <w:t>Keterangan :</w:t>
            </w:r>
          </w:p>
        </w:tc>
        <w:tc>
          <w:tcPr>
            <w:tcW w:w="1929" w:type="dxa"/>
            <w:tcBorders>
              <w:top w:val="nil"/>
              <w:left w:val="nil"/>
              <w:bottom w:val="nil"/>
              <w:right w:val="nil"/>
            </w:tcBorders>
            <w:shd w:val="clear" w:color="auto" w:fill="auto"/>
            <w:noWrap/>
            <w:vAlign w:val="bottom"/>
            <w:hideMark/>
          </w:tcPr>
          <w:p w14:paraId="71AB597B" w14:textId="77777777" w:rsidR="00052E60" w:rsidRPr="00585AC4" w:rsidRDefault="006F30F7" w:rsidP="0012178A">
            <w:pPr>
              <w:rPr>
                <w:color w:val="000000"/>
                <w:sz w:val="24"/>
                <w:szCs w:val="24"/>
                <w:lang w:eastAsia="en-ID"/>
              </w:rPr>
            </w:pPr>
            <w:r w:rsidRPr="00585AC4">
              <w:rPr>
                <w:color w:val="000000"/>
                <w:sz w:val="24"/>
                <w:szCs w:val="24"/>
                <w:lang w:eastAsia="en-ID"/>
              </w:rPr>
              <w:t>Keterangan :</w:t>
            </w:r>
          </w:p>
        </w:tc>
      </w:tr>
      <w:tr w:rsidR="00AC387C" w14:paraId="53C34BB8" w14:textId="77777777" w:rsidTr="0012178A">
        <w:trPr>
          <w:trHeight w:val="279"/>
        </w:trPr>
        <w:tc>
          <w:tcPr>
            <w:tcW w:w="1283" w:type="dxa"/>
            <w:tcBorders>
              <w:top w:val="nil"/>
              <w:left w:val="nil"/>
              <w:bottom w:val="nil"/>
              <w:right w:val="nil"/>
            </w:tcBorders>
            <w:shd w:val="clear" w:color="auto" w:fill="auto"/>
            <w:noWrap/>
            <w:vAlign w:val="bottom"/>
            <w:hideMark/>
          </w:tcPr>
          <w:p w14:paraId="4687D4A8" w14:textId="77777777" w:rsidR="00052E60" w:rsidRPr="00585AC4" w:rsidRDefault="00052E60" w:rsidP="0012178A">
            <w:pPr>
              <w:rPr>
                <w:color w:val="000000"/>
                <w:sz w:val="24"/>
                <w:szCs w:val="24"/>
                <w:lang w:eastAsia="en-ID"/>
              </w:rPr>
            </w:pPr>
          </w:p>
        </w:tc>
        <w:tc>
          <w:tcPr>
            <w:tcW w:w="1886" w:type="dxa"/>
            <w:tcBorders>
              <w:top w:val="nil"/>
              <w:left w:val="nil"/>
              <w:bottom w:val="nil"/>
              <w:right w:val="nil"/>
            </w:tcBorders>
            <w:shd w:val="clear" w:color="auto" w:fill="auto"/>
            <w:noWrap/>
            <w:vAlign w:val="bottom"/>
            <w:hideMark/>
          </w:tcPr>
          <w:p w14:paraId="63F61D13" w14:textId="77777777" w:rsidR="00052E60" w:rsidRPr="00585AC4" w:rsidRDefault="006F30F7" w:rsidP="0012178A">
            <w:pPr>
              <w:rPr>
                <w:color w:val="000000"/>
                <w:sz w:val="24"/>
                <w:szCs w:val="24"/>
                <w:lang w:eastAsia="en-ID"/>
              </w:rPr>
            </w:pPr>
            <w:r w:rsidRPr="00585AC4">
              <w:rPr>
                <w:color w:val="000000"/>
                <w:sz w:val="24"/>
                <w:szCs w:val="24"/>
                <w:lang w:eastAsia="en-ID"/>
              </w:rPr>
              <w:t>1. Tidak Ada</w:t>
            </w:r>
          </w:p>
        </w:tc>
        <w:tc>
          <w:tcPr>
            <w:tcW w:w="2609" w:type="dxa"/>
            <w:tcBorders>
              <w:top w:val="nil"/>
              <w:left w:val="nil"/>
              <w:bottom w:val="nil"/>
              <w:right w:val="nil"/>
            </w:tcBorders>
            <w:shd w:val="clear" w:color="auto" w:fill="auto"/>
            <w:noWrap/>
            <w:vAlign w:val="bottom"/>
            <w:hideMark/>
          </w:tcPr>
          <w:p w14:paraId="73C65F41" w14:textId="77777777" w:rsidR="00052E60" w:rsidRPr="00585AC4" w:rsidRDefault="006F30F7" w:rsidP="0012178A">
            <w:pPr>
              <w:ind w:right="-352"/>
              <w:rPr>
                <w:color w:val="000000"/>
                <w:sz w:val="24"/>
                <w:szCs w:val="24"/>
                <w:lang w:eastAsia="en-ID"/>
              </w:rPr>
            </w:pPr>
            <w:r w:rsidRPr="00585AC4">
              <w:rPr>
                <w:color w:val="000000"/>
                <w:sz w:val="24"/>
                <w:szCs w:val="24"/>
                <w:lang w:eastAsia="en-ID"/>
              </w:rPr>
              <w:t>1. Kurang dari 1</w:t>
            </w:r>
            <w:r>
              <w:rPr>
                <w:color w:val="000000"/>
                <w:sz w:val="24"/>
                <w:szCs w:val="24"/>
                <w:lang w:eastAsia="en-ID"/>
              </w:rPr>
              <w:t xml:space="preserve"> </w:t>
            </w:r>
            <w:r w:rsidRPr="00585AC4">
              <w:rPr>
                <w:color w:val="000000"/>
                <w:sz w:val="24"/>
                <w:szCs w:val="24"/>
                <w:lang w:eastAsia="en-ID"/>
              </w:rPr>
              <w:t>Tahun</w:t>
            </w:r>
          </w:p>
        </w:tc>
        <w:tc>
          <w:tcPr>
            <w:tcW w:w="1771" w:type="dxa"/>
            <w:tcBorders>
              <w:top w:val="nil"/>
              <w:left w:val="nil"/>
              <w:bottom w:val="nil"/>
              <w:right w:val="nil"/>
            </w:tcBorders>
            <w:shd w:val="clear" w:color="auto" w:fill="auto"/>
            <w:noWrap/>
            <w:vAlign w:val="bottom"/>
            <w:hideMark/>
          </w:tcPr>
          <w:p w14:paraId="1C413C66" w14:textId="77777777" w:rsidR="00052E60" w:rsidRPr="00585AC4" w:rsidRDefault="006F30F7" w:rsidP="0012178A">
            <w:pPr>
              <w:rPr>
                <w:color w:val="000000"/>
                <w:sz w:val="24"/>
                <w:szCs w:val="24"/>
                <w:lang w:eastAsia="en-ID"/>
              </w:rPr>
            </w:pPr>
            <w:r w:rsidRPr="00585AC4">
              <w:rPr>
                <w:color w:val="000000"/>
                <w:sz w:val="24"/>
                <w:szCs w:val="24"/>
                <w:lang w:eastAsia="en-ID"/>
              </w:rPr>
              <w:t>1. Tidak ada</w:t>
            </w:r>
          </w:p>
        </w:tc>
        <w:tc>
          <w:tcPr>
            <w:tcW w:w="1502" w:type="dxa"/>
            <w:tcBorders>
              <w:top w:val="nil"/>
              <w:left w:val="nil"/>
              <w:bottom w:val="nil"/>
              <w:right w:val="nil"/>
            </w:tcBorders>
            <w:shd w:val="clear" w:color="auto" w:fill="auto"/>
            <w:noWrap/>
            <w:vAlign w:val="bottom"/>
            <w:hideMark/>
          </w:tcPr>
          <w:p w14:paraId="0DB6CB3B" w14:textId="77777777" w:rsidR="00052E60" w:rsidRPr="00585AC4" w:rsidRDefault="006F30F7" w:rsidP="0012178A">
            <w:pPr>
              <w:rPr>
                <w:color w:val="000000"/>
                <w:sz w:val="24"/>
                <w:szCs w:val="24"/>
                <w:lang w:eastAsia="en-ID"/>
              </w:rPr>
            </w:pPr>
            <w:r w:rsidRPr="00585AC4">
              <w:rPr>
                <w:color w:val="000000"/>
                <w:sz w:val="24"/>
                <w:szCs w:val="24"/>
                <w:lang w:eastAsia="en-ID"/>
              </w:rPr>
              <w:t xml:space="preserve">1. &gt;1 Seri </w:t>
            </w:r>
          </w:p>
        </w:tc>
        <w:tc>
          <w:tcPr>
            <w:tcW w:w="1929" w:type="dxa"/>
            <w:tcBorders>
              <w:top w:val="nil"/>
              <w:left w:val="nil"/>
              <w:bottom w:val="nil"/>
              <w:right w:val="nil"/>
            </w:tcBorders>
            <w:shd w:val="clear" w:color="auto" w:fill="auto"/>
            <w:noWrap/>
            <w:vAlign w:val="bottom"/>
            <w:hideMark/>
          </w:tcPr>
          <w:p w14:paraId="389F566C" w14:textId="77777777" w:rsidR="00052E60" w:rsidRPr="00585AC4" w:rsidRDefault="006F30F7" w:rsidP="0012178A">
            <w:pPr>
              <w:rPr>
                <w:color w:val="000000"/>
                <w:sz w:val="24"/>
                <w:szCs w:val="24"/>
                <w:lang w:eastAsia="en-ID"/>
              </w:rPr>
            </w:pPr>
            <w:r w:rsidRPr="00585AC4">
              <w:rPr>
                <w:color w:val="000000"/>
                <w:sz w:val="24"/>
                <w:szCs w:val="24"/>
                <w:lang w:eastAsia="en-ID"/>
              </w:rPr>
              <w:t>1. Tidak ada</w:t>
            </w:r>
          </w:p>
        </w:tc>
      </w:tr>
      <w:tr w:rsidR="00AC387C" w14:paraId="3E2FC046" w14:textId="77777777" w:rsidTr="0012178A">
        <w:trPr>
          <w:trHeight w:val="279"/>
        </w:trPr>
        <w:tc>
          <w:tcPr>
            <w:tcW w:w="1283" w:type="dxa"/>
            <w:tcBorders>
              <w:top w:val="nil"/>
              <w:left w:val="nil"/>
              <w:bottom w:val="nil"/>
              <w:right w:val="nil"/>
            </w:tcBorders>
            <w:shd w:val="clear" w:color="auto" w:fill="auto"/>
            <w:noWrap/>
            <w:vAlign w:val="bottom"/>
            <w:hideMark/>
          </w:tcPr>
          <w:p w14:paraId="063CAD8F" w14:textId="77777777" w:rsidR="00052E60" w:rsidRPr="00585AC4" w:rsidRDefault="00052E60" w:rsidP="0012178A">
            <w:pPr>
              <w:rPr>
                <w:color w:val="000000"/>
                <w:sz w:val="24"/>
                <w:szCs w:val="24"/>
                <w:lang w:eastAsia="en-ID"/>
              </w:rPr>
            </w:pPr>
          </w:p>
        </w:tc>
        <w:tc>
          <w:tcPr>
            <w:tcW w:w="1886" w:type="dxa"/>
            <w:tcBorders>
              <w:top w:val="nil"/>
              <w:left w:val="nil"/>
              <w:bottom w:val="nil"/>
              <w:right w:val="nil"/>
            </w:tcBorders>
            <w:shd w:val="clear" w:color="auto" w:fill="auto"/>
            <w:noWrap/>
            <w:vAlign w:val="bottom"/>
            <w:hideMark/>
          </w:tcPr>
          <w:p w14:paraId="60DB0703" w14:textId="77777777" w:rsidR="00052E60" w:rsidRPr="00585AC4" w:rsidRDefault="006F30F7" w:rsidP="0012178A">
            <w:pPr>
              <w:rPr>
                <w:color w:val="000000"/>
                <w:sz w:val="24"/>
                <w:szCs w:val="24"/>
                <w:lang w:eastAsia="en-ID"/>
              </w:rPr>
            </w:pPr>
            <w:r w:rsidRPr="00585AC4">
              <w:rPr>
                <w:color w:val="000000"/>
                <w:sz w:val="24"/>
                <w:szCs w:val="24"/>
                <w:lang w:eastAsia="en-ID"/>
              </w:rPr>
              <w:t>2. Ya, Pengajian</w:t>
            </w:r>
          </w:p>
        </w:tc>
        <w:tc>
          <w:tcPr>
            <w:tcW w:w="2609" w:type="dxa"/>
            <w:tcBorders>
              <w:top w:val="nil"/>
              <w:left w:val="nil"/>
              <w:bottom w:val="nil"/>
              <w:right w:val="nil"/>
            </w:tcBorders>
            <w:shd w:val="clear" w:color="auto" w:fill="auto"/>
            <w:noWrap/>
            <w:vAlign w:val="bottom"/>
            <w:hideMark/>
          </w:tcPr>
          <w:p w14:paraId="4DA8E38B" w14:textId="77777777" w:rsidR="00052E60" w:rsidRPr="00585AC4" w:rsidRDefault="006F30F7" w:rsidP="0012178A">
            <w:pPr>
              <w:rPr>
                <w:color w:val="000000"/>
                <w:sz w:val="24"/>
                <w:szCs w:val="24"/>
                <w:lang w:eastAsia="en-ID"/>
              </w:rPr>
            </w:pPr>
            <w:r w:rsidRPr="00585AC4">
              <w:rPr>
                <w:color w:val="000000"/>
                <w:sz w:val="24"/>
                <w:szCs w:val="24"/>
                <w:lang w:eastAsia="en-ID"/>
              </w:rPr>
              <w:t>2. 1 Tahun - 2 Tahun</w:t>
            </w:r>
          </w:p>
        </w:tc>
        <w:tc>
          <w:tcPr>
            <w:tcW w:w="1771" w:type="dxa"/>
            <w:tcBorders>
              <w:top w:val="nil"/>
              <w:left w:val="nil"/>
              <w:bottom w:val="nil"/>
              <w:right w:val="nil"/>
            </w:tcBorders>
            <w:shd w:val="clear" w:color="auto" w:fill="auto"/>
            <w:noWrap/>
            <w:vAlign w:val="bottom"/>
            <w:hideMark/>
          </w:tcPr>
          <w:p w14:paraId="632E2316" w14:textId="77777777" w:rsidR="00052E60" w:rsidRPr="00585AC4" w:rsidRDefault="006F30F7" w:rsidP="0012178A">
            <w:pPr>
              <w:rPr>
                <w:color w:val="000000"/>
                <w:sz w:val="24"/>
                <w:szCs w:val="24"/>
                <w:lang w:eastAsia="en-ID"/>
              </w:rPr>
            </w:pPr>
            <w:r w:rsidRPr="00585AC4">
              <w:rPr>
                <w:color w:val="000000"/>
                <w:sz w:val="24"/>
                <w:szCs w:val="24"/>
                <w:lang w:eastAsia="en-ID"/>
              </w:rPr>
              <w:t>2. Ya, Pasca Stroke</w:t>
            </w:r>
          </w:p>
        </w:tc>
        <w:tc>
          <w:tcPr>
            <w:tcW w:w="1502" w:type="dxa"/>
            <w:tcBorders>
              <w:top w:val="nil"/>
              <w:left w:val="nil"/>
              <w:bottom w:val="nil"/>
              <w:right w:val="nil"/>
            </w:tcBorders>
            <w:shd w:val="clear" w:color="auto" w:fill="auto"/>
            <w:noWrap/>
            <w:vAlign w:val="bottom"/>
            <w:hideMark/>
          </w:tcPr>
          <w:p w14:paraId="7C04E9CA" w14:textId="77777777" w:rsidR="00052E60" w:rsidRPr="00585AC4" w:rsidRDefault="006F30F7" w:rsidP="0012178A">
            <w:pPr>
              <w:rPr>
                <w:color w:val="000000"/>
                <w:sz w:val="24"/>
                <w:szCs w:val="24"/>
                <w:lang w:eastAsia="en-ID"/>
              </w:rPr>
            </w:pPr>
            <w:r w:rsidRPr="00585AC4">
              <w:rPr>
                <w:color w:val="000000"/>
                <w:sz w:val="24"/>
                <w:szCs w:val="24"/>
                <w:lang w:eastAsia="en-ID"/>
              </w:rPr>
              <w:t>2. &lt; 1 Seri</w:t>
            </w:r>
          </w:p>
        </w:tc>
        <w:tc>
          <w:tcPr>
            <w:tcW w:w="1929" w:type="dxa"/>
            <w:tcBorders>
              <w:top w:val="nil"/>
              <w:left w:val="nil"/>
              <w:bottom w:val="nil"/>
              <w:right w:val="nil"/>
            </w:tcBorders>
            <w:shd w:val="clear" w:color="auto" w:fill="auto"/>
            <w:noWrap/>
            <w:vAlign w:val="bottom"/>
            <w:hideMark/>
          </w:tcPr>
          <w:p w14:paraId="6389F2AD" w14:textId="77777777" w:rsidR="00052E60" w:rsidRPr="00585AC4" w:rsidRDefault="006F30F7" w:rsidP="0012178A">
            <w:pPr>
              <w:rPr>
                <w:color w:val="000000"/>
                <w:sz w:val="24"/>
                <w:szCs w:val="24"/>
                <w:lang w:eastAsia="en-ID"/>
              </w:rPr>
            </w:pPr>
            <w:r w:rsidRPr="00585AC4">
              <w:rPr>
                <w:color w:val="000000"/>
                <w:sz w:val="24"/>
                <w:szCs w:val="24"/>
                <w:lang w:eastAsia="en-ID"/>
              </w:rPr>
              <w:t>2. Ya , Glem dan Metformin</w:t>
            </w:r>
          </w:p>
        </w:tc>
      </w:tr>
      <w:tr w:rsidR="00AC387C" w14:paraId="301C7BDA" w14:textId="77777777" w:rsidTr="0012178A">
        <w:trPr>
          <w:trHeight w:val="279"/>
        </w:trPr>
        <w:tc>
          <w:tcPr>
            <w:tcW w:w="1283" w:type="dxa"/>
            <w:tcBorders>
              <w:top w:val="nil"/>
              <w:left w:val="nil"/>
              <w:bottom w:val="nil"/>
              <w:right w:val="nil"/>
            </w:tcBorders>
            <w:shd w:val="clear" w:color="auto" w:fill="auto"/>
            <w:noWrap/>
            <w:vAlign w:val="bottom"/>
            <w:hideMark/>
          </w:tcPr>
          <w:p w14:paraId="48F006B6" w14:textId="77777777" w:rsidR="00052E60" w:rsidRPr="00585AC4" w:rsidRDefault="00052E60" w:rsidP="0012178A">
            <w:pPr>
              <w:rPr>
                <w:color w:val="000000"/>
                <w:sz w:val="24"/>
                <w:szCs w:val="24"/>
                <w:lang w:eastAsia="en-ID"/>
              </w:rPr>
            </w:pPr>
          </w:p>
        </w:tc>
        <w:tc>
          <w:tcPr>
            <w:tcW w:w="1886" w:type="dxa"/>
            <w:tcBorders>
              <w:top w:val="nil"/>
              <w:left w:val="nil"/>
              <w:bottom w:val="nil"/>
              <w:right w:val="nil"/>
            </w:tcBorders>
            <w:shd w:val="clear" w:color="auto" w:fill="auto"/>
            <w:noWrap/>
            <w:vAlign w:val="bottom"/>
            <w:hideMark/>
          </w:tcPr>
          <w:p w14:paraId="3B3E4052" w14:textId="77777777" w:rsidR="00052E60" w:rsidRPr="00585AC4" w:rsidRDefault="00052E60" w:rsidP="0012178A">
            <w:pPr>
              <w:rPr>
                <w:sz w:val="24"/>
                <w:szCs w:val="24"/>
                <w:lang w:eastAsia="en-ID"/>
              </w:rPr>
            </w:pPr>
          </w:p>
        </w:tc>
        <w:tc>
          <w:tcPr>
            <w:tcW w:w="2609" w:type="dxa"/>
            <w:tcBorders>
              <w:top w:val="nil"/>
              <w:left w:val="nil"/>
              <w:bottom w:val="nil"/>
              <w:right w:val="nil"/>
            </w:tcBorders>
            <w:shd w:val="clear" w:color="auto" w:fill="auto"/>
            <w:noWrap/>
            <w:vAlign w:val="bottom"/>
            <w:hideMark/>
          </w:tcPr>
          <w:p w14:paraId="5E365936" w14:textId="77777777" w:rsidR="00052E60" w:rsidRPr="00585AC4" w:rsidRDefault="006F30F7" w:rsidP="0012178A">
            <w:pPr>
              <w:rPr>
                <w:color w:val="000000"/>
                <w:sz w:val="24"/>
                <w:szCs w:val="24"/>
                <w:lang w:eastAsia="en-ID"/>
              </w:rPr>
            </w:pPr>
            <w:r w:rsidRPr="00585AC4">
              <w:rPr>
                <w:color w:val="000000"/>
                <w:sz w:val="24"/>
                <w:szCs w:val="24"/>
                <w:lang w:eastAsia="en-ID"/>
              </w:rPr>
              <w:t>3. 3 Tahun - 5 Tahun</w:t>
            </w:r>
          </w:p>
        </w:tc>
        <w:tc>
          <w:tcPr>
            <w:tcW w:w="1771" w:type="dxa"/>
            <w:tcBorders>
              <w:top w:val="nil"/>
              <w:left w:val="nil"/>
              <w:bottom w:val="nil"/>
              <w:right w:val="nil"/>
            </w:tcBorders>
            <w:shd w:val="clear" w:color="auto" w:fill="auto"/>
            <w:noWrap/>
            <w:vAlign w:val="bottom"/>
            <w:hideMark/>
          </w:tcPr>
          <w:p w14:paraId="66095B22" w14:textId="77777777" w:rsidR="00052E60" w:rsidRPr="00585AC4" w:rsidRDefault="00052E60" w:rsidP="0012178A">
            <w:pPr>
              <w:rPr>
                <w:color w:val="000000"/>
                <w:sz w:val="24"/>
                <w:szCs w:val="24"/>
                <w:lang w:eastAsia="en-ID"/>
              </w:rPr>
            </w:pPr>
          </w:p>
        </w:tc>
        <w:tc>
          <w:tcPr>
            <w:tcW w:w="1502" w:type="dxa"/>
            <w:tcBorders>
              <w:top w:val="nil"/>
              <w:left w:val="nil"/>
              <w:bottom w:val="nil"/>
              <w:right w:val="nil"/>
            </w:tcBorders>
            <w:shd w:val="clear" w:color="auto" w:fill="auto"/>
            <w:noWrap/>
            <w:vAlign w:val="bottom"/>
            <w:hideMark/>
          </w:tcPr>
          <w:p w14:paraId="0FFA247C" w14:textId="77777777" w:rsidR="00052E60" w:rsidRPr="00585AC4" w:rsidRDefault="00052E60" w:rsidP="0012178A">
            <w:pPr>
              <w:rPr>
                <w:sz w:val="24"/>
                <w:szCs w:val="24"/>
                <w:lang w:eastAsia="en-ID"/>
              </w:rPr>
            </w:pPr>
          </w:p>
        </w:tc>
        <w:tc>
          <w:tcPr>
            <w:tcW w:w="1929" w:type="dxa"/>
            <w:tcBorders>
              <w:top w:val="nil"/>
              <w:left w:val="nil"/>
              <w:bottom w:val="nil"/>
              <w:right w:val="nil"/>
            </w:tcBorders>
            <w:shd w:val="clear" w:color="auto" w:fill="auto"/>
            <w:noWrap/>
            <w:vAlign w:val="bottom"/>
            <w:hideMark/>
          </w:tcPr>
          <w:p w14:paraId="0A566990" w14:textId="77777777" w:rsidR="00052E60" w:rsidRPr="00585AC4" w:rsidRDefault="00052E60" w:rsidP="0012178A">
            <w:pPr>
              <w:rPr>
                <w:sz w:val="24"/>
                <w:szCs w:val="24"/>
                <w:lang w:eastAsia="en-ID"/>
              </w:rPr>
            </w:pPr>
          </w:p>
        </w:tc>
      </w:tr>
    </w:tbl>
    <w:p w14:paraId="4FC8190F" w14:textId="77777777" w:rsidR="00052E60" w:rsidRDefault="00052E60" w:rsidP="00052E60">
      <w:pPr>
        <w:jc w:val="center"/>
        <w:rPr>
          <w:b/>
          <w:sz w:val="24"/>
          <w:szCs w:val="24"/>
        </w:rPr>
      </w:pPr>
    </w:p>
    <w:p w14:paraId="4A763D80" w14:textId="77777777" w:rsidR="00052E60" w:rsidRDefault="00052E60" w:rsidP="00372AC2">
      <w:pPr>
        <w:jc w:val="center"/>
        <w:rPr>
          <w:b/>
          <w:sz w:val="24"/>
          <w:szCs w:val="24"/>
        </w:rPr>
      </w:pPr>
    </w:p>
    <w:p w14:paraId="3522244D" w14:textId="77777777" w:rsidR="00052E60" w:rsidRDefault="00052E60" w:rsidP="00372AC2">
      <w:pPr>
        <w:jc w:val="center"/>
        <w:rPr>
          <w:b/>
          <w:sz w:val="24"/>
          <w:szCs w:val="24"/>
        </w:rPr>
      </w:pPr>
    </w:p>
    <w:p w14:paraId="7AC648C4" w14:textId="77777777" w:rsidR="00052E60" w:rsidRDefault="00052E60" w:rsidP="00CE566E">
      <w:pPr>
        <w:rPr>
          <w:b/>
          <w:sz w:val="24"/>
          <w:szCs w:val="24"/>
        </w:rPr>
      </w:pPr>
    </w:p>
    <w:tbl>
      <w:tblPr>
        <w:tblW w:w="10575" w:type="dxa"/>
        <w:tblInd w:w="-772" w:type="dxa"/>
        <w:tblLook w:val="04A0" w:firstRow="1" w:lastRow="0" w:firstColumn="1" w:lastColumn="0" w:noHBand="0" w:noVBand="1"/>
      </w:tblPr>
      <w:tblGrid>
        <w:gridCol w:w="1441"/>
        <w:gridCol w:w="1349"/>
        <w:gridCol w:w="1324"/>
        <w:gridCol w:w="600"/>
        <w:gridCol w:w="1948"/>
        <w:gridCol w:w="1814"/>
        <w:gridCol w:w="2099"/>
      </w:tblGrid>
      <w:tr w:rsidR="00AC387C" w14:paraId="413597C6" w14:textId="77777777" w:rsidTr="00233CC7">
        <w:trPr>
          <w:trHeight w:val="290"/>
        </w:trPr>
        <w:tc>
          <w:tcPr>
            <w:tcW w:w="10575" w:type="dxa"/>
            <w:gridSpan w:val="7"/>
            <w:tcBorders>
              <w:top w:val="nil"/>
              <w:left w:val="nil"/>
              <w:bottom w:val="nil"/>
              <w:right w:val="nil"/>
            </w:tcBorders>
            <w:shd w:val="clear" w:color="auto" w:fill="auto"/>
            <w:noWrap/>
            <w:vAlign w:val="bottom"/>
            <w:hideMark/>
          </w:tcPr>
          <w:p w14:paraId="23E271D4"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Data Mentah Demografi</w:t>
            </w:r>
          </w:p>
        </w:tc>
      </w:tr>
      <w:tr w:rsidR="00AC387C" w14:paraId="3F4B2B38" w14:textId="77777777" w:rsidTr="00233CC7">
        <w:trPr>
          <w:trHeight w:val="290"/>
        </w:trPr>
        <w:tc>
          <w:tcPr>
            <w:tcW w:w="1441" w:type="dxa"/>
            <w:tcBorders>
              <w:top w:val="nil"/>
              <w:left w:val="nil"/>
              <w:bottom w:val="nil"/>
              <w:right w:val="nil"/>
            </w:tcBorders>
            <w:shd w:val="clear" w:color="auto" w:fill="auto"/>
            <w:noWrap/>
            <w:vAlign w:val="bottom"/>
            <w:hideMark/>
          </w:tcPr>
          <w:p w14:paraId="400C64E4"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No Responden</w:t>
            </w:r>
          </w:p>
        </w:tc>
        <w:tc>
          <w:tcPr>
            <w:tcW w:w="1349" w:type="dxa"/>
            <w:tcBorders>
              <w:top w:val="nil"/>
              <w:left w:val="nil"/>
              <w:bottom w:val="nil"/>
              <w:right w:val="nil"/>
            </w:tcBorders>
            <w:shd w:val="clear" w:color="auto" w:fill="auto"/>
            <w:noWrap/>
            <w:vAlign w:val="bottom"/>
            <w:hideMark/>
          </w:tcPr>
          <w:p w14:paraId="36875020"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Nama (Inisial)</w:t>
            </w:r>
          </w:p>
        </w:tc>
        <w:tc>
          <w:tcPr>
            <w:tcW w:w="1324" w:type="dxa"/>
            <w:tcBorders>
              <w:top w:val="nil"/>
              <w:left w:val="nil"/>
              <w:bottom w:val="nil"/>
              <w:right w:val="nil"/>
            </w:tcBorders>
            <w:shd w:val="clear" w:color="auto" w:fill="auto"/>
            <w:noWrap/>
            <w:vAlign w:val="bottom"/>
            <w:hideMark/>
          </w:tcPr>
          <w:p w14:paraId="0019B88A"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Jenis Kelamin</w:t>
            </w:r>
          </w:p>
        </w:tc>
        <w:tc>
          <w:tcPr>
            <w:tcW w:w="600" w:type="dxa"/>
            <w:tcBorders>
              <w:top w:val="nil"/>
              <w:left w:val="nil"/>
              <w:bottom w:val="nil"/>
              <w:right w:val="nil"/>
            </w:tcBorders>
            <w:shd w:val="clear" w:color="auto" w:fill="auto"/>
            <w:noWrap/>
            <w:vAlign w:val="bottom"/>
            <w:hideMark/>
          </w:tcPr>
          <w:p w14:paraId="75C94299"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Usia</w:t>
            </w:r>
          </w:p>
        </w:tc>
        <w:tc>
          <w:tcPr>
            <w:tcW w:w="1948" w:type="dxa"/>
            <w:tcBorders>
              <w:top w:val="nil"/>
              <w:left w:val="nil"/>
              <w:bottom w:val="nil"/>
              <w:right w:val="nil"/>
            </w:tcBorders>
            <w:shd w:val="clear" w:color="auto" w:fill="auto"/>
            <w:noWrap/>
            <w:vAlign w:val="bottom"/>
            <w:hideMark/>
          </w:tcPr>
          <w:p w14:paraId="450CD7D3"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Pendidikan Terakhir</w:t>
            </w:r>
          </w:p>
        </w:tc>
        <w:tc>
          <w:tcPr>
            <w:tcW w:w="1814" w:type="dxa"/>
            <w:tcBorders>
              <w:top w:val="nil"/>
              <w:left w:val="nil"/>
              <w:bottom w:val="nil"/>
              <w:right w:val="nil"/>
            </w:tcBorders>
            <w:shd w:val="clear" w:color="auto" w:fill="auto"/>
            <w:noWrap/>
            <w:vAlign w:val="bottom"/>
            <w:hideMark/>
          </w:tcPr>
          <w:p w14:paraId="18C0A507"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Pekerjaan</w:t>
            </w:r>
          </w:p>
        </w:tc>
        <w:tc>
          <w:tcPr>
            <w:tcW w:w="2099" w:type="dxa"/>
            <w:tcBorders>
              <w:top w:val="nil"/>
              <w:left w:val="nil"/>
              <w:bottom w:val="nil"/>
              <w:right w:val="nil"/>
            </w:tcBorders>
            <w:shd w:val="clear" w:color="auto" w:fill="auto"/>
            <w:noWrap/>
            <w:vAlign w:val="bottom"/>
            <w:hideMark/>
          </w:tcPr>
          <w:p w14:paraId="3187BC2F"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Penghasilan Perbulan</w:t>
            </w:r>
          </w:p>
        </w:tc>
      </w:tr>
      <w:tr w:rsidR="00AC387C" w14:paraId="495FBEF4" w14:textId="77777777" w:rsidTr="00233CC7">
        <w:trPr>
          <w:trHeight w:val="290"/>
        </w:trPr>
        <w:tc>
          <w:tcPr>
            <w:tcW w:w="1441" w:type="dxa"/>
            <w:tcBorders>
              <w:top w:val="nil"/>
              <w:left w:val="nil"/>
              <w:bottom w:val="nil"/>
              <w:right w:val="nil"/>
            </w:tcBorders>
            <w:shd w:val="clear" w:color="auto" w:fill="auto"/>
            <w:noWrap/>
            <w:vAlign w:val="bottom"/>
            <w:hideMark/>
          </w:tcPr>
          <w:p w14:paraId="41C5DC82"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w:t>
            </w:r>
          </w:p>
        </w:tc>
        <w:tc>
          <w:tcPr>
            <w:tcW w:w="1349" w:type="dxa"/>
            <w:tcBorders>
              <w:top w:val="nil"/>
              <w:left w:val="nil"/>
              <w:bottom w:val="nil"/>
              <w:right w:val="nil"/>
            </w:tcBorders>
            <w:shd w:val="clear" w:color="auto" w:fill="auto"/>
            <w:noWrap/>
            <w:vAlign w:val="bottom"/>
            <w:hideMark/>
          </w:tcPr>
          <w:p w14:paraId="5EA946E9"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A</w:t>
            </w:r>
          </w:p>
        </w:tc>
        <w:tc>
          <w:tcPr>
            <w:tcW w:w="1324" w:type="dxa"/>
            <w:tcBorders>
              <w:top w:val="nil"/>
              <w:left w:val="nil"/>
              <w:bottom w:val="nil"/>
              <w:right w:val="nil"/>
            </w:tcBorders>
            <w:shd w:val="clear" w:color="auto" w:fill="auto"/>
            <w:noWrap/>
            <w:vAlign w:val="bottom"/>
            <w:hideMark/>
          </w:tcPr>
          <w:p w14:paraId="1F1230C3"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P</w:t>
            </w:r>
          </w:p>
        </w:tc>
        <w:tc>
          <w:tcPr>
            <w:tcW w:w="600" w:type="dxa"/>
            <w:tcBorders>
              <w:top w:val="nil"/>
              <w:left w:val="nil"/>
              <w:bottom w:val="nil"/>
              <w:right w:val="nil"/>
            </w:tcBorders>
            <w:shd w:val="clear" w:color="auto" w:fill="auto"/>
            <w:noWrap/>
            <w:vAlign w:val="bottom"/>
            <w:hideMark/>
          </w:tcPr>
          <w:p w14:paraId="17E573B2"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53</w:t>
            </w:r>
          </w:p>
        </w:tc>
        <w:tc>
          <w:tcPr>
            <w:tcW w:w="1948" w:type="dxa"/>
            <w:tcBorders>
              <w:top w:val="nil"/>
              <w:left w:val="nil"/>
              <w:bottom w:val="nil"/>
              <w:right w:val="nil"/>
            </w:tcBorders>
            <w:shd w:val="clear" w:color="auto" w:fill="auto"/>
            <w:noWrap/>
            <w:vAlign w:val="bottom"/>
            <w:hideMark/>
          </w:tcPr>
          <w:p w14:paraId="589438BF"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SMP</w:t>
            </w:r>
          </w:p>
        </w:tc>
        <w:tc>
          <w:tcPr>
            <w:tcW w:w="1814" w:type="dxa"/>
            <w:tcBorders>
              <w:top w:val="nil"/>
              <w:left w:val="nil"/>
              <w:bottom w:val="nil"/>
              <w:right w:val="nil"/>
            </w:tcBorders>
            <w:shd w:val="clear" w:color="auto" w:fill="auto"/>
            <w:noWrap/>
            <w:vAlign w:val="bottom"/>
            <w:hideMark/>
          </w:tcPr>
          <w:p w14:paraId="4951E35C"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Ibu Rumah Tangga</w:t>
            </w:r>
          </w:p>
        </w:tc>
        <w:tc>
          <w:tcPr>
            <w:tcW w:w="2099" w:type="dxa"/>
            <w:tcBorders>
              <w:top w:val="nil"/>
              <w:left w:val="nil"/>
              <w:bottom w:val="nil"/>
              <w:right w:val="nil"/>
            </w:tcBorders>
            <w:shd w:val="clear" w:color="auto" w:fill="auto"/>
            <w:noWrap/>
            <w:vAlign w:val="bottom"/>
            <w:hideMark/>
          </w:tcPr>
          <w:p w14:paraId="658C1071"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Rp.4.638.582</w:t>
            </w:r>
          </w:p>
        </w:tc>
      </w:tr>
      <w:tr w:rsidR="00AC387C" w14:paraId="202C9005" w14:textId="77777777" w:rsidTr="00233CC7">
        <w:trPr>
          <w:trHeight w:val="290"/>
        </w:trPr>
        <w:tc>
          <w:tcPr>
            <w:tcW w:w="1441" w:type="dxa"/>
            <w:tcBorders>
              <w:top w:val="nil"/>
              <w:left w:val="nil"/>
              <w:bottom w:val="nil"/>
              <w:right w:val="nil"/>
            </w:tcBorders>
            <w:shd w:val="clear" w:color="auto" w:fill="auto"/>
            <w:noWrap/>
            <w:vAlign w:val="bottom"/>
            <w:hideMark/>
          </w:tcPr>
          <w:p w14:paraId="792D72CD"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2</w:t>
            </w:r>
          </w:p>
        </w:tc>
        <w:tc>
          <w:tcPr>
            <w:tcW w:w="1349" w:type="dxa"/>
            <w:tcBorders>
              <w:top w:val="nil"/>
              <w:left w:val="nil"/>
              <w:bottom w:val="nil"/>
              <w:right w:val="nil"/>
            </w:tcBorders>
            <w:shd w:val="clear" w:color="auto" w:fill="auto"/>
            <w:noWrap/>
            <w:vAlign w:val="bottom"/>
            <w:hideMark/>
          </w:tcPr>
          <w:p w14:paraId="5F9A0C58"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P</w:t>
            </w:r>
          </w:p>
        </w:tc>
        <w:tc>
          <w:tcPr>
            <w:tcW w:w="1324" w:type="dxa"/>
            <w:tcBorders>
              <w:top w:val="nil"/>
              <w:left w:val="nil"/>
              <w:bottom w:val="nil"/>
              <w:right w:val="nil"/>
            </w:tcBorders>
            <w:shd w:val="clear" w:color="auto" w:fill="auto"/>
            <w:noWrap/>
            <w:vAlign w:val="bottom"/>
            <w:hideMark/>
          </w:tcPr>
          <w:p w14:paraId="33D87F22"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L</w:t>
            </w:r>
          </w:p>
        </w:tc>
        <w:tc>
          <w:tcPr>
            <w:tcW w:w="600" w:type="dxa"/>
            <w:tcBorders>
              <w:top w:val="nil"/>
              <w:left w:val="nil"/>
              <w:bottom w:val="nil"/>
              <w:right w:val="nil"/>
            </w:tcBorders>
            <w:shd w:val="clear" w:color="auto" w:fill="auto"/>
            <w:noWrap/>
            <w:vAlign w:val="bottom"/>
            <w:hideMark/>
          </w:tcPr>
          <w:p w14:paraId="13921C29"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49</w:t>
            </w:r>
          </w:p>
        </w:tc>
        <w:tc>
          <w:tcPr>
            <w:tcW w:w="1948" w:type="dxa"/>
            <w:tcBorders>
              <w:top w:val="nil"/>
              <w:left w:val="nil"/>
              <w:bottom w:val="nil"/>
              <w:right w:val="nil"/>
            </w:tcBorders>
            <w:shd w:val="clear" w:color="auto" w:fill="auto"/>
            <w:noWrap/>
            <w:vAlign w:val="bottom"/>
            <w:hideMark/>
          </w:tcPr>
          <w:p w14:paraId="674F1E71"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SMA</w:t>
            </w:r>
          </w:p>
        </w:tc>
        <w:tc>
          <w:tcPr>
            <w:tcW w:w="1814" w:type="dxa"/>
            <w:tcBorders>
              <w:top w:val="nil"/>
              <w:left w:val="nil"/>
              <w:bottom w:val="nil"/>
              <w:right w:val="nil"/>
            </w:tcBorders>
            <w:shd w:val="clear" w:color="auto" w:fill="auto"/>
            <w:noWrap/>
            <w:vAlign w:val="bottom"/>
            <w:hideMark/>
          </w:tcPr>
          <w:p w14:paraId="614FD52D"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SWASTA</w:t>
            </w:r>
          </w:p>
        </w:tc>
        <w:tc>
          <w:tcPr>
            <w:tcW w:w="2099" w:type="dxa"/>
            <w:tcBorders>
              <w:top w:val="nil"/>
              <w:left w:val="nil"/>
              <w:bottom w:val="nil"/>
              <w:right w:val="nil"/>
            </w:tcBorders>
            <w:shd w:val="clear" w:color="auto" w:fill="auto"/>
            <w:noWrap/>
            <w:vAlign w:val="bottom"/>
            <w:hideMark/>
          </w:tcPr>
          <w:p w14:paraId="4EB2106A"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Rp.4.638.582</w:t>
            </w:r>
          </w:p>
        </w:tc>
      </w:tr>
      <w:tr w:rsidR="00AC387C" w14:paraId="7C331C7D" w14:textId="77777777" w:rsidTr="00233CC7">
        <w:trPr>
          <w:trHeight w:val="290"/>
        </w:trPr>
        <w:tc>
          <w:tcPr>
            <w:tcW w:w="1441" w:type="dxa"/>
            <w:tcBorders>
              <w:top w:val="nil"/>
              <w:left w:val="nil"/>
              <w:bottom w:val="nil"/>
              <w:right w:val="nil"/>
            </w:tcBorders>
            <w:shd w:val="clear" w:color="auto" w:fill="auto"/>
            <w:noWrap/>
            <w:vAlign w:val="bottom"/>
            <w:hideMark/>
          </w:tcPr>
          <w:p w14:paraId="689DDDAA"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3</w:t>
            </w:r>
          </w:p>
        </w:tc>
        <w:tc>
          <w:tcPr>
            <w:tcW w:w="1349" w:type="dxa"/>
            <w:tcBorders>
              <w:top w:val="nil"/>
              <w:left w:val="nil"/>
              <w:bottom w:val="nil"/>
              <w:right w:val="nil"/>
            </w:tcBorders>
            <w:shd w:val="clear" w:color="auto" w:fill="auto"/>
            <w:noWrap/>
            <w:vAlign w:val="bottom"/>
            <w:hideMark/>
          </w:tcPr>
          <w:p w14:paraId="0B4DB866"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w:t>
            </w:r>
          </w:p>
        </w:tc>
        <w:tc>
          <w:tcPr>
            <w:tcW w:w="1324" w:type="dxa"/>
            <w:tcBorders>
              <w:top w:val="nil"/>
              <w:left w:val="nil"/>
              <w:bottom w:val="nil"/>
              <w:right w:val="nil"/>
            </w:tcBorders>
            <w:shd w:val="clear" w:color="auto" w:fill="auto"/>
            <w:noWrap/>
            <w:vAlign w:val="bottom"/>
            <w:hideMark/>
          </w:tcPr>
          <w:p w14:paraId="3FA7DB46"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P</w:t>
            </w:r>
          </w:p>
        </w:tc>
        <w:tc>
          <w:tcPr>
            <w:tcW w:w="600" w:type="dxa"/>
            <w:tcBorders>
              <w:top w:val="nil"/>
              <w:left w:val="nil"/>
              <w:bottom w:val="nil"/>
              <w:right w:val="nil"/>
            </w:tcBorders>
            <w:shd w:val="clear" w:color="auto" w:fill="auto"/>
            <w:noWrap/>
            <w:vAlign w:val="bottom"/>
            <w:hideMark/>
          </w:tcPr>
          <w:p w14:paraId="2593EB71"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55</w:t>
            </w:r>
          </w:p>
        </w:tc>
        <w:tc>
          <w:tcPr>
            <w:tcW w:w="1948" w:type="dxa"/>
            <w:tcBorders>
              <w:top w:val="nil"/>
              <w:left w:val="nil"/>
              <w:bottom w:val="nil"/>
              <w:right w:val="nil"/>
            </w:tcBorders>
            <w:shd w:val="clear" w:color="auto" w:fill="auto"/>
            <w:noWrap/>
            <w:vAlign w:val="bottom"/>
            <w:hideMark/>
          </w:tcPr>
          <w:p w14:paraId="36BC0DD1"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SMA</w:t>
            </w:r>
          </w:p>
        </w:tc>
        <w:tc>
          <w:tcPr>
            <w:tcW w:w="1814" w:type="dxa"/>
            <w:tcBorders>
              <w:top w:val="nil"/>
              <w:left w:val="nil"/>
              <w:bottom w:val="nil"/>
              <w:right w:val="nil"/>
            </w:tcBorders>
            <w:shd w:val="clear" w:color="auto" w:fill="auto"/>
            <w:noWrap/>
            <w:vAlign w:val="bottom"/>
            <w:hideMark/>
          </w:tcPr>
          <w:p w14:paraId="676AD481"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Ibu Rumah Tangga</w:t>
            </w:r>
          </w:p>
        </w:tc>
        <w:tc>
          <w:tcPr>
            <w:tcW w:w="2099" w:type="dxa"/>
            <w:tcBorders>
              <w:top w:val="nil"/>
              <w:left w:val="nil"/>
              <w:bottom w:val="nil"/>
              <w:right w:val="nil"/>
            </w:tcBorders>
            <w:shd w:val="clear" w:color="auto" w:fill="auto"/>
            <w:noWrap/>
            <w:vAlign w:val="bottom"/>
            <w:hideMark/>
          </w:tcPr>
          <w:p w14:paraId="086740F1"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Rp.4.638.582</w:t>
            </w:r>
          </w:p>
        </w:tc>
      </w:tr>
      <w:tr w:rsidR="00AC387C" w14:paraId="72DBC940" w14:textId="77777777" w:rsidTr="00233CC7">
        <w:trPr>
          <w:trHeight w:val="290"/>
        </w:trPr>
        <w:tc>
          <w:tcPr>
            <w:tcW w:w="1441" w:type="dxa"/>
            <w:tcBorders>
              <w:top w:val="nil"/>
              <w:left w:val="nil"/>
              <w:bottom w:val="nil"/>
              <w:right w:val="nil"/>
            </w:tcBorders>
            <w:shd w:val="clear" w:color="auto" w:fill="auto"/>
            <w:noWrap/>
            <w:vAlign w:val="bottom"/>
            <w:hideMark/>
          </w:tcPr>
          <w:p w14:paraId="4FD8D76D"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4</w:t>
            </w:r>
          </w:p>
        </w:tc>
        <w:tc>
          <w:tcPr>
            <w:tcW w:w="1349" w:type="dxa"/>
            <w:tcBorders>
              <w:top w:val="nil"/>
              <w:left w:val="nil"/>
              <w:bottom w:val="nil"/>
              <w:right w:val="nil"/>
            </w:tcBorders>
            <w:shd w:val="clear" w:color="auto" w:fill="auto"/>
            <w:noWrap/>
            <w:vAlign w:val="bottom"/>
            <w:hideMark/>
          </w:tcPr>
          <w:p w14:paraId="4CCD5FB7"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w:t>
            </w:r>
          </w:p>
        </w:tc>
        <w:tc>
          <w:tcPr>
            <w:tcW w:w="1324" w:type="dxa"/>
            <w:tcBorders>
              <w:top w:val="nil"/>
              <w:left w:val="nil"/>
              <w:bottom w:val="nil"/>
              <w:right w:val="nil"/>
            </w:tcBorders>
            <w:shd w:val="clear" w:color="auto" w:fill="auto"/>
            <w:noWrap/>
            <w:vAlign w:val="bottom"/>
            <w:hideMark/>
          </w:tcPr>
          <w:p w14:paraId="7DDDD7A1"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P</w:t>
            </w:r>
          </w:p>
        </w:tc>
        <w:tc>
          <w:tcPr>
            <w:tcW w:w="600" w:type="dxa"/>
            <w:tcBorders>
              <w:top w:val="nil"/>
              <w:left w:val="nil"/>
              <w:bottom w:val="nil"/>
              <w:right w:val="nil"/>
            </w:tcBorders>
            <w:shd w:val="clear" w:color="auto" w:fill="auto"/>
            <w:noWrap/>
            <w:vAlign w:val="bottom"/>
            <w:hideMark/>
          </w:tcPr>
          <w:p w14:paraId="42A627C3"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47</w:t>
            </w:r>
          </w:p>
        </w:tc>
        <w:tc>
          <w:tcPr>
            <w:tcW w:w="1948" w:type="dxa"/>
            <w:tcBorders>
              <w:top w:val="nil"/>
              <w:left w:val="nil"/>
              <w:bottom w:val="nil"/>
              <w:right w:val="nil"/>
            </w:tcBorders>
            <w:shd w:val="clear" w:color="auto" w:fill="auto"/>
            <w:noWrap/>
            <w:vAlign w:val="bottom"/>
            <w:hideMark/>
          </w:tcPr>
          <w:p w14:paraId="7B502972"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SMP</w:t>
            </w:r>
          </w:p>
        </w:tc>
        <w:tc>
          <w:tcPr>
            <w:tcW w:w="1814" w:type="dxa"/>
            <w:tcBorders>
              <w:top w:val="nil"/>
              <w:left w:val="nil"/>
              <w:bottom w:val="nil"/>
              <w:right w:val="nil"/>
            </w:tcBorders>
            <w:shd w:val="clear" w:color="auto" w:fill="auto"/>
            <w:noWrap/>
            <w:vAlign w:val="bottom"/>
            <w:hideMark/>
          </w:tcPr>
          <w:p w14:paraId="4D52F0CD"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Ibu Rumah Tangga</w:t>
            </w:r>
          </w:p>
        </w:tc>
        <w:tc>
          <w:tcPr>
            <w:tcW w:w="2099" w:type="dxa"/>
            <w:tcBorders>
              <w:top w:val="nil"/>
              <w:left w:val="nil"/>
              <w:bottom w:val="nil"/>
              <w:right w:val="nil"/>
            </w:tcBorders>
            <w:shd w:val="clear" w:color="auto" w:fill="auto"/>
            <w:noWrap/>
            <w:vAlign w:val="bottom"/>
            <w:hideMark/>
          </w:tcPr>
          <w:p w14:paraId="01ECC204"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Rp.2.000.000</w:t>
            </w:r>
          </w:p>
        </w:tc>
      </w:tr>
      <w:tr w:rsidR="00AC387C" w14:paraId="6A623629" w14:textId="77777777" w:rsidTr="00233CC7">
        <w:trPr>
          <w:trHeight w:val="290"/>
        </w:trPr>
        <w:tc>
          <w:tcPr>
            <w:tcW w:w="1441" w:type="dxa"/>
            <w:tcBorders>
              <w:top w:val="nil"/>
              <w:left w:val="nil"/>
              <w:bottom w:val="nil"/>
              <w:right w:val="nil"/>
            </w:tcBorders>
            <w:shd w:val="clear" w:color="auto" w:fill="auto"/>
            <w:noWrap/>
            <w:vAlign w:val="bottom"/>
            <w:hideMark/>
          </w:tcPr>
          <w:p w14:paraId="74C48620"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5</w:t>
            </w:r>
          </w:p>
        </w:tc>
        <w:tc>
          <w:tcPr>
            <w:tcW w:w="1349" w:type="dxa"/>
            <w:tcBorders>
              <w:top w:val="nil"/>
              <w:left w:val="nil"/>
              <w:bottom w:val="nil"/>
              <w:right w:val="nil"/>
            </w:tcBorders>
            <w:shd w:val="clear" w:color="auto" w:fill="auto"/>
            <w:noWrap/>
            <w:vAlign w:val="bottom"/>
            <w:hideMark/>
          </w:tcPr>
          <w:p w14:paraId="325A5D5B"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D</w:t>
            </w:r>
          </w:p>
        </w:tc>
        <w:tc>
          <w:tcPr>
            <w:tcW w:w="1324" w:type="dxa"/>
            <w:tcBorders>
              <w:top w:val="nil"/>
              <w:left w:val="nil"/>
              <w:bottom w:val="nil"/>
              <w:right w:val="nil"/>
            </w:tcBorders>
            <w:shd w:val="clear" w:color="auto" w:fill="auto"/>
            <w:noWrap/>
            <w:vAlign w:val="bottom"/>
            <w:hideMark/>
          </w:tcPr>
          <w:p w14:paraId="4FBC3CE8"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L</w:t>
            </w:r>
          </w:p>
        </w:tc>
        <w:tc>
          <w:tcPr>
            <w:tcW w:w="600" w:type="dxa"/>
            <w:tcBorders>
              <w:top w:val="nil"/>
              <w:left w:val="nil"/>
              <w:bottom w:val="nil"/>
              <w:right w:val="nil"/>
            </w:tcBorders>
            <w:shd w:val="clear" w:color="auto" w:fill="auto"/>
            <w:noWrap/>
            <w:vAlign w:val="bottom"/>
            <w:hideMark/>
          </w:tcPr>
          <w:p w14:paraId="037969C0"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51</w:t>
            </w:r>
          </w:p>
        </w:tc>
        <w:tc>
          <w:tcPr>
            <w:tcW w:w="1948" w:type="dxa"/>
            <w:tcBorders>
              <w:top w:val="nil"/>
              <w:left w:val="nil"/>
              <w:bottom w:val="nil"/>
              <w:right w:val="nil"/>
            </w:tcBorders>
            <w:shd w:val="clear" w:color="auto" w:fill="auto"/>
            <w:noWrap/>
            <w:vAlign w:val="bottom"/>
            <w:hideMark/>
          </w:tcPr>
          <w:p w14:paraId="63DA9994"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SMA</w:t>
            </w:r>
          </w:p>
        </w:tc>
        <w:tc>
          <w:tcPr>
            <w:tcW w:w="1814" w:type="dxa"/>
            <w:tcBorders>
              <w:top w:val="nil"/>
              <w:left w:val="nil"/>
              <w:bottom w:val="nil"/>
              <w:right w:val="nil"/>
            </w:tcBorders>
            <w:shd w:val="clear" w:color="auto" w:fill="auto"/>
            <w:noWrap/>
            <w:vAlign w:val="bottom"/>
            <w:hideMark/>
          </w:tcPr>
          <w:p w14:paraId="5442B0C2"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TNI</w:t>
            </w:r>
          </w:p>
        </w:tc>
        <w:tc>
          <w:tcPr>
            <w:tcW w:w="2099" w:type="dxa"/>
            <w:tcBorders>
              <w:top w:val="nil"/>
              <w:left w:val="nil"/>
              <w:bottom w:val="nil"/>
              <w:right w:val="nil"/>
            </w:tcBorders>
            <w:shd w:val="clear" w:color="auto" w:fill="auto"/>
            <w:noWrap/>
            <w:vAlign w:val="bottom"/>
            <w:hideMark/>
          </w:tcPr>
          <w:p w14:paraId="1D83F532"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Rp.4.638.582</w:t>
            </w:r>
          </w:p>
        </w:tc>
      </w:tr>
      <w:tr w:rsidR="00AC387C" w14:paraId="20992E24" w14:textId="77777777" w:rsidTr="00233CC7">
        <w:trPr>
          <w:trHeight w:val="290"/>
        </w:trPr>
        <w:tc>
          <w:tcPr>
            <w:tcW w:w="1441" w:type="dxa"/>
            <w:tcBorders>
              <w:top w:val="nil"/>
              <w:left w:val="nil"/>
              <w:bottom w:val="nil"/>
              <w:right w:val="nil"/>
            </w:tcBorders>
            <w:shd w:val="clear" w:color="auto" w:fill="auto"/>
            <w:noWrap/>
            <w:vAlign w:val="bottom"/>
            <w:hideMark/>
          </w:tcPr>
          <w:p w14:paraId="54C4A92C"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6</w:t>
            </w:r>
          </w:p>
        </w:tc>
        <w:tc>
          <w:tcPr>
            <w:tcW w:w="1349" w:type="dxa"/>
            <w:tcBorders>
              <w:top w:val="nil"/>
              <w:left w:val="nil"/>
              <w:bottom w:val="nil"/>
              <w:right w:val="nil"/>
            </w:tcBorders>
            <w:shd w:val="clear" w:color="auto" w:fill="auto"/>
            <w:noWrap/>
            <w:vAlign w:val="bottom"/>
            <w:hideMark/>
          </w:tcPr>
          <w:p w14:paraId="179AD481"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J</w:t>
            </w:r>
          </w:p>
        </w:tc>
        <w:tc>
          <w:tcPr>
            <w:tcW w:w="1324" w:type="dxa"/>
            <w:tcBorders>
              <w:top w:val="nil"/>
              <w:left w:val="nil"/>
              <w:bottom w:val="nil"/>
              <w:right w:val="nil"/>
            </w:tcBorders>
            <w:shd w:val="clear" w:color="auto" w:fill="auto"/>
            <w:noWrap/>
            <w:vAlign w:val="bottom"/>
            <w:hideMark/>
          </w:tcPr>
          <w:p w14:paraId="29D71256"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P</w:t>
            </w:r>
          </w:p>
        </w:tc>
        <w:tc>
          <w:tcPr>
            <w:tcW w:w="600" w:type="dxa"/>
            <w:tcBorders>
              <w:top w:val="nil"/>
              <w:left w:val="nil"/>
              <w:bottom w:val="nil"/>
              <w:right w:val="nil"/>
            </w:tcBorders>
            <w:shd w:val="clear" w:color="auto" w:fill="auto"/>
            <w:noWrap/>
            <w:vAlign w:val="bottom"/>
            <w:hideMark/>
          </w:tcPr>
          <w:p w14:paraId="3AE72CEF"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69</w:t>
            </w:r>
          </w:p>
        </w:tc>
        <w:tc>
          <w:tcPr>
            <w:tcW w:w="1948" w:type="dxa"/>
            <w:tcBorders>
              <w:top w:val="nil"/>
              <w:left w:val="nil"/>
              <w:bottom w:val="nil"/>
              <w:right w:val="nil"/>
            </w:tcBorders>
            <w:shd w:val="clear" w:color="auto" w:fill="auto"/>
            <w:noWrap/>
            <w:vAlign w:val="bottom"/>
            <w:hideMark/>
          </w:tcPr>
          <w:p w14:paraId="51B38F6F"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Sarjana</w:t>
            </w:r>
          </w:p>
        </w:tc>
        <w:tc>
          <w:tcPr>
            <w:tcW w:w="1814" w:type="dxa"/>
            <w:tcBorders>
              <w:top w:val="nil"/>
              <w:left w:val="nil"/>
              <w:bottom w:val="nil"/>
              <w:right w:val="nil"/>
            </w:tcBorders>
            <w:shd w:val="clear" w:color="auto" w:fill="auto"/>
            <w:noWrap/>
            <w:vAlign w:val="bottom"/>
            <w:hideMark/>
          </w:tcPr>
          <w:p w14:paraId="70928185"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Ibu Rumah Tangga</w:t>
            </w:r>
          </w:p>
        </w:tc>
        <w:tc>
          <w:tcPr>
            <w:tcW w:w="2099" w:type="dxa"/>
            <w:tcBorders>
              <w:top w:val="nil"/>
              <w:left w:val="nil"/>
              <w:bottom w:val="nil"/>
              <w:right w:val="nil"/>
            </w:tcBorders>
            <w:shd w:val="clear" w:color="auto" w:fill="auto"/>
            <w:noWrap/>
            <w:vAlign w:val="bottom"/>
            <w:hideMark/>
          </w:tcPr>
          <w:p w14:paraId="3F7FB03F"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Rp.4.638.582</w:t>
            </w:r>
          </w:p>
        </w:tc>
      </w:tr>
      <w:tr w:rsidR="00AC387C" w14:paraId="2BA8D55E" w14:textId="77777777" w:rsidTr="00233CC7">
        <w:trPr>
          <w:trHeight w:val="290"/>
        </w:trPr>
        <w:tc>
          <w:tcPr>
            <w:tcW w:w="1441" w:type="dxa"/>
            <w:tcBorders>
              <w:top w:val="nil"/>
              <w:left w:val="nil"/>
              <w:bottom w:val="nil"/>
              <w:right w:val="nil"/>
            </w:tcBorders>
            <w:shd w:val="clear" w:color="auto" w:fill="auto"/>
            <w:noWrap/>
            <w:vAlign w:val="bottom"/>
            <w:hideMark/>
          </w:tcPr>
          <w:p w14:paraId="2F8BD8F8"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7</w:t>
            </w:r>
          </w:p>
        </w:tc>
        <w:tc>
          <w:tcPr>
            <w:tcW w:w="1349" w:type="dxa"/>
            <w:tcBorders>
              <w:top w:val="nil"/>
              <w:left w:val="nil"/>
              <w:bottom w:val="nil"/>
              <w:right w:val="nil"/>
            </w:tcBorders>
            <w:shd w:val="clear" w:color="auto" w:fill="auto"/>
            <w:noWrap/>
            <w:vAlign w:val="bottom"/>
            <w:hideMark/>
          </w:tcPr>
          <w:p w14:paraId="230F7D49"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N</w:t>
            </w:r>
          </w:p>
        </w:tc>
        <w:tc>
          <w:tcPr>
            <w:tcW w:w="1324" w:type="dxa"/>
            <w:tcBorders>
              <w:top w:val="nil"/>
              <w:left w:val="nil"/>
              <w:bottom w:val="nil"/>
              <w:right w:val="nil"/>
            </w:tcBorders>
            <w:shd w:val="clear" w:color="auto" w:fill="auto"/>
            <w:noWrap/>
            <w:vAlign w:val="bottom"/>
            <w:hideMark/>
          </w:tcPr>
          <w:p w14:paraId="24460F2C"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P</w:t>
            </w:r>
          </w:p>
        </w:tc>
        <w:tc>
          <w:tcPr>
            <w:tcW w:w="600" w:type="dxa"/>
            <w:tcBorders>
              <w:top w:val="nil"/>
              <w:left w:val="nil"/>
              <w:bottom w:val="nil"/>
              <w:right w:val="nil"/>
            </w:tcBorders>
            <w:shd w:val="clear" w:color="auto" w:fill="auto"/>
            <w:noWrap/>
            <w:vAlign w:val="bottom"/>
            <w:hideMark/>
          </w:tcPr>
          <w:p w14:paraId="2EC0C08F"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46</w:t>
            </w:r>
          </w:p>
        </w:tc>
        <w:tc>
          <w:tcPr>
            <w:tcW w:w="1948" w:type="dxa"/>
            <w:tcBorders>
              <w:top w:val="nil"/>
              <w:left w:val="nil"/>
              <w:bottom w:val="nil"/>
              <w:right w:val="nil"/>
            </w:tcBorders>
            <w:shd w:val="clear" w:color="auto" w:fill="auto"/>
            <w:noWrap/>
            <w:vAlign w:val="bottom"/>
            <w:hideMark/>
          </w:tcPr>
          <w:p w14:paraId="33A802EB"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Sarjana</w:t>
            </w:r>
          </w:p>
        </w:tc>
        <w:tc>
          <w:tcPr>
            <w:tcW w:w="1814" w:type="dxa"/>
            <w:tcBorders>
              <w:top w:val="nil"/>
              <w:left w:val="nil"/>
              <w:bottom w:val="nil"/>
              <w:right w:val="nil"/>
            </w:tcBorders>
            <w:shd w:val="clear" w:color="auto" w:fill="auto"/>
            <w:noWrap/>
            <w:vAlign w:val="bottom"/>
            <w:hideMark/>
          </w:tcPr>
          <w:p w14:paraId="4F84CA76"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Ibu Rumah Tangga</w:t>
            </w:r>
          </w:p>
        </w:tc>
        <w:tc>
          <w:tcPr>
            <w:tcW w:w="2099" w:type="dxa"/>
            <w:tcBorders>
              <w:top w:val="nil"/>
              <w:left w:val="nil"/>
              <w:bottom w:val="nil"/>
              <w:right w:val="nil"/>
            </w:tcBorders>
            <w:shd w:val="clear" w:color="auto" w:fill="auto"/>
            <w:noWrap/>
            <w:vAlign w:val="bottom"/>
            <w:hideMark/>
          </w:tcPr>
          <w:p w14:paraId="3457E995"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Rp.4.725.479</w:t>
            </w:r>
          </w:p>
        </w:tc>
      </w:tr>
      <w:tr w:rsidR="00AC387C" w14:paraId="6045EA1A" w14:textId="77777777" w:rsidTr="00233CC7">
        <w:trPr>
          <w:trHeight w:val="290"/>
        </w:trPr>
        <w:tc>
          <w:tcPr>
            <w:tcW w:w="1441" w:type="dxa"/>
            <w:tcBorders>
              <w:top w:val="nil"/>
              <w:left w:val="nil"/>
              <w:bottom w:val="nil"/>
              <w:right w:val="nil"/>
            </w:tcBorders>
            <w:shd w:val="clear" w:color="auto" w:fill="auto"/>
            <w:noWrap/>
            <w:vAlign w:val="bottom"/>
            <w:hideMark/>
          </w:tcPr>
          <w:p w14:paraId="070E41A2"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8</w:t>
            </w:r>
          </w:p>
        </w:tc>
        <w:tc>
          <w:tcPr>
            <w:tcW w:w="1349" w:type="dxa"/>
            <w:tcBorders>
              <w:top w:val="nil"/>
              <w:left w:val="nil"/>
              <w:bottom w:val="nil"/>
              <w:right w:val="nil"/>
            </w:tcBorders>
            <w:shd w:val="clear" w:color="auto" w:fill="auto"/>
            <w:noWrap/>
            <w:vAlign w:val="bottom"/>
            <w:hideMark/>
          </w:tcPr>
          <w:p w14:paraId="48F88618"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N</w:t>
            </w:r>
          </w:p>
        </w:tc>
        <w:tc>
          <w:tcPr>
            <w:tcW w:w="1324" w:type="dxa"/>
            <w:tcBorders>
              <w:top w:val="nil"/>
              <w:left w:val="nil"/>
              <w:bottom w:val="nil"/>
              <w:right w:val="nil"/>
            </w:tcBorders>
            <w:shd w:val="clear" w:color="auto" w:fill="auto"/>
            <w:noWrap/>
            <w:vAlign w:val="bottom"/>
            <w:hideMark/>
          </w:tcPr>
          <w:p w14:paraId="013D20F0"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P</w:t>
            </w:r>
          </w:p>
        </w:tc>
        <w:tc>
          <w:tcPr>
            <w:tcW w:w="600" w:type="dxa"/>
            <w:tcBorders>
              <w:top w:val="nil"/>
              <w:left w:val="nil"/>
              <w:bottom w:val="nil"/>
              <w:right w:val="nil"/>
            </w:tcBorders>
            <w:shd w:val="clear" w:color="auto" w:fill="auto"/>
            <w:noWrap/>
            <w:vAlign w:val="bottom"/>
            <w:hideMark/>
          </w:tcPr>
          <w:p w14:paraId="21253EFA"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51</w:t>
            </w:r>
          </w:p>
        </w:tc>
        <w:tc>
          <w:tcPr>
            <w:tcW w:w="1948" w:type="dxa"/>
            <w:tcBorders>
              <w:top w:val="nil"/>
              <w:left w:val="nil"/>
              <w:bottom w:val="nil"/>
              <w:right w:val="nil"/>
            </w:tcBorders>
            <w:shd w:val="clear" w:color="auto" w:fill="auto"/>
            <w:noWrap/>
            <w:vAlign w:val="bottom"/>
            <w:hideMark/>
          </w:tcPr>
          <w:p w14:paraId="2CEDC19B"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SMA</w:t>
            </w:r>
          </w:p>
        </w:tc>
        <w:tc>
          <w:tcPr>
            <w:tcW w:w="1814" w:type="dxa"/>
            <w:tcBorders>
              <w:top w:val="nil"/>
              <w:left w:val="nil"/>
              <w:bottom w:val="nil"/>
              <w:right w:val="nil"/>
            </w:tcBorders>
            <w:shd w:val="clear" w:color="auto" w:fill="auto"/>
            <w:noWrap/>
            <w:vAlign w:val="bottom"/>
            <w:hideMark/>
          </w:tcPr>
          <w:p w14:paraId="382932E9"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Ibu Rumah Tangga</w:t>
            </w:r>
          </w:p>
        </w:tc>
        <w:tc>
          <w:tcPr>
            <w:tcW w:w="2099" w:type="dxa"/>
            <w:tcBorders>
              <w:top w:val="nil"/>
              <w:left w:val="nil"/>
              <w:bottom w:val="nil"/>
              <w:right w:val="nil"/>
            </w:tcBorders>
            <w:shd w:val="clear" w:color="auto" w:fill="auto"/>
            <w:noWrap/>
            <w:vAlign w:val="bottom"/>
            <w:hideMark/>
          </w:tcPr>
          <w:p w14:paraId="1F92DD71"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Rp.3.000.000</w:t>
            </w:r>
          </w:p>
        </w:tc>
      </w:tr>
      <w:tr w:rsidR="00AC387C" w14:paraId="759443FA" w14:textId="77777777" w:rsidTr="00233CC7">
        <w:trPr>
          <w:trHeight w:val="290"/>
        </w:trPr>
        <w:tc>
          <w:tcPr>
            <w:tcW w:w="1441" w:type="dxa"/>
            <w:tcBorders>
              <w:top w:val="nil"/>
              <w:left w:val="nil"/>
              <w:bottom w:val="nil"/>
              <w:right w:val="nil"/>
            </w:tcBorders>
            <w:shd w:val="clear" w:color="auto" w:fill="auto"/>
            <w:noWrap/>
            <w:vAlign w:val="bottom"/>
            <w:hideMark/>
          </w:tcPr>
          <w:p w14:paraId="7532CE2B"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9</w:t>
            </w:r>
          </w:p>
        </w:tc>
        <w:tc>
          <w:tcPr>
            <w:tcW w:w="1349" w:type="dxa"/>
            <w:tcBorders>
              <w:top w:val="nil"/>
              <w:left w:val="nil"/>
              <w:bottom w:val="nil"/>
              <w:right w:val="nil"/>
            </w:tcBorders>
            <w:shd w:val="clear" w:color="auto" w:fill="auto"/>
            <w:noWrap/>
            <w:vAlign w:val="bottom"/>
            <w:hideMark/>
          </w:tcPr>
          <w:p w14:paraId="391C48F3"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J</w:t>
            </w:r>
          </w:p>
        </w:tc>
        <w:tc>
          <w:tcPr>
            <w:tcW w:w="1324" w:type="dxa"/>
            <w:tcBorders>
              <w:top w:val="nil"/>
              <w:left w:val="nil"/>
              <w:bottom w:val="nil"/>
              <w:right w:val="nil"/>
            </w:tcBorders>
            <w:shd w:val="clear" w:color="auto" w:fill="auto"/>
            <w:noWrap/>
            <w:vAlign w:val="bottom"/>
            <w:hideMark/>
          </w:tcPr>
          <w:p w14:paraId="0D27598A"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P</w:t>
            </w:r>
          </w:p>
        </w:tc>
        <w:tc>
          <w:tcPr>
            <w:tcW w:w="600" w:type="dxa"/>
            <w:tcBorders>
              <w:top w:val="nil"/>
              <w:left w:val="nil"/>
              <w:bottom w:val="nil"/>
              <w:right w:val="nil"/>
            </w:tcBorders>
            <w:shd w:val="clear" w:color="auto" w:fill="auto"/>
            <w:noWrap/>
            <w:vAlign w:val="bottom"/>
            <w:hideMark/>
          </w:tcPr>
          <w:p w14:paraId="39A2ACA5"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45</w:t>
            </w:r>
          </w:p>
        </w:tc>
        <w:tc>
          <w:tcPr>
            <w:tcW w:w="1948" w:type="dxa"/>
            <w:tcBorders>
              <w:top w:val="nil"/>
              <w:left w:val="nil"/>
              <w:bottom w:val="nil"/>
              <w:right w:val="nil"/>
            </w:tcBorders>
            <w:shd w:val="clear" w:color="auto" w:fill="auto"/>
            <w:noWrap/>
            <w:vAlign w:val="bottom"/>
            <w:hideMark/>
          </w:tcPr>
          <w:p w14:paraId="30C6018C"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SMA</w:t>
            </w:r>
          </w:p>
        </w:tc>
        <w:tc>
          <w:tcPr>
            <w:tcW w:w="1814" w:type="dxa"/>
            <w:tcBorders>
              <w:top w:val="nil"/>
              <w:left w:val="nil"/>
              <w:bottom w:val="nil"/>
              <w:right w:val="nil"/>
            </w:tcBorders>
            <w:shd w:val="clear" w:color="auto" w:fill="auto"/>
            <w:noWrap/>
            <w:vAlign w:val="bottom"/>
            <w:hideMark/>
          </w:tcPr>
          <w:p w14:paraId="373615E7"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Ibu Rumah Tangga</w:t>
            </w:r>
          </w:p>
        </w:tc>
        <w:tc>
          <w:tcPr>
            <w:tcW w:w="2099" w:type="dxa"/>
            <w:tcBorders>
              <w:top w:val="nil"/>
              <w:left w:val="nil"/>
              <w:bottom w:val="nil"/>
              <w:right w:val="nil"/>
            </w:tcBorders>
            <w:shd w:val="clear" w:color="auto" w:fill="auto"/>
            <w:noWrap/>
            <w:vAlign w:val="bottom"/>
            <w:hideMark/>
          </w:tcPr>
          <w:p w14:paraId="30F301AE"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Rp.4.638.582</w:t>
            </w:r>
          </w:p>
        </w:tc>
      </w:tr>
      <w:tr w:rsidR="00AC387C" w14:paraId="15FD5922" w14:textId="77777777" w:rsidTr="00233CC7">
        <w:trPr>
          <w:trHeight w:val="290"/>
        </w:trPr>
        <w:tc>
          <w:tcPr>
            <w:tcW w:w="1441" w:type="dxa"/>
            <w:tcBorders>
              <w:top w:val="nil"/>
              <w:left w:val="nil"/>
              <w:bottom w:val="nil"/>
              <w:right w:val="nil"/>
            </w:tcBorders>
            <w:shd w:val="clear" w:color="auto" w:fill="auto"/>
            <w:noWrap/>
            <w:vAlign w:val="bottom"/>
            <w:hideMark/>
          </w:tcPr>
          <w:p w14:paraId="5400D0DE"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10</w:t>
            </w:r>
          </w:p>
        </w:tc>
        <w:tc>
          <w:tcPr>
            <w:tcW w:w="1349" w:type="dxa"/>
            <w:tcBorders>
              <w:top w:val="nil"/>
              <w:left w:val="nil"/>
              <w:bottom w:val="nil"/>
              <w:right w:val="nil"/>
            </w:tcBorders>
            <w:shd w:val="clear" w:color="auto" w:fill="auto"/>
            <w:noWrap/>
            <w:vAlign w:val="bottom"/>
            <w:hideMark/>
          </w:tcPr>
          <w:p w14:paraId="3E59C903"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M</w:t>
            </w:r>
          </w:p>
        </w:tc>
        <w:tc>
          <w:tcPr>
            <w:tcW w:w="1324" w:type="dxa"/>
            <w:tcBorders>
              <w:top w:val="nil"/>
              <w:left w:val="nil"/>
              <w:bottom w:val="nil"/>
              <w:right w:val="nil"/>
            </w:tcBorders>
            <w:shd w:val="clear" w:color="auto" w:fill="auto"/>
            <w:noWrap/>
            <w:vAlign w:val="bottom"/>
            <w:hideMark/>
          </w:tcPr>
          <w:p w14:paraId="1581554E"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L</w:t>
            </w:r>
          </w:p>
        </w:tc>
        <w:tc>
          <w:tcPr>
            <w:tcW w:w="600" w:type="dxa"/>
            <w:tcBorders>
              <w:top w:val="nil"/>
              <w:left w:val="nil"/>
              <w:bottom w:val="nil"/>
              <w:right w:val="nil"/>
            </w:tcBorders>
            <w:shd w:val="clear" w:color="auto" w:fill="auto"/>
            <w:noWrap/>
            <w:vAlign w:val="bottom"/>
            <w:hideMark/>
          </w:tcPr>
          <w:p w14:paraId="1DB24351"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55</w:t>
            </w:r>
          </w:p>
        </w:tc>
        <w:tc>
          <w:tcPr>
            <w:tcW w:w="1948" w:type="dxa"/>
            <w:tcBorders>
              <w:top w:val="nil"/>
              <w:left w:val="nil"/>
              <w:bottom w:val="nil"/>
              <w:right w:val="nil"/>
            </w:tcBorders>
            <w:shd w:val="clear" w:color="auto" w:fill="auto"/>
            <w:noWrap/>
            <w:vAlign w:val="bottom"/>
            <w:hideMark/>
          </w:tcPr>
          <w:p w14:paraId="5ACD33D2"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SMP</w:t>
            </w:r>
          </w:p>
        </w:tc>
        <w:tc>
          <w:tcPr>
            <w:tcW w:w="1814" w:type="dxa"/>
            <w:tcBorders>
              <w:top w:val="nil"/>
              <w:left w:val="nil"/>
              <w:bottom w:val="nil"/>
              <w:right w:val="nil"/>
            </w:tcBorders>
            <w:shd w:val="clear" w:color="auto" w:fill="auto"/>
            <w:noWrap/>
            <w:vAlign w:val="bottom"/>
            <w:hideMark/>
          </w:tcPr>
          <w:p w14:paraId="0D49DE60"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SWASTA</w:t>
            </w:r>
          </w:p>
        </w:tc>
        <w:tc>
          <w:tcPr>
            <w:tcW w:w="2099" w:type="dxa"/>
            <w:tcBorders>
              <w:top w:val="nil"/>
              <w:left w:val="nil"/>
              <w:bottom w:val="nil"/>
              <w:right w:val="nil"/>
            </w:tcBorders>
            <w:shd w:val="clear" w:color="auto" w:fill="auto"/>
            <w:noWrap/>
            <w:vAlign w:val="bottom"/>
            <w:hideMark/>
          </w:tcPr>
          <w:p w14:paraId="65E4CF9B"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Rp.4.638.582</w:t>
            </w:r>
          </w:p>
        </w:tc>
      </w:tr>
      <w:tr w:rsidR="00AC387C" w14:paraId="23AA02CE" w14:textId="77777777" w:rsidTr="00233CC7">
        <w:trPr>
          <w:trHeight w:val="290"/>
        </w:trPr>
        <w:tc>
          <w:tcPr>
            <w:tcW w:w="1441" w:type="dxa"/>
            <w:tcBorders>
              <w:top w:val="nil"/>
              <w:left w:val="nil"/>
              <w:bottom w:val="nil"/>
              <w:right w:val="nil"/>
            </w:tcBorders>
            <w:shd w:val="clear" w:color="auto" w:fill="auto"/>
            <w:noWrap/>
            <w:vAlign w:val="bottom"/>
            <w:hideMark/>
          </w:tcPr>
          <w:p w14:paraId="33512F70"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11</w:t>
            </w:r>
          </w:p>
        </w:tc>
        <w:tc>
          <w:tcPr>
            <w:tcW w:w="1349" w:type="dxa"/>
            <w:tcBorders>
              <w:top w:val="nil"/>
              <w:left w:val="nil"/>
              <w:bottom w:val="nil"/>
              <w:right w:val="nil"/>
            </w:tcBorders>
            <w:shd w:val="clear" w:color="auto" w:fill="auto"/>
            <w:noWrap/>
            <w:vAlign w:val="bottom"/>
            <w:hideMark/>
          </w:tcPr>
          <w:p w14:paraId="4C95BD78"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H</w:t>
            </w:r>
          </w:p>
        </w:tc>
        <w:tc>
          <w:tcPr>
            <w:tcW w:w="1324" w:type="dxa"/>
            <w:tcBorders>
              <w:top w:val="nil"/>
              <w:left w:val="nil"/>
              <w:bottom w:val="nil"/>
              <w:right w:val="nil"/>
            </w:tcBorders>
            <w:shd w:val="clear" w:color="auto" w:fill="auto"/>
            <w:noWrap/>
            <w:vAlign w:val="bottom"/>
            <w:hideMark/>
          </w:tcPr>
          <w:p w14:paraId="27928002"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L</w:t>
            </w:r>
          </w:p>
        </w:tc>
        <w:tc>
          <w:tcPr>
            <w:tcW w:w="600" w:type="dxa"/>
            <w:tcBorders>
              <w:top w:val="nil"/>
              <w:left w:val="nil"/>
              <w:bottom w:val="nil"/>
              <w:right w:val="nil"/>
            </w:tcBorders>
            <w:shd w:val="clear" w:color="auto" w:fill="auto"/>
            <w:noWrap/>
            <w:vAlign w:val="bottom"/>
            <w:hideMark/>
          </w:tcPr>
          <w:p w14:paraId="3A459748"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50</w:t>
            </w:r>
          </w:p>
        </w:tc>
        <w:tc>
          <w:tcPr>
            <w:tcW w:w="1948" w:type="dxa"/>
            <w:tcBorders>
              <w:top w:val="nil"/>
              <w:left w:val="nil"/>
              <w:bottom w:val="nil"/>
              <w:right w:val="nil"/>
            </w:tcBorders>
            <w:shd w:val="clear" w:color="auto" w:fill="auto"/>
            <w:noWrap/>
            <w:vAlign w:val="bottom"/>
            <w:hideMark/>
          </w:tcPr>
          <w:p w14:paraId="1AC974BC"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SMP</w:t>
            </w:r>
          </w:p>
        </w:tc>
        <w:tc>
          <w:tcPr>
            <w:tcW w:w="1814" w:type="dxa"/>
            <w:tcBorders>
              <w:top w:val="nil"/>
              <w:left w:val="nil"/>
              <w:bottom w:val="nil"/>
              <w:right w:val="nil"/>
            </w:tcBorders>
            <w:shd w:val="clear" w:color="auto" w:fill="auto"/>
            <w:noWrap/>
            <w:vAlign w:val="bottom"/>
            <w:hideMark/>
          </w:tcPr>
          <w:p w14:paraId="3D900007"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Wiraswasta</w:t>
            </w:r>
          </w:p>
        </w:tc>
        <w:tc>
          <w:tcPr>
            <w:tcW w:w="2099" w:type="dxa"/>
            <w:tcBorders>
              <w:top w:val="nil"/>
              <w:left w:val="nil"/>
              <w:bottom w:val="nil"/>
              <w:right w:val="nil"/>
            </w:tcBorders>
            <w:shd w:val="clear" w:color="auto" w:fill="auto"/>
            <w:noWrap/>
            <w:vAlign w:val="bottom"/>
            <w:hideMark/>
          </w:tcPr>
          <w:p w14:paraId="585DDB11"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Rp.3.000.000</w:t>
            </w:r>
          </w:p>
        </w:tc>
      </w:tr>
      <w:tr w:rsidR="00AC387C" w14:paraId="6FD266BD" w14:textId="77777777" w:rsidTr="00233CC7">
        <w:trPr>
          <w:trHeight w:val="290"/>
        </w:trPr>
        <w:tc>
          <w:tcPr>
            <w:tcW w:w="1441" w:type="dxa"/>
            <w:tcBorders>
              <w:top w:val="nil"/>
              <w:left w:val="nil"/>
              <w:bottom w:val="nil"/>
              <w:right w:val="nil"/>
            </w:tcBorders>
            <w:shd w:val="clear" w:color="auto" w:fill="auto"/>
            <w:noWrap/>
            <w:vAlign w:val="bottom"/>
            <w:hideMark/>
          </w:tcPr>
          <w:p w14:paraId="4C3A5454"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12</w:t>
            </w:r>
          </w:p>
        </w:tc>
        <w:tc>
          <w:tcPr>
            <w:tcW w:w="1349" w:type="dxa"/>
            <w:tcBorders>
              <w:top w:val="nil"/>
              <w:left w:val="nil"/>
              <w:bottom w:val="nil"/>
              <w:right w:val="nil"/>
            </w:tcBorders>
            <w:shd w:val="clear" w:color="auto" w:fill="auto"/>
            <w:noWrap/>
            <w:vAlign w:val="bottom"/>
            <w:hideMark/>
          </w:tcPr>
          <w:p w14:paraId="74C1FCE5"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M</w:t>
            </w:r>
          </w:p>
        </w:tc>
        <w:tc>
          <w:tcPr>
            <w:tcW w:w="1324" w:type="dxa"/>
            <w:tcBorders>
              <w:top w:val="nil"/>
              <w:left w:val="nil"/>
              <w:bottom w:val="nil"/>
              <w:right w:val="nil"/>
            </w:tcBorders>
            <w:shd w:val="clear" w:color="auto" w:fill="auto"/>
            <w:noWrap/>
            <w:vAlign w:val="bottom"/>
            <w:hideMark/>
          </w:tcPr>
          <w:p w14:paraId="510FC9FD"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L</w:t>
            </w:r>
          </w:p>
        </w:tc>
        <w:tc>
          <w:tcPr>
            <w:tcW w:w="600" w:type="dxa"/>
            <w:tcBorders>
              <w:top w:val="nil"/>
              <w:left w:val="nil"/>
              <w:bottom w:val="nil"/>
              <w:right w:val="nil"/>
            </w:tcBorders>
            <w:shd w:val="clear" w:color="auto" w:fill="auto"/>
            <w:noWrap/>
            <w:vAlign w:val="bottom"/>
            <w:hideMark/>
          </w:tcPr>
          <w:p w14:paraId="65C4BEDB"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53</w:t>
            </w:r>
          </w:p>
        </w:tc>
        <w:tc>
          <w:tcPr>
            <w:tcW w:w="1948" w:type="dxa"/>
            <w:tcBorders>
              <w:top w:val="nil"/>
              <w:left w:val="nil"/>
              <w:bottom w:val="nil"/>
              <w:right w:val="nil"/>
            </w:tcBorders>
            <w:shd w:val="clear" w:color="auto" w:fill="auto"/>
            <w:noWrap/>
            <w:vAlign w:val="bottom"/>
            <w:hideMark/>
          </w:tcPr>
          <w:p w14:paraId="47DAD07E"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SMA</w:t>
            </w:r>
          </w:p>
        </w:tc>
        <w:tc>
          <w:tcPr>
            <w:tcW w:w="1814" w:type="dxa"/>
            <w:tcBorders>
              <w:top w:val="nil"/>
              <w:left w:val="nil"/>
              <w:bottom w:val="nil"/>
              <w:right w:val="nil"/>
            </w:tcBorders>
            <w:shd w:val="clear" w:color="auto" w:fill="auto"/>
            <w:noWrap/>
            <w:vAlign w:val="bottom"/>
            <w:hideMark/>
          </w:tcPr>
          <w:p w14:paraId="307D520F"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SWASTA</w:t>
            </w:r>
          </w:p>
        </w:tc>
        <w:tc>
          <w:tcPr>
            <w:tcW w:w="2099" w:type="dxa"/>
            <w:tcBorders>
              <w:top w:val="nil"/>
              <w:left w:val="nil"/>
              <w:bottom w:val="nil"/>
              <w:right w:val="nil"/>
            </w:tcBorders>
            <w:shd w:val="clear" w:color="auto" w:fill="auto"/>
            <w:noWrap/>
            <w:vAlign w:val="bottom"/>
            <w:hideMark/>
          </w:tcPr>
          <w:p w14:paraId="52C1CC96"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Rp.4.725.479</w:t>
            </w:r>
          </w:p>
        </w:tc>
      </w:tr>
      <w:tr w:rsidR="00AC387C" w14:paraId="38D4FEFA" w14:textId="77777777" w:rsidTr="00233CC7">
        <w:trPr>
          <w:trHeight w:val="290"/>
        </w:trPr>
        <w:tc>
          <w:tcPr>
            <w:tcW w:w="1441" w:type="dxa"/>
            <w:tcBorders>
              <w:top w:val="nil"/>
              <w:left w:val="nil"/>
              <w:bottom w:val="nil"/>
              <w:right w:val="nil"/>
            </w:tcBorders>
            <w:shd w:val="clear" w:color="auto" w:fill="auto"/>
            <w:noWrap/>
            <w:vAlign w:val="bottom"/>
            <w:hideMark/>
          </w:tcPr>
          <w:p w14:paraId="75BC4F1A"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13</w:t>
            </w:r>
          </w:p>
        </w:tc>
        <w:tc>
          <w:tcPr>
            <w:tcW w:w="1349" w:type="dxa"/>
            <w:tcBorders>
              <w:top w:val="nil"/>
              <w:left w:val="nil"/>
              <w:bottom w:val="nil"/>
              <w:right w:val="nil"/>
            </w:tcBorders>
            <w:shd w:val="clear" w:color="auto" w:fill="auto"/>
            <w:noWrap/>
            <w:vAlign w:val="bottom"/>
            <w:hideMark/>
          </w:tcPr>
          <w:p w14:paraId="54338EC2"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A</w:t>
            </w:r>
          </w:p>
        </w:tc>
        <w:tc>
          <w:tcPr>
            <w:tcW w:w="1324" w:type="dxa"/>
            <w:tcBorders>
              <w:top w:val="nil"/>
              <w:left w:val="nil"/>
              <w:bottom w:val="nil"/>
              <w:right w:val="nil"/>
            </w:tcBorders>
            <w:shd w:val="clear" w:color="auto" w:fill="auto"/>
            <w:noWrap/>
            <w:vAlign w:val="bottom"/>
            <w:hideMark/>
          </w:tcPr>
          <w:p w14:paraId="58F87B1F"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L</w:t>
            </w:r>
          </w:p>
        </w:tc>
        <w:tc>
          <w:tcPr>
            <w:tcW w:w="600" w:type="dxa"/>
            <w:tcBorders>
              <w:top w:val="nil"/>
              <w:left w:val="nil"/>
              <w:bottom w:val="nil"/>
              <w:right w:val="nil"/>
            </w:tcBorders>
            <w:shd w:val="clear" w:color="auto" w:fill="auto"/>
            <w:noWrap/>
            <w:vAlign w:val="bottom"/>
            <w:hideMark/>
          </w:tcPr>
          <w:p w14:paraId="4F983B83"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50</w:t>
            </w:r>
          </w:p>
        </w:tc>
        <w:tc>
          <w:tcPr>
            <w:tcW w:w="1948" w:type="dxa"/>
            <w:tcBorders>
              <w:top w:val="nil"/>
              <w:left w:val="nil"/>
              <w:bottom w:val="nil"/>
              <w:right w:val="nil"/>
            </w:tcBorders>
            <w:shd w:val="clear" w:color="auto" w:fill="auto"/>
            <w:noWrap/>
            <w:vAlign w:val="bottom"/>
            <w:hideMark/>
          </w:tcPr>
          <w:p w14:paraId="1E2FF5F8"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SMA</w:t>
            </w:r>
          </w:p>
        </w:tc>
        <w:tc>
          <w:tcPr>
            <w:tcW w:w="1814" w:type="dxa"/>
            <w:tcBorders>
              <w:top w:val="nil"/>
              <w:left w:val="nil"/>
              <w:bottom w:val="nil"/>
              <w:right w:val="nil"/>
            </w:tcBorders>
            <w:shd w:val="clear" w:color="auto" w:fill="auto"/>
            <w:noWrap/>
            <w:vAlign w:val="bottom"/>
            <w:hideMark/>
          </w:tcPr>
          <w:p w14:paraId="30FBFBB8"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TNI</w:t>
            </w:r>
          </w:p>
        </w:tc>
        <w:tc>
          <w:tcPr>
            <w:tcW w:w="2099" w:type="dxa"/>
            <w:tcBorders>
              <w:top w:val="nil"/>
              <w:left w:val="nil"/>
              <w:bottom w:val="nil"/>
              <w:right w:val="nil"/>
            </w:tcBorders>
            <w:shd w:val="clear" w:color="auto" w:fill="auto"/>
            <w:noWrap/>
            <w:vAlign w:val="bottom"/>
            <w:hideMark/>
          </w:tcPr>
          <w:p w14:paraId="4DF48667"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Rp.4.725.479</w:t>
            </w:r>
          </w:p>
        </w:tc>
      </w:tr>
      <w:tr w:rsidR="00AC387C" w14:paraId="1DEC6A1C" w14:textId="77777777" w:rsidTr="00233CC7">
        <w:trPr>
          <w:trHeight w:val="290"/>
        </w:trPr>
        <w:tc>
          <w:tcPr>
            <w:tcW w:w="1441" w:type="dxa"/>
            <w:tcBorders>
              <w:top w:val="nil"/>
              <w:left w:val="nil"/>
              <w:bottom w:val="nil"/>
              <w:right w:val="nil"/>
            </w:tcBorders>
            <w:shd w:val="clear" w:color="auto" w:fill="auto"/>
            <w:noWrap/>
            <w:vAlign w:val="bottom"/>
            <w:hideMark/>
          </w:tcPr>
          <w:p w14:paraId="5E468354"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14</w:t>
            </w:r>
          </w:p>
        </w:tc>
        <w:tc>
          <w:tcPr>
            <w:tcW w:w="1349" w:type="dxa"/>
            <w:tcBorders>
              <w:top w:val="nil"/>
              <w:left w:val="nil"/>
              <w:bottom w:val="nil"/>
              <w:right w:val="nil"/>
            </w:tcBorders>
            <w:shd w:val="clear" w:color="auto" w:fill="auto"/>
            <w:noWrap/>
            <w:vAlign w:val="bottom"/>
            <w:hideMark/>
          </w:tcPr>
          <w:p w14:paraId="5229046F"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D</w:t>
            </w:r>
          </w:p>
        </w:tc>
        <w:tc>
          <w:tcPr>
            <w:tcW w:w="1324" w:type="dxa"/>
            <w:tcBorders>
              <w:top w:val="nil"/>
              <w:left w:val="nil"/>
              <w:bottom w:val="nil"/>
              <w:right w:val="nil"/>
            </w:tcBorders>
            <w:shd w:val="clear" w:color="auto" w:fill="auto"/>
            <w:noWrap/>
            <w:vAlign w:val="bottom"/>
            <w:hideMark/>
          </w:tcPr>
          <w:p w14:paraId="0A9BE4C7"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L</w:t>
            </w:r>
          </w:p>
        </w:tc>
        <w:tc>
          <w:tcPr>
            <w:tcW w:w="600" w:type="dxa"/>
            <w:tcBorders>
              <w:top w:val="nil"/>
              <w:left w:val="nil"/>
              <w:bottom w:val="nil"/>
              <w:right w:val="nil"/>
            </w:tcBorders>
            <w:shd w:val="clear" w:color="auto" w:fill="auto"/>
            <w:noWrap/>
            <w:vAlign w:val="bottom"/>
            <w:hideMark/>
          </w:tcPr>
          <w:p w14:paraId="19A46097"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51</w:t>
            </w:r>
          </w:p>
        </w:tc>
        <w:tc>
          <w:tcPr>
            <w:tcW w:w="1948" w:type="dxa"/>
            <w:tcBorders>
              <w:top w:val="nil"/>
              <w:left w:val="nil"/>
              <w:bottom w:val="nil"/>
              <w:right w:val="nil"/>
            </w:tcBorders>
            <w:shd w:val="clear" w:color="auto" w:fill="auto"/>
            <w:noWrap/>
            <w:vAlign w:val="bottom"/>
            <w:hideMark/>
          </w:tcPr>
          <w:p w14:paraId="521A4078"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SMA</w:t>
            </w:r>
          </w:p>
        </w:tc>
        <w:tc>
          <w:tcPr>
            <w:tcW w:w="1814" w:type="dxa"/>
            <w:tcBorders>
              <w:top w:val="nil"/>
              <w:left w:val="nil"/>
              <w:bottom w:val="nil"/>
              <w:right w:val="nil"/>
            </w:tcBorders>
            <w:shd w:val="clear" w:color="auto" w:fill="auto"/>
            <w:noWrap/>
            <w:vAlign w:val="bottom"/>
            <w:hideMark/>
          </w:tcPr>
          <w:p w14:paraId="54281D99"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SWASTA</w:t>
            </w:r>
          </w:p>
        </w:tc>
        <w:tc>
          <w:tcPr>
            <w:tcW w:w="2099" w:type="dxa"/>
            <w:tcBorders>
              <w:top w:val="nil"/>
              <w:left w:val="nil"/>
              <w:bottom w:val="nil"/>
              <w:right w:val="nil"/>
            </w:tcBorders>
            <w:shd w:val="clear" w:color="auto" w:fill="auto"/>
            <w:noWrap/>
            <w:vAlign w:val="bottom"/>
            <w:hideMark/>
          </w:tcPr>
          <w:p w14:paraId="220466E7"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Rp.4.725.479</w:t>
            </w:r>
          </w:p>
        </w:tc>
      </w:tr>
      <w:tr w:rsidR="00AC387C" w14:paraId="1F77C1ED" w14:textId="77777777" w:rsidTr="00233CC7">
        <w:trPr>
          <w:trHeight w:val="290"/>
        </w:trPr>
        <w:tc>
          <w:tcPr>
            <w:tcW w:w="1441" w:type="dxa"/>
            <w:tcBorders>
              <w:top w:val="nil"/>
              <w:left w:val="nil"/>
              <w:bottom w:val="nil"/>
              <w:right w:val="nil"/>
            </w:tcBorders>
            <w:shd w:val="clear" w:color="auto" w:fill="auto"/>
            <w:noWrap/>
            <w:vAlign w:val="bottom"/>
            <w:hideMark/>
          </w:tcPr>
          <w:p w14:paraId="11AF84DF"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15</w:t>
            </w:r>
          </w:p>
        </w:tc>
        <w:tc>
          <w:tcPr>
            <w:tcW w:w="1349" w:type="dxa"/>
            <w:tcBorders>
              <w:top w:val="nil"/>
              <w:left w:val="nil"/>
              <w:bottom w:val="nil"/>
              <w:right w:val="nil"/>
            </w:tcBorders>
            <w:shd w:val="clear" w:color="auto" w:fill="auto"/>
            <w:noWrap/>
            <w:vAlign w:val="bottom"/>
            <w:hideMark/>
          </w:tcPr>
          <w:p w14:paraId="15892A8B"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M</w:t>
            </w:r>
          </w:p>
        </w:tc>
        <w:tc>
          <w:tcPr>
            <w:tcW w:w="1324" w:type="dxa"/>
            <w:tcBorders>
              <w:top w:val="nil"/>
              <w:left w:val="nil"/>
              <w:bottom w:val="nil"/>
              <w:right w:val="nil"/>
            </w:tcBorders>
            <w:shd w:val="clear" w:color="auto" w:fill="auto"/>
            <w:noWrap/>
            <w:vAlign w:val="bottom"/>
            <w:hideMark/>
          </w:tcPr>
          <w:p w14:paraId="4A31CD91"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L</w:t>
            </w:r>
          </w:p>
        </w:tc>
        <w:tc>
          <w:tcPr>
            <w:tcW w:w="600" w:type="dxa"/>
            <w:tcBorders>
              <w:top w:val="nil"/>
              <w:left w:val="nil"/>
              <w:bottom w:val="nil"/>
              <w:right w:val="nil"/>
            </w:tcBorders>
            <w:shd w:val="clear" w:color="auto" w:fill="auto"/>
            <w:noWrap/>
            <w:vAlign w:val="bottom"/>
            <w:hideMark/>
          </w:tcPr>
          <w:p w14:paraId="73A820EB"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50</w:t>
            </w:r>
          </w:p>
        </w:tc>
        <w:tc>
          <w:tcPr>
            <w:tcW w:w="1948" w:type="dxa"/>
            <w:tcBorders>
              <w:top w:val="nil"/>
              <w:left w:val="nil"/>
              <w:bottom w:val="nil"/>
              <w:right w:val="nil"/>
            </w:tcBorders>
            <w:shd w:val="clear" w:color="auto" w:fill="auto"/>
            <w:noWrap/>
            <w:vAlign w:val="bottom"/>
            <w:hideMark/>
          </w:tcPr>
          <w:p w14:paraId="1403D122"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SMA</w:t>
            </w:r>
          </w:p>
        </w:tc>
        <w:tc>
          <w:tcPr>
            <w:tcW w:w="1814" w:type="dxa"/>
            <w:tcBorders>
              <w:top w:val="nil"/>
              <w:left w:val="nil"/>
              <w:bottom w:val="nil"/>
              <w:right w:val="nil"/>
            </w:tcBorders>
            <w:shd w:val="clear" w:color="auto" w:fill="auto"/>
            <w:noWrap/>
            <w:vAlign w:val="bottom"/>
            <w:hideMark/>
          </w:tcPr>
          <w:p w14:paraId="717ABF45"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SWASTA</w:t>
            </w:r>
          </w:p>
        </w:tc>
        <w:tc>
          <w:tcPr>
            <w:tcW w:w="2099" w:type="dxa"/>
            <w:tcBorders>
              <w:top w:val="nil"/>
              <w:left w:val="nil"/>
              <w:bottom w:val="nil"/>
              <w:right w:val="nil"/>
            </w:tcBorders>
            <w:shd w:val="clear" w:color="auto" w:fill="auto"/>
            <w:noWrap/>
            <w:vAlign w:val="bottom"/>
            <w:hideMark/>
          </w:tcPr>
          <w:p w14:paraId="0D08A392"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Rp.4.725.479</w:t>
            </w:r>
          </w:p>
        </w:tc>
      </w:tr>
      <w:tr w:rsidR="00AC387C" w14:paraId="5A8A3C51" w14:textId="77777777" w:rsidTr="00233CC7">
        <w:trPr>
          <w:trHeight w:val="290"/>
        </w:trPr>
        <w:tc>
          <w:tcPr>
            <w:tcW w:w="1441" w:type="dxa"/>
            <w:tcBorders>
              <w:top w:val="nil"/>
              <w:left w:val="nil"/>
              <w:bottom w:val="nil"/>
              <w:right w:val="nil"/>
            </w:tcBorders>
            <w:shd w:val="clear" w:color="auto" w:fill="auto"/>
            <w:noWrap/>
            <w:vAlign w:val="bottom"/>
            <w:hideMark/>
          </w:tcPr>
          <w:p w14:paraId="5057692E"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16</w:t>
            </w:r>
          </w:p>
        </w:tc>
        <w:tc>
          <w:tcPr>
            <w:tcW w:w="1349" w:type="dxa"/>
            <w:tcBorders>
              <w:top w:val="nil"/>
              <w:left w:val="nil"/>
              <w:bottom w:val="nil"/>
              <w:right w:val="nil"/>
            </w:tcBorders>
            <w:shd w:val="clear" w:color="auto" w:fill="auto"/>
            <w:noWrap/>
            <w:vAlign w:val="bottom"/>
            <w:hideMark/>
          </w:tcPr>
          <w:p w14:paraId="446AD982"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E</w:t>
            </w:r>
          </w:p>
        </w:tc>
        <w:tc>
          <w:tcPr>
            <w:tcW w:w="1324" w:type="dxa"/>
            <w:tcBorders>
              <w:top w:val="nil"/>
              <w:left w:val="nil"/>
              <w:bottom w:val="nil"/>
              <w:right w:val="nil"/>
            </w:tcBorders>
            <w:shd w:val="clear" w:color="auto" w:fill="auto"/>
            <w:noWrap/>
            <w:vAlign w:val="bottom"/>
            <w:hideMark/>
          </w:tcPr>
          <w:p w14:paraId="52273B39"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P</w:t>
            </w:r>
          </w:p>
        </w:tc>
        <w:tc>
          <w:tcPr>
            <w:tcW w:w="600" w:type="dxa"/>
            <w:tcBorders>
              <w:top w:val="nil"/>
              <w:left w:val="nil"/>
              <w:bottom w:val="nil"/>
              <w:right w:val="nil"/>
            </w:tcBorders>
            <w:shd w:val="clear" w:color="auto" w:fill="auto"/>
            <w:noWrap/>
            <w:vAlign w:val="bottom"/>
            <w:hideMark/>
          </w:tcPr>
          <w:p w14:paraId="4617E23B"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43</w:t>
            </w:r>
          </w:p>
        </w:tc>
        <w:tc>
          <w:tcPr>
            <w:tcW w:w="1948" w:type="dxa"/>
            <w:tcBorders>
              <w:top w:val="nil"/>
              <w:left w:val="nil"/>
              <w:bottom w:val="nil"/>
              <w:right w:val="nil"/>
            </w:tcBorders>
            <w:shd w:val="clear" w:color="auto" w:fill="auto"/>
            <w:noWrap/>
            <w:vAlign w:val="bottom"/>
            <w:hideMark/>
          </w:tcPr>
          <w:p w14:paraId="1D4EDA30"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SMA</w:t>
            </w:r>
          </w:p>
        </w:tc>
        <w:tc>
          <w:tcPr>
            <w:tcW w:w="1814" w:type="dxa"/>
            <w:tcBorders>
              <w:top w:val="nil"/>
              <w:left w:val="nil"/>
              <w:bottom w:val="nil"/>
              <w:right w:val="nil"/>
            </w:tcBorders>
            <w:shd w:val="clear" w:color="auto" w:fill="auto"/>
            <w:noWrap/>
            <w:vAlign w:val="bottom"/>
            <w:hideMark/>
          </w:tcPr>
          <w:p w14:paraId="7515145D"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Ibu Rumah Tangga</w:t>
            </w:r>
          </w:p>
        </w:tc>
        <w:tc>
          <w:tcPr>
            <w:tcW w:w="2099" w:type="dxa"/>
            <w:tcBorders>
              <w:top w:val="nil"/>
              <w:left w:val="nil"/>
              <w:bottom w:val="nil"/>
              <w:right w:val="nil"/>
            </w:tcBorders>
            <w:shd w:val="clear" w:color="auto" w:fill="auto"/>
            <w:noWrap/>
            <w:vAlign w:val="bottom"/>
            <w:hideMark/>
          </w:tcPr>
          <w:p w14:paraId="44BB2514"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Rp.4.638.582</w:t>
            </w:r>
          </w:p>
        </w:tc>
      </w:tr>
      <w:tr w:rsidR="00AC387C" w14:paraId="132ADC8E" w14:textId="77777777" w:rsidTr="00233CC7">
        <w:trPr>
          <w:trHeight w:val="290"/>
        </w:trPr>
        <w:tc>
          <w:tcPr>
            <w:tcW w:w="1441" w:type="dxa"/>
            <w:tcBorders>
              <w:top w:val="nil"/>
              <w:left w:val="nil"/>
              <w:bottom w:val="nil"/>
              <w:right w:val="nil"/>
            </w:tcBorders>
            <w:shd w:val="clear" w:color="auto" w:fill="auto"/>
            <w:noWrap/>
            <w:vAlign w:val="bottom"/>
            <w:hideMark/>
          </w:tcPr>
          <w:p w14:paraId="0438D748"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17</w:t>
            </w:r>
          </w:p>
        </w:tc>
        <w:tc>
          <w:tcPr>
            <w:tcW w:w="1349" w:type="dxa"/>
            <w:tcBorders>
              <w:top w:val="nil"/>
              <w:left w:val="nil"/>
              <w:bottom w:val="nil"/>
              <w:right w:val="nil"/>
            </w:tcBorders>
            <w:shd w:val="clear" w:color="auto" w:fill="auto"/>
            <w:noWrap/>
            <w:vAlign w:val="bottom"/>
            <w:hideMark/>
          </w:tcPr>
          <w:p w14:paraId="13A78F32"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W</w:t>
            </w:r>
          </w:p>
        </w:tc>
        <w:tc>
          <w:tcPr>
            <w:tcW w:w="1324" w:type="dxa"/>
            <w:tcBorders>
              <w:top w:val="nil"/>
              <w:left w:val="nil"/>
              <w:bottom w:val="nil"/>
              <w:right w:val="nil"/>
            </w:tcBorders>
            <w:shd w:val="clear" w:color="auto" w:fill="auto"/>
            <w:noWrap/>
            <w:vAlign w:val="bottom"/>
            <w:hideMark/>
          </w:tcPr>
          <w:p w14:paraId="1E2D20D2"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L</w:t>
            </w:r>
          </w:p>
        </w:tc>
        <w:tc>
          <w:tcPr>
            <w:tcW w:w="600" w:type="dxa"/>
            <w:tcBorders>
              <w:top w:val="nil"/>
              <w:left w:val="nil"/>
              <w:bottom w:val="nil"/>
              <w:right w:val="nil"/>
            </w:tcBorders>
            <w:shd w:val="clear" w:color="auto" w:fill="auto"/>
            <w:noWrap/>
            <w:vAlign w:val="bottom"/>
            <w:hideMark/>
          </w:tcPr>
          <w:p w14:paraId="4450DFD8"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51</w:t>
            </w:r>
          </w:p>
        </w:tc>
        <w:tc>
          <w:tcPr>
            <w:tcW w:w="1948" w:type="dxa"/>
            <w:tcBorders>
              <w:top w:val="nil"/>
              <w:left w:val="nil"/>
              <w:bottom w:val="nil"/>
              <w:right w:val="nil"/>
            </w:tcBorders>
            <w:shd w:val="clear" w:color="auto" w:fill="auto"/>
            <w:noWrap/>
            <w:vAlign w:val="bottom"/>
            <w:hideMark/>
          </w:tcPr>
          <w:p w14:paraId="6DA84D37"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Sarjana</w:t>
            </w:r>
          </w:p>
        </w:tc>
        <w:tc>
          <w:tcPr>
            <w:tcW w:w="1814" w:type="dxa"/>
            <w:tcBorders>
              <w:top w:val="nil"/>
              <w:left w:val="nil"/>
              <w:bottom w:val="nil"/>
              <w:right w:val="nil"/>
            </w:tcBorders>
            <w:shd w:val="clear" w:color="auto" w:fill="auto"/>
            <w:noWrap/>
            <w:vAlign w:val="bottom"/>
            <w:hideMark/>
          </w:tcPr>
          <w:p w14:paraId="6CA71876"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SWASTA</w:t>
            </w:r>
          </w:p>
        </w:tc>
        <w:tc>
          <w:tcPr>
            <w:tcW w:w="2099" w:type="dxa"/>
            <w:tcBorders>
              <w:top w:val="nil"/>
              <w:left w:val="nil"/>
              <w:bottom w:val="nil"/>
              <w:right w:val="nil"/>
            </w:tcBorders>
            <w:shd w:val="clear" w:color="auto" w:fill="auto"/>
            <w:noWrap/>
            <w:vAlign w:val="bottom"/>
            <w:hideMark/>
          </w:tcPr>
          <w:p w14:paraId="61624CD8"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Rp.4.725.479</w:t>
            </w:r>
          </w:p>
        </w:tc>
      </w:tr>
      <w:tr w:rsidR="00AC387C" w14:paraId="2E2E3C9D" w14:textId="77777777" w:rsidTr="00233CC7">
        <w:trPr>
          <w:trHeight w:val="290"/>
        </w:trPr>
        <w:tc>
          <w:tcPr>
            <w:tcW w:w="1441" w:type="dxa"/>
            <w:tcBorders>
              <w:top w:val="nil"/>
              <w:left w:val="nil"/>
              <w:bottom w:val="nil"/>
              <w:right w:val="nil"/>
            </w:tcBorders>
            <w:shd w:val="clear" w:color="auto" w:fill="auto"/>
            <w:noWrap/>
            <w:vAlign w:val="bottom"/>
            <w:hideMark/>
          </w:tcPr>
          <w:p w14:paraId="6E5BDE25"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18</w:t>
            </w:r>
          </w:p>
        </w:tc>
        <w:tc>
          <w:tcPr>
            <w:tcW w:w="1349" w:type="dxa"/>
            <w:tcBorders>
              <w:top w:val="nil"/>
              <w:left w:val="nil"/>
              <w:bottom w:val="nil"/>
              <w:right w:val="nil"/>
            </w:tcBorders>
            <w:shd w:val="clear" w:color="auto" w:fill="auto"/>
            <w:noWrap/>
            <w:vAlign w:val="bottom"/>
            <w:hideMark/>
          </w:tcPr>
          <w:p w14:paraId="556611E0"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P</w:t>
            </w:r>
          </w:p>
        </w:tc>
        <w:tc>
          <w:tcPr>
            <w:tcW w:w="1324" w:type="dxa"/>
            <w:tcBorders>
              <w:top w:val="nil"/>
              <w:left w:val="nil"/>
              <w:bottom w:val="nil"/>
              <w:right w:val="nil"/>
            </w:tcBorders>
            <w:shd w:val="clear" w:color="auto" w:fill="auto"/>
            <w:noWrap/>
            <w:vAlign w:val="bottom"/>
            <w:hideMark/>
          </w:tcPr>
          <w:p w14:paraId="47C88F86"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L</w:t>
            </w:r>
          </w:p>
        </w:tc>
        <w:tc>
          <w:tcPr>
            <w:tcW w:w="600" w:type="dxa"/>
            <w:tcBorders>
              <w:top w:val="nil"/>
              <w:left w:val="nil"/>
              <w:bottom w:val="nil"/>
              <w:right w:val="nil"/>
            </w:tcBorders>
            <w:shd w:val="clear" w:color="auto" w:fill="auto"/>
            <w:noWrap/>
            <w:vAlign w:val="bottom"/>
            <w:hideMark/>
          </w:tcPr>
          <w:p w14:paraId="7436D6A7"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57</w:t>
            </w:r>
          </w:p>
        </w:tc>
        <w:tc>
          <w:tcPr>
            <w:tcW w:w="1948" w:type="dxa"/>
            <w:tcBorders>
              <w:top w:val="nil"/>
              <w:left w:val="nil"/>
              <w:bottom w:val="nil"/>
              <w:right w:val="nil"/>
            </w:tcBorders>
            <w:shd w:val="clear" w:color="auto" w:fill="auto"/>
            <w:noWrap/>
            <w:vAlign w:val="bottom"/>
            <w:hideMark/>
          </w:tcPr>
          <w:p w14:paraId="76D5AFBD"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SMA</w:t>
            </w:r>
          </w:p>
        </w:tc>
        <w:tc>
          <w:tcPr>
            <w:tcW w:w="1814" w:type="dxa"/>
            <w:tcBorders>
              <w:top w:val="nil"/>
              <w:left w:val="nil"/>
              <w:bottom w:val="nil"/>
              <w:right w:val="nil"/>
            </w:tcBorders>
            <w:shd w:val="clear" w:color="auto" w:fill="auto"/>
            <w:noWrap/>
            <w:vAlign w:val="bottom"/>
            <w:hideMark/>
          </w:tcPr>
          <w:p w14:paraId="7EC3D53A"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SWASTA</w:t>
            </w:r>
          </w:p>
        </w:tc>
        <w:tc>
          <w:tcPr>
            <w:tcW w:w="2099" w:type="dxa"/>
            <w:tcBorders>
              <w:top w:val="nil"/>
              <w:left w:val="nil"/>
              <w:bottom w:val="nil"/>
              <w:right w:val="nil"/>
            </w:tcBorders>
            <w:shd w:val="clear" w:color="auto" w:fill="auto"/>
            <w:noWrap/>
            <w:vAlign w:val="bottom"/>
            <w:hideMark/>
          </w:tcPr>
          <w:p w14:paraId="39D7FDBE"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Rp.4.638.582</w:t>
            </w:r>
          </w:p>
        </w:tc>
      </w:tr>
      <w:tr w:rsidR="00AC387C" w14:paraId="0216DC65" w14:textId="77777777" w:rsidTr="00233CC7">
        <w:trPr>
          <w:trHeight w:val="290"/>
        </w:trPr>
        <w:tc>
          <w:tcPr>
            <w:tcW w:w="1441" w:type="dxa"/>
            <w:tcBorders>
              <w:top w:val="nil"/>
              <w:left w:val="nil"/>
              <w:bottom w:val="nil"/>
              <w:right w:val="nil"/>
            </w:tcBorders>
            <w:shd w:val="clear" w:color="auto" w:fill="auto"/>
            <w:noWrap/>
            <w:vAlign w:val="bottom"/>
            <w:hideMark/>
          </w:tcPr>
          <w:p w14:paraId="3ED81DAA"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19</w:t>
            </w:r>
          </w:p>
        </w:tc>
        <w:tc>
          <w:tcPr>
            <w:tcW w:w="1349" w:type="dxa"/>
            <w:tcBorders>
              <w:top w:val="nil"/>
              <w:left w:val="nil"/>
              <w:bottom w:val="nil"/>
              <w:right w:val="nil"/>
            </w:tcBorders>
            <w:shd w:val="clear" w:color="auto" w:fill="auto"/>
            <w:noWrap/>
            <w:vAlign w:val="bottom"/>
            <w:hideMark/>
          </w:tcPr>
          <w:p w14:paraId="03F6D94E"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w:t>
            </w:r>
          </w:p>
        </w:tc>
        <w:tc>
          <w:tcPr>
            <w:tcW w:w="1324" w:type="dxa"/>
            <w:tcBorders>
              <w:top w:val="nil"/>
              <w:left w:val="nil"/>
              <w:bottom w:val="nil"/>
              <w:right w:val="nil"/>
            </w:tcBorders>
            <w:shd w:val="clear" w:color="auto" w:fill="auto"/>
            <w:noWrap/>
            <w:vAlign w:val="bottom"/>
            <w:hideMark/>
          </w:tcPr>
          <w:p w14:paraId="2FFB30F2"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P</w:t>
            </w:r>
          </w:p>
        </w:tc>
        <w:tc>
          <w:tcPr>
            <w:tcW w:w="600" w:type="dxa"/>
            <w:tcBorders>
              <w:top w:val="nil"/>
              <w:left w:val="nil"/>
              <w:bottom w:val="nil"/>
              <w:right w:val="nil"/>
            </w:tcBorders>
            <w:shd w:val="clear" w:color="auto" w:fill="auto"/>
            <w:noWrap/>
            <w:vAlign w:val="bottom"/>
            <w:hideMark/>
          </w:tcPr>
          <w:p w14:paraId="529182D0"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44</w:t>
            </w:r>
          </w:p>
        </w:tc>
        <w:tc>
          <w:tcPr>
            <w:tcW w:w="1948" w:type="dxa"/>
            <w:tcBorders>
              <w:top w:val="nil"/>
              <w:left w:val="nil"/>
              <w:bottom w:val="nil"/>
              <w:right w:val="nil"/>
            </w:tcBorders>
            <w:shd w:val="clear" w:color="auto" w:fill="auto"/>
            <w:noWrap/>
            <w:vAlign w:val="bottom"/>
            <w:hideMark/>
          </w:tcPr>
          <w:p w14:paraId="335449AB"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SMA</w:t>
            </w:r>
          </w:p>
        </w:tc>
        <w:tc>
          <w:tcPr>
            <w:tcW w:w="1814" w:type="dxa"/>
            <w:tcBorders>
              <w:top w:val="nil"/>
              <w:left w:val="nil"/>
              <w:bottom w:val="nil"/>
              <w:right w:val="nil"/>
            </w:tcBorders>
            <w:shd w:val="clear" w:color="auto" w:fill="auto"/>
            <w:noWrap/>
            <w:vAlign w:val="bottom"/>
            <w:hideMark/>
          </w:tcPr>
          <w:p w14:paraId="439AF25F"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Ibu Rumah Tangga</w:t>
            </w:r>
          </w:p>
        </w:tc>
        <w:tc>
          <w:tcPr>
            <w:tcW w:w="2099" w:type="dxa"/>
            <w:tcBorders>
              <w:top w:val="nil"/>
              <w:left w:val="nil"/>
              <w:bottom w:val="nil"/>
              <w:right w:val="nil"/>
            </w:tcBorders>
            <w:shd w:val="clear" w:color="auto" w:fill="auto"/>
            <w:noWrap/>
            <w:vAlign w:val="bottom"/>
            <w:hideMark/>
          </w:tcPr>
          <w:p w14:paraId="2A510AC4"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Rp.4.725.479</w:t>
            </w:r>
          </w:p>
        </w:tc>
      </w:tr>
      <w:tr w:rsidR="00AC387C" w14:paraId="7A7F9CDE" w14:textId="77777777" w:rsidTr="00233CC7">
        <w:trPr>
          <w:trHeight w:val="290"/>
        </w:trPr>
        <w:tc>
          <w:tcPr>
            <w:tcW w:w="1441" w:type="dxa"/>
            <w:tcBorders>
              <w:top w:val="nil"/>
              <w:left w:val="nil"/>
              <w:bottom w:val="nil"/>
              <w:right w:val="nil"/>
            </w:tcBorders>
            <w:shd w:val="clear" w:color="auto" w:fill="auto"/>
            <w:noWrap/>
            <w:vAlign w:val="bottom"/>
            <w:hideMark/>
          </w:tcPr>
          <w:p w14:paraId="4211C457"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20</w:t>
            </w:r>
          </w:p>
        </w:tc>
        <w:tc>
          <w:tcPr>
            <w:tcW w:w="1349" w:type="dxa"/>
            <w:tcBorders>
              <w:top w:val="nil"/>
              <w:left w:val="nil"/>
              <w:bottom w:val="nil"/>
              <w:right w:val="nil"/>
            </w:tcBorders>
            <w:shd w:val="clear" w:color="auto" w:fill="auto"/>
            <w:noWrap/>
            <w:vAlign w:val="bottom"/>
            <w:hideMark/>
          </w:tcPr>
          <w:p w14:paraId="3EA6198C"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M</w:t>
            </w:r>
          </w:p>
        </w:tc>
        <w:tc>
          <w:tcPr>
            <w:tcW w:w="1324" w:type="dxa"/>
            <w:tcBorders>
              <w:top w:val="nil"/>
              <w:left w:val="nil"/>
              <w:bottom w:val="nil"/>
              <w:right w:val="nil"/>
            </w:tcBorders>
            <w:shd w:val="clear" w:color="auto" w:fill="auto"/>
            <w:noWrap/>
            <w:vAlign w:val="bottom"/>
            <w:hideMark/>
          </w:tcPr>
          <w:p w14:paraId="052ED579"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P</w:t>
            </w:r>
          </w:p>
        </w:tc>
        <w:tc>
          <w:tcPr>
            <w:tcW w:w="600" w:type="dxa"/>
            <w:tcBorders>
              <w:top w:val="nil"/>
              <w:left w:val="nil"/>
              <w:bottom w:val="nil"/>
              <w:right w:val="nil"/>
            </w:tcBorders>
            <w:shd w:val="clear" w:color="auto" w:fill="auto"/>
            <w:noWrap/>
            <w:vAlign w:val="bottom"/>
            <w:hideMark/>
          </w:tcPr>
          <w:p w14:paraId="70C02C9D"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40</w:t>
            </w:r>
          </w:p>
        </w:tc>
        <w:tc>
          <w:tcPr>
            <w:tcW w:w="1948" w:type="dxa"/>
            <w:tcBorders>
              <w:top w:val="nil"/>
              <w:left w:val="nil"/>
              <w:bottom w:val="nil"/>
              <w:right w:val="nil"/>
            </w:tcBorders>
            <w:shd w:val="clear" w:color="auto" w:fill="auto"/>
            <w:noWrap/>
            <w:vAlign w:val="bottom"/>
            <w:hideMark/>
          </w:tcPr>
          <w:p w14:paraId="177C82F1"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SMA</w:t>
            </w:r>
          </w:p>
        </w:tc>
        <w:tc>
          <w:tcPr>
            <w:tcW w:w="1814" w:type="dxa"/>
            <w:tcBorders>
              <w:top w:val="nil"/>
              <w:left w:val="nil"/>
              <w:bottom w:val="nil"/>
              <w:right w:val="nil"/>
            </w:tcBorders>
            <w:shd w:val="clear" w:color="auto" w:fill="auto"/>
            <w:noWrap/>
            <w:vAlign w:val="bottom"/>
            <w:hideMark/>
          </w:tcPr>
          <w:p w14:paraId="1EB80D6D"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Ibu Rumah Tangga</w:t>
            </w:r>
          </w:p>
        </w:tc>
        <w:tc>
          <w:tcPr>
            <w:tcW w:w="2099" w:type="dxa"/>
            <w:tcBorders>
              <w:top w:val="nil"/>
              <w:left w:val="nil"/>
              <w:bottom w:val="nil"/>
              <w:right w:val="nil"/>
            </w:tcBorders>
            <w:shd w:val="clear" w:color="auto" w:fill="auto"/>
            <w:noWrap/>
            <w:vAlign w:val="bottom"/>
            <w:hideMark/>
          </w:tcPr>
          <w:p w14:paraId="15E7D914"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Rp.4.638.582</w:t>
            </w:r>
          </w:p>
        </w:tc>
      </w:tr>
      <w:tr w:rsidR="00AC387C" w14:paraId="1C2A95E8" w14:textId="77777777" w:rsidTr="00233CC7">
        <w:trPr>
          <w:trHeight w:val="290"/>
        </w:trPr>
        <w:tc>
          <w:tcPr>
            <w:tcW w:w="1441" w:type="dxa"/>
            <w:tcBorders>
              <w:top w:val="nil"/>
              <w:left w:val="nil"/>
              <w:bottom w:val="nil"/>
              <w:right w:val="nil"/>
            </w:tcBorders>
            <w:shd w:val="clear" w:color="auto" w:fill="auto"/>
            <w:noWrap/>
            <w:vAlign w:val="bottom"/>
            <w:hideMark/>
          </w:tcPr>
          <w:p w14:paraId="0CB1F13B"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21</w:t>
            </w:r>
          </w:p>
        </w:tc>
        <w:tc>
          <w:tcPr>
            <w:tcW w:w="1349" w:type="dxa"/>
            <w:tcBorders>
              <w:top w:val="nil"/>
              <w:left w:val="nil"/>
              <w:bottom w:val="nil"/>
              <w:right w:val="nil"/>
            </w:tcBorders>
            <w:shd w:val="clear" w:color="auto" w:fill="auto"/>
            <w:noWrap/>
            <w:vAlign w:val="bottom"/>
            <w:hideMark/>
          </w:tcPr>
          <w:p w14:paraId="21800C39"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N</w:t>
            </w:r>
          </w:p>
        </w:tc>
        <w:tc>
          <w:tcPr>
            <w:tcW w:w="1324" w:type="dxa"/>
            <w:tcBorders>
              <w:top w:val="nil"/>
              <w:left w:val="nil"/>
              <w:bottom w:val="nil"/>
              <w:right w:val="nil"/>
            </w:tcBorders>
            <w:shd w:val="clear" w:color="auto" w:fill="auto"/>
            <w:noWrap/>
            <w:vAlign w:val="bottom"/>
            <w:hideMark/>
          </w:tcPr>
          <w:p w14:paraId="4861AB7E"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P</w:t>
            </w:r>
          </w:p>
        </w:tc>
        <w:tc>
          <w:tcPr>
            <w:tcW w:w="600" w:type="dxa"/>
            <w:tcBorders>
              <w:top w:val="nil"/>
              <w:left w:val="nil"/>
              <w:bottom w:val="nil"/>
              <w:right w:val="nil"/>
            </w:tcBorders>
            <w:shd w:val="clear" w:color="auto" w:fill="auto"/>
            <w:noWrap/>
            <w:vAlign w:val="bottom"/>
            <w:hideMark/>
          </w:tcPr>
          <w:p w14:paraId="65FCD0DF"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45</w:t>
            </w:r>
          </w:p>
        </w:tc>
        <w:tc>
          <w:tcPr>
            <w:tcW w:w="1948" w:type="dxa"/>
            <w:tcBorders>
              <w:top w:val="nil"/>
              <w:left w:val="nil"/>
              <w:bottom w:val="nil"/>
              <w:right w:val="nil"/>
            </w:tcBorders>
            <w:shd w:val="clear" w:color="auto" w:fill="auto"/>
            <w:noWrap/>
            <w:vAlign w:val="bottom"/>
            <w:hideMark/>
          </w:tcPr>
          <w:p w14:paraId="2EE5DB85"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SMA</w:t>
            </w:r>
          </w:p>
        </w:tc>
        <w:tc>
          <w:tcPr>
            <w:tcW w:w="1814" w:type="dxa"/>
            <w:tcBorders>
              <w:top w:val="nil"/>
              <w:left w:val="nil"/>
              <w:bottom w:val="nil"/>
              <w:right w:val="nil"/>
            </w:tcBorders>
            <w:shd w:val="clear" w:color="auto" w:fill="auto"/>
            <w:noWrap/>
            <w:vAlign w:val="bottom"/>
            <w:hideMark/>
          </w:tcPr>
          <w:p w14:paraId="4323555B"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SWASTA</w:t>
            </w:r>
          </w:p>
        </w:tc>
        <w:tc>
          <w:tcPr>
            <w:tcW w:w="2099" w:type="dxa"/>
            <w:tcBorders>
              <w:top w:val="nil"/>
              <w:left w:val="nil"/>
              <w:bottom w:val="nil"/>
              <w:right w:val="nil"/>
            </w:tcBorders>
            <w:shd w:val="clear" w:color="auto" w:fill="auto"/>
            <w:noWrap/>
            <w:vAlign w:val="bottom"/>
            <w:hideMark/>
          </w:tcPr>
          <w:p w14:paraId="3D8E6E4F"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Rp.4.725.479</w:t>
            </w:r>
          </w:p>
        </w:tc>
      </w:tr>
      <w:tr w:rsidR="00AC387C" w14:paraId="1CCCAA19" w14:textId="77777777" w:rsidTr="00233CC7">
        <w:trPr>
          <w:trHeight w:val="290"/>
        </w:trPr>
        <w:tc>
          <w:tcPr>
            <w:tcW w:w="1441" w:type="dxa"/>
            <w:tcBorders>
              <w:top w:val="nil"/>
              <w:left w:val="nil"/>
              <w:bottom w:val="nil"/>
              <w:right w:val="nil"/>
            </w:tcBorders>
            <w:shd w:val="clear" w:color="auto" w:fill="auto"/>
            <w:noWrap/>
            <w:vAlign w:val="bottom"/>
            <w:hideMark/>
          </w:tcPr>
          <w:p w14:paraId="28C5AA84"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22</w:t>
            </w:r>
          </w:p>
        </w:tc>
        <w:tc>
          <w:tcPr>
            <w:tcW w:w="1349" w:type="dxa"/>
            <w:tcBorders>
              <w:top w:val="nil"/>
              <w:left w:val="nil"/>
              <w:bottom w:val="nil"/>
              <w:right w:val="nil"/>
            </w:tcBorders>
            <w:shd w:val="clear" w:color="auto" w:fill="auto"/>
            <w:noWrap/>
            <w:vAlign w:val="bottom"/>
            <w:hideMark/>
          </w:tcPr>
          <w:p w14:paraId="422B5D80"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M</w:t>
            </w:r>
          </w:p>
        </w:tc>
        <w:tc>
          <w:tcPr>
            <w:tcW w:w="1324" w:type="dxa"/>
            <w:tcBorders>
              <w:top w:val="nil"/>
              <w:left w:val="nil"/>
              <w:bottom w:val="nil"/>
              <w:right w:val="nil"/>
            </w:tcBorders>
            <w:shd w:val="clear" w:color="auto" w:fill="auto"/>
            <w:noWrap/>
            <w:vAlign w:val="bottom"/>
            <w:hideMark/>
          </w:tcPr>
          <w:p w14:paraId="14AEBF49"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P</w:t>
            </w:r>
          </w:p>
        </w:tc>
        <w:tc>
          <w:tcPr>
            <w:tcW w:w="600" w:type="dxa"/>
            <w:tcBorders>
              <w:top w:val="nil"/>
              <w:left w:val="nil"/>
              <w:bottom w:val="nil"/>
              <w:right w:val="nil"/>
            </w:tcBorders>
            <w:shd w:val="clear" w:color="auto" w:fill="auto"/>
            <w:noWrap/>
            <w:vAlign w:val="bottom"/>
            <w:hideMark/>
          </w:tcPr>
          <w:p w14:paraId="0EED0773"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48</w:t>
            </w:r>
          </w:p>
        </w:tc>
        <w:tc>
          <w:tcPr>
            <w:tcW w:w="1948" w:type="dxa"/>
            <w:tcBorders>
              <w:top w:val="nil"/>
              <w:left w:val="nil"/>
              <w:bottom w:val="nil"/>
              <w:right w:val="nil"/>
            </w:tcBorders>
            <w:shd w:val="clear" w:color="auto" w:fill="auto"/>
            <w:noWrap/>
            <w:vAlign w:val="bottom"/>
            <w:hideMark/>
          </w:tcPr>
          <w:p w14:paraId="36437589"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SMP</w:t>
            </w:r>
          </w:p>
        </w:tc>
        <w:tc>
          <w:tcPr>
            <w:tcW w:w="1814" w:type="dxa"/>
            <w:tcBorders>
              <w:top w:val="nil"/>
              <w:left w:val="nil"/>
              <w:bottom w:val="nil"/>
              <w:right w:val="nil"/>
            </w:tcBorders>
            <w:shd w:val="clear" w:color="auto" w:fill="auto"/>
            <w:noWrap/>
            <w:vAlign w:val="bottom"/>
            <w:hideMark/>
          </w:tcPr>
          <w:p w14:paraId="5500C96F"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Ibu Rumah Tangga</w:t>
            </w:r>
          </w:p>
        </w:tc>
        <w:tc>
          <w:tcPr>
            <w:tcW w:w="2099" w:type="dxa"/>
            <w:tcBorders>
              <w:top w:val="nil"/>
              <w:left w:val="nil"/>
              <w:bottom w:val="nil"/>
              <w:right w:val="nil"/>
            </w:tcBorders>
            <w:shd w:val="clear" w:color="auto" w:fill="auto"/>
            <w:noWrap/>
            <w:vAlign w:val="bottom"/>
            <w:hideMark/>
          </w:tcPr>
          <w:p w14:paraId="1A3C77CD"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Rp.4.725.479</w:t>
            </w:r>
          </w:p>
        </w:tc>
      </w:tr>
      <w:tr w:rsidR="00AC387C" w14:paraId="7D5C9908" w14:textId="77777777" w:rsidTr="00233CC7">
        <w:trPr>
          <w:trHeight w:val="290"/>
        </w:trPr>
        <w:tc>
          <w:tcPr>
            <w:tcW w:w="1441" w:type="dxa"/>
            <w:tcBorders>
              <w:top w:val="nil"/>
              <w:left w:val="nil"/>
              <w:bottom w:val="nil"/>
              <w:right w:val="nil"/>
            </w:tcBorders>
            <w:shd w:val="clear" w:color="auto" w:fill="auto"/>
            <w:noWrap/>
            <w:vAlign w:val="bottom"/>
            <w:hideMark/>
          </w:tcPr>
          <w:p w14:paraId="72A64484"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23</w:t>
            </w:r>
          </w:p>
        </w:tc>
        <w:tc>
          <w:tcPr>
            <w:tcW w:w="1349" w:type="dxa"/>
            <w:tcBorders>
              <w:top w:val="nil"/>
              <w:left w:val="nil"/>
              <w:bottom w:val="nil"/>
              <w:right w:val="nil"/>
            </w:tcBorders>
            <w:shd w:val="clear" w:color="auto" w:fill="auto"/>
            <w:noWrap/>
            <w:vAlign w:val="bottom"/>
            <w:hideMark/>
          </w:tcPr>
          <w:p w14:paraId="6F9F6812"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Z</w:t>
            </w:r>
          </w:p>
        </w:tc>
        <w:tc>
          <w:tcPr>
            <w:tcW w:w="1324" w:type="dxa"/>
            <w:tcBorders>
              <w:top w:val="nil"/>
              <w:left w:val="nil"/>
              <w:bottom w:val="nil"/>
              <w:right w:val="nil"/>
            </w:tcBorders>
            <w:shd w:val="clear" w:color="auto" w:fill="auto"/>
            <w:noWrap/>
            <w:vAlign w:val="bottom"/>
            <w:hideMark/>
          </w:tcPr>
          <w:p w14:paraId="51687EF0"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L</w:t>
            </w:r>
          </w:p>
        </w:tc>
        <w:tc>
          <w:tcPr>
            <w:tcW w:w="600" w:type="dxa"/>
            <w:tcBorders>
              <w:top w:val="nil"/>
              <w:left w:val="nil"/>
              <w:bottom w:val="nil"/>
              <w:right w:val="nil"/>
            </w:tcBorders>
            <w:shd w:val="clear" w:color="auto" w:fill="auto"/>
            <w:noWrap/>
            <w:vAlign w:val="bottom"/>
            <w:hideMark/>
          </w:tcPr>
          <w:p w14:paraId="30DA9587"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63</w:t>
            </w:r>
          </w:p>
        </w:tc>
        <w:tc>
          <w:tcPr>
            <w:tcW w:w="1948" w:type="dxa"/>
            <w:tcBorders>
              <w:top w:val="nil"/>
              <w:left w:val="nil"/>
              <w:bottom w:val="nil"/>
              <w:right w:val="nil"/>
            </w:tcBorders>
            <w:shd w:val="clear" w:color="auto" w:fill="auto"/>
            <w:noWrap/>
            <w:vAlign w:val="bottom"/>
            <w:hideMark/>
          </w:tcPr>
          <w:p w14:paraId="4CA73BCD"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SMA</w:t>
            </w:r>
          </w:p>
        </w:tc>
        <w:tc>
          <w:tcPr>
            <w:tcW w:w="1814" w:type="dxa"/>
            <w:tcBorders>
              <w:top w:val="nil"/>
              <w:left w:val="nil"/>
              <w:bottom w:val="nil"/>
              <w:right w:val="nil"/>
            </w:tcBorders>
            <w:shd w:val="clear" w:color="auto" w:fill="auto"/>
            <w:noWrap/>
            <w:vAlign w:val="bottom"/>
            <w:hideMark/>
          </w:tcPr>
          <w:p w14:paraId="46AE068E"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SWASTA</w:t>
            </w:r>
          </w:p>
        </w:tc>
        <w:tc>
          <w:tcPr>
            <w:tcW w:w="2099" w:type="dxa"/>
            <w:tcBorders>
              <w:top w:val="nil"/>
              <w:left w:val="nil"/>
              <w:bottom w:val="nil"/>
              <w:right w:val="nil"/>
            </w:tcBorders>
            <w:shd w:val="clear" w:color="auto" w:fill="auto"/>
            <w:noWrap/>
            <w:vAlign w:val="bottom"/>
            <w:hideMark/>
          </w:tcPr>
          <w:p w14:paraId="1D3E62AF"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Rp.4.725.479</w:t>
            </w:r>
          </w:p>
        </w:tc>
      </w:tr>
      <w:tr w:rsidR="00AC387C" w14:paraId="38364A20" w14:textId="77777777" w:rsidTr="00233CC7">
        <w:trPr>
          <w:trHeight w:val="290"/>
        </w:trPr>
        <w:tc>
          <w:tcPr>
            <w:tcW w:w="1441" w:type="dxa"/>
            <w:tcBorders>
              <w:top w:val="nil"/>
              <w:left w:val="nil"/>
              <w:bottom w:val="nil"/>
              <w:right w:val="nil"/>
            </w:tcBorders>
            <w:shd w:val="clear" w:color="auto" w:fill="auto"/>
            <w:noWrap/>
            <w:vAlign w:val="bottom"/>
            <w:hideMark/>
          </w:tcPr>
          <w:p w14:paraId="6467B05B"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24</w:t>
            </w:r>
          </w:p>
        </w:tc>
        <w:tc>
          <w:tcPr>
            <w:tcW w:w="1349" w:type="dxa"/>
            <w:tcBorders>
              <w:top w:val="nil"/>
              <w:left w:val="nil"/>
              <w:bottom w:val="nil"/>
              <w:right w:val="nil"/>
            </w:tcBorders>
            <w:shd w:val="clear" w:color="auto" w:fill="auto"/>
            <w:noWrap/>
            <w:vAlign w:val="bottom"/>
            <w:hideMark/>
          </w:tcPr>
          <w:p w14:paraId="78E574FD"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F</w:t>
            </w:r>
          </w:p>
        </w:tc>
        <w:tc>
          <w:tcPr>
            <w:tcW w:w="1324" w:type="dxa"/>
            <w:tcBorders>
              <w:top w:val="nil"/>
              <w:left w:val="nil"/>
              <w:bottom w:val="nil"/>
              <w:right w:val="nil"/>
            </w:tcBorders>
            <w:shd w:val="clear" w:color="auto" w:fill="auto"/>
            <w:noWrap/>
            <w:vAlign w:val="bottom"/>
            <w:hideMark/>
          </w:tcPr>
          <w:p w14:paraId="15C5F743"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L</w:t>
            </w:r>
          </w:p>
        </w:tc>
        <w:tc>
          <w:tcPr>
            <w:tcW w:w="600" w:type="dxa"/>
            <w:tcBorders>
              <w:top w:val="nil"/>
              <w:left w:val="nil"/>
              <w:bottom w:val="nil"/>
              <w:right w:val="nil"/>
            </w:tcBorders>
            <w:shd w:val="clear" w:color="auto" w:fill="auto"/>
            <w:noWrap/>
            <w:vAlign w:val="bottom"/>
            <w:hideMark/>
          </w:tcPr>
          <w:p w14:paraId="66AB87CD"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45</w:t>
            </w:r>
          </w:p>
        </w:tc>
        <w:tc>
          <w:tcPr>
            <w:tcW w:w="1948" w:type="dxa"/>
            <w:tcBorders>
              <w:top w:val="nil"/>
              <w:left w:val="nil"/>
              <w:bottom w:val="nil"/>
              <w:right w:val="nil"/>
            </w:tcBorders>
            <w:shd w:val="clear" w:color="auto" w:fill="auto"/>
            <w:noWrap/>
            <w:vAlign w:val="bottom"/>
            <w:hideMark/>
          </w:tcPr>
          <w:p w14:paraId="5D85A1BB"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SMA</w:t>
            </w:r>
          </w:p>
        </w:tc>
        <w:tc>
          <w:tcPr>
            <w:tcW w:w="1814" w:type="dxa"/>
            <w:tcBorders>
              <w:top w:val="nil"/>
              <w:left w:val="nil"/>
              <w:bottom w:val="nil"/>
              <w:right w:val="nil"/>
            </w:tcBorders>
            <w:shd w:val="clear" w:color="auto" w:fill="auto"/>
            <w:noWrap/>
            <w:vAlign w:val="bottom"/>
            <w:hideMark/>
          </w:tcPr>
          <w:p w14:paraId="6A9A701A"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SWASTA</w:t>
            </w:r>
          </w:p>
        </w:tc>
        <w:tc>
          <w:tcPr>
            <w:tcW w:w="2099" w:type="dxa"/>
            <w:tcBorders>
              <w:top w:val="nil"/>
              <w:left w:val="nil"/>
              <w:bottom w:val="nil"/>
              <w:right w:val="nil"/>
            </w:tcBorders>
            <w:shd w:val="clear" w:color="auto" w:fill="auto"/>
            <w:noWrap/>
            <w:vAlign w:val="bottom"/>
            <w:hideMark/>
          </w:tcPr>
          <w:p w14:paraId="41CB883C"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Rp.4.638.582</w:t>
            </w:r>
          </w:p>
        </w:tc>
      </w:tr>
      <w:tr w:rsidR="00AC387C" w14:paraId="3D55DD94" w14:textId="77777777" w:rsidTr="00233CC7">
        <w:trPr>
          <w:trHeight w:val="290"/>
        </w:trPr>
        <w:tc>
          <w:tcPr>
            <w:tcW w:w="1441" w:type="dxa"/>
            <w:tcBorders>
              <w:top w:val="nil"/>
              <w:left w:val="nil"/>
              <w:bottom w:val="nil"/>
              <w:right w:val="nil"/>
            </w:tcBorders>
            <w:shd w:val="clear" w:color="auto" w:fill="auto"/>
            <w:noWrap/>
            <w:vAlign w:val="bottom"/>
            <w:hideMark/>
          </w:tcPr>
          <w:p w14:paraId="15C68FC9"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25</w:t>
            </w:r>
          </w:p>
        </w:tc>
        <w:tc>
          <w:tcPr>
            <w:tcW w:w="1349" w:type="dxa"/>
            <w:tcBorders>
              <w:top w:val="nil"/>
              <w:left w:val="nil"/>
              <w:bottom w:val="nil"/>
              <w:right w:val="nil"/>
            </w:tcBorders>
            <w:shd w:val="clear" w:color="auto" w:fill="auto"/>
            <w:noWrap/>
            <w:vAlign w:val="bottom"/>
            <w:hideMark/>
          </w:tcPr>
          <w:p w14:paraId="7D86C38B"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A</w:t>
            </w:r>
          </w:p>
        </w:tc>
        <w:tc>
          <w:tcPr>
            <w:tcW w:w="1324" w:type="dxa"/>
            <w:tcBorders>
              <w:top w:val="nil"/>
              <w:left w:val="nil"/>
              <w:bottom w:val="nil"/>
              <w:right w:val="nil"/>
            </w:tcBorders>
            <w:shd w:val="clear" w:color="auto" w:fill="auto"/>
            <w:noWrap/>
            <w:vAlign w:val="bottom"/>
            <w:hideMark/>
          </w:tcPr>
          <w:p w14:paraId="3608AE2C"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L</w:t>
            </w:r>
          </w:p>
        </w:tc>
        <w:tc>
          <w:tcPr>
            <w:tcW w:w="600" w:type="dxa"/>
            <w:tcBorders>
              <w:top w:val="nil"/>
              <w:left w:val="nil"/>
              <w:bottom w:val="nil"/>
              <w:right w:val="nil"/>
            </w:tcBorders>
            <w:shd w:val="clear" w:color="auto" w:fill="auto"/>
            <w:noWrap/>
            <w:vAlign w:val="bottom"/>
            <w:hideMark/>
          </w:tcPr>
          <w:p w14:paraId="060E9F6F"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53</w:t>
            </w:r>
          </w:p>
        </w:tc>
        <w:tc>
          <w:tcPr>
            <w:tcW w:w="1948" w:type="dxa"/>
            <w:tcBorders>
              <w:top w:val="nil"/>
              <w:left w:val="nil"/>
              <w:bottom w:val="nil"/>
              <w:right w:val="nil"/>
            </w:tcBorders>
            <w:shd w:val="clear" w:color="auto" w:fill="auto"/>
            <w:noWrap/>
            <w:vAlign w:val="bottom"/>
            <w:hideMark/>
          </w:tcPr>
          <w:p w14:paraId="7A0729CE"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SMA</w:t>
            </w:r>
          </w:p>
        </w:tc>
        <w:tc>
          <w:tcPr>
            <w:tcW w:w="1814" w:type="dxa"/>
            <w:tcBorders>
              <w:top w:val="nil"/>
              <w:left w:val="nil"/>
              <w:bottom w:val="nil"/>
              <w:right w:val="nil"/>
            </w:tcBorders>
            <w:shd w:val="clear" w:color="auto" w:fill="auto"/>
            <w:noWrap/>
            <w:vAlign w:val="bottom"/>
            <w:hideMark/>
          </w:tcPr>
          <w:p w14:paraId="7FDBC4C9"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SWASTA</w:t>
            </w:r>
          </w:p>
        </w:tc>
        <w:tc>
          <w:tcPr>
            <w:tcW w:w="2099" w:type="dxa"/>
            <w:tcBorders>
              <w:top w:val="nil"/>
              <w:left w:val="nil"/>
              <w:bottom w:val="nil"/>
              <w:right w:val="nil"/>
            </w:tcBorders>
            <w:shd w:val="clear" w:color="auto" w:fill="auto"/>
            <w:noWrap/>
            <w:vAlign w:val="bottom"/>
            <w:hideMark/>
          </w:tcPr>
          <w:p w14:paraId="2D194416"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Rp.4.725.479</w:t>
            </w:r>
          </w:p>
        </w:tc>
      </w:tr>
      <w:tr w:rsidR="00AC387C" w14:paraId="39093D25" w14:textId="77777777" w:rsidTr="00233CC7">
        <w:trPr>
          <w:trHeight w:val="290"/>
        </w:trPr>
        <w:tc>
          <w:tcPr>
            <w:tcW w:w="1441" w:type="dxa"/>
            <w:tcBorders>
              <w:top w:val="nil"/>
              <w:left w:val="nil"/>
              <w:bottom w:val="nil"/>
              <w:right w:val="nil"/>
            </w:tcBorders>
            <w:shd w:val="clear" w:color="auto" w:fill="auto"/>
            <w:noWrap/>
            <w:vAlign w:val="bottom"/>
            <w:hideMark/>
          </w:tcPr>
          <w:p w14:paraId="22224B96"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26</w:t>
            </w:r>
          </w:p>
        </w:tc>
        <w:tc>
          <w:tcPr>
            <w:tcW w:w="1349" w:type="dxa"/>
            <w:tcBorders>
              <w:top w:val="nil"/>
              <w:left w:val="nil"/>
              <w:bottom w:val="nil"/>
              <w:right w:val="nil"/>
            </w:tcBorders>
            <w:shd w:val="clear" w:color="auto" w:fill="auto"/>
            <w:noWrap/>
            <w:vAlign w:val="bottom"/>
            <w:hideMark/>
          </w:tcPr>
          <w:p w14:paraId="18BA84A6"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w:t>
            </w:r>
          </w:p>
        </w:tc>
        <w:tc>
          <w:tcPr>
            <w:tcW w:w="1324" w:type="dxa"/>
            <w:tcBorders>
              <w:top w:val="nil"/>
              <w:left w:val="nil"/>
              <w:bottom w:val="nil"/>
              <w:right w:val="nil"/>
            </w:tcBorders>
            <w:shd w:val="clear" w:color="auto" w:fill="auto"/>
            <w:noWrap/>
            <w:vAlign w:val="bottom"/>
            <w:hideMark/>
          </w:tcPr>
          <w:p w14:paraId="467F8EE6"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L</w:t>
            </w:r>
          </w:p>
        </w:tc>
        <w:tc>
          <w:tcPr>
            <w:tcW w:w="600" w:type="dxa"/>
            <w:tcBorders>
              <w:top w:val="nil"/>
              <w:left w:val="nil"/>
              <w:bottom w:val="nil"/>
              <w:right w:val="nil"/>
            </w:tcBorders>
            <w:shd w:val="clear" w:color="auto" w:fill="auto"/>
            <w:noWrap/>
            <w:vAlign w:val="bottom"/>
            <w:hideMark/>
          </w:tcPr>
          <w:p w14:paraId="2699E90B"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55</w:t>
            </w:r>
          </w:p>
        </w:tc>
        <w:tc>
          <w:tcPr>
            <w:tcW w:w="1948" w:type="dxa"/>
            <w:tcBorders>
              <w:top w:val="nil"/>
              <w:left w:val="nil"/>
              <w:bottom w:val="nil"/>
              <w:right w:val="nil"/>
            </w:tcBorders>
            <w:shd w:val="clear" w:color="auto" w:fill="auto"/>
            <w:noWrap/>
            <w:vAlign w:val="bottom"/>
            <w:hideMark/>
          </w:tcPr>
          <w:p w14:paraId="798E1C84"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Sarjana</w:t>
            </w:r>
          </w:p>
        </w:tc>
        <w:tc>
          <w:tcPr>
            <w:tcW w:w="1814" w:type="dxa"/>
            <w:tcBorders>
              <w:top w:val="nil"/>
              <w:left w:val="nil"/>
              <w:bottom w:val="nil"/>
              <w:right w:val="nil"/>
            </w:tcBorders>
            <w:shd w:val="clear" w:color="auto" w:fill="auto"/>
            <w:noWrap/>
            <w:vAlign w:val="bottom"/>
            <w:hideMark/>
          </w:tcPr>
          <w:p w14:paraId="5BE8E5C5"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SWASTA</w:t>
            </w:r>
          </w:p>
        </w:tc>
        <w:tc>
          <w:tcPr>
            <w:tcW w:w="2099" w:type="dxa"/>
            <w:tcBorders>
              <w:top w:val="nil"/>
              <w:left w:val="nil"/>
              <w:bottom w:val="nil"/>
              <w:right w:val="nil"/>
            </w:tcBorders>
            <w:shd w:val="clear" w:color="auto" w:fill="auto"/>
            <w:noWrap/>
            <w:vAlign w:val="bottom"/>
            <w:hideMark/>
          </w:tcPr>
          <w:p w14:paraId="10C38D1D"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Rp.4.725.479</w:t>
            </w:r>
          </w:p>
        </w:tc>
      </w:tr>
      <w:tr w:rsidR="00AC387C" w14:paraId="7C0A7289" w14:textId="77777777" w:rsidTr="00233CC7">
        <w:trPr>
          <w:trHeight w:val="290"/>
        </w:trPr>
        <w:tc>
          <w:tcPr>
            <w:tcW w:w="1441" w:type="dxa"/>
            <w:tcBorders>
              <w:top w:val="nil"/>
              <w:left w:val="nil"/>
              <w:bottom w:val="nil"/>
              <w:right w:val="nil"/>
            </w:tcBorders>
            <w:shd w:val="clear" w:color="auto" w:fill="auto"/>
            <w:noWrap/>
            <w:vAlign w:val="bottom"/>
            <w:hideMark/>
          </w:tcPr>
          <w:p w14:paraId="327B8358"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27</w:t>
            </w:r>
          </w:p>
        </w:tc>
        <w:tc>
          <w:tcPr>
            <w:tcW w:w="1349" w:type="dxa"/>
            <w:tcBorders>
              <w:top w:val="nil"/>
              <w:left w:val="nil"/>
              <w:bottom w:val="nil"/>
              <w:right w:val="nil"/>
            </w:tcBorders>
            <w:shd w:val="clear" w:color="auto" w:fill="auto"/>
            <w:noWrap/>
            <w:vAlign w:val="bottom"/>
            <w:hideMark/>
          </w:tcPr>
          <w:p w14:paraId="476A84B6"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A</w:t>
            </w:r>
          </w:p>
        </w:tc>
        <w:tc>
          <w:tcPr>
            <w:tcW w:w="1324" w:type="dxa"/>
            <w:tcBorders>
              <w:top w:val="nil"/>
              <w:left w:val="nil"/>
              <w:bottom w:val="nil"/>
              <w:right w:val="nil"/>
            </w:tcBorders>
            <w:shd w:val="clear" w:color="auto" w:fill="auto"/>
            <w:noWrap/>
            <w:vAlign w:val="bottom"/>
            <w:hideMark/>
          </w:tcPr>
          <w:p w14:paraId="5C72075E"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L</w:t>
            </w:r>
          </w:p>
        </w:tc>
        <w:tc>
          <w:tcPr>
            <w:tcW w:w="600" w:type="dxa"/>
            <w:tcBorders>
              <w:top w:val="nil"/>
              <w:left w:val="nil"/>
              <w:bottom w:val="nil"/>
              <w:right w:val="nil"/>
            </w:tcBorders>
            <w:shd w:val="clear" w:color="auto" w:fill="auto"/>
            <w:noWrap/>
            <w:vAlign w:val="bottom"/>
            <w:hideMark/>
          </w:tcPr>
          <w:p w14:paraId="1D918568"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60</w:t>
            </w:r>
          </w:p>
        </w:tc>
        <w:tc>
          <w:tcPr>
            <w:tcW w:w="1948" w:type="dxa"/>
            <w:tcBorders>
              <w:top w:val="nil"/>
              <w:left w:val="nil"/>
              <w:bottom w:val="nil"/>
              <w:right w:val="nil"/>
            </w:tcBorders>
            <w:shd w:val="clear" w:color="auto" w:fill="auto"/>
            <w:noWrap/>
            <w:vAlign w:val="bottom"/>
            <w:hideMark/>
          </w:tcPr>
          <w:p w14:paraId="72B79B9A"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SMA</w:t>
            </w:r>
          </w:p>
        </w:tc>
        <w:tc>
          <w:tcPr>
            <w:tcW w:w="1814" w:type="dxa"/>
            <w:tcBorders>
              <w:top w:val="nil"/>
              <w:left w:val="nil"/>
              <w:bottom w:val="nil"/>
              <w:right w:val="nil"/>
            </w:tcBorders>
            <w:shd w:val="clear" w:color="auto" w:fill="auto"/>
            <w:noWrap/>
            <w:vAlign w:val="bottom"/>
            <w:hideMark/>
          </w:tcPr>
          <w:p w14:paraId="08D96553"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SWASTA</w:t>
            </w:r>
          </w:p>
        </w:tc>
        <w:tc>
          <w:tcPr>
            <w:tcW w:w="2099" w:type="dxa"/>
            <w:tcBorders>
              <w:top w:val="nil"/>
              <w:left w:val="nil"/>
              <w:bottom w:val="nil"/>
              <w:right w:val="nil"/>
            </w:tcBorders>
            <w:shd w:val="clear" w:color="auto" w:fill="auto"/>
            <w:noWrap/>
            <w:vAlign w:val="bottom"/>
            <w:hideMark/>
          </w:tcPr>
          <w:p w14:paraId="1710D6BB"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Rp.4.725.479</w:t>
            </w:r>
          </w:p>
        </w:tc>
      </w:tr>
      <w:tr w:rsidR="00AC387C" w14:paraId="4EAC2CF5" w14:textId="77777777" w:rsidTr="00233CC7">
        <w:trPr>
          <w:trHeight w:val="290"/>
        </w:trPr>
        <w:tc>
          <w:tcPr>
            <w:tcW w:w="1441" w:type="dxa"/>
            <w:tcBorders>
              <w:top w:val="nil"/>
              <w:left w:val="nil"/>
              <w:bottom w:val="nil"/>
              <w:right w:val="nil"/>
            </w:tcBorders>
            <w:shd w:val="clear" w:color="auto" w:fill="auto"/>
            <w:noWrap/>
            <w:vAlign w:val="bottom"/>
            <w:hideMark/>
          </w:tcPr>
          <w:p w14:paraId="37D8F139"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28</w:t>
            </w:r>
          </w:p>
        </w:tc>
        <w:tc>
          <w:tcPr>
            <w:tcW w:w="1349" w:type="dxa"/>
            <w:tcBorders>
              <w:top w:val="nil"/>
              <w:left w:val="nil"/>
              <w:bottom w:val="nil"/>
              <w:right w:val="nil"/>
            </w:tcBorders>
            <w:shd w:val="clear" w:color="auto" w:fill="auto"/>
            <w:noWrap/>
            <w:vAlign w:val="bottom"/>
            <w:hideMark/>
          </w:tcPr>
          <w:p w14:paraId="18AAF080"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A</w:t>
            </w:r>
          </w:p>
        </w:tc>
        <w:tc>
          <w:tcPr>
            <w:tcW w:w="1324" w:type="dxa"/>
            <w:tcBorders>
              <w:top w:val="nil"/>
              <w:left w:val="nil"/>
              <w:bottom w:val="nil"/>
              <w:right w:val="nil"/>
            </w:tcBorders>
            <w:shd w:val="clear" w:color="auto" w:fill="auto"/>
            <w:noWrap/>
            <w:vAlign w:val="bottom"/>
            <w:hideMark/>
          </w:tcPr>
          <w:p w14:paraId="70D91B57"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L</w:t>
            </w:r>
          </w:p>
        </w:tc>
        <w:tc>
          <w:tcPr>
            <w:tcW w:w="600" w:type="dxa"/>
            <w:tcBorders>
              <w:top w:val="nil"/>
              <w:left w:val="nil"/>
              <w:bottom w:val="nil"/>
              <w:right w:val="nil"/>
            </w:tcBorders>
            <w:shd w:val="clear" w:color="auto" w:fill="auto"/>
            <w:noWrap/>
            <w:vAlign w:val="bottom"/>
            <w:hideMark/>
          </w:tcPr>
          <w:p w14:paraId="53FAC553"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56</w:t>
            </w:r>
          </w:p>
        </w:tc>
        <w:tc>
          <w:tcPr>
            <w:tcW w:w="1948" w:type="dxa"/>
            <w:tcBorders>
              <w:top w:val="nil"/>
              <w:left w:val="nil"/>
              <w:bottom w:val="nil"/>
              <w:right w:val="nil"/>
            </w:tcBorders>
            <w:shd w:val="clear" w:color="auto" w:fill="auto"/>
            <w:noWrap/>
            <w:vAlign w:val="bottom"/>
            <w:hideMark/>
          </w:tcPr>
          <w:p w14:paraId="5670F092"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SMP</w:t>
            </w:r>
          </w:p>
        </w:tc>
        <w:tc>
          <w:tcPr>
            <w:tcW w:w="1814" w:type="dxa"/>
            <w:tcBorders>
              <w:top w:val="nil"/>
              <w:left w:val="nil"/>
              <w:bottom w:val="nil"/>
              <w:right w:val="nil"/>
            </w:tcBorders>
            <w:shd w:val="clear" w:color="auto" w:fill="auto"/>
            <w:noWrap/>
            <w:vAlign w:val="bottom"/>
            <w:hideMark/>
          </w:tcPr>
          <w:p w14:paraId="45C9EEB3"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SWASTA</w:t>
            </w:r>
          </w:p>
        </w:tc>
        <w:tc>
          <w:tcPr>
            <w:tcW w:w="2099" w:type="dxa"/>
            <w:tcBorders>
              <w:top w:val="nil"/>
              <w:left w:val="nil"/>
              <w:bottom w:val="nil"/>
              <w:right w:val="nil"/>
            </w:tcBorders>
            <w:shd w:val="clear" w:color="auto" w:fill="auto"/>
            <w:noWrap/>
            <w:vAlign w:val="bottom"/>
            <w:hideMark/>
          </w:tcPr>
          <w:p w14:paraId="6ED724D0"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Rp.3.000.000</w:t>
            </w:r>
          </w:p>
        </w:tc>
      </w:tr>
      <w:tr w:rsidR="00AC387C" w14:paraId="423AEF83" w14:textId="77777777" w:rsidTr="00233CC7">
        <w:trPr>
          <w:trHeight w:val="290"/>
        </w:trPr>
        <w:tc>
          <w:tcPr>
            <w:tcW w:w="1441" w:type="dxa"/>
            <w:tcBorders>
              <w:top w:val="nil"/>
              <w:left w:val="nil"/>
              <w:bottom w:val="nil"/>
              <w:right w:val="nil"/>
            </w:tcBorders>
            <w:shd w:val="clear" w:color="auto" w:fill="auto"/>
            <w:noWrap/>
            <w:vAlign w:val="bottom"/>
            <w:hideMark/>
          </w:tcPr>
          <w:p w14:paraId="3E459456"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29</w:t>
            </w:r>
          </w:p>
        </w:tc>
        <w:tc>
          <w:tcPr>
            <w:tcW w:w="1349" w:type="dxa"/>
            <w:tcBorders>
              <w:top w:val="nil"/>
              <w:left w:val="nil"/>
              <w:bottom w:val="nil"/>
              <w:right w:val="nil"/>
            </w:tcBorders>
            <w:shd w:val="clear" w:color="auto" w:fill="auto"/>
            <w:noWrap/>
            <w:vAlign w:val="bottom"/>
            <w:hideMark/>
          </w:tcPr>
          <w:p w14:paraId="0E587F36"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M</w:t>
            </w:r>
          </w:p>
        </w:tc>
        <w:tc>
          <w:tcPr>
            <w:tcW w:w="1324" w:type="dxa"/>
            <w:tcBorders>
              <w:top w:val="nil"/>
              <w:left w:val="nil"/>
              <w:bottom w:val="nil"/>
              <w:right w:val="nil"/>
            </w:tcBorders>
            <w:shd w:val="clear" w:color="auto" w:fill="auto"/>
            <w:noWrap/>
            <w:vAlign w:val="bottom"/>
            <w:hideMark/>
          </w:tcPr>
          <w:p w14:paraId="7414F788"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L</w:t>
            </w:r>
          </w:p>
        </w:tc>
        <w:tc>
          <w:tcPr>
            <w:tcW w:w="600" w:type="dxa"/>
            <w:tcBorders>
              <w:top w:val="nil"/>
              <w:left w:val="nil"/>
              <w:bottom w:val="nil"/>
              <w:right w:val="nil"/>
            </w:tcBorders>
            <w:shd w:val="clear" w:color="auto" w:fill="auto"/>
            <w:noWrap/>
            <w:vAlign w:val="bottom"/>
            <w:hideMark/>
          </w:tcPr>
          <w:p w14:paraId="63691018"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49</w:t>
            </w:r>
          </w:p>
        </w:tc>
        <w:tc>
          <w:tcPr>
            <w:tcW w:w="1948" w:type="dxa"/>
            <w:tcBorders>
              <w:top w:val="nil"/>
              <w:left w:val="nil"/>
              <w:bottom w:val="nil"/>
              <w:right w:val="nil"/>
            </w:tcBorders>
            <w:shd w:val="clear" w:color="auto" w:fill="auto"/>
            <w:noWrap/>
            <w:vAlign w:val="bottom"/>
            <w:hideMark/>
          </w:tcPr>
          <w:p w14:paraId="509B53F1"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SMA</w:t>
            </w:r>
          </w:p>
        </w:tc>
        <w:tc>
          <w:tcPr>
            <w:tcW w:w="1814" w:type="dxa"/>
            <w:tcBorders>
              <w:top w:val="nil"/>
              <w:left w:val="nil"/>
              <w:bottom w:val="nil"/>
              <w:right w:val="nil"/>
            </w:tcBorders>
            <w:shd w:val="clear" w:color="auto" w:fill="auto"/>
            <w:noWrap/>
            <w:vAlign w:val="bottom"/>
            <w:hideMark/>
          </w:tcPr>
          <w:p w14:paraId="71F01B9D"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SWASTA</w:t>
            </w:r>
          </w:p>
        </w:tc>
        <w:tc>
          <w:tcPr>
            <w:tcW w:w="2099" w:type="dxa"/>
            <w:tcBorders>
              <w:top w:val="nil"/>
              <w:left w:val="nil"/>
              <w:bottom w:val="nil"/>
              <w:right w:val="nil"/>
            </w:tcBorders>
            <w:shd w:val="clear" w:color="auto" w:fill="auto"/>
            <w:noWrap/>
            <w:vAlign w:val="bottom"/>
            <w:hideMark/>
          </w:tcPr>
          <w:p w14:paraId="236058C9"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Rp.4.638.582</w:t>
            </w:r>
          </w:p>
        </w:tc>
      </w:tr>
    </w:tbl>
    <w:p w14:paraId="672E996E" w14:textId="77777777" w:rsidR="0029399C" w:rsidRPr="0029399C" w:rsidRDefault="0029399C" w:rsidP="00DB0EBC">
      <w:pPr>
        <w:rPr>
          <w:b/>
          <w:sz w:val="22"/>
          <w:szCs w:val="22"/>
        </w:rPr>
      </w:pPr>
    </w:p>
    <w:p w14:paraId="01C0F73E" w14:textId="77777777" w:rsidR="00233CC7" w:rsidRPr="0029399C" w:rsidRDefault="00233CC7" w:rsidP="00372AC2">
      <w:pPr>
        <w:jc w:val="center"/>
        <w:rPr>
          <w:b/>
          <w:sz w:val="22"/>
          <w:szCs w:val="22"/>
        </w:rPr>
      </w:pPr>
    </w:p>
    <w:p w14:paraId="62D9B6AD" w14:textId="77777777" w:rsidR="00233CC7" w:rsidRPr="0029399C" w:rsidRDefault="00233CC7" w:rsidP="00372AC2">
      <w:pPr>
        <w:jc w:val="center"/>
        <w:rPr>
          <w:b/>
          <w:sz w:val="22"/>
          <w:szCs w:val="22"/>
        </w:rPr>
      </w:pPr>
    </w:p>
    <w:p w14:paraId="5541EAAF" w14:textId="77777777" w:rsidR="00233CC7" w:rsidRPr="0029399C" w:rsidRDefault="00233CC7" w:rsidP="00372AC2">
      <w:pPr>
        <w:jc w:val="center"/>
        <w:rPr>
          <w:b/>
          <w:sz w:val="22"/>
          <w:szCs w:val="22"/>
        </w:rPr>
      </w:pPr>
    </w:p>
    <w:tbl>
      <w:tblPr>
        <w:tblW w:w="9291" w:type="dxa"/>
        <w:tblInd w:w="-1218" w:type="dxa"/>
        <w:tblLook w:val="04A0" w:firstRow="1" w:lastRow="0" w:firstColumn="1" w:lastColumn="0" w:noHBand="0" w:noVBand="1"/>
      </w:tblPr>
      <w:tblGrid>
        <w:gridCol w:w="9291"/>
      </w:tblGrid>
      <w:tr w:rsidR="00AC387C" w14:paraId="4AAB02F7" w14:textId="77777777" w:rsidTr="00DB0EBC">
        <w:trPr>
          <w:trHeight w:val="290"/>
        </w:trPr>
        <w:tc>
          <w:tcPr>
            <w:tcW w:w="9291" w:type="dxa"/>
            <w:tcBorders>
              <w:top w:val="nil"/>
              <w:left w:val="nil"/>
              <w:bottom w:val="nil"/>
              <w:right w:val="nil"/>
            </w:tcBorders>
            <w:shd w:val="clear" w:color="auto" w:fill="auto"/>
            <w:noWrap/>
            <w:vAlign w:val="bottom"/>
          </w:tcPr>
          <w:tbl>
            <w:tblPr>
              <w:tblW w:w="9074" w:type="dxa"/>
              <w:tblLook w:val="04A0" w:firstRow="1" w:lastRow="0" w:firstColumn="1" w:lastColumn="0" w:noHBand="0" w:noVBand="1"/>
            </w:tblPr>
            <w:tblGrid>
              <w:gridCol w:w="1280"/>
              <w:gridCol w:w="2154"/>
              <w:gridCol w:w="1700"/>
              <w:gridCol w:w="1560"/>
              <w:gridCol w:w="2380"/>
            </w:tblGrid>
            <w:tr w:rsidR="00AC387C" w14:paraId="752A9A9C" w14:textId="77777777" w:rsidTr="00DB0EBC">
              <w:trPr>
                <w:trHeight w:val="290"/>
              </w:trPr>
              <w:tc>
                <w:tcPr>
                  <w:tcW w:w="9074" w:type="dxa"/>
                  <w:gridSpan w:val="5"/>
                  <w:tcBorders>
                    <w:top w:val="nil"/>
                    <w:left w:val="nil"/>
                    <w:bottom w:val="nil"/>
                    <w:right w:val="nil"/>
                  </w:tcBorders>
                  <w:shd w:val="clear" w:color="auto" w:fill="auto"/>
                  <w:noWrap/>
                  <w:vAlign w:val="bottom"/>
                  <w:hideMark/>
                </w:tcPr>
                <w:p w14:paraId="5CD51244"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lastRenderedPageBreak/>
                    <w:t>Data Mentah Demografi</w:t>
                  </w:r>
                </w:p>
              </w:tc>
            </w:tr>
            <w:tr w:rsidR="00AC387C" w14:paraId="21616DE8" w14:textId="77777777" w:rsidTr="00DB0EBC">
              <w:trPr>
                <w:trHeight w:val="600"/>
              </w:trPr>
              <w:tc>
                <w:tcPr>
                  <w:tcW w:w="1280" w:type="dxa"/>
                  <w:tcBorders>
                    <w:top w:val="nil"/>
                    <w:left w:val="nil"/>
                    <w:bottom w:val="nil"/>
                    <w:right w:val="nil"/>
                  </w:tcBorders>
                  <w:shd w:val="clear" w:color="auto" w:fill="auto"/>
                  <w:vAlign w:val="bottom"/>
                  <w:hideMark/>
                </w:tcPr>
                <w:p w14:paraId="7E7A3FB0"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Aktivitas Sosial</w:t>
                  </w:r>
                </w:p>
              </w:tc>
              <w:tc>
                <w:tcPr>
                  <w:tcW w:w="2154" w:type="dxa"/>
                  <w:tcBorders>
                    <w:top w:val="nil"/>
                    <w:left w:val="nil"/>
                    <w:bottom w:val="nil"/>
                    <w:right w:val="nil"/>
                  </w:tcBorders>
                  <w:shd w:val="clear" w:color="auto" w:fill="auto"/>
                  <w:vAlign w:val="bottom"/>
                  <w:hideMark/>
                </w:tcPr>
                <w:p w14:paraId="32EA4E3B"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Lama Menderita Diabetes Mellitus</w:t>
                  </w:r>
                </w:p>
              </w:tc>
              <w:tc>
                <w:tcPr>
                  <w:tcW w:w="1700" w:type="dxa"/>
                  <w:tcBorders>
                    <w:top w:val="nil"/>
                    <w:left w:val="nil"/>
                    <w:bottom w:val="nil"/>
                    <w:right w:val="nil"/>
                  </w:tcBorders>
                  <w:shd w:val="clear" w:color="auto" w:fill="auto"/>
                  <w:vAlign w:val="bottom"/>
                  <w:hideMark/>
                </w:tcPr>
                <w:p w14:paraId="61C7FAAF"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Riwayat Penyakit Selain DM</w:t>
                  </w:r>
                </w:p>
              </w:tc>
              <w:tc>
                <w:tcPr>
                  <w:tcW w:w="1560" w:type="dxa"/>
                  <w:tcBorders>
                    <w:top w:val="nil"/>
                    <w:left w:val="nil"/>
                    <w:bottom w:val="nil"/>
                    <w:right w:val="nil"/>
                  </w:tcBorders>
                  <w:shd w:val="clear" w:color="auto" w:fill="auto"/>
                  <w:vAlign w:val="bottom"/>
                  <w:hideMark/>
                </w:tcPr>
                <w:p w14:paraId="4FE8EFD4"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Terapi HBO yang Keberapa</w:t>
                  </w:r>
                </w:p>
              </w:tc>
              <w:tc>
                <w:tcPr>
                  <w:tcW w:w="2380" w:type="dxa"/>
                  <w:tcBorders>
                    <w:top w:val="nil"/>
                    <w:left w:val="nil"/>
                    <w:bottom w:val="nil"/>
                    <w:right w:val="nil"/>
                  </w:tcBorders>
                  <w:shd w:val="clear" w:color="auto" w:fill="auto"/>
                  <w:vAlign w:val="bottom"/>
                  <w:hideMark/>
                </w:tcPr>
                <w:p w14:paraId="36457334"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 xml:space="preserve">Obat-obatan anti Diabetes yang dikonsumsi </w:t>
                  </w:r>
                </w:p>
              </w:tc>
            </w:tr>
            <w:tr w:rsidR="00AC387C" w14:paraId="71A5ABE0" w14:textId="77777777" w:rsidTr="00DB0EBC">
              <w:trPr>
                <w:trHeight w:val="290"/>
              </w:trPr>
              <w:tc>
                <w:tcPr>
                  <w:tcW w:w="1280" w:type="dxa"/>
                  <w:tcBorders>
                    <w:top w:val="nil"/>
                    <w:left w:val="nil"/>
                    <w:bottom w:val="nil"/>
                    <w:right w:val="nil"/>
                  </w:tcBorders>
                  <w:shd w:val="clear" w:color="auto" w:fill="auto"/>
                  <w:noWrap/>
                  <w:vAlign w:val="bottom"/>
                  <w:hideMark/>
                </w:tcPr>
                <w:p w14:paraId="31C212DB"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2154" w:type="dxa"/>
                  <w:tcBorders>
                    <w:top w:val="nil"/>
                    <w:left w:val="nil"/>
                    <w:bottom w:val="nil"/>
                    <w:right w:val="nil"/>
                  </w:tcBorders>
                  <w:shd w:val="clear" w:color="auto" w:fill="auto"/>
                  <w:noWrap/>
                  <w:vAlign w:val="bottom"/>
                  <w:hideMark/>
                </w:tcPr>
                <w:p w14:paraId="7D5A3086"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3 Tahun- 5 Tahun</w:t>
                  </w:r>
                </w:p>
              </w:tc>
              <w:tc>
                <w:tcPr>
                  <w:tcW w:w="1700" w:type="dxa"/>
                  <w:tcBorders>
                    <w:top w:val="nil"/>
                    <w:left w:val="nil"/>
                    <w:bottom w:val="nil"/>
                    <w:right w:val="nil"/>
                  </w:tcBorders>
                  <w:shd w:val="clear" w:color="auto" w:fill="auto"/>
                  <w:noWrap/>
                  <w:vAlign w:val="bottom"/>
                  <w:hideMark/>
                </w:tcPr>
                <w:p w14:paraId="08048423"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1560" w:type="dxa"/>
                  <w:tcBorders>
                    <w:top w:val="nil"/>
                    <w:left w:val="nil"/>
                    <w:bottom w:val="nil"/>
                    <w:right w:val="nil"/>
                  </w:tcBorders>
                  <w:shd w:val="clear" w:color="auto" w:fill="auto"/>
                  <w:noWrap/>
                  <w:vAlign w:val="bottom"/>
                  <w:hideMark/>
                </w:tcPr>
                <w:p w14:paraId="304DE525"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19</w:t>
                  </w:r>
                </w:p>
              </w:tc>
              <w:tc>
                <w:tcPr>
                  <w:tcW w:w="2380" w:type="dxa"/>
                  <w:tcBorders>
                    <w:top w:val="nil"/>
                    <w:left w:val="nil"/>
                    <w:bottom w:val="nil"/>
                    <w:right w:val="nil"/>
                  </w:tcBorders>
                  <w:shd w:val="clear" w:color="auto" w:fill="auto"/>
                  <w:noWrap/>
                  <w:vAlign w:val="bottom"/>
                  <w:hideMark/>
                </w:tcPr>
                <w:p w14:paraId="375C7949"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r>
            <w:tr w:rsidR="00AC387C" w14:paraId="3C7C1B60" w14:textId="77777777" w:rsidTr="00DB0EBC">
              <w:trPr>
                <w:trHeight w:val="290"/>
              </w:trPr>
              <w:tc>
                <w:tcPr>
                  <w:tcW w:w="1280" w:type="dxa"/>
                  <w:tcBorders>
                    <w:top w:val="nil"/>
                    <w:left w:val="nil"/>
                    <w:bottom w:val="nil"/>
                    <w:right w:val="nil"/>
                  </w:tcBorders>
                  <w:shd w:val="clear" w:color="auto" w:fill="auto"/>
                  <w:noWrap/>
                  <w:vAlign w:val="bottom"/>
                  <w:hideMark/>
                </w:tcPr>
                <w:p w14:paraId="7BBF9FB7"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2154" w:type="dxa"/>
                  <w:tcBorders>
                    <w:top w:val="nil"/>
                    <w:left w:val="nil"/>
                    <w:bottom w:val="nil"/>
                    <w:right w:val="nil"/>
                  </w:tcBorders>
                  <w:shd w:val="clear" w:color="auto" w:fill="auto"/>
                  <w:noWrap/>
                  <w:vAlign w:val="bottom"/>
                  <w:hideMark/>
                </w:tcPr>
                <w:p w14:paraId="015F2CB1"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 Tahun - 2 Tahun</w:t>
                  </w:r>
                </w:p>
              </w:tc>
              <w:tc>
                <w:tcPr>
                  <w:tcW w:w="1700" w:type="dxa"/>
                  <w:tcBorders>
                    <w:top w:val="nil"/>
                    <w:left w:val="nil"/>
                    <w:bottom w:val="nil"/>
                    <w:right w:val="nil"/>
                  </w:tcBorders>
                  <w:shd w:val="clear" w:color="auto" w:fill="auto"/>
                  <w:noWrap/>
                  <w:vAlign w:val="bottom"/>
                  <w:hideMark/>
                </w:tcPr>
                <w:p w14:paraId="3B42237F"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1560" w:type="dxa"/>
                  <w:tcBorders>
                    <w:top w:val="nil"/>
                    <w:left w:val="nil"/>
                    <w:bottom w:val="nil"/>
                    <w:right w:val="nil"/>
                  </w:tcBorders>
                  <w:shd w:val="clear" w:color="auto" w:fill="auto"/>
                  <w:noWrap/>
                  <w:vAlign w:val="bottom"/>
                  <w:hideMark/>
                </w:tcPr>
                <w:p w14:paraId="73588485"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19</w:t>
                  </w:r>
                </w:p>
              </w:tc>
              <w:tc>
                <w:tcPr>
                  <w:tcW w:w="2380" w:type="dxa"/>
                  <w:tcBorders>
                    <w:top w:val="nil"/>
                    <w:left w:val="nil"/>
                    <w:bottom w:val="nil"/>
                    <w:right w:val="nil"/>
                  </w:tcBorders>
                  <w:shd w:val="clear" w:color="auto" w:fill="auto"/>
                  <w:noWrap/>
                  <w:vAlign w:val="bottom"/>
                  <w:hideMark/>
                </w:tcPr>
                <w:p w14:paraId="25E0CF44"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r>
            <w:tr w:rsidR="00AC387C" w14:paraId="3B08FF44" w14:textId="77777777" w:rsidTr="00DB0EBC">
              <w:trPr>
                <w:trHeight w:val="290"/>
              </w:trPr>
              <w:tc>
                <w:tcPr>
                  <w:tcW w:w="1280" w:type="dxa"/>
                  <w:tcBorders>
                    <w:top w:val="nil"/>
                    <w:left w:val="nil"/>
                    <w:bottom w:val="nil"/>
                    <w:right w:val="nil"/>
                  </w:tcBorders>
                  <w:shd w:val="clear" w:color="auto" w:fill="auto"/>
                  <w:noWrap/>
                  <w:vAlign w:val="bottom"/>
                  <w:hideMark/>
                </w:tcPr>
                <w:p w14:paraId="00330A25"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2154" w:type="dxa"/>
                  <w:tcBorders>
                    <w:top w:val="nil"/>
                    <w:left w:val="nil"/>
                    <w:bottom w:val="nil"/>
                    <w:right w:val="nil"/>
                  </w:tcBorders>
                  <w:shd w:val="clear" w:color="auto" w:fill="auto"/>
                  <w:noWrap/>
                  <w:vAlign w:val="bottom"/>
                  <w:hideMark/>
                </w:tcPr>
                <w:p w14:paraId="4118DFDE"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3 Tahun - 5 Tahun</w:t>
                  </w:r>
                </w:p>
              </w:tc>
              <w:tc>
                <w:tcPr>
                  <w:tcW w:w="1700" w:type="dxa"/>
                  <w:tcBorders>
                    <w:top w:val="nil"/>
                    <w:left w:val="nil"/>
                    <w:bottom w:val="nil"/>
                    <w:right w:val="nil"/>
                  </w:tcBorders>
                  <w:shd w:val="clear" w:color="auto" w:fill="auto"/>
                  <w:noWrap/>
                  <w:vAlign w:val="bottom"/>
                  <w:hideMark/>
                </w:tcPr>
                <w:p w14:paraId="72512ADA"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1560" w:type="dxa"/>
                  <w:tcBorders>
                    <w:top w:val="nil"/>
                    <w:left w:val="nil"/>
                    <w:bottom w:val="nil"/>
                    <w:right w:val="nil"/>
                  </w:tcBorders>
                  <w:shd w:val="clear" w:color="auto" w:fill="auto"/>
                  <w:noWrap/>
                  <w:vAlign w:val="bottom"/>
                  <w:hideMark/>
                </w:tcPr>
                <w:p w14:paraId="2EE5E84E"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45</w:t>
                  </w:r>
                </w:p>
              </w:tc>
              <w:tc>
                <w:tcPr>
                  <w:tcW w:w="2380" w:type="dxa"/>
                  <w:tcBorders>
                    <w:top w:val="nil"/>
                    <w:left w:val="nil"/>
                    <w:bottom w:val="nil"/>
                    <w:right w:val="nil"/>
                  </w:tcBorders>
                  <w:shd w:val="clear" w:color="auto" w:fill="auto"/>
                  <w:noWrap/>
                  <w:vAlign w:val="bottom"/>
                  <w:hideMark/>
                </w:tcPr>
                <w:p w14:paraId="450DBC98"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r>
            <w:tr w:rsidR="00AC387C" w14:paraId="21CBC43F" w14:textId="77777777" w:rsidTr="00DB0EBC">
              <w:trPr>
                <w:trHeight w:val="290"/>
              </w:trPr>
              <w:tc>
                <w:tcPr>
                  <w:tcW w:w="1280" w:type="dxa"/>
                  <w:tcBorders>
                    <w:top w:val="nil"/>
                    <w:left w:val="nil"/>
                    <w:bottom w:val="nil"/>
                    <w:right w:val="nil"/>
                  </w:tcBorders>
                  <w:shd w:val="clear" w:color="auto" w:fill="auto"/>
                  <w:noWrap/>
                  <w:vAlign w:val="bottom"/>
                  <w:hideMark/>
                </w:tcPr>
                <w:p w14:paraId="6335AAB1"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2154" w:type="dxa"/>
                  <w:tcBorders>
                    <w:top w:val="nil"/>
                    <w:left w:val="nil"/>
                    <w:bottom w:val="nil"/>
                    <w:right w:val="nil"/>
                  </w:tcBorders>
                  <w:shd w:val="clear" w:color="auto" w:fill="auto"/>
                  <w:noWrap/>
                  <w:vAlign w:val="bottom"/>
                  <w:hideMark/>
                </w:tcPr>
                <w:p w14:paraId="1CE24416"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 Tahun - 2 Tahun</w:t>
                  </w:r>
                </w:p>
              </w:tc>
              <w:tc>
                <w:tcPr>
                  <w:tcW w:w="1700" w:type="dxa"/>
                  <w:tcBorders>
                    <w:top w:val="nil"/>
                    <w:left w:val="nil"/>
                    <w:bottom w:val="nil"/>
                    <w:right w:val="nil"/>
                  </w:tcBorders>
                  <w:shd w:val="clear" w:color="auto" w:fill="auto"/>
                  <w:noWrap/>
                  <w:vAlign w:val="bottom"/>
                  <w:hideMark/>
                </w:tcPr>
                <w:p w14:paraId="2F5AB62B"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Pasca Stroke</w:t>
                  </w:r>
                </w:p>
              </w:tc>
              <w:tc>
                <w:tcPr>
                  <w:tcW w:w="1560" w:type="dxa"/>
                  <w:tcBorders>
                    <w:top w:val="nil"/>
                    <w:left w:val="nil"/>
                    <w:bottom w:val="nil"/>
                    <w:right w:val="nil"/>
                  </w:tcBorders>
                  <w:shd w:val="clear" w:color="auto" w:fill="auto"/>
                  <w:noWrap/>
                  <w:vAlign w:val="bottom"/>
                  <w:hideMark/>
                </w:tcPr>
                <w:p w14:paraId="460B4F9C"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2</w:t>
                  </w:r>
                </w:p>
              </w:tc>
              <w:tc>
                <w:tcPr>
                  <w:tcW w:w="2380" w:type="dxa"/>
                  <w:tcBorders>
                    <w:top w:val="nil"/>
                    <w:left w:val="nil"/>
                    <w:bottom w:val="nil"/>
                    <w:right w:val="nil"/>
                  </w:tcBorders>
                  <w:shd w:val="clear" w:color="auto" w:fill="auto"/>
                  <w:noWrap/>
                  <w:vAlign w:val="bottom"/>
                  <w:hideMark/>
                </w:tcPr>
                <w:p w14:paraId="3AF9F228"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Glem, Metformin</w:t>
                  </w:r>
                </w:p>
              </w:tc>
            </w:tr>
            <w:tr w:rsidR="00AC387C" w14:paraId="294E6147" w14:textId="77777777" w:rsidTr="00DB0EBC">
              <w:trPr>
                <w:trHeight w:val="290"/>
              </w:trPr>
              <w:tc>
                <w:tcPr>
                  <w:tcW w:w="1280" w:type="dxa"/>
                  <w:tcBorders>
                    <w:top w:val="nil"/>
                    <w:left w:val="nil"/>
                    <w:bottom w:val="nil"/>
                    <w:right w:val="nil"/>
                  </w:tcBorders>
                  <w:shd w:val="clear" w:color="auto" w:fill="auto"/>
                  <w:noWrap/>
                  <w:vAlign w:val="bottom"/>
                  <w:hideMark/>
                </w:tcPr>
                <w:p w14:paraId="213464F4"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2154" w:type="dxa"/>
                  <w:tcBorders>
                    <w:top w:val="nil"/>
                    <w:left w:val="nil"/>
                    <w:bottom w:val="nil"/>
                    <w:right w:val="nil"/>
                  </w:tcBorders>
                  <w:shd w:val="clear" w:color="auto" w:fill="auto"/>
                  <w:noWrap/>
                  <w:vAlign w:val="bottom"/>
                  <w:hideMark/>
                </w:tcPr>
                <w:p w14:paraId="7211A3BA"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Kurang dari 1 Tahun</w:t>
                  </w:r>
                </w:p>
              </w:tc>
              <w:tc>
                <w:tcPr>
                  <w:tcW w:w="1700" w:type="dxa"/>
                  <w:tcBorders>
                    <w:top w:val="nil"/>
                    <w:left w:val="nil"/>
                    <w:bottom w:val="nil"/>
                    <w:right w:val="nil"/>
                  </w:tcBorders>
                  <w:shd w:val="clear" w:color="auto" w:fill="auto"/>
                  <w:noWrap/>
                  <w:vAlign w:val="bottom"/>
                  <w:hideMark/>
                </w:tcPr>
                <w:p w14:paraId="29C31487"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1560" w:type="dxa"/>
                  <w:tcBorders>
                    <w:top w:val="nil"/>
                    <w:left w:val="nil"/>
                    <w:bottom w:val="nil"/>
                    <w:right w:val="nil"/>
                  </w:tcBorders>
                  <w:shd w:val="clear" w:color="auto" w:fill="auto"/>
                  <w:noWrap/>
                  <w:vAlign w:val="bottom"/>
                  <w:hideMark/>
                </w:tcPr>
                <w:p w14:paraId="3BF73F8F"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22</w:t>
                  </w:r>
                </w:p>
              </w:tc>
              <w:tc>
                <w:tcPr>
                  <w:tcW w:w="2380" w:type="dxa"/>
                  <w:tcBorders>
                    <w:top w:val="nil"/>
                    <w:left w:val="nil"/>
                    <w:bottom w:val="nil"/>
                    <w:right w:val="nil"/>
                  </w:tcBorders>
                  <w:shd w:val="clear" w:color="auto" w:fill="auto"/>
                  <w:noWrap/>
                  <w:vAlign w:val="bottom"/>
                  <w:hideMark/>
                </w:tcPr>
                <w:p w14:paraId="174E137D"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r>
            <w:tr w:rsidR="00AC387C" w14:paraId="7182F2E3" w14:textId="77777777" w:rsidTr="00DB0EBC">
              <w:trPr>
                <w:trHeight w:val="290"/>
              </w:trPr>
              <w:tc>
                <w:tcPr>
                  <w:tcW w:w="1280" w:type="dxa"/>
                  <w:tcBorders>
                    <w:top w:val="nil"/>
                    <w:left w:val="nil"/>
                    <w:bottom w:val="nil"/>
                    <w:right w:val="nil"/>
                  </w:tcBorders>
                  <w:shd w:val="clear" w:color="auto" w:fill="auto"/>
                  <w:noWrap/>
                  <w:vAlign w:val="bottom"/>
                  <w:hideMark/>
                </w:tcPr>
                <w:p w14:paraId="3EF6A37B"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2154" w:type="dxa"/>
                  <w:tcBorders>
                    <w:top w:val="nil"/>
                    <w:left w:val="nil"/>
                    <w:bottom w:val="nil"/>
                    <w:right w:val="nil"/>
                  </w:tcBorders>
                  <w:shd w:val="clear" w:color="auto" w:fill="auto"/>
                  <w:noWrap/>
                  <w:vAlign w:val="bottom"/>
                  <w:hideMark/>
                </w:tcPr>
                <w:p w14:paraId="16EA727D"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3 Tahun - 5 Tahun</w:t>
                  </w:r>
                </w:p>
              </w:tc>
              <w:tc>
                <w:tcPr>
                  <w:tcW w:w="1700" w:type="dxa"/>
                  <w:tcBorders>
                    <w:top w:val="nil"/>
                    <w:left w:val="nil"/>
                    <w:bottom w:val="nil"/>
                    <w:right w:val="nil"/>
                  </w:tcBorders>
                  <w:shd w:val="clear" w:color="auto" w:fill="auto"/>
                  <w:noWrap/>
                  <w:vAlign w:val="bottom"/>
                  <w:hideMark/>
                </w:tcPr>
                <w:p w14:paraId="3B36DFDB"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1560" w:type="dxa"/>
                  <w:tcBorders>
                    <w:top w:val="nil"/>
                    <w:left w:val="nil"/>
                    <w:bottom w:val="nil"/>
                    <w:right w:val="nil"/>
                  </w:tcBorders>
                  <w:shd w:val="clear" w:color="auto" w:fill="auto"/>
                  <w:noWrap/>
                  <w:vAlign w:val="bottom"/>
                  <w:hideMark/>
                </w:tcPr>
                <w:p w14:paraId="4336A21C"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13</w:t>
                  </w:r>
                </w:p>
              </w:tc>
              <w:tc>
                <w:tcPr>
                  <w:tcW w:w="2380" w:type="dxa"/>
                  <w:tcBorders>
                    <w:top w:val="nil"/>
                    <w:left w:val="nil"/>
                    <w:bottom w:val="nil"/>
                    <w:right w:val="nil"/>
                  </w:tcBorders>
                  <w:shd w:val="clear" w:color="auto" w:fill="auto"/>
                  <w:noWrap/>
                  <w:vAlign w:val="bottom"/>
                  <w:hideMark/>
                </w:tcPr>
                <w:p w14:paraId="21F5E5F0"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r>
            <w:tr w:rsidR="00AC387C" w14:paraId="36874BBB" w14:textId="77777777" w:rsidTr="00DB0EBC">
              <w:trPr>
                <w:trHeight w:val="290"/>
              </w:trPr>
              <w:tc>
                <w:tcPr>
                  <w:tcW w:w="1280" w:type="dxa"/>
                  <w:tcBorders>
                    <w:top w:val="nil"/>
                    <w:left w:val="nil"/>
                    <w:bottom w:val="nil"/>
                    <w:right w:val="nil"/>
                  </w:tcBorders>
                  <w:shd w:val="clear" w:color="auto" w:fill="auto"/>
                  <w:noWrap/>
                  <w:vAlign w:val="bottom"/>
                  <w:hideMark/>
                </w:tcPr>
                <w:p w14:paraId="47ACF257"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2154" w:type="dxa"/>
                  <w:tcBorders>
                    <w:top w:val="nil"/>
                    <w:left w:val="nil"/>
                    <w:bottom w:val="nil"/>
                    <w:right w:val="nil"/>
                  </w:tcBorders>
                  <w:shd w:val="clear" w:color="auto" w:fill="auto"/>
                  <w:noWrap/>
                  <w:vAlign w:val="bottom"/>
                  <w:hideMark/>
                </w:tcPr>
                <w:p w14:paraId="50D9C175"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Kurang dari 1 Tahun</w:t>
                  </w:r>
                </w:p>
              </w:tc>
              <w:tc>
                <w:tcPr>
                  <w:tcW w:w="1700" w:type="dxa"/>
                  <w:tcBorders>
                    <w:top w:val="nil"/>
                    <w:left w:val="nil"/>
                    <w:bottom w:val="nil"/>
                    <w:right w:val="nil"/>
                  </w:tcBorders>
                  <w:shd w:val="clear" w:color="auto" w:fill="auto"/>
                  <w:noWrap/>
                  <w:vAlign w:val="bottom"/>
                  <w:hideMark/>
                </w:tcPr>
                <w:p w14:paraId="4CDF74C7"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1560" w:type="dxa"/>
                  <w:tcBorders>
                    <w:top w:val="nil"/>
                    <w:left w:val="nil"/>
                    <w:bottom w:val="nil"/>
                    <w:right w:val="nil"/>
                  </w:tcBorders>
                  <w:shd w:val="clear" w:color="auto" w:fill="auto"/>
                  <w:noWrap/>
                  <w:vAlign w:val="bottom"/>
                  <w:hideMark/>
                </w:tcPr>
                <w:p w14:paraId="338FD6E0"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8</w:t>
                  </w:r>
                </w:p>
              </w:tc>
              <w:tc>
                <w:tcPr>
                  <w:tcW w:w="2380" w:type="dxa"/>
                  <w:tcBorders>
                    <w:top w:val="nil"/>
                    <w:left w:val="nil"/>
                    <w:bottom w:val="nil"/>
                    <w:right w:val="nil"/>
                  </w:tcBorders>
                  <w:shd w:val="clear" w:color="auto" w:fill="auto"/>
                  <w:noWrap/>
                  <w:vAlign w:val="bottom"/>
                  <w:hideMark/>
                </w:tcPr>
                <w:p w14:paraId="30332E63"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r>
            <w:tr w:rsidR="00AC387C" w14:paraId="40E073D1" w14:textId="77777777" w:rsidTr="00DB0EBC">
              <w:trPr>
                <w:trHeight w:val="290"/>
              </w:trPr>
              <w:tc>
                <w:tcPr>
                  <w:tcW w:w="1280" w:type="dxa"/>
                  <w:tcBorders>
                    <w:top w:val="nil"/>
                    <w:left w:val="nil"/>
                    <w:bottom w:val="nil"/>
                    <w:right w:val="nil"/>
                  </w:tcBorders>
                  <w:shd w:val="clear" w:color="auto" w:fill="auto"/>
                  <w:noWrap/>
                  <w:vAlign w:val="bottom"/>
                  <w:hideMark/>
                </w:tcPr>
                <w:p w14:paraId="7F710E82"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2154" w:type="dxa"/>
                  <w:tcBorders>
                    <w:top w:val="nil"/>
                    <w:left w:val="nil"/>
                    <w:bottom w:val="nil"/>
                    <w:right w:val="nil"/>
                  </w:tcBorders>
                  <w:shd w:val="clear" w:color="auto" w:fill="auto"/>
                  <w:noWrap/>
                  <w:vAlign w:val="bottom"/>
                  <w:hideMark/>
                </w:tcPr>
                <w:p w14:paraId="2F469FAB"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 Tahun - 2 Tahun</w:t>
                  </w:r>
                </w:p>
              </w:tc>
              <w:tc>
                <w:tcPr>
                  <w:tcW w:w="1700" w:type="dxa"/>
                  <w:tcBorders>
                    <w:top w:val="nil"/>
                    <w:left w:val="nil"/>
                    <w:bottom w:val="nil"/>
                    <w:right w:val="nil"/>
                  </w:tcBorders>
                  <w:shd w:val="clear" w:color="auto" w:fill="auto"/>
                  <w:noWrap/>
                  <w:vAlign w:val="bottom"/>
                  <w:hideMark/>
                </w:tcPr>
                <w:p w14:paraId="43682223"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1560" w:type="dxa"/>
                  <w:tcBorders>
                    <w:top w:val="nil"/>
                    <w:left w:val="nil"/>
                    <w:bottom w:val="nil"/>
                    <w:right w:val="nil"/>
                  </w:tcBorders>
                  <w:shd w:val="clear" w:color="auto" w:fill="auto"/>
                  <w:noWrap/>
                  <w:vAlign w:val="bottom"/>
                  <w:hideMark/>
                </w:tcPr>
                <w:p w14:paraId="0CF26957"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41</w:t>
                  </w:r>
                </w:p>
              </w:tc>
              <w:tc>
                <w:tcPr>
                  <w:tcW w:w="2380" w:type="dxa"/>
                  <w:tcBorders>
                    <w:top w:val="nil"/>
                    <w:left w:val="nil"/>
                    <w:bottom w:val="nil"/>
                    <w:right w:val="nil"/>
                  </w:tcBorders>
                  <w:shd w:val="clear" w:color="auto" w:fill="auto"/>
                  <w:noWrap/>
                  <w:vAlign w:val="bottom"/>
                  <w:hideMark/>
                </w:tcPr>
                <w:p w14:paraId="4ABFF32A"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r>
            <w:tr w:rsidR="00AC387C" w14:paraId="622EA0A3" w14:textId="77777777" w:rsidTr="00DB0EBC">
              <w:trPr>
                <w:trHeight w:val="290"/>
              </w:trPr>
              <w:tc>
                <w:tcPr>
                  <w:tcW w:w="1280" w:type="dxa"/>
                  <w:tcBorders>
                    <w:top w:val="nil"/>
                    <w:left w:val="nil"/>
                    <w:bottom w:val="nil"/>
                    <w:right w:val="nil"/>
                  </w:tcBorders>
                  <w:shd w:val="clear" w:color="auto" w:fill="auto"/>
                  <w:noWrap/>
                  <w:vAlign w:val="bottom"/>
                  <w:hideMark/>
                </w:tcPr>
                <w:p w14:paraId="7DC7DF6E"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2154" w:type="dxa"/>
                  <w:tcBorders>
                    <w:top w:val="nil"/>
                    <w:left w:val="nil"/>
                    <w:bottom w:val="nil"/>
                    <w:right w:val="nil"/>
                  </w:tcBorders>
                  <w:shd w:val="clear" w:color="auto" w:fill="auto"/>
                  <w:noWrap/>
                  <w:vAlign w:val="bottom"/>
                  <w:hideMark/>
                </w:tcPr>
                <w:p w14:paraId="77D37C3D"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3 Tahun - 5 Tahun</w:t>
                  </w:r>
                </w:p>
              </w:tc>
              <w:tc>
                <w:tcPr>
                  <w:tcW w:w="1700" w:type="dxa"/>
                  <w:tcBorders>
                    <w:top w:val="nil"/>
                    <w:left w:val="nil"/>
                    <w:bottom w:val="nil"/>
                    <w:right w:val="nil"/>
                  </w:tcBorders>
                  <w:shd w:val="clear" w:color="auto" w:fill="auto"/>
                  <w:noWrap/>
                  <w:vAlign w:val="bottom"/>
                  <w:hideMark/>
                </w:tcPr>
                <w:p w14:paraId="075224FA"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1560" w:type="dxa"/>
                  <w:tcBorders>
                    <w:top w:val="nil"/>
                    <w:left w:val="nil"/>
                    <w:bottom w:val="nil"/>
                    <w:right w:val="nil"/>
                  </w:tcBorders>
                  <w:shd w:val="clear" w:color="auto" w:fill="auto"/>
                  <w:noWrap/>
                  <w:vAlign w:val="bottom"/>
                  <w:hideMark/>
                </w:tcPr>
                <w:p w14:paraId="75614530"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48</w:t>
                  </w:r>
                </w:p>
              </w:tc>
              <w:tc>
                <w:tcPr>
                  <w:tcW w:w="2380" w:type="dxa"/>
                  <w:tcBorders>
                    <w:top w:val="nil"/>
                    <w:left w:val="nil"/>
                    <w:bottom w:val="nil"/>
                    <w:right w:val="nil"/>
                  </w:tcBorders>
                  <w:shd w:val="clear" w:color="auto" w:fill="auto"/>
                  <w:noWrap/>
                  <w:vAlign w:val="bottom"/>
                  <w:hideMark/>
                </w:tcPr>
                <w:p w14:paraId="2FA82F62"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r>
            <w:tr w:rsidR="00AC387C" w14:paraId="60BB27EE" w14:textId="77777777" w:rsidTr="00DB0EBC">
              <w:trPr>
                <w:trHeight w:val="290"/>
              </w:trPr>
              <w:tc>
                <w:tcPr>
                  <w:tcW w:w="1280" w:type="dxa"/>
                  <w:tcBorders>
                    <w:top w:val="nil"/>
                    <w:left w:val="nil"/>
                    <w:bottom w:val="nil"/>
                    <w:right w:val="nil"/>
                  </w:tcBorders>
                  <w:shd w:val="clear" w:color="auto" w:fill="auto"/>
                  <w:noWrap/>
                  <w:vAlign w:val="bottom"/>
                  <w:hideMark/>
                </w:tcPr>
                <w:p w14:paraId="31D5657B"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Pengajian</w:t>
                  </w:r>
                </w:p>
              </w:tc>
              <w:tc>
                <w:tcPr>
                  <w:tcW w:w="2154" w:type="dxa"/>
                  <w:tcBorders>
                    <w:top w:val="nil"/>
                    <w:left w:val="nil"/>
                    <w:bottom w:val="nil"/>
                    <w:right w:val="nil"/>
                  </w:tcBorders>
                  <w:shd w:val="clear" w:color="auto" w:fill="auto"/>
                  <w:noWrap/>
                  <w:vAlign w:val="bottom"/>
                  <w:hideMark/>
                </w:tcPr>
                <w:p w14:paraId="62A2F879"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 Tahun - 2 Tahun</w:t>
                  </w:r>
                </w:p>
              </w:tc>
              <w:tc>
                <w:tcPr>
                  <w:tcW w:w="1700" w:type="dxa"/>
                  <w:tcBorders>
                    <w:top w:val="nil"/>
                    <w:left w:val="nil"/>
                    <w:bottom w:val="nil"/>
                    <w:right w:val="nil"/>
                  </w:tcBorders>
                  <w:shd w:val="clear" w:color="auto" w:fill="auto"/>
                  <w:noWrap/>
                  <w:vAlign w:val="bottom"/>
                  <w:hideMark/>
                </w:tcPr>
                <w:p w14:paraId="21231D2A"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1560" w:type="dxa"/>
                  <w:tcBorders>
                    <w:top w:val="nil"/>
                    <w:left w:val="nil"/>
                    <w:bottom w:val="nil"/>
                    <w:right w:val="nil"/>
                  </w:tcBorders>
                  <w:shd w:val="clear" w:color="auto" w:fill="auto"/>
                  <w:noWrap/>
                  <w:vAlign w:val="bottom"/>
                  <w:hideMark/>
                </w:tcPr>
                <w:p w14:paraId="5B229A9D"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5</w:t>
                  </w:r>
                </w:p>
              </w:tc>
              <w:tc>
                <w:tcPr>
                  <w:tcW w:w="2380" w:type="dxa"/>
                  <w:tcBorders>
                    <w:top w:val="nil"/>
                    <w:left w:val="nil"/>
                    <w:bottom w:val="nil"/>
                    <w:right w:val="nil"/>
                  </w:tcBorders>
                  <w:shd w:val="clear" w:color="auto" w:fill="auto"/>
                  <w:noWrap/>
                  <w:vAlign w:val="bottom"/>
                  <w:hideMark/>
                </w:tcPr>
                <w:p w14:paraId="59926861"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r>
            <w:tr w:rsidR="00AC387C" w14:paraId="5116F6B6" w14:textId="77777777" w:rsidTr="00DB0EBC">
              <w:trPr>
                <w:trHeight w:val="290"/>
              </w:trPr>
              <w:tc>
                <w:tcPr>
                  <w:tcW w:w="1280" w:type="dxa"/>
                  <w:tcBorders>
                    <w:top w:val="nil"/>
                    <w:left w:val="nil"/>
                    <w:bottom w:val="nil"/>
                    <w:right w:val="nil"/>
                  </w:tcBorders>
                  <w:shd w:val="clear" w:color="auto" w:fill="auto"/>
                  <w:noWrap/>
                  <w:vAlign w:val="bottom"/>
                  <w:hideMark/>
                </w:tcPr>
                <w:p w14:paraId="06F7B55F"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2154" w:type="dxa"/>
                  <w:tcBorders>
                    <w:top w:val="nil"/>
                    <w:left w:val="nil"/>
                    <w:bottom w:val="nil"/>
                    <w:right w:val="nil"/>
                  </w:tcBorders>
                  <w:shd w:val="clear" w:color="auto" w:fill="auto"/>
                  <w:noWrap/>
                  <w:vAlign w:val="bottom"/>
                  <w:hideMark/>
                </w:tcPr>
                <w:p w14:paraId="67F5C42B"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 Tahun - 2 Tahun</w:t>
                  </w:r>
                </w:p>
              </w:tc>
              <w:tc>
                <w:tcPr>
                  <w:tcW w:w="1700" w:type="dxa"/>
                  <w:tcBorders>
                    <w:top w:val="nil"/>
                    <w:left w:val="nil"/>
                    <w:bottom w:val="nil"/>
                    <w:right w:val="nil"/>
                  </w:tcBorders>
                  <w:shd w:val="clear" w:color="auto" w:fill="auto"/>
                  <w:noWrap/>
                  <w:vAlign w:val="bottom"/>
                  <w:hideMark/>
                </w:tcPr>
                <w:p w14:paraId="5A738A79"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1560" w:type="dxa"/>
                  <w:tcBorders>
                    <w:top w:val="nil"/>
                    <w:left w:val="nil"/>
                    <w:bottom w:val="nil"/>
                    <w:right w:val="nil"/>
                  </w:tcBorders>
                  <w:shd w:val="clear" w:color="auto" w:fill="auto"/>
                  <w:noWrap/>
                  <w:vAlign w:val="bottom"/>
                  <w:hideMark/>
                </w:tcPr>
                <w:p w14:paraId="1D943088"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34</w:t>
                  </w:r>
                </w:p>
              </w:tc>
              <w:tc>
                <w:tcPr>
                  <w:tcW w:w="2380" w:type="dxa"/>
                  <w:tcBorders>
                    <w:top w:val="nil"/>
                    <w:left w:val="nil"/>
                    <w:bottom w:val="nil"/>
                    <w:right w:val="nil"/>
                  </w:tcBorders>
                  <w:shd w:val="clear" w:color="auto" w:fill="auto"/>
                  <w:noWrap/>
                  <w:vAlign w:val="bottom"/>
                  <w:hideMark/>
                </w:tcPr>
                <w:p w14:paraId="59168C73"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r>
            <w:tr w:rsidR="00AC387C" w14:paraId="5F465B61" w14:textId="77777777" w:rsidTr="00DB0EBC">
              <w:trPr>
                <w:trHeight w:val="290"/>
              </w:trPr>
              <w:tc>
                <w:tcPr>
                  <w:tcW w:w="1280" w:type="dxa"/>
                  <w:tcBorders>
                    <w:top w:val="nil"/>
                    <w:left w:val="nil"/>
                    <w:bottom w:val="nil"/>
                    <w:right w:val="nil"/>
                  </w:tcBorders>
                  <w:shd w:val="clear" w:color="auto" w:fill="auto"/>
                  <w:noWrap/>
                  <w:vAlign w:val="bottom"/>
                  <w:hideMark/>
                </w:tcPr>
                <w:p w14:paraId="79038346"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2154" w:type="dxa"/>
                  <w:tcBorders>
                    <w:top w:val="nil"/>
                    <w:left w:val="nil"/>
                    <w:bottom w:val="nil"/>
                    <w:right w:val="nil"/>
                  </w:tcBorders>
                  <w:shd w:val="clear" w:color="auto" w:fill="auto"/>
                  <w:noWrap/>
                  <w:vAlign w:val="bottom"/>
                  <w:hideMark/>
                </w:tcPr>
                <w:p w14:paraId="16D0087F"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 Tahun - 2 Tahun</w:t>
                  </w:r>
                </w:p>
              </w:tc>
              <w:tc>
                <w:tcPr>
                  <w:tcW w:w="1700" w:type="dxa"/>
                  <w:tcBorders>
                    <w:top w:val="nil"/>
                    <w:left w:val="nil"/>
                    <w:bottom w:val="nil"/>
                    <w:right w:val="nil"/>
                  </w:tcBorders>
                  <w:shd w:val="clear" w:color="auto" w:fill="auto"/>
                  <w:noWrap/>
                  <w:vAlign w:val="bottom"/>
                  <w:hideMark/>
                </w:tcPr>
                <w:p w14:paraId="45E2B18D"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1560" w:type="dxa"/>
                  <w:tcBorders>
                    <w:top w:val="nil"/>
                    <w:left w:val="nil"/>
                    <w:bottom w:val="nil"/>
                    <w:right w:val="nil"/>
                  </w:tcBorders>
                  <w:shd w:val="clear" w:color="auto" w:fill="auto"/>
                  <w:noWrap/>
                  <w:vAlign w:val="bottom"/>
                  <w:hideMark/>
                </w:tcPr>
                <w:p w14:paraId="24C237A8"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16</w:t>
                  </w:r>
                </w:p>
              </w:tc>
              <w:tc>
                <w:tcPr>
                  <w:tcW w:w="2380" w:type="dxa"/>
                  <w:tcBorders>
                    <w:top w:val="nil"/>
                    <w:left w:val="nil"/>
                    <w:bottom w:val="nil"/>
                    <w:right w:val="nil"/>
                  </w:tcBorders>
                  <w:shd w:val="clear" w:color="auto" w:fill="auto"/>
                  <w:noWrap/>
                  <w:vAlign w:val="bottom"/>
                  <w:hideMark/>
                </w:tcPr>
                <w:p w14:paraId="49DDDBCE"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r>
            <w:tr w:rsidR="00AC387C" w14:paraId="1F1F00C4" w14:textId="77777777" w:rsidTr="00DB0EBC">
              <w:trPr>
                <w:trHeight w:val="290"/>
              </w:trPr>
              <w:tc>
                <w:tcPr>
                  <w:tcW w:w="1280" w:type="dxa"/>
                  <w:tcBorders>
                    <w:top w:val="nil"/>
                    <w:left w:val="nil"/>
                    <w:bottom w:val="nil"/>
                    <w:right w:val="nil"/>
                  </w:tcBorders>
                  <w:shd w:val="clear" w:color="auto" w:fill="auto"/>
                  <w:noWrap/>
                  <w:vAlign w:val="bottom"/>
                  <w:hideMark/>
                </w:tcPr>
                <w:p w14:paraId="292C8782"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2154" w:type="dxa"/>
                  <w:tcBorders>
                    <w:top w:val="nil"/>
                    <w:left w:val="nil"/>
                    <w:bottom w:val="nil"/>
                    <w:right w:val="nil"/>
                  </w:tcBorders>
                  <w:shd w:val="clear" w:color="auto" w:fill="auto"/>
                  <w:noWrap/>
                  <w:vAlign w:val="bottom"/>
                  <w:hideMark/>
                </w:tcPr>
                <w:p w14:paraId="2C5755F4"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 Tahun - 2 Tahun</w:t>
                  </w:r>
                </w:p>
              </w:tc>
              <w:tc>
                <w:tcPr>
                  <w:tcW w:w="1700" w:type="dxa"/>
                  <w:tcBorders>
                    <w:top w:val="nil"/>
                    <w:left w:val="nil"/>
                    <w:bottom w:val="nil"/>
                    <w:right w:val="nil"/>
                  </w:tcBorders>
                  <w:shd w:val="clear" w:color="auto" w:fill="auto"/>
                  <w:noWrap/>
                  <w:vAlign w:val="bottom"/>
                  <w:hideMark/>
                </w:tcPr>
                <w:p w14:paraId="2D892F4F"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1560" w:type="dxa"/>
                  <w:tcBorders>
                    <w:top w:val="nil"/>
                    <w:left w:val="nil"/>
                    <w:bottom w:val="nil"/>
                    <w:right w:val="nil"/>
                  </w:tcBorders>
                  <w:shd w:val="clear" w:color="auto" w:fill="auto"/>
                  <w:noWrap/>
                  <w:vAlign w:val="bottom"/>
                  <w:hideMark/>
                </w:tcPr>
                <w:p w14:paraId="02E8AFFC"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4</w:t>
                  </w:r>
                </w:p>
              </w:tc>
              <w:tc>
                <w:tcPr>
                  <w:tcW w:w="2380" w:type="dxa"/>
                  <w:tcBorders>
                    <w:top w:val="nil"/>
                    <w:left w:val="nil"/>
                    <w:bottom w:val="nil"/>
                    <w:right w:val="nil"/>
                  </w:tcBorders>
                  <w:shd w:val="clear" w:color="auto" w:fill="auto"/>
                  <w:noWrap/>
                  <w:vAlign w:val="bottom"/>
                  <w:hideMark/>
                </w:tcPr>
                <w:p w14:paraId="33B4188F"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r>
            <w:tr w:rsidR="00AC387C" w14:paraId="54502142" w14:textId="77777777" w:rsidTr="00DB0EBC">
              <w:trPr>
                <w:trHeight w:val="290"/>
              </w:trPr>
              <w:tc>
                <w:tcPr>
                  <w:tcW w:w="1280" w:type="dxa"/>
                  <w:tcBorders>
                    <w:top w:val="nil"/>
                    <w:left w:val="nil"/>
                    <w:bottom w:val="nil"/>
                    <w:right w:val="nil"/>
                  </w:tcBorders>
                  <w:shd w:val="clear" w:color="auto" w:fill="auto"/>
                  <w:noWrap/>
                  <w:vAlign w:val="bottom"/>
                  <w:hideMark/>
                </w:tcPr>
                <w:p w14:paraId="036D2F61"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2154" w:type="dxa"/>
                  <w:tcBorders>
                    <w:top w:val="nil"/>
                    <w:left w:val="nil"/>
                    <w:bottom w:val="nil"/>
                    <w:right w:val="nil"/>
                  </w:tcBorders>
                  <w:shd w:val="clear" w:color="auto" w:fill="auto"/>
                  <w:noWrap/>
                  <w:vAlign w:val="bottom"/>
                  <w:hideMark/>
                </w:tcPr>
                <w:p w14:paraId="0EBF5D5B"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 Tahun - 2 Tahun</w:t>
                  </w:r>
                </w:p>
              </w:tc>
              <w:tc>
                <w:tcPr>
                  <w:tcW w:w="1700" w:type="dxa"/>
                  <w:tcBorders>
                    <w:top w:val="nil"/>
                    <w:left w:val="nil"/>
                    <w:bottom w:val="nil"/>
                    <w:right w:val="nil"/>
                  </w:tcBorders>
                  <w:shd w:val="clear" w:color="auto" w:fill="auto"/>
                  <w:noWrap/>
                  <w:vAlign w:val="bottom"/>
                  <w:hideMark/>
                </w:tcPr>
                <w:p w14:paraId="5E6D199D"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1560" w:type="dxa"/>
                  <w:tcBorders>
                    <w:top w:val="nil"/>
                    <w:left w:val="nil"/>
                    <w:bottom w:val="nil"/>
                    <w:right w:val="nil"/>
                  </w:tcBorders>
                  <w:shd w:val="clear" w:color="auto" w:fill="auto"/>
                  <w:noWrap/>
                  <w:vAlign w:val="bottom"/>
                  <w:hideMark/>
                </w:tcPr>
                <w:p w14:paraId="1A7C86A9"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10</w:t>
                  </w:r>
                </w:p>
              </w:tc>
              <w:tc>
                <w:tcPr>
                  <w:tcW w:w="2380" w:type="dxa"/>
                  <w:tcBorders>
                    <w:top w:val="nil"/>
                    <w:left w:val="nil"/>
                    <w:bottom w:val="nil"/>
                    <w:right w:val="nil"/>
                  </w:tcBorders>
                  <w:shd w:val="clear" w:color="auto" w:fill="auto"/>
                  <w:noWrap/>
                  <w:vAlign w:val="bottom"/>
                  <w:hideMark/>
                </w:tcPr>
                <w:p w14:paraId="3646C714"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r>
            <w:tr w:rsidR="00AC387C" w14:paraId="05EEF904" w14:textId="77777777" w:rsidTr="00DB0EBC">
              <w:trPr>
                <w:trHeight w:val="290"/>
              </w:trPr>
              <w:tc>
                <w:tcPr>
                  <w:tcW w:w="1280" w:type="dxa"/>
                  <w:tcBorders>
                    <w:top w:val="nil"/>
                    <w:left w:val="nil"/>
                    <w:bottom w:val="nil"/>
                    <w:right w:val="nil"/>
                  </w:tcBorders>
                  <w:shd w:val="clear" w:color="auto" w:fill="auto"/>
                  <w:noWrap/>
                  <w:vAlign w:val="bottom"/>
                  <w:hideMark/>
                </w:tcPr>
                <w:p w14:paraId="2118B666"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Pengajian</w:t>
                  </w:r>
                </w:p>
              </w:tc>
              <w:tc>
                <w:tcPr>
                  <w:tcW w:w="2154" w:type="dxa"/>
                  <w:tcBorders>
                    <w:top w:val="nil"/>
                    <w:left w:val="nil"/>
                    <w:bottom w:val="nil"/>
                    <w:right w:val="nil"/>
                  </w:tcBorders>
                  <w:shd w:val="clear" w:color="auto" w:fill="auto"/>
                  <w:noWrap/>
                  <w:vAlign w:val="bottom"/>
                  <w:hideMark/>
                </w:tcPr>
                <w:p w14:paraId="4C1A1D3A"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 Tahun - 2 Tahun</w:t>
                  </w:r>
                </w:p>
              </w:tc>
              <w:tc>
                <w:tcPr>
                  <w:tcW w:w="1700" w:type="dxa"/>
                  <w:tcBorders>
                    <w:top w:val="nil"/>
                    <w:left w:val="nil"/>
                    <w:bottom w:val="nil"/>
                    <w:right w:val="nil"/>
                  </w:tcBorders>
                  <w:shd w:val="clear" w:color="auto" w:fill="auto"/>
                  <w:noWrap/>
                  <w:vAlign w:val="bottom"/>
                  <w:hideMark/>
                </w:tcPr>
                <w:p w14:paraId="20E0206D"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1560" w:type="dxa"/>
                  <w:tcBorders>
                    <w:top w:val="nil"/>
                    <w:left w:val="nil"/>
                    <w:bottom w:val="nil"/>
                    <w:right w:val="nil"/>
                  </w:tcBorders>
                  <w:shd w:val="clear" w:color="auto" w:fill="auto"/>
                  <w:noWrap/>
                  <w:vAlign w:val="bottom"/>
                  <w:hideMark/>
                </w:tcPr>
                <w:p w14:paraId="5148ADB8"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6</w:t>
                  </w:r>
                </w:p>
              </w:tc>
              <w:tc>
                <w:tcPr>
                  <w:tcW w:w="2380" w:type="dxa"/>
                  <w:tcBorders>
                    <w:top w:val="nil"/>
                    <w:left w:val="nil"/>
                    <w:bottom w:val="nil"/>
                    <w:right w:val="nil"/>
                  </w:tcBorders>
                  <w:shd w:val="clear" w:color="auto" w:fill="auto"/>
                  <w:noWrap/>
                  <w:vAlign w:val="bottom"/>
                  <w:hideMark/>
                </w:tcPr>
                <w:p w14:paraId="6C3D478E"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r>
            <w:tr w:rsidR="00AC387C" w14:paraId="1EE60BD3" w14:textId="77777777" w:rsidTr="00DB0EBC">
              <w:trPr>
                <w:trHeight w:val="290"/>
              </w:trPr>
              <w:tc>
                <w:tcPr>
                  <w:tcW w:w="1280" w:type="dxa"/>
                  <w:tcBorders>
                    <w:top w:val="nil"/>
                    <w:left w:val="nil"/>
                    <w:bottom w:val="nil"/>
                    <w:right w:val="nil"/>
                  </w:tcBorders>
                  <w:shd w:val="clear" w:color="auto" w:fill="auto"/>
                  <w:noWrap/>
                  <w:vAlign w:val="bottom"/>
                  <w:hideMark/>
                </w:tcPr>
                <w:p w14:paraId="3BD3CD9E"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2154" w:type="dxa"/>
                  <w:tcBorders>
                    <w:top w:val="nil"/>
                    <w:left w:val="nil"/>
                    <w:bottom w:val="nil"/>
                    <w:right w:val="nil"/>
                  </w:tcBorders>
                  <w:shd w:val="clear" w:color="auto" w:fill="auto"/>
                  <w:noWrap/>
                  <w:vAlign w:val="bottom"/>
                  <w:hideMark/>
                </w:tcPr>
                <w:p w14:paraId="478404F5"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 Tahun - 2 Tahun</w:t>
                  </w:r>
                </w:p>
              </w:tc>
              <w:tc>
                <w:tcPr>
                  <w:tcW w:w="1700" w:type="dxa"/>
                  <w:tcBorders>
                    <w:top w:val="nil"/>
                    <w:left w:val="nil"/>
                    <w:bottom w:val="nil"/>
                    <w:right w:val="nil"/>
                  </w:tcBorders>
                  <w:shd w:val="clear" w:color="auto" w:fill="auto"/>
                  <w:noWrap/>
                  <w:vAlign w:val="bottom"/>
                  <w:hideMark/>
                </w:tcPr>
                <w:p w14:paraId="2EBF0DB0"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1560" w:type="dxa"/>
                  <w:tcBorders>
                    <w:top w:val="nil"/>
                    <w:left w:val="nil"/>
                    <w:bottom w:val="nil"/>
                    <w:right w:val="nil"/>
                  </w:tcBorders>
                  <w:shd w:val="clear" w:color="auto" w:fill="auto"/>
                  <w:noWrap/>
                  <w:vAlign w:val="bottom"/>
                  <w:hideMark/>
                </w:tcPr>
                <w:p w14:paraId="727CD4E1"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9</w:t>
                  </w:r>
                </w:p>
              </w:tc>
              <w:tc>
                <w:tcPr>
                  <w:tcW w:w="2380" w:type="dxa"/>
                  <w:tcBorders>
                    <w:top w:val="nil"/>
                    <w:left w:val="nil"/>
                    <w:bottom w:val="nil"/>
                    <w:right w:val="nil"/>
                  </w:tcBorders>
                  <w:shd w:val="clear" w:color="auto" w:fill="auto"/>
                  <w:noWrap/>
                  <w:vAlign w:val="bottom"/>
                  <w:hideMark/>
                </w:tcPr>
                <w:p w14:paraId="39FFA191"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r>
            <w:tr w:rsidR="00AC387C" w14:paraId="613D4299" w14:textId="77777777" w:rsidTr="00DB0EBC">
              <w:trPr>
                <w:trHeight w:val="290"/>
              </w:trPr>
              <w:tc>
                <w:tcPr>
                  <w:tcW w:w="1280" w:type="dxa"/>
                  <w:tcBorders>
                    <w:top w:val="nil"/>
                    <w:left w:val="nil"/>
                    <w:bottom w:val="nil"/>
                    <w:right w:val="nil"/>
                  </w:tcBorders>
                  <w:shd w:val="clear" w:color="auto" w:fill="auto"/>
                  <w:noWrap/>
                  <w:vAlign w:val="bottom"/>
                  <w:hideMark/>
                </w:tcPr>
                <w:p w14:paraId="7A605073"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Pengajian</w:t>
                  </w:r>
                </w:p>
              </w:tc>
              <w:tc>
                <w:tcPr>
                  <w:tcW w:w="2154" w:type="dxa"/>
                  <w:tcBorders>
                    <w:top w:val="nil"/>
                    <w:left w:val="nil"/>
                    <w:bottom w:val="nil"/>
                    <w:right w:val="nil"/>
                  </w:tcBorders>
                  <w:shd w:val="clear" w:color="auto" w:fill="auto"/>
                  <w:noWrap/>
                  <w:vAlign w:val="bottom"/>
                  <w:hideMark/>
                </w:tcPr>
                <w:p w14:paraId="5BFB51D3"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Kurang dari 1 Tahun</w:t>
                  </w:r>
                </w:p>
              </w:tc>
              <w:tc>
                <w:tcPr>
                  <w:tcW w:w="1700" w:type="dxa"/>
                  <w:tcBorders>
                    <w:top w:val="nil"/>
                    <w:left w:val="nil"/>
                    <w:bottom w:val="nil"/>
                    <w:right w:val="nil"/>
                  </w:tcBorders>
                  <w:shd w:val="clear" w:color="auto" w:fill="auto"/>
                  <w:noWrap/>
                  <w:vAlign w:val="bottom"/>
                  <w:hideMark/>
                </w:tcPr>
                <w:p w14:paraId="537EE3D8"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1560" w:type="dxa"/>
                  <w:tcBorders>
                    <w:top w:val="nil"/>
                    <w:left w:val="nil"/>
                    <w:bottom w:val="nil"/>
                    <w:right w:val="nil"/>
                  </w:tcBorders>
                  <w:shd w:val="clear" w:color="auto" w:fill="auto"/>
                  <w:noWrap/>
                  <w:vAlign w:val="bottom"/>
                  <w:hideMark/>
                </w:tcPr>
                <w:p w14:paraId="45F7A74A"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12</w:t>
                  </w:r>
                </w:p>
              </w:tc>
              <w:tc>
                <w:tcPr>
                  <w:tcW w:w="2380" w:type="dxa"/>
                  <w:tcBorders>
                    <w:top w:val="nil"/>
                    <w:left w:val="nil"/>
                    <w:bottom w:val="nil"/>
                    <w:right w:val="nil"/>
                  </w:tcBorders>
                  <w:shd w:val="clear" w:color="auto" w:fill="auto"/>
                  <w:noWrap/>
                  <w:vAlign w:val="bottom"/>
                  <w:hideMark/>
                </w:tcPr>
                <w:p w14:paraId="48D9A935"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r>
            <w:tr w:rsidR="00AC387C" w14:paraId="3F63607B" w14:textId="77777777" w:rsidTr="00DB0EBC">
              <w:trPr>
                <w:trHeight w:val="290"/>
              </w:trPr>
              <w:tc>
                <w:tcPr>
                  <w:tcW w:w="1280" w:type="dxa"/>
                  <w:tcBorders>
                    <w:top w:val="nil"/>
                    <w:left w:val="nil"/>
                    <w:bottom w:val="nil"/>
                    <w:right w:val="nil"/>
                  </w:tcBorders>
                  <w:shd w:val="clear" w:color="auto" w:fill="auto"/>
                  <w:noWrap/>
                  <w:vAlign w:val="bottom"/>
                  <w:hideMark/>
                </w:tcPr>
                <w:p w14:paraId="0630DA73"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2154" w:type="dxa"/>
                  <w:tcBorders>
                    <w:top w:val="nil"/>
                    <w:left w:val="nil"/>
                    <w:bottom w:val="nil"/>
                    <w:right w:val="nil"/>
                  </w:tcBorders>
                  <w:shd w:val="clear" w:color="auto" w:fill="auto"/>
                  <w:noWrap/>
                  <w:vAlign w:val="bottom"/>
                  <w:hideMark/>
                </w:tcPr>
                <w:p w14:paraId="1B3932B7"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Kurang dari 1 Tahun</w:t>
                  </w:r>
                </w:p>
              </w:tc>
              <w:tc>
                <w:tcPr>
                  <w:tcW w:w="1700" w:type="dxa"/>
                  <w:tcBorders>
                    <w:top w:val="nil"/>
                    <w:left w:val="nil"/>
                    <w:bottom w:val="nil"/>
                    <w:right w:val="nil"/>
                  </w:tcBorders>
                  <w:shd w:val="clear" w:color="auto" w:fill="auto"/>
                  <w:noWrap/>
                  <w:vAlign w:val="bottom"/>
                  <w:hideMark/>
                </w:tcPr>
                <w:p w14:paraId="7C5B4E26"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1560" w:type="dxa"/>
                  <w:tcBorders>
                    <w:top w:val="nil"/>
                    <w:left w:val="nil"/>
                    <w:bottom w:val="nil"/>
                    <w:right w:val="nil"/>
                  </w:tcBorders>
                  <w:shd w:val="clear" w:color="auto" w:fill="auto"/>
                  <w:noWrap/>
                  <w:vAlign w:val="bottom"/>
                  <w:hideMark/>
                </w:tcPr>
                <w:p w14:paraId="55D2066F"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w:t>
                  </w:r>
                </w:p>
              </w:tc>
              <w:tc>
                <w:tcPr>
                  <w:tcW w:w="2380" w:type="dxa"/>
                  <w:tcBorders>
                    <w:top w:val="nil"/>
                    <w:left w:val="nil"/>
                    <w:bottom w:val="nil"/>
                    <w:right w:val="nil"/>
                  </w:tcBorders>
                  <w:shd w:val="clear" w:color="auto" w:fill="auto"/>
                  <w:noWrap/>
                  <w:vAlign w:val="bottom"/>
                  <w:hideMark/>
                </w:tcPr>
                <w:p w14:paraId="754DA943"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r>
            <w:tr w:rsidR="00AC387C" w14:paraId="4BE283A9" w14:textId="77777777" w:rsidTr="00DB0EBC">
              <w:trPr>
                <w:trHeight w:val="290"/>
              </w:trPr>
              <w:tc>
                <w:tcPr>
                  <w:tcW w:w="1280" w:type="dxa"/>
                  <w:tcBorders>
                    <w:top w:val="nil"/>
                    <w:left w:val="nil"/>
                    <w:bottom w:val="nil"/>
                    <w:right w:val="nil"/>
                  </w:tcBorders>
                  <w:shd w:val="clear" w:color="auto" w:fill="auto"/>
                  <w:noWrap/>
                  <w:vAlign w:val="bottom"/>
                  <w:hideMark/>
                </w:tcPr>
                <w:p w14:paraId="6279334F"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Pengajian</w:t>
                  </w:r>
                </w:p>
              </w:tc>
              <w:tc>
                <w:tcPr>
                  <w:tcW w:w="2154" w:type="dxa"/>
                  <w:tcBorders>
                    <w:top w:val="nil"/>
                    <w:left w:val="nil"/>
                    <w:bottom w:val="nil"/>
                    <w:right w:val="nil"/>
                  </w:tcBorders>
                  <w:shd w:val="clear" w:color="auto" w:fill="auto"/>
                  <w:noWrap/>
                  <w:vAlign w:val="bottom"/>
                  <w:hideMark/>
                </w:tcPr>
                <w:p w14:paraId="5EB25BBA"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 Tahun - 2 Tahun</w:t>
                  </w:r>
                </w:p>
              </w:tc>
              <w:tc>
                <w:tcPr>
                  <w:tcW w:w="1700" w:type="dxa"/>
                  <w:tcBorders>
                    <w:top w:val="nil"/>
                    <w:left w:val="nil"/>
                    <w:bottom w:val="nil"/>
                    <w:right w:val="nil"/>
                  </w:tcBorders>
                  <w:shd w:val="clear" w:color="auto" w:fill="auto"/>
                  <w:noWrap/>
                  <w:vAlign w:val="bottom"/>
                  <w:hideMark/>
                </w:tcPr>
                <w:p w14:paraId="7B75DC56"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1560" w:type="dxa"/>
                  <w:tcBorders>
                    <w:top w:val="nil"/>
                    <w:left w:val="nil"/>
                    <w:bottom w:val="nil"/>
                    <w:right w:val="nil"/>
                  </w:tcBorders>
                  <w:shd w:val="clear" w:color="auto" w:fill="auto"/>
                  <w:noWrap/>
                  <w:vAlign w:val="bottom"/>
                  <w:hideMark/>
                </w:tcPr>
                <w:p w14:paraId="7392D36A"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w:t>
                  </w:r>
                </w:p>
              </w:tc>
              <w:tc>
                <w:tcPr>
                  <w:tcW w:w="2380" w:type="dxa"/>
                  <w:tcBorders>
                    <w:top w:val="nil"/>
                    <w:left w:val="nil"/>
                    <w:bottom w:val="nil"/>
                    <w:right w:val="nil"/>
                  </w:tcBorders>
                  <w:shd w:val="clear" w:color="auto" w:fill="auto"/>
                  <w:noWrap/>
                  <w:vAlign w:val="bottom"/>
                  <w:hideMark/>
                </w:tcPr>
                <w:p w14:paraId="62C5733B"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r>
            <w:tr w:rsidR="00AC387C" w14:paraId="6F59BE8E" w14:textId="77777777" w:rsidTr="00DB0EBC">
              <w:trPr>
                <w:trHeight w:val="290"/>
              </w:trPr>
              <w:tc>
                <w:tcPr>
                  <w:tcW w:w="1280" w:type="dxa"/>
                  <w:tcBorders>
                    <w:top w:val="nil"/>
                    <w:left w:val="nil"/>
                    <w:bottom w:val="nil"/>
                    <w:right w:val="nil"/>
                  </w:tcBorders>
                  <w:shd w:val="clear" w:color="auto" w:fill="auto"/>
                  <w:noWrap/>
                  <w:vAlign w:val="bottom"/>
                  <w:hideMark/>
                </w:tcPr>
                <w:p w14:paraId="4BE1D372"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2154" w:type="dxa"/>
                  <w:tcBorders>
                    <w:top w:val="nil"/>
                    <w:left w:val="nil"/>
                    <w:bottom w:val="nil"/>
                    <w:right w:val="nil"/>
                  </w:tcBorders>
                  <w:shd w:val="clear" w:color="auto" w:fill="auto"/>
                  <w:noWrap/>
                  <w:vAlign w:val="bottom"/>
                  <w:hideMark/>
                </w:tcPr>
                <w:p w14:paraId="31798937"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Kurang dari 1 Tahun</w:t>
                  </w:r>
                </w:p>
              </w:tc>
              <w:tc>
                <w:tcPr>
                  <w:tcW w:w="1700" w:type="dxa"/>
                  <w:tcBorders>
                    <w:top w:val="nil"/>
                    <w:left w:val="nil"/>
                    <w:bottom w:val="nil"/>
                    <w:right w:val="nil"/>
                  </w:tcBorders>
                  <w:shd w:val="clear" w:color="auto" w:fill="auto"/>
                  <w:noWrap/>
                  <w:vAlign w:val="bottom"/>
                  <w:hideMark/>
                </w:tcPr>
                <w:p w14:paraId="1E91E3CA"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1560" w:type="dxa"/>
                  <w:tcBorders>
                    <w:top w:val="nil"/>
                    <w:left w:val="nil"/>
                    <w:bottom w:val="nil"/>
                    <w:right w:val="nil"/>
                  </w:tcBorders>
                  <w:shd w:val="clear" w:color="auto" w:fill="auto"/>
                  <w:noWrap/>
                  <w:vAlign w:val="bottom"/>
                  <w:hideMark/>
                </w:tcPr>
                <w:p w14:paraId="5DDC89EF"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5</w:t>
                  </w:r>
                </w:p>
              </w:tc>
              <w:tc>
                <w:tcPr>
                  <w:tcW w:w="2380" w:type="dxa"/>
                  <w:tcBorders>
                    <w:top w:val="nil"/>
                    <w:left w:val="nil"/>
                    <w:bottom w:val="nil"/>
                    <w:right w:val="nil"/>
                  </w:tcBorders>
                  <w:shd w:val="clear" w:color="auto" w:fill="auto"/>
                  <w:noWrap/>
                  <w:vAlign w:val="bottom"/>
                  <w:hideMark/>
                </w:tcPr>
                <w:p w14:paraId="70A46F96"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r>
            <w:tr w:rsidR="00AC387C" w14:paraId="68DA39B4" w14:textId="77777777" w:rsidTr="00DB0EBC">
              <w:trPr>
                <w:trHeight w:val="290"/>
              </w:trPr>
              <w:tc>
                <w:tcPr>
                  <w:tcW w:w="1280" w:type="dxa"/>
                  <w:tcBorders>
                    <w:top w:val="nil"/>
                    <w:left w:val="nil"/>
                    <w:bottom w:val="nil"/>
                    <w:right w:val="nil"/>
                  </w:tcBorders>
                  <w:shd w:val="clear" w:color="auto" w:fill="auto"/>
                  <w:noWrap/>
                  <w:vAlign w:val="bottom"/>
                  <w:hideMark/>
                </w:tcPr>
                <w:p w14:paraId="60F05188"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Pengajian</w:t>
                  </w:r>
                </w:p>
              </w:tc>
              <w:tc>
                <w:tcPr>
                  <w:tcW w:w="2154" w:type="dxa"/>
                  <w:tcBorders>
                    <w:top w:val="nil"/>
                    <w:left w:val="nil"/>
                    <w:bottom w:val="nil"/>
                    <w:right w:val="nil"/>
                  </w:tcBorders>
                  <w:shd w:val="clear" w:color="auto" w:fill="auto"/>
                  <w:noWrap/>
                  <w:vAlign w:val="bottom"/>
                  <w:hideMark/>
                </w:tcPr>
                <w:p w14:paraId="7E74C9A9"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Kurang dari 1 Tahun</w:t>
                  </w:r>
                </w:p>
              </w:tc>
              <w:tc>
                <w:tcPr>
                  <w:tcW w:w="1700" w:type="dxa"/>
                  <w:tcBorders>
                    <w:top w:val="nil"/>
                    <w:left w:val="nil"/>
                    <w:bottom w:val="nil"/>
                    <w:right w:val="nil"/>
                  </w:tcBorders>
                  <w:shd w:val="clear" w:color="auto" w:fill="auto"/>
                  <w:noWrap/>
                  <w:vAlign w:val="bottom"/>
                  <w:hideMark/>
                </w:tcPr>
                <w:p w14:paraId="616950E1"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1560" w:type="dxa"/>
                  <w:tcBorders>
                    <w:top w:val="nil"/>
                    <w:left w:val="nil"/>
                    <w:bottom w:val="nil"/>
                    <w:right w:val="nil"/>
                  </w:tcBorders>
                  <w:shd w:val="clear" w:color="auto" w:fill="auto"/>
                  <w:noWrap/>
                  <w:vAlign w:val="bottom"/>
                  <w:hideMark/>
                </w:tcPr>
                <w:p w14:paraId="2050A494"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22</w:t>
                  </w:r>
                </w:p>
              </w:tc>
              <w:tc>
                <w:tcPr>
                  <w:tcW w:w="2380" w:type="dxa"/>
                  <w:tcBorders>
                    <w:top w:val="nil"/>
                    <w:left w:val="nil"/>
                    <w:bottom w:val="nil"/>
                    <w:right w:val="nil"/>
                  </w:tcBorders>
                  <w:shd w:val="clear" w:color="auto" w:fill="auto"/>
                  <w:noWrap/>
                  <w:vAlign w:val="bottom"/>
                  <w:hideMark/>
                </w:tcPr>
                <w:p w14:paraId="50C67744"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r>
            <w:tr w:rsidR="00AC387C" w14:paraId="300D2A6B" w14:textId="77777777" w:rsidTr="00DB0EBC">
              <w:trPr>
                <w:trHeight w:val="290"/>
              </w:trPr>
              <w:tc>
                <w:tcPr>
                  <w:tcW w:w="1280" w:type="dxa"/>
                  <w:tcBorders>
                    <w:top w:val="nil"/>
                    <w:left w:val="nil"/>
                    <w:bottom w:val="nil"/>
                    <w:right w:val="nil"/>
                  </w:tcBorders>
                  <w:shd w:val="clear" w:color="auto" w:fill="auto"/>
                  <w:noWrap/>
                  <w:vAlign w:val="bottom"/>
                  <w:hideMark/>
                </w:tcPr>
                <w:p w14:paraId="16E48B9B"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Pengajian</w:t>
                  </w:r>
                </w:p>
              </w:tc>
              <w:tc>
                <w:tcPr>
                  <w:tcW w:w="2154" w:type="dxa"/>
                  <w:tcBorders>
                    <w:top w:val="nil"/>
                    <w:left w:val="nil"/>
                    <w:bottom w:val="nil"/>
                    <w:right w:val="nil"/>
                  </w:tcBorders>
                  <w:shd w:val="clear" w:color="auto" w:fill="auto"/>
                  <w:noWrap/>
                  <w:vAlign w:val="bottom"/>
                  <w:hideMark/>
                </w:tcPr>
                <w:p w14:paraId="58CC6B49"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Kurang dari 1 Tahun</w:t>
                  </w:r>
                </w:p>
              </w:tc>
              <w:tc>
                <w:tcPr>
                  <w:tcW w:w="1700" w:type="dxa"/>
                  <w:tcBorders>
                    <w:top w:val="nil"/>
                    <w:left w:val="nil"/>
                    <w:bottom w:val="nil"/>
                    <w:right w:val="nil"/>
                  </w:tcBorders>
                  <w:shd w:val="clear" w:color="auto" w:fill="auto"/>
                  <w:noWrap/>
                  <w:vAlign w:val="bottom"/>
                  <w:hideMark/>
                </w:tcPr>
                <w:p w14:paraId="353CAF47"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1560" w:type="dxa"/>
                  <w:tcBorders>
                    <w:top w:val="nil"/>
                    <w:left w:val="nil"/>
                    <w:bottom w:val="nil"/>
                    <w:right w:val="nil"/>
                  </w:tcBorders>
                  <w:shd w:val="clear" w:color="auto" w:fill="auto"/>
                  <w:noWrap/>
                  <w:vAlign w:val="bottom"/>
                  <w:hideMark/>
                </w:tcPr>
                <w:p w14:paraId="741D15E0"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11</w:t>
                  </w:r>
                </w:p>
              </w:tc>
              <w:tc>
                <w:tcPr>
                  <w:tcW w:w="2380" w:type="dxa"/>
                  <w:tcBorders>
                    <w:top w:val="nil"/>
                    <w:left w:val="nil"/>
                    <w:bottom w:val="nil"/>
                    <w:right w:val="nil"/>
                  </w:tcBorders>
                  <w:shd w:val="clear" w:color="auto" w:fill="auto"/>
                  <w:noWrap/>
                  <w:vAlign w:val="bottom"/>
                  <w:hideMark/>
                </w:tcPr>
                <w:p w14:paraId="1ADD1F79"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r>
            <w:tr w:rsidR="00AC387C" w14:paraId="0D863875" w14:textId="77777777" w:rsidTr="00DB0EBC">
              <w:trPr>
                <w:trHeight w:val="290"/>
              </w:trPr>
              <w:tc>
                <w:tcPr>
                  <w:tcW w:w="1280" w:type="dxa"/>
                  <w:tcBorders>
                    <w:top w:val="nil"/>
                    <w:left w:val="nil"/>
                    <w:bottom w:val="nil"/>
                    <w:right w:val="nil"/>
                  </w:tcBorders>
                  <w:shd w:val="clear" w:color="auto" w:fill="auto"/>
                  <w:noWrap/>
                  <w:vAlign w:val="bottom"/>
                  <w:hideMark/>
                </w:tcPr>
                <w:p w14:paraId="04210CF6"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2154" w:type="dxa"/>
                  <w:tcBorders>
                    <w:top w:val="nil"/>
                    <w:left w:val="nil"/>
                    <w:bottom w:val="nil"/>
                    <w:right w:val="nil"/>
                  </w:tcBorders>
                  <w:shd w:val="clear" w:color="auto" w:fill="auto"/>
                  <w:noWrap/>
                  <w:vAlign w:val="bottom"/>
                  <w:hideMark/>
                </w:tcPr>
                <w:p w14:paraId="02FAF4CA"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Kurang dari 1 Tahun</w:t>
                  </w:r>
                </w:p>
              </w:tc>
              <w:tc>
                <w:tcPr>
                  <w:tcW w:w="1700" w:type="dxa"/>
                  <w:tcBorders>
                    <w:top w:val="nil"/>
                    <w:left w:val="nil"/>
                    <w:bottom w:val="nil"/>
                    <w:right w:val="nil"/>
                  </w:tcBorders>
                  <w:shd w:val="clear" w:color="auto" w:fill="auto"/>
                  <w:noWrap/>
                  <w:vAlign w:val="bottom"/>
                  <w:hideMark/>
                </w:tcPr>
                <w:p w14:paraId="708D9E6E"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1560" w:type="dxa"/>
                  <w:tcBorders>
                    <w:top w:val="nil"/>
                    <w:left w:val="nil"/>
                    <w:bottom w:val="nil"/>
                    <w:right w:val="nil"/>
                  </w:tcBorders>
                  <w:shd w:val="clear" w:color="auto" w:fill="auto"/>
                  <w:noWrap/>
                  <w:vAlign w:val="bottom"/>
                  <w:hideMark/>
                </w:tcPr>
                <w:p w14:paraId="0403D2E2"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9</w:t>
                  </w:r>
                </w:p>
              </w:tc>
              <w:tc>
                <w:tcPr>
                  <w:tcW w:w="2380" w:type="dxa"/>
                  <w:tcBorders>
                    <w:top w:val="nil"/>
                    <w:left w:val="nil"/>
                    <w:bottom w:val="nil"/>
                    <w:right w:val="nil"/>
                  </w:tcBorders>
                  <w:shd w:val="clear" w:color="auto" w:fill="auto"/>
                  <w:noWrap/>
                  <w:vAlign w:val="bottom"/>
                  <w:hideMark/>
                </w:tcPr>
                <w:p w14:paraId="21BDE851"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r>
            <w:tr w:rsidR="00AC387C" w14:paraId="008DBBED" w14:textId="77777777" w:rsidTr="00DB0EBC">
              <w:trPr>
                <w:trHeight w:val="290"/>
              </w:trPr>
              <w:tc>
                <w:tcPr>
                  <w:tcW w:w="1280" w:type="dxa"/>
                  <w:tcBorders>
                    <w:top w:val="nil"/>
                    <w:left w:val="nil"/>
                    <w:bottom w:val="nil"/>
                    <w:right w:val="nil"/>
                  </w:tcBorders>
                  <w:shd w:val="clear" w:color="auto" w:fill="auto"/>
                  <w:noWrap/>
                  <w:vAlign w:val="bottom"/>
                  <w:hideMark/>
                </w:tcPr>
                <w:p w14:paraId="7130897D"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2154" w:type="dxa"/>
                  <w:tcBorders>
                    <w:top w:val="nil"/>
                    <w:left w:val="nil"/>
                    <w:bottom w:val="nil"/>
                    <w:right w:val="nil"/>
                  </w:tcBorders>
                  <w:shd w:val="clear" w:color="auto" w:fill="auto"/>
                  <w:noWrap/>
                  <w:vAlign w:val="bottom"/>
                  <w:hideMark/>
                </w:tcPr>
                <w:p w14:paraId="6E1767F5"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Kurang dari 1 Tahun</w:t>
                  </w:r>
                </w:p>
              </w:tc>
              <w:tc>
                <w:tcPr>
                  <w:tcW w:w="1700" w:type="dxa"/>
                  <w:tcBorders>
                    <w:top w:val="nil"/>
                    <w:left w:val="nil"/>
                    <w:bottom w:val="nil"/>
                    <w:right w:val="nil"/>
                  </w:tcBorders>
                  <w:shd w:val="clear" w:color="auto" w:fill="auto"/>
                  <w:noWrap/>
                  <w:vAlign w:val="bottom"/>
                  <w:hideMark/>
                </w:tcPr>
                <w:p w14:paraId="12FC2368"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1560" w:type="dxa"/>
                  <w:tcBorders>
                    <w:top w:val="nil"/>
                    <w:left w:val="nil"/>
                    <w:bottom w:val="nil"/>
                    <w:right w:val="nil"/>
                  </w:tcBorders>
                  <w:shd w:val="clear" w:color="auto" w:fill="auto"/>
                  <w:noWrap/>
                  <w:vAlign w:val="bottom"/>
                  <w:hideMark/>
                </w:tcPr>
                <w:p w14:paraId="6DE71AEE"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13</w:t>
                  </w:r>
                </w:p>
              </w:tc>
              <w:tc>
                <w:tcPr>
                  <w:tcW w:w="2380" w:type="dxa"/>
                  <w:tcBorders>
                    <w:top w:val="nil"/>
                    <w:left w:val="nil"/>
                    <w:bottom w:val="nil"/>
                    <w:right w:val="nil"/>
                  </w:tcBorders>
                  <w:shd w:val="clear" w:color="auto" w:fill="auto"/>
                  <w:noWrap/>
                  <w:vAlign w:val="bottom"/>
                  <w:hideMark/>
                </w:tcPr>
                <w:p w14:paraId="5601079B"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r>
            <w:tr w:rsidR="00AC387C" w14:paraId="59709D4A" w14:textId="77777777" w:rsidTr="00DB0EBC">
              <w:trPr>
                <w:trHeight w:val="290"/>
              </w:trPr>
              <w:tc>
                <w:tcPr>
                  <w:tcW w:w="1280" w:type="dxa"/>
                  <w:tcBorders>
                    <w:top w:val="nil"/>
                    <w:left w:val="nil"/>
                    <w:bottom w:val="nil"/>
                    <w:right w:val="nil"/>
                  </w:tcBorders>
                  <w:shd w:val="clear" w:color="auto" w:fill="auto"/>
                  <w:noWrap/>
                  <w:vAlign w:val="bottom"/>
                  <w:hideMark/>
                </w:tcPr>
                <w:p w14:paraId="586F14D0"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2154" w:type="dxa"/>
                  <w:tcBorders>
                    <w:top w:val="nil"/>
                    <w:left w:val="nil"/>
                    <w:bottom w:val="nil"/>
                    <w:right w:val="nil"/>
                  </w:tcBorders>
                  <w:shd w:val="clear" w:color="auto" w:fill="auto"/>
                  <w:noWrap/>
                  <w:vAlign w:val="bottom"/>
                  <w:hideMark/>
                </w:tcPr>
                <w:p w14:paraId="387E65BA"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 Tahun - 2 Tahun</w:t>
                  </w:r>
                </w:p>
              </w:tc>
              <w:tc>
                <w:tcPr>
                  <w:tcW w:w="1700" w:type="dxa"/>
                  <w:tcBorders>
                    <w:top w:val="nil"/>
                    <w:left w:val="nil"/>
                    <w:bottom w:val="nil"/>
                    <w:right w:val="nil"/>
                  </w:tcBorders>
                  <w:shd w:val="clear" w:color="auto" w:fill="auto"/>
                  <w:noWrap/>
                  <w:vAlign w:val="bottom"/>
                  <w:hideMark/>
                </w:tcPr>
                <w:p w14:paraId="641160AB"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1560" w:type="dxa"/>
                  <w:tcBorders>
                    <w:top w:val="nil"/>
                    <w:left w:val="nil"/>
                    <w:bottom w:val="nil"/>
                    <w:right w:val="nil"/>
                  </w:tcBorders>
                  <w:shd w:val="clear" w:color="auto" w:fill="auto"/>
                  <w:noWrap/>
                  <w:vAlign w:val="bottom"/>
                  <w:hideMark/>
                </w:tcPr>
                <w:p w14:paraId="09B660A2"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31</w:t>
                  </w:r>
                </w:p>
              </w:tc>
              <w:tc>
                <w:tcPr>
                  <w:tcW w:w="2380" w:type="dxa"/>
                  <w:tcBorders>
                    <w:top w:val="nil"/>
                    <w:left w:val="nil"/>
                    <w:bottom w:val="nil"/>
                    <w:right w:val="nil"/>
                  </w:tcBorders>
                  <w:shd w:val="clear" w:color="auto" w:fill="auto"/>
                  <w:noWrap/>
                  <w:vAlign w:val="bottom"/>
                  <w:hideMark/>
                </w:tcPr>
                <w:p w14:paraId="34A5D888"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r>
            <w:tr w:rsidR="00AC387C" w14:paraId="6E72CC24" w14:textId="77777777" w:rsidTr="00DB0EBC">
              <w:trPr>
                <w:trHeight w:val="290"/>
              </w:trPr>
              <w:tc>
                <w:tcPr>
                  <w:tcW w:w="1280" w:type="dxa"/>
                  <w:tcBorders>
                    <w:top w:val="nil"/>
                    <w:left w:val="nil"/>
                    <w:bottom w:val="nil"/>
                    <w:right w:val="nil"/>
                  </w:tcBorders>
                  <w:shd w:val="clear" w:color="auto" w:fill="auto"/>
                  <w:noWrap/>
                  <w:vAlign w:val="bottom"/>
                  <w:hideMark/>
                </w:tcPr>
                <w:p w14:paraId="504F0F73"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2154" w:type="dxa"/>
                  <w:tcBorders>
                    <w:top w:val="nil"/>
                    <w:left w:val="nil"/>
                    <w:bottom w:val="nil"/>
                    <w:right w:val="nil"/>
                  </w:tcBorders>
                  <w:shd w:val="clear" w:color="auto" w:fill="auto"/>
                  <w:noWrap/>
                  <w:vAlign w:val="bottom"/>
                  <w:hideMark/>
                </w:tcPr>
                <w:p w14:paraId="04109A61"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Kurang dari 1 Tahun</w:t>
                  </w:r>
                </w:p>
              </w:tc>
              <w:tc>
                <w:tcPr>
                  <w:tcW w:w="1700" w:type="dxa"/>
                  <w:tcBorders>
                    <w:top w:val="nil"/>
                    <w:left w:val="nil"/>
                    <w:bottom w:val="nil"/>
                    <w:right w:val="nil"/>
                  </w:tcBorders>
                  <w:shd w:val="clear" w:color="auto" w:fill="auto"/>
                  <w:noWrap/>
                  <w:vAlign w:val="bottom"/>
                  <w:hideMark/>
                </w:tcPr>
                <w:p w14:paraId="0BFF286C"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1560" w:type="dxa"/>
                  <w:tcBorders>
                    <w:top w:val="nil"/>
                    <w:left w:val="nil"/>
                    <w:bottom w:val="nil"/>
                    <w:right w:val="nil"/>
                  </w:tcBorders>
                  <w:shd w:val="clear" w:color="auto" w:fill="auto"/>
                  <w:noWrap/>
                  <w:vAlign w:val="bottom"/>
                  <w:hideMark/>
                </w:tcPr>
                <w:p w14:paraId="56BE7F04"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20</w:t>
                  </w:r>
                </w:p>
              </w:tc>
              <w:tc>
                <w:tcPr>
                  <w:tcW w:w="2380" w:type="dxa"/>
                  <w:tcBorders>
                    <w:top w:val="nil"/>
                    <w:left w:val="nil"/>
                    <w:bottom w:val="nil"/>
                    <w:right w:val="nil"/>
                  </w:tcBorders>
                  <w:shd w:val="clear" w:color="auto" w:fill="auto"/>
                  <w:noWrap/>
                  <w:vAlign w:val="bottom"/>
                  <w:hideMark/>
                </w:tcPr>
                <w:p w14:paraId="651B96BD"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r>
            <w:tr w:rsidR="00AC387C" w14:paraId="1A138B78" w14:textId="77777777" w:rsidTr="00DB0EBC">
              <w:trPr>
                <w:trHeight w:val="290"/>
              </w:trPr>
              <w:tc>
                <w:tcPr>
                  <w:tcW w:w="1280" w:type="dxa"/>
                  <w:tcBorders>
                    <w:top w:val="nil"/>
                    <w:left w:val="nil"/>
                    <w:bottom w:val="nil"/>
                    <w:right w:val="nil"/>
                  </w:tcBorders>
                  <w:shd w:val="clear" w:color="auto" w:fill="auto"/>
                  <w:noWrap/>
                  <w:vAlign w:val="bottom"/>
                  <w:hideMark/>
                </w:tcPr>
                <w:p w14:paraId="450E681B"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2154" w:type="dxa"/>
                  <w:tcBorders>
                    <w:top w:val="nil"/>
                    <w:left w:val="nil"/>
                    <w:bottom w:val="nil"/>
                    <w:right w:val="nil"/>
                  </w:tcBorders>
                  <w:shd w:val="clear" w:color="auto" w:fill="auto"/>
                  <w:noWrap/>
                  <w:vAlign w:val="bottom"/>
                  <w:hideMark/>
                </w:tcPr>
                <w:p w14:paraId="54BCA45B"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 Tahun - 2 Tahun</w:t>
                  </w:r>
                </w:p>
              </w:tc>
              <w:tc>
                <w:tcPr>
                  <w:tcW w:w="1700" w:type="dxa"/>
                  <w:tcBorders>
                    <w:top w:val="nil"/>
                    <w:left w:val="nil"/>
                    <w:bottom w:val="nil"/>
                    <w:right w:val="nil"/>
                  </w:tcBorders>
                  <w:shd w:val="clear" w:color="auto" w:fill="auto"/>
                  <w:noWrap/>
                  <w:vAlign w:val="bottom"/>
                  <w:hideMark/>
                </w:tcPr>
                <w:p w14:paraId="63FA1B03"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1560" w:type="dxa"/>
                  <w:tcBorders>
                    <w:top w:val="nil"/>
                    <w:left w:val="nil"/>
                    <w:bottom w:val="nil"/>
                    <w:right w:val="nil"/>
                  </w:tcBorders>
                  <w:shd w:val="clear" w:color="auto" w:fill="auto"/>
                  <w:noWrap/>
                  <w:vAlign w:val="bottom"/>
                  <w:hideMark/>
                </w:tcPr>
                <w:p w14:paraId="0CEB27C5"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14</w:t>
                  </w:r>
                </w:p>
              </w:tc>
              <w:tc>
                <w:tcPr>
                  <w:tcW w:w="2380" w:type="dxa"/>
                  <w:tcBorders>
                    <w:top w:val="nil"/>
                    <w:left w:val="nil"/>
                    <w:bottom w:val="nil"/>
                    <w:right w:val="nil"/>
                  </w:tcBorders>
                  <w:shd w:val="clear" w:color="auto" w:fill="auto"/>
                  <w:noWrap/>
                  <w:vAlign w:val="bottom"/>
                  <w:hideMark/>
                </w:tcPr>
                <w:p w14:paraId="346176B3"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r>
            <w:tr w:rsidR="00AC387C" w14:paraId="01D8495E" w14:textId="77777777" w:rsidTr="00DB0EBC">
              <w:trPr>
                <w:trHeight w:val="290"/>
              </w:trPr>
              <w:tc>
                <w:tcPr>
                  <w:tcW w:w="1280" w:type="dxa"/>
                  <w:tcBorders>
                    <w:top w:val="nil"/>
                    <w:left w:val="nil"/>
                    <w:bottom w:val="nil"/>
                    <w:right w:val="nil"/>
                  </w:tcBorders>
                  <w:shd w:val="clear" w:color="auto" w:fill="auto"/>
                  <w:noWrap/>
                  <w:vAlign w:val="bottom"/>
                  <w:hideMark/>
                </w:tcPr>
                <w:p w14:paraId="7ADA3748"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2154" w:type="dxa"/>
                  <w:tcBorders>
                    <w:top w:val="nil"/>
                    <w:left w:val="nil"/>
                    <w:bottom w:val="nil"/>
                    <w:right w:val="nil"/>
                  </w:tcBorders>
                  <w:shd w:val="clear" w:color="auto" w:fill="auto"/>
                  <w:noWrap/>
                  <w:vAlign w:val="bottom"/>
                  <w:hideMark/>
                </w:tcPr>
                <w:p w14:paraId="2087CA4E"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 Tahun - 2 Tahun</w:t>
                  </w:r>
                </w:p>
              </w:tc>
              <w:tc>
                <w:tcPr>
                  <w:tcW w:w="1700" w:type="dxa"/>
                  <w:tcBorders>
                    <w:top w:val="nil"/>
                    <w:left w:val="nil"/>
                    <w:bottom w:val="nil"/>
                    <w:right w:val="nil"/>
                  </w:tcBorders>
                  <w:shd w:val="clear" w:color="auto" w:fill="auto"/>
                  <w:noWrap/>
                  <w:vAlign w:val="bottom"/>
                  <w:hideMark/>
                </w:tcPr>
                <w:p w14:paraId="1468E3A3"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1560" w:type="dxa"/>
                  <w:tcBorders>
                    <w:top w:val="nil"/>
                    <w:left w:val="nil"/>
                    <w:bottom w:val="nil"/>
                    <w:right w:val="nil"/>
                  </w:tcBorders>
                  <w:shd w:val="clear" w:color="auto" w:fill="auto"/>
                  <w:noWrap/>
                  <w:vAlign w:val="bottom"/>
                  <w:hideMark/>
                </w:tcPr>
                <w:p w14:paraId="16F19AC4"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8</w:t>
                  </w:r>
                </w:p>
              </w:tc>
              <w:tc>
                <w:tcPr>
                  <w:tcW w:w="2380" w:type="dxa"/>
                  <w:tcBorders>
                    <w:top w:val="nil"/>
                    <w:left w:val="nil"/>
                    <w:bottom w:val="nil"/>
                    <w:right w:val="nil"/>
                  </w:tcBorders>
                  <w:shd w:val="clear" w:color="auto" w:fill="auto"/>
                  <w:noWrap/>
                  <w:vAlign w:val="bottom"/>
                  <w:hideMark/>
                </w:tcPr>
                <w:p w14:paraId="4DCB0DAB"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r>
            <w:tr w:rsidR="00AC387C" w14:paraId="3AE67EB4" w14:textId="77777777" w:rsidTr="00DB0EBC">
              <w:trPr>
                <w:trHeight w:val="290"/>
              </w:trPr>
              <w:tc>
                <w:tcPr>
                  <w:tcW w:w="1280" w:type="dxa"/>
                  <w:tcBorders>
                    <w:top w:val="nil"/>
                    <w:left w:val="nil"/>
                    <w:bottom w:val="nil"/>
                    <w:right w:val="nil"/>
                  </w:tcBorders>
                  <w:shd w:val="clear" w:color="auto" w:fill="auto"/>
                  <w:noWrap/>
                  <w:vAlign w:val="bottom"/>
                  <w:hideMark/>
                </w:tcPr>
                <w:p w14:paraId="6183525E"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2154" w:type="dxa"/>
                  <w:tcBorders>
                    <w:top w:val="nil"/>
                    <w:left w:val="nil"/>
                    <w:bottom w:val="nil"/>
                    <w:right w:val="nil"/>
                  </w:tcBorders>
                  <w:shd w:val="clear" w:color="auto" w:fill="auto"/>
                  <w:noWrap/>
                  <w:vAlign w:val="bottom"/>
                  <w:hideMark/>
                </w:tcPr>
                <w:p w14:paraId="05FBDB56" w14:textId="77777777" w:rsidR="00233CC7" w:rsidRPr="0029399C" w:rsidRDefault="006F30F7" w:rsidP="00233CC7">
                  <w:pP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Kurang dari 1 Tahun</w:t>
                  </w:r>
                </w:p>
              </w:tc>
              <w:tc>
                <w:tcPr>
                  <w:tcW w:w="1700" w:type="dxa"/>
                  <w:tcBorders>
                    <w:top w:val="nil"/>
                    <w:left w:val="nil"/>
                    <w:bottom w:val="nil"/>
                    <w:right w:val="nil"/>
                  </w:tcBorders>
                  <w:shd w:val="clear" w:color="auto" w:fill="auto"/>
                  <w:noWrap/>
                  <w:vAlign w:val="bottom"/>
                  <w:hideMark/>
                </w:tcPr>
                <w:p w14:paraId="2A1A2E09"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c>
                <w:tcPr>
                  <w:tcW w:w="1560" w:type="dxa"/>
                  <w:tcBorders>
                    <w:top w:val="nil"/>
                    <w:left w:val="nil"/>
                    <w:bottom w:val="nil"/>
                    <w:right w:val="nil"/>
                  </w:tcBorders>
                  <w:shd w:val="clear" w:color="auto" w:fill="auto"/>
                  <w:noWrap/>
                  <w:vAlign w:val="bottom"/>
                  <w:hideMark/>
                </w:tcPr>
                <w:p w14:paraId="4964E729"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12</w:t>
                  </w:r>
                </w:p>
              </w:tc>
              <w:tc>
                <w:tcPr>
                  <w:tcW w:w="2380" w:type="dxa"/>
                  <w:tcBorders>
                    <w:top w:val="nil"/>
                    <w:left w:val="nil"/>
                    <w:bottom w:val="nil"/>
                    <w:right w:val="nil"/>
                  </w:tcBorders>
                  <w:shd w:val="clear" w:color="auto" w:fill="auto"/>
                  <w:noWrap/>
                  <w:vAlign w:val="bottom"/>
                  <w:hideMark/>
                </w:tcPr>
                <w:p w14:paraId="3F04EC35" w14:textId="77777777" w:rsidR="00233CC7" w:rsidRPr="0029399C" w:rsidRDefault="006F30F7" w:rsidP="00233CC7">
                  <w:pPr>
                    <w:jc w:val="center"/>
                    <w:rPr>
                      <w:rFonts w:ascii="Calibri" w:hAnsi="Calibri" w:cs="Calibri"/>
                      <w:color w:val="000000"/>
                      <w:sz w:val="22"/>
                      <w:szCs w:val="22"/>
                      <w:lang w:val="en-ID" w:eastAsia="en-ID"/>
                    </w:rPr>
                  </w:pPr>
                  <w:r w:rsidRPr="0029399C">
                    <w:rPr>
                      <w:rFonts w:ascii="Calibri" w:hAnsi="Calibri" w:cs="Calibri"/>
                      <w:color w:val="000000"/>
                      <w:sz w:val="22"/>
                      <w:szCs w:val="22"/>
                      <w:lang w:val="en-ID" w:eastAsia="en-ID"/>
                    </w:rPr>
                    <w:t>Tidak Ada</w:t>
                  </w:r>
                </w:p>
              </w:tc>
            </w:tr>
          </w:tbl>
          <w:p w14:paraId="379783E0" w14:textId="77777777" w:rsidR="00233CC7" w:rsidRPr="0029399C" w:rsidRDefault="00233CC7" w:rsidP="00233CC7">
            <w:pPr>
              <w:jc w:val="center"/>
              <w:rPr>
                <w:rFonts w:ascii="Calibri" w:hAnsi="Calibri" w:cs="Calibri"/>
                <w:color w:val="000000"/>
                <w:sz w:val="22"/>
                <w:szCs w:val="22"/>
                <w:lang w:val="en-ID" w:eastAsia="en-ID"/>
              </w:rPr>
            </w:pPr>
          </w:p>
        </w:tc>
      </w:tr>
    </w:tbl>
    <w:p w14:paraId="1D9D885D" w14:textId="77777777" w:rsidR="00233CC7" w:rsidRDefault="00233CC7" w:rsidP="00233CC7">
      <w:pPr>
        <w:rPr>
          <w:b/>
          <w:sz w:val="24"/>
          <w:szCs w:val="24"/>
        </w:rPr>
      </w:pPr>
    </w:p>
    <w:p w14:paraId="3F8507F7" w14:textId="77777777" w:rsidR="00233CC7" w:rsidRDefault="00233CC7" w:rsidP="00372AC2">
      <w:pPr>
        <w:jc w:val="center"/>
        <w:rPr>
          <w:b/>
          <w:sz w:val="24"/>
          <w:szCs w:val="24"/>
        </w:rPr>
      </w:pPr>
    </w:p>
    <w:p w14:paraId="6D8F60B3" w14:textId="77777777" w:rsidR="00233CC7" w:rsidRDefault="00233CC7" w:rsidP="00DB0EBC">
      <w:pPr>
        <w:rPr>
          <w:b/>
          <w:sz w:val="24"/>
          <w:szCs w:val="24"/>
        </w:rPr>
      </w:pPr>
    </w:p>
    <w:p w14:paraId="307DA84B" w14:textId="77777777" w:rsidR="00233CC7" w:rsidRDefault="00233CC7" w:rsidP="00372AC2">
      <w:pPr>
        <w:jc w:val="center"/>
        <w:rPr>
          <w:b/>
          <w:sz w:val="24"/>
          <w:szCs w:val="24"/>
        </w:rPr>
      </w:pPr>
    </w:p>
    <w:p w14:paraId="5FAE030F" w14:textId="77777777" w:rsidR="00233CC7" w:rsidRDefault="00233CC7" w:rsidP="00372AC2">
      <w:pPr>
        <w:jc w:val="center"/>
        <w:rPr>
          <w:b/>
          <w:sz w:val="24"/>
          <w:szCs w:val="24"/>
        </w:rPr>
      </w:pPr>
    </w:p>
    <w:p w14:paraId="31B85108" w14:textId="77777777" w:rsidR="00233CC7" w:rsidRDefault="00233CC7" w:rsidP="00372AC2">
      <w:pPr>
        <w:jc w:val="center"/>
        <w:rPr>
          <w:b/>
          <w:sz w:val="24"/>
          <w:szCs w:val="24"/>
        </w:rPr>
      </w:pPr>
    </w:p>
    <w:p w14:paraId="0709800B" w14:textId="77777777" w:rsidR="00233CC7" w:rsidRDefault="00233CC7" w:rsidP="00372AC2">
      <w:pPr>
        <w:jc w:val="center"/>
        <w:rPr>
          <w:b/>
          <w:sz w:val="24"/>
          <w:szCs w:val="24"/>
        </w:rPr>
      </w:pPr>
    </w:p>
    <w:p w14:paraId="1281DB33" w14:textId="77777777" w:rsidR="00233CC7" w:rsidRDefault="00233CC7" w:rsidP="00372AC2">
      <w:pPr>
        <w:jc w:val="center"/>
        <w:rPr>
          <w:b/>
          <w:sz w:val="24"/>
          <w:szCs w:val="24"/>
        </w:rPr>
      </w:pPr>
    </w:p>
    <w:p w14:paraId="1AC2E5A8" w14:textId="77777777" w:rsidR="00233CC7" w:rsidRDefault="00233CC7" w:rsidP="00372AC2">
      <w:pPr>
        <w:jc w:val="center"/>
        <w:rPr>
          <w:b/>
          <w:sz w:val="24"/>
          <w:szCs w:val="24"/>
        </w:rPr>
      </w:pPr>
    </w:p>
    <w:p w14:paraId="41F1255D" w14:textId="77777777" w:rsidR="00233CC7" w:rsidRDefault="00233CC7" w:rsidP="00372AC2">
      <w:pPr>
        <w:jc w:val="center"/>
        <w:rPr>
          <w:b/>
          <w:sz w:val="24"/>
          <w:szCs w:val="24"/>
        </w:rPr>
      </w:pPr>
    </w:p>
    <w:p w14:paraId="2AF2FB04" w14:textId="77777777" w:rsidR="0029399C" w:rsidRDefault="0029399C" w:rsidP="007D67D7">
      <w:pPr>
        <w:rPr>
          <w:b/>
          <w:sz w:val="24"/>
          <w:szCs w:val="24"/>
        </w:rPr>
      </w:pPr>
    </w:p>
    <w:p w14:paraId="489F3C50" w14:textId="77777777" w:rsidR="007D67D7" w:rsidRDefault="007D67D7" w:rsidP="007D67D7">
      <w:pPr>
        <w:rPr>
          <w:b/>
          <w:sz w:val="24"/>
          <w:szCs w:val="24"/>
        </w:rPr>
      </w:pPr>
    </w:p>
    <w:p w14:paraId="7BC997B7" w14:textId="77777777" w:rsidR="007D67D7" w:rsidRDefault="007D67D7" w:rsidP="007D67D7">
      <w:pPr>
        <w:rPr>
          <w:b/>
          <w:sz w:val="24"/>
          <w:szCs w:val="24"/>
        </w:rPr>
      </w:pPr>
    </w:p>
    <w:p w14:paraId="46E546F6" w14:textId="77777777" w:rsidR="007D67D7" w:rsidRDefault="007D67D7" w:rsidP="007D67D7">
      <w:pPr>
        <w:rPr>
          <w:b/>
          <w:sz w:val="24"/>
          <w:szCs w:val="24"/>
        </w:rPr>
      </w:pPr>
    </w:p>
    <w:p w14:paraId="46948824" w14:textId="77777777" w:rsidR="00372AC2" w:rsidRDefault="006F30F7" w:rsidP="00372AC2">
      <w:pPr>
        <w:jc w:val="center"/>
        <w:rPr>
          <w:b/>
          <w:sz w:val="24"/>
          <w:szCs w:val="24"/>
        </w:rPr>
      </w:pPr>
      <w:r w:rsidRPr="00E22A42">
        <w:rPr>
          <w:b/>
          <w:sz w:val="24"/>
          <w:szCs w:val="24"/>
        </w:rPr>
        <w:lastRenderedPageBreak/>
        <w:t>DATA UMUM</w:t>
      </w:r>
    </w:p>
    <w:p w14:paraId="4B37B60D" w14:textId="77777777" w:rsidR="00372AC2" w:rsidRPr="00E22A42" w:rsidRDefault="00372AC2" w:rsidP="00372AC2">
      <w:pPr>
        <w:autoSpaceDE w:val="0"/>
        <w:autoSpaceDN w:val="0"/>
        <w:adjustRightInd w:val="0"/>
        <w:rPr>
          <w:sz w:val="24"/>
          <w:szCs w:val="24"/>
        </w:rPr>
      </w:pPr>
    </w:p>
    <w:tbl>
      <w:tblPr>
        <w:tblW w:w="706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5"/>
        <w:gridCol w:w="1163"/>
        <w:gridCol w:w="1025"/>
        <w:gridCol w:w="1392"/>
        <w:gridCol w:w="1469"/>
      </w:tblGrid>
      <w:tr w:rsidR="00AC387C" w14:paraId="1EA6A84D" w14:textId="77777777" w:rsidTr="00372AC2">
        <w:trPr>
          <w:cantSplit/>
          <w:jc w:val="center"/>
        </w:trPr>
        <w:tc>
          <w:tcPr>
            <w:tcW w:w="7063" w:type="dxa"/>
            <w:gridSpan w:val="6"/>
            <w:tcBorders>
              <w:top w:val="nil"/>
              <w:left w:val="nil"/>
              <w:bottom w:val="nil"/>
              <w:right w:val="nil"/>
            </w:tcBorders>
            <w:shd w:val="clear" w:color="auto" w:fill="FFFFFF"/>
            <w:vAlign w:val="center"/>
          </w:tcPr>
          <w:p w14:paraId="334FFCEC"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010205"/>
              </w:rPr>
            </w:pPr>
            <w:r w:rsidRPr="00E22A42">
              <w:rPr>
                <w:rFonts w:ascii="Arial" w:hAnsi="Arial" w:cs="Arial"/>
                <w:b/>
                <w:bCs/>
                <w:color w:val="010205"/>
              </w:rPr>
              <w:t>Jenis Kelamin</w:t>
            </w:r>
          </w:p>
        </w:tc>
      </w:tr>
      <w:tr w:rsidR="00AC387C" w14:paraId="6DA021E0" w14:textId="77777777" w:rsidTr="00372AC2">
        <w:trPr>
          <w:cantSplit/>
          <w:jc w:val="center"/>
        </w:trPr>
        <w:tc>
          <w:tcPr>
            <w:tcW w:w="2018" w:type="dxa"/>
            <w:gridSpan w:val="2"/>
            <w:tcBorders>
              <w:top w:val="nil"/>
              <w:left w:val="nil"/>
              <w:bottom w:val="single" w:sz="8" w:space="0" w:color="152935"/>
              <w:right w:val="nil"/>
            </w:tcBorders>
            <w:shd w:val="clear" w:color="auto" w:fill="FFFFFF"/>
            <w:vAlign w:val="bottom"/>
          </w:tcPr>
          <w:p w14:paraId="7A935F25" w14:textId="77777777" w:rsidR="00372AC2" w:rsidRPr="00E22A42" w:rsidRDefault="00372AC2" w:rsidP="00372AC2">
            <w:pPr>
              <w:autoSpaceDE w:val="0"/>
              <w:autoSpaceDN w:val="0"/>
              <w:adjustRightInd w:val="0"/>
              <w:rPr>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02B61218"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1DE0DBBE"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565AC444"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7328570A"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Cumulative Percent</w:t>
            </w:r>
          </w:p>
        </w:tc>
      </w:tr>
      <w:tr w:rsidR="00AC387C" w14:paraId="4496ECCB" w14:textId="77777777" w:rsidTr="00372AC2">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33408955"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Valid</w:t>
            </w:r>
          </w:p>
        </w:tc>
        <w:tc>
          <w:tcPr>
            <w:tcW w:w="1284" w:type="dxa"/>
            <w:tcBorders>
              <w:top w:val="single" w:sz="8" w:space="0" w:color="152935"/>
              <w:left w:val="nil"/>
              <w:bottom w:val="single" w:sz="8" w:space="0" w:color="AEAEAE"/>
              <w:right w:val="nil"/>
            </w:tcBorders>
            <w:shd w:val="clear" w:color="auto" w:fill="E0E0E0"/>
          </w:tcPr>
          <w:p w14:paraId="4DE15E91"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Laki-Laki</w:t>
            </w:r>
          </w:p>
        </w:tc>
        <w:tc>
          <w:tcPr>
            <w:tcW w:w="1162" w:type="dxa"/>
            <w:tcBorders>
              <w:top w:val="single" w:sz="8" w:space="0" w:color="152935"/>
              <w:left w:val="nil"/>
              <w:bottom w:val="single" w:sz="8" w:space="0" w:color="AEAEAE"/>
              <w:right w:val="single" w:sz="8" w:space="0" w:color="E0E0E0"/>
            </w:tcBorders>
            <w:shd w:val="clear" w:color="auto" w:fill="FFFFFF"/>
          </w:tcPr>
          <w:p w14:paraId="59F5AE9A"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1382030"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55.2</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2137ADE7"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55.2</w:t>
            </w:r>
          </w:p>
        </w:tc>
        <w:tc>
          <w:tcPr>
            <w:tcW w:w="1468" w:type="dxa"/>
            <w:tcBorders>
              <w:top w:val="single" w:sz="8" w:space="0" w:color="152935"/>
              <w:left w:val="single" w:sz="8" w:space="0" w:color="E0E0E0"/>
              <w:bottom w:val="single" w:sz="8" w:space="0" w:color="AEAEAE"/>
              <w:right w:val="nil"/>
            </w:tcBorders>
            <w:shd w:val="clear" w:color="auto" w:fill="FFFFFF"/>
          </w:tcPr>
          <w:p w14:paraId="70172FF0"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55.2</w:t>
            </w:r>
          </w:p>
        </w:tc>
      </w:tr>
      <w:tr w:rsidR="00AC387C" w14:paraId="089AC1BA" w14:textId="77777777" w:rsidTr="00372AC2">
        <w:trPr>
          <w:cantSplit/>
          <w:jc w:val="center"/>
        </w:trPr>
        <w:tc>
          <w:tcPr>
            <w:tcW w:w="734" w:type="dxa"/>
            <w:vMerge/>
            <w:tcBorders>
              <w:top w:val="single" w:sz="8" w:space="0" w:color="152935"/>
              <w:left w:val="nil"/>
              <w:bottom w:val="single" w:sz="8" w:space="0" w:color="152935"/>
              <w:right w:val="nil"/>
            </w:tcBorders>
            <w:shd w:val="clear" w:color="auto" w:fill="E0E0E0"/>
          </w:tcPr>
          <w:p w14:paraId="6D070315" w14:textId="77777777" w:rsidR="00372AC2" w:rsidRPr="00E22A42" w:rsidRDefault="00372AC2" w:rsidP="00372AC2">
            <w:pPr>
              <w:autoSpaceDE w:val="0"/>
              <w:autoSpaceDN w:val="0"/>
              <w:adjustRightInd w:val="0"/>
              <w:rPr>
                <w:rFonts w:ascii="Arial" w:hAnsi="Arial" w:cs="Arial"/>
                <w:color w:val="010205"/>
                <w:sz w:val="18"/>
                <w:szCs w:val="18"/>
              </w:rPr>
            </w:pPr>
          </w:p>
        </w:tc>
        <w:tc>
          <w:tcPr>
            <w:tcW w:w="1284" w:type="dxa"/>
            <w:tcBorders>
              <w:top w:val="single" w:sz="8" w:space="0" w:color="AEAEAE"/>
              <w:left w:val="nil"/>
              <w:bottom w:val="single" w:sz="8" w:space="0" w:color="AEAEAE"/>
              <w:right w:val="nil"/>
            </w:tcBorders>
            <w:shd w:val="clear" w:color="auto" w:fill="E0E0E0"/>
          </w:tcPr>
          <w:p w14:paraId="410E2694"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Perempuan</w:t>
            </w:r>
          </w:p>
        </w:tc>
        <w:tc>
          <w:tcPr>
            <w:tcW w:w="1162" w:type="dxa"/>
            <w:tcBorders>
              <w:top w:val="single" w:sz="8" w:space="0" w:color="AEAEAE"/>
              <w:left w:val="nil"/>
              <w:bottom w:val="single" w:sz="8" w:space="0" w:color="AEAEAE"/>
              <w:right w:val="single" w:sz="8" w:space="0" w:color="E0E0E0"/>
            </w:tcBorders>
            <w:shd w:val="clear" w:color="auto" w:fill="FFFFFF"/>
          </w:tcPr>
          <w:p w14:paraId="56EACF9C"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92B7755"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44.8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38D9B51"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44.8</w:t>
            </w:r>
          </w:p>
        </w:tc>
        <w:tc>
          <w:tcPr>
            <w:tcW w:w="1468" w:type="dxa"/>
            <w:tcBorders>
              <w:top w:val="single" w:sz="8" w:space="0" w:color="AEAEAE"/>
              <w:left w:val="single" w:sz="8" w:space="0" w:color="E0E0E0"/>
              <w:bottom w:val="single" w:sz="8" w:space="0" w:color="AEAEAE"/>
              <w:right w:val="nil"/>
            </w:tcBorders>
            <w:shd w:val="clear" w:color="auto" w:fill="FFFFFF"/>
          </w:tcPr>
          <w:p w14:paraId="4A8C6F68"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100.0</w:t>
            </w:r>
          </w:p>
        </w:tc>
      </w:tr>
      <w:tr w:rsidR="00AC387C" w14:paraId="12751A60" w14:textId="77777777" w:rsidTr="00372AC2">
        <w:trPr>
          <w:cantSplit/>
          <w:jc w:val="center"/>
        </w:trPr>
        <w:tc>
          <w:tcPr>
            <w:tcW w:w="734" w:type="dxa"/>
            <w:vMerge/>
            <w:tcBorders>
              <w:top w:val="single" w:sz="8" w:space="0" w:color="152935"/>
              <w:left w:val="nil"/>
              <w:bottom w:val="single" w:sz="8" w:space="0" w:color="152935"/>
              <w:right w:val="nil"/>
            </w:tcBorders>
            <w:shd w:val="clear" w:color="auto" w:fill="E0E0E0"/>
          </w:tcPr>
          <w:p w14:paraId="3406A0FD" w14:textId="77777777" w:rsidR="00372AC2" w:rsidRPr="00E22A42" w:rsidRDefault="00372AC2" w:rsidP="00372AC2">
            <w:pPr>
              <w:autoSpaceDE w:val="0"/>
              <w:autoSpaceDN w:val="0"/>
              <w:adjustRightInd w:val="0"/>
              <w:rPr>
                <w:rFonts w:ascii="Arial" w:hAnsi="Arial" w:cs="Arial"/>
                <w:color w:val="010205"/>
                <w:sz w:val="18"/>
                <w:szCs w:val="18"/>
              </w:rPr>
            </w:pPr>
          </w:p>
        </w:tc>
        <w:tc>
          <w:tcPr>
            <w:tcW w:w="1284" w:type="dxa"/>
            <w:tcBorders>
              <w:top w:val="single" w:sz="8" w:space="0" w:color="AEAEAE"/>
              <w:left w:val="nil"/>
              <w:bottom w:val="single" w:sz="8" w:space="0" w:color="152935"/>
              <w:right w:val="nil"/>
            </w:tcBorders>
            <w:shd w:val="clear" w:color="auto" w:fill="E0E0E0"/>
          </w:tcPr>
          <w:p w14:paraId="7D5AC806"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1EB87E46"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29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26D11315"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3DD5C354"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4CB337EB" w14:textId="77777777" w:rsidR="00372AC2" w:rsidRPr="00E22A42" w:rsidRDefault="00372AC2" w:rsidP="00372AC2">
            <w:pPr>
              <w:autoSpaceDE w:val="0"/>
              <w:autoSpaceDN w:val="0"/>
              <w:adjustRightInd w:val="0"/>
              <w:rPr>
                <w:sz w:val="24"/>
                <w:szCs w:val="24"/>
              </w:rPr>
            </w:pPr>
          </w:p>
        </w:tc>
      </w:tr>
    </w:tbl>
    <w:p w14:paraId="31818CD9" w14:textId="77777777" w:rsidR="00372AC2" w:rsidRDefault="00372AC2" w:rsidP="00372AC2">
      <w:pPr>
        <w:autoSpaceDE w:val="0"/>
        <w:autoSpaceDN w:val="0"/>
        <w:adjustRightInd w:val="0"/>
        <w:rPr>
          <w:sz w:val="24"/>
          <w:szCs w:val="24"/>
        </w:rPr>
      </w:pPr>
    </w:p>
    <w:p w14:paraId="52052E9B" w14:textId="77777777" w:rsidR="001F22B3" w:rsidRDefault="001F22B3" w:rsidP="00372AC2">
      <w:pPr>
        <w:autoSpaceDE w:val="0"/>
        <w:autoSpaceDN w:val="0"/>
        <w:adjustRightInd w:val="0"/>
        <w:rPr>
          <w:sz w:val="24"/>
          <w:szCs w:val="24"/>
        </w:rPr>
      </w:pPr>
    </w:p>
    <w:p w14:paraId="2BD9DEFB" w14:textId="77777777" w:rsidR="001F22B3" w:rsidRPr="00E22A42" w:rsidRDefault="001F22B3" w:rsidP="00372AC2">
      <w:pPr>
        <w:autoSpaceDE w:val="0"/>
        <w:autoSpaceDN w:val="0"/>
        <w:adjustRightInd w:val="0"/>
        <w:rPr>
          <w:sz w:val="24"/>
          <w:szCs w:val="24"/>
        </w:rPr>
      </w:pPr>
    </w:p>
    <w:tbl>
      <w:tblPr>
        <w:tblW w:w="714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362"/>
        <w:gridCol w:w="1162"/>
        <w:gridCol w:w="1024"/>
        <w:gridCol w:w="1392"/>
        <w:gridCol w:w="1469"/>
      </w:tblGrid>
      <w:tr w:rsidR="00AC387C" w14:paraId="5EE35050" w14:textId="77777777" w:rsidTr="00372AC2">
        <w:trPr>
          <w:cantSplit/>
          <w:jc w:val="center"/>
        </w:trPr>
        <w:tc>
          <w:tcPr>
            <w:tcW w:w="7140" w:type="dxa"/>
            <w:gridSpan w:val="6"/>
            <w:tcBorders>
              <w:top w:val="nil"/>
              <w:left w:val="nil"/>
              <w:bottom w:val="nil"/>
              <w:right w:val="nil"/>
            </w:tcBorders>
            <w:shd w:val="clear" w:color="auto" w:fill="FFFFFF"/>
            <w:vAlign w:val="center"/>
          </w:tcPr>
          <w:p w14:paraId="604C0186"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010205"/>
              </w:rPr>
            </w:pPr>
            <w:r w:rsidRPr="00E22A42">
              <w:rPr>
                <w:rFonts w:ascii="Arial" w:hAnsi="Arial" w:cs="Arial"/>
                <w:b/>
                <w:bCs/>
                <w:color w:val="010205"/>
              </w:rPr>
              <w:t>Usia</w:t>
            </w:r>
          </w:p>
        </w:tc>
      </w:tr>
      <w:tr w:rsidR="00AC387C" w14:paraId="1AAA821F" w14:textId="77777777" w:rsidTr="00372AC2">
        <w:trPr>
          <w:cantSplit/>
          <w:jc w:val="center"/>
        </w:trPr>
        <w:tc>
          <w:tcPr>
            <w:tcW w:w="2095" w:type="dxa"/>
            <w:gridSpan w:val="2"/>
            <w:tcBorders>
              <w:top w:val="nil"/>
              <w:left w:val="nil"/>
              <w:bottom w:val="single" w:sz="8" w:space="0" w:color="152935"/>
              <w:right w:val="nil"/>
            </w:tcBorders>
            <w:shd w:val="clear" w:color="auto" w:fill="FFFFFF"/>
            <w:vAlign w:val="bottom"/>
          </w:tcPr>
          <w:p w14:paraId="518CF6B6" w14:textId="77777777" w:rsidR="00372AC2" w:rsidRPr="00E22A42" w:rsidRDefault="00372AC2" w:rsidP="00372AC2">
            <w:pPr>
              <w:autoSpaceDE w:val="0"/>
              <w:autoSpaceDN w:val="0"/>
              <w:adjustRightInd w:val="0"/>
              <w:rPr>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27E1824E"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1150AA2E"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5E9D50E5"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54354525"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Cumulative Percent</w:t>
            </w:r>
          </w:p>
        </w:tc>
      </w:tr>
      <w:tr w:rsidR="00AC387C" w14:paraId="125F3D0E" w14:textId="77777777" w:rsidTr="00372AC2">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1A4EA566"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Valid</w:t>
            </w:r>
          </w:p>
        </w:tc>
        <w:tc>
          <w:tcPr>
            <w:tcW w:w="1361" w:type="dxa"/>
            <w:tcBorders>
              <w:top w:val="single" w:sz="8" w:space="0" w:color="152935"/>
              <w:left w:val="nil"/>
              <w:bottom w:val="single" w:sz="8" w:space="0" w:color="AEAEAE"/>
              <w:right w:val="nil"/>
            </w:tcBorders>
            <w:shd w:val="clear" w:color="auto" w:fill="E0E0E0"/>
          </w:tcPr>
          <w:p w14:paraId="562BEE21"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40-50 Tahun</w:t>
            </w:r>
          </w:p>
        </w:tc>
        <w:tc>
          <w:tcPr>
            <w:tcW w:w="1162" w:type="dxa"/>
            <w:tcBorders>
              <w:top w:val="single" w:sz="8" w:space="0" w:color="152935"/>
              <w:left w:val="nil"/>
              <w:bottom w:val="single" w:sz="8" w:space="0" w:color="AEAEAE"/>
              <w:right w:val="single" w:sz="8" w:space="0" w:color="E0E0E0"/>
            </w:tcBorders>
            <w:shd w:val="clear" w:color="auto" w:fill="FFFFFF"/>
          </w:tcPr>
          <w:p w14:paraId="6E5B4B0A"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14</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3F5AC3C8"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48.3</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1815A0F5"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48.3</w:t>
            </w:r>
          </w:p>
        </w:tc>
        <w:tc>
          <w:tcPr>
            <w:tcW w:w="1468" w:type="dxa"/>
            <w:tcBorders>
              <w:top w:val="single" w:sz="8" w:space="0" w:color="152935"/>
              <w:left w:val="single" w:sz="8" w:space="0" w:color="E0E0E0"/>
              <w:bottom w:val="single" w:sz="8" w:space="0" w:color="AEAEAE"/>
              <w:right w:val="nil"/>
            </w:tcBorders>
            <w:shd w:val="clear" w:color="auto" w:fill="FFFFFF"/>
          </w:tcPr>
          <w:p w14:paraId="10CC8D8E"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48.3</w:t>
            </w:r>
          </w:p>
        </w:tc>
      </w:tr>
      <w:tr w:rsidR="00AC387C" w14:paraId="0429717F" w14:textId="77777777" w:rsidTr="00372AC2">
        <w:trPr>
          <w:cantSplit/>
          <w:jc w:val="center"/>
        </w:trPr>
        <w:tc>
          <w:tcPr>
            <w:tcW w:w="734" w:type="dxa"/>
            <w:vMerge/>
            <w:tcBorders>
              <w:top w:val="single" w:sz="8" w:space="0" w:color="152935"/>
              <w:left w:val="nil"/>
              <w:bottom w:val="single" w:sz="8" w:space="0" w:color="152935"/>
              <w:right w:val="nil"/>
            </w:tcBorders>
            <w:shd w:val="clear" w:color="auto" w:fill="E0E0E0"/>
          </w:tcPr>
          <w:p w14:paraId="6AB60BF7" w14:textId="77777777" w:rsidR="00372AC2" w:rsidRPr="00E22A42" w:rsidRDefault="00372AC2" w:rsidP="00372AC2">
            <w:pPr>
              <w:autoSpaceDE w:val="0"/>
              <w:autoSpaceDN w:val="0"/>
              <w:adjustRightInd w:val="0"/>
              <w:rPr>
                <w:rFonts w:ascii="Arial" w:hAnsi="Arial" w:cs="Arial"/>
                <w:color w:val="010205"/>
                <w:sz w:val="18"/>
                <w:szCs w:val="18"/>
              </w:rPr>
            </w:pPr>
          </w:p>
        </w:tc>
        <w:tc>
          <w:tcPr>
            <w:tcW w:w="1361" w:type="dxa"/>
            <w:tcBorders>
              <w:top w:val="single" w:sz="8" w:space="0" w:color="AEAEAE"/>
              <w:left w:val="nil"/>
              <w:bottom w:val="single" w:sz="8" w:space="0" w:color="AEAEAE"/>
              <w:right w:val="nil"/>
            </w:tcBorders>
            <w:shd w:val="clear" w:color="auto" w:fill="E0E0E0"/>
          </w:tcPr>
          <w:p w14:paraId="64F5E050"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51-60 Tahun</w:t>
            </w:r>
          </w:p>
        </w:tc>
        <w:tc>
          <w:tcPr>
            <w:tcW w:w="1162" w:type="dxa"/>
            <w:tcBorders>
              <w:top w:val="single" w:sz="8" w:space="0" w:color="AEAEAE"/>
              <w:left w:val="nil"/>
              <w:bottom w:val="single" w:sz="8" w:space="0" w:color="AEAEAE"/>
              <w:right w:val="single" w:sz="8" w:space="0" w:color="E0E0E0"/>
            </w:tcBorders>
            <w:shd w:val="clear" w:color="auto" w:fill="FFFFFF"/>
          </w:tcPr>
          <w:p w14:paraId="47AB583F"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365340B"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44.8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C8A4497"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44.8</w:t>
            </w:r>
          </w:p>
        </w:tc>
        <w:tc>
          <w:tcPr>
            <w:tcW w:w="1468" w:type="dxa"/>
            <w:tcBorders>
              <w:top w:val="single" w:sz="8" w:space="0" w:color="AEAEAE"/>
              <w:left w:val="single" w:sz="8" w:space="0" w:color="E0E0E0"/>
              <w:bottom w:val="single" w:sz="8" w:space="0" w:color="AEAEAE"/>
              <w:right w:val="nil"/>
            </w:tcBorders>
            <w:shd w:val="clear" w:color="auto" w:fill="FFFFFF"/>
          </w:tcPr>
          <w:p w14:paraId="4F763058"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93.1</w:t>
            </w:r>
          </w:p>
        </w:tc>
      </w:tr>
      <w:tr w:rsidR="00AC387C" w14:paraId="00A211ED" w14:textId="77777777" w:rsidTr="00372AC2">
        <w:trPr>
          <w:cantSplit/>
          <w:jc w:val="center"/>
        </w:trPr>
        <w:tc>
          <w:tcPr>
            <w:tcW w:w="734" w:type="dxa"/>
            <w:vMerge/>
            <w:tcBorders>
              <w:top w:val="single" w:sz="8" w:space="0" w:color="152935"/>
              <w:left w:val="nil"/>
              <w:bottom w:val="single" w:sz="8" w:space="0" w:color="152935"/>
              <w:right w:val="nil"/>
            </w:tcBorders>
            <w:shd w:val="clear" w:color="auto" w:fill="E0E0E0"/>
          </w:tcPr>
          <w:p w14:paraId="44F3BA3A" w14:textId="77777777" w:rsidR="00372AC2" w:rsidRPr="00E22A42" w:rsidRDefault="00372AC2" w:rsidP="00372AC2">
            <w:pPr>
              <w:autoSpaceDE w:val="0"/>
              <w:autoSpaceDN w:val="0"/>
              <w:adjustRightInd w:val="0"/>
              <w:rPr>
                <w:rFonts w:ascii="Arial" w:hAnsi="Arial" w:cs="Arial"/>
                <w:color w:val="010205"/>
                <w:sz w:val="18"/>
                <w:szCs w:val="18"/>
              </w:rPr>
            </w:pPr>
          </w:p>
        </w:tc>
        <w:tc>
          <w:tcPr>
            <w:tcW w:w="1361" w:type="dxa"/>
            <w:tcBorders>
              <w:top w:val="single" w:sz="8" w:space="0" w:color="AEAEAE"/>
              <w:left w:val="nil"/>
              <w:bottom w:val="single" w:sz="8" w:space="0" w:color="AEAEAE"/>
              <w:right w:val="nil"/>
            </w:tcBorders>
            <w:shd w:val="clear" w:color="auto" w:fill="E0E0E0"/>
          </w:tcPr>
          <w:p w14:paraId="553C1989"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61-70 Tahun</w:t>
            </w:r>
          </w:p>
        </w:tc>
        <w:tc>
          <w:tcPr>
            <w:tcW w:w="1162" w:type="dxa"/>
            <w:tcBorders>
              <w:top w:val="single" w:sz="8" w:space="0" w:color="AEAEAE"/>
              <w:left w:val="nil"/>
              <w:bottom w:val="single" w:sz="8" w:space="0" w:color="AEAEAE"/>
              <w:right w:val="single" w:sz="8" w:space="0" w:color="E0E0E0"/>
            </w:tcBorders>
            <w:shd w:val="clear" w:color="auto" w:fill="FFFFFF"/>
          </w:tcPr>
          <w:p w14:paraId="7DAC8E22"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FD5A7BC"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6.9</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290BB07"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6.9</w:t>
            </w:r>
          </w:p>
        </w:tc>
        <w:tc>
          <w:tcPr>
            <w:tcW w:w="1468" w:type="dxa"/>
            <w:tcBorders>
              <w:top w:val="single" w:sz="8" w:space="0" w:color="AEAEAE"/>
              <w:left w:val="single" w:sz="8" w:space="0" w:color="E0E0E0"/>
              <w:bottom w:val="single" w:sz="8" w:space="0" w:color="AEAEAE"/>
              <w:right w:val="nil"/>
            </w:tcBorders>
            <w:shd w:val="clear" w:color="auto" w:fill="FFFFFF"/>
          </w:tcPr>
          <w:p w14:paraId="2563CC51"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100.0</w:t>
            </w:r>
          </w:p>
        </w:tc>
      </w:tr>
      <w:tr w:rsidR="00AC387C" w14:paraId="307AD0EC" w14:textId="77777777" w:rsidTr="00372AC2">
        <w:trPr>
          <w:cantSplit/>
          <w:jc w:val="center"/>
        </w:trPr>
        <w:tc>
          <w:tcPr>
            <w:tcW w:w="734" w:type="dxa"/>
            <w:vMerge/>
            <w:tcBorders>
              <w:top w:val="single" w:sz="8" w:space="0" w:color="152935"/>
              <w:left w:val="nil"/>
              <w:bottom w:val="single" w:sz="8" w:space="0" w:color="152935"/>
              <w:right w:val="nil"/>
            </w:tcBorders>
            <w:shd w:val="clear" w:color="auto" w:fill="E0E0E0"/>
          </w:tcPr>
          <w:p w14:paraId="6496640C" w14:textId="77777777" w:rsidR="00372AC2" w:rsidRPr="00E22A42" w:rsidRDefault="00372AC2" w:rsidP="00372AC2">
            <w:pPr>
              <w:autoSpaceDE w:val="0"/>
              <w:autoSpaceDN w:val="0"/>
              <w:adjustRightInd w:val="0"/>
              <w:rPr>
                <w:rFonts w:ascii="Arial" w:hAnsi="Arial" w:cs="Arial"/>
                <w:color w:val="010205"/>
                <w:sz w:val="18"/>
                <w:szCs w:val="18"/>
              </w:rPr>
            </w:pPr>
          </w:p>
        </w:tc>
        <w:tc>
          <w:tcPr>
            <w:tcW w:w="1361" w:type="dxa"/>
            <w:tcBorders>
              <w:top w:val="single" w:sz="8" w:space="0" w:color="AEAEAE"/>
              <w:left w:val="nil"/>
              <w:bottom w:val="single" w:sz="8" w:space="0" w:color="152935"/>
              <w:right w:val="nil"/>
            </w:tcBorders>
            <w:shd w:val="clear" w:color="auto" w:fill="E0E0E0"/>
          </w:tcPr>
          <w:p w14:paraId="78890DFA"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3CEA3186"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29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F7AA556"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1F25D545"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097389D1" w14:textId="77777777" w:rsidR="00372AC2" w:rsidRPr="00E22A42" w:rsidRDefault="00372AC2" w:rsidP="00372AC2">
            <w:pPr>
              <w:autoSpaceDE w:val="0"/>
              <w:autoSpaceDN w:val="0"/>
              <w:adjustRightInd w:val="0"/>
              <w:rPr>
                <w:sz w:val="24"/>
                <w:szCs w:val="24"/>
              </w:rPr>
            </w:pPr>
          </w:p>
        </w:tc>
      </w:tr>
    </w:tbl>
    <w:p w14:paraId="72ADB7D6" w14:textId="77777777" w:rsidR="00372AC2" w:rsidRDefault="00372AC2" w:rsidP="00372AC2">
      <w:pPr>
        <w:autoSpaceDE w:val="0"/>
        <w:autoSpaceDN w:val="0"/>
        <w:adjustRightInd w:val="0"/>
        <w:rPr>
          <w:sz w:val="24"/>
          <w:szCs w:val="24"/>
        </w:rPr>
      </w:pPr>
    </w:p>
    <w:p w14:paraId="0D727F3C" w14:textId="77777777" w:rsidR="00C93C93" w:rsidRDefault="00C93C93" w:rsidP="00372AC2">
      <w:pPr>
        <w:autoSpaceDE w:val="0"/>
        <w:autoSpaceDN w:val="0"/>
        <w:adjustRightInd w:val="0"/>
        <w:rPr>
          <w:sz w:val="24"/>
          <w:szCs w:val="24"/>
        </w:rPr>
      </w:pPr>
    </w:p>
    <w:p w14:paraId="7C87E940" w14:textId="77777777" w:rsidR="00C93C93" w:rsidRPr="00E22A42" w:rsidRDefault="00C93C93" w:rsidP="00372AC2">
      <w:pPr>
        <w:autoSpaceDE w:val="0"/>
        <w:autoSpaceDN w:val="0"/>
        <w:adjustRightInd w:val="0"/>
        <w:rPr>
          <w:sz w:val="24"/>
          <w:szCs w:val="24"/>
        </w:rPr>
      </w:pPr>
    </w:p>
    <w:tbl>
      <w:tblPr>
        <w:tblW w:w="67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948"/>
        <w:gridCol w:w="1163"/>
        <w:gridCol w:w="1024"/>
        <w:gridCol w:w="1392"/>
        <w:gridCol w:w="1469"/>
      </w:tblGrid>
      <w:tr w:rsidR="00AC387C" w14:paraId="3F6FB75F" w14:textId="77777777" w:rsidTr="00372AC2">
        <w:trPr>
          <w:cantSplit/>
          <w:jc w:val="center"/>
        </w:trPr>
        <w:tc>
          <w:tcPr>
            <w:tcW w:w="6727" w:type="dxa"/>
            <w:gridSpan w:val="6"/>
            <w:tcBorders>
              <w:top w:val="nil"/>
              <w:left w:val="nil"/>
              <w:bottom w:val="nil"/>
              <w:right w:val="nil"/>
            </w:tcBorders>
            <w:shd w:val="clear" w:color="auto" w:fill="FFFFFF"/>
            <w:vAlign w:val="center"/>
          </w:tcPr>
          <w:p w14:paraId="050C2EE5"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010205"/>
              </w:rPr>
            </w:pPr>
            <w:r w:rsidRPr="00E22A42">
              <w:rPr>
                <w:rFonts w:ascii="Arial" w:hAnsi="Arial" w:cs="Arial"/>
                <w:b/>
                <w:bCs/>
                <w:color w:val="010205"/>
              </w:rPr>
              <w:t>Pendidikan Terakhir</w:t>
            </w:r>
          </w:p>
        </w:tc>
      </w:tr>
      <w:tr w:rsidR="00AC387C" w14:paraId="3CAD2C4D" w14:textId="77777777" w:rsidTr="00372AC2">
        <w:trPr>
          <w:cantSplit/>
          <w:jc w:val="center"/>
        </w:trPr>
        <w:tc>
          <w:tcPr>
            <w:tcW w:w="1682" w:type="dxa"/>
            <w:gridSpan w:val="2"/>
            <w:tcBorders>
              <w:top w:val="nil"/>
              <w:left w:val="nil"/>
              <w:bottom w:val="single" w:sz="8" w:space="0" w:color="152935"/>
              <w:right w:val="nil"/>
            </w:tcBorders>
            <w:shd w:val="clear" w:color="auto" w:fill="FFFFFF"/>
            <w:vAlign w:val="bottom"/>
          </w:tcPr>
          <w:p w14:paraId="3BDA897C" w14:textId="77777777" w:rsidR="00372AC2" w:rsidRPr="00E22A42" w:rsidRDefault="00372AC2" w:rsidP="00372AC2">
            <w:pPr>
              <w:autoSpaceDE w:val="0"/>
              <w:autoSpaceDN w:val="0"/>
              <w:adjustRightInd w:val="0"/>
              <w:rPr>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49D928F2"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B04B005"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6DE17D11"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7E87D96D"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Cumulative Percent</w:t>
            </w:r>
          </w:p>
        </w:tc>
      </w:tr>
      <w:tr w:rsidR="00AC387C" w14:paraId="582835D6" w14:textId="77777777" w:rsidTr="00372AC2">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5A8949A2"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Valid</w:t>
            </w:r>
          </w:p>
        </w:tc>
        <w:tc>
          <w:tcPr>
            <w:tcW w:w="948" w:type="dxa"/>
            <w:tcBorders>
              <w:top w:val="single" w:sz="8" w:space="0" w:color="152935"/>
              <w:left w:val="nil"/>
              <w:bottom w:val="single" w:sz="8" w:space="0" w:color="AEAEAE"/>
              <w:right w:val="nil"/>
            </w:tcBorders>
            <w:shd w:val="clear" w:color="auto" w:fill="E0E0E0"/>
          </w:tcPr>
          <w:p w14:paraId="5FDAA683"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SMP</w:t>
            </w:r>
          </w:p>
        </w:tc>
        <w:tc>
          <w:tcPr>
            <w:tcW w:w="1162" w:type="dxa"/>
            <w:tcBorders>
              <w:top w:val="single" w:sz="8" w:space="0" w:color="152935"/>
              <w:left w:val="nil"/>
              <w:bottom w:val="single" w:sz="8" w:space="0" w:color="AEAEAE"/>
              <w:right w:val="single" w:sz="8" w:space="0" w:color="E0E0E0"/>
            </w:tcBorders>
            <w:shd w:val="clear" w:color="auto" w:fill="FFFFFF"/>
          </w:tcPr>
          <w:p w14:paraId="6232E78C"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5E9DEA5"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20.7</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080F324B"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20.7</w:t>
            </w:r>
          </w:p>
        </w:tc>
        <w:tc>
          <w:tcPr>
            <w:tcW w:w="1468" w:type="dxa"/>
            <w:tcBorders>
              <w:top w:val="single" w:sz="8" w:space="0" w:color="152935"/>
              <w:left w:val="single" w:sz="8" w:space="0" w:color="E0E0E0"/>
              <w:bottom w:val="single" w:sz="8" w:space="0" w:color="AEAEAE"/>
              <w:right w:val="nil"/>
            </w:tcBorders>
            <w:shd w:val="clear" w:color="auto" w:fill="FFFFFF"/>
          </w:tcPr>
          <w:p w14:paraId="4A090C43"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20.7</w:t>
            </w:r>
          </w:p>
        </w:tc>
      </w:tr>
      <w:tr w:rsidR="00AC387C" w14:paraId="7F986BCA" w14:textId="77777777" w:rsidTr="00372AC2">
        <w:trPr>
          <w:cantSplit/>
          <w:jc w:val="center"/>
        </w:trPr>
        <w:tc>
          <w:tcPr>
            <w:tcW w:w="734" w:type="dxa"/>
            <w:vMerge/>
            <w:tcBorders>
              <w:top w:val="single" w:sz="8" w:space="0" w:color="152935"/>
              <w:left w:val="nil"/>
              <w:bottom w:val="single" w:sz="8" w:space="0" w:color="152935"/>
              <w:right w:val="nil"/>
            </w:tcBorders>
            <w:shd w:val="clear" w:color="auto" w:fill="E0E0E0"/>
          </w:tcPr>
          <w:p w14:paraId="19A6483B" w14:textId="77777777" w:rsidR="00372AC2" w:rsidRPr="00E22A42" w:rsidRDefault="00372AC2" w:rsidP="00372AC2">
            <w:pPr>
              <w:autoSpaceDE w:val="0"/>
              <w:autoSpaceDN w:val="0"/>
              <w:adjustRightInd w:val="0"/>
              <w:rPr>
                <w:rFonts w:ascii="Arial" w:hAnsi="Arial" w:cs="Arial"/>
                <w:color w:val="010205"/>
                <w:sz w:val="18"/>
                <w:szCs w:val="18"/>
              </w:rPr>
            </w:pPr>
          </w:p>
        </w:tc>
        <w:tc>
          <w:tcPr>
            <w:tcW w:w="948" w:type="dxa"/>
            <w:tcBorders>
              <w:top w:val="single" w:sz="8" w:space="0" w:color="AEAEAE"/>
              <w:left w:val="nil"/>
              <w:bottom w:val="single" w:sz="8" w:space="0" w:color="AEAEAE"/>
              <w:right w:val="nil"/>
            </w:tcBorders>
            <w:shd w:val="clear" w:color="auto" w:fill="E0E0E0"/>
          </w:tcPr>
          <w:p w14:paraId="1B2DD215"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SMA</w:t>
            </w:r>
          </w:p>
        </w:tc>
        <w:tc>
          <w:tcPr>
            <w:tcW w:w="1162" w:type="dxa"/>
            <w:tcBorders>
              <w:top w:val="single" w:sz="8" w:space="0" w:color="AEAEAE"/>
              <w:left w:val="nil"/>
              <w:bottom w:val="single" w:sz="8" w:space="0" w:color="AEAEAE"/>
              <w:right w:val="single" w:sz="8" w:space="0" w:color="E0E0E0"/>
            </w:tcBorders>
            <w:shd w:val="clear" w:color="auto" w:fill="FFFFFF"/>
          </w:tcPr>
          <w:p w14:paraId="47E13084"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50F1D55"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65.5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FE51680"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65.5</w:t>
            </w:r>
          </w:p>
        </w:tc>
        <w:tc>
          <w:tcPr>
            <w:tcW w:w="1468" w:type="dxa"/>
            <w:tcBorders>
              <w:top w:val="single" w:sz="8" w:space="0" w:color="AEAEAE"/>
              <w:left w:val="single" w:sz="8" w:space="0" w:color="E0E0E0"/>
              <w:bottom w:val="single" w:sz="8" w:space="0" w:color="AEAEAE"/>
              <w:right w:val="nil"/>
            </w:tcBorders>
            <w:shd w:val="clear" w:color="auto" w:fill="FFFFFF"/>
          </w:tcPr>
          <w:p w14:paraId="229D176D"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86.2</w:t>
            </w:r>
          </w:p>
        </w:tc>
      </w:tr>
      <w:tr w:rsidR="00AC387C" w14:paraId="688715F3" w14:textId="77777777" w:rsidTr="00372AC2">
        <w:trPr>
          <w:cantSplit/>
          <w:jc w:val="center"/>
        </w:trPr>
        <w:tc>
          <w:tcPr>
            <w:tcW w:w="734" w:type="dxa"/>
            <w:vMerge/>
            <w:tcBorders>
              <w:top w:val="single" w:sz="8" w:space="0" w:color="152935"/>
              <w:left w:val="nil"/>
              <w:bottom w:val="single" w:sz="8" w:space="0" w:color="152935"/>
              <w:right w:val="nil"/>
            </w:tcBorders>
            <w:shd w:val="clear" w:color="auto" w:fill="E0E0E0"/>
          </w:tcPr>
          <w:p w14:paraId="156C1142" w14:textId="77777777" w:rsidR="00372AC2" w:rsidRPr="00E22A42" w:rsidRDefault="00372AC2" w:rsidP="00372AC2">
            <w:pPr>
              <w:autoSpaceDE w:val="0"/>
              <w:autoSpaceDN w:val="0"/>
              <w:adjustRightInd w:val="0"/>
              <w:rPr>
                <w:rFonts w:ascii="Arial" w:hAnsi="Arial" w:cs="Arial"/>
                <w:color w:val="010205"/>
                <w:sz w:val="18"/>
                <w:szCs w:val="18"/>
              </w:rPr>
            </w:pPr>
          </w:p>
        </w:tc>
        <w:tc>
          <w:tcPr>
            <w:tcW w:w="948" w:type="dxa"/>
            <w:tcBorders>
              <w:top w:val="single" w:sz="8" w:space="0" w:color="AEAEAE"/>
              <w:left w:val="nil"/>
              <w:bottom w:val="single" w:sz="8" w:space="0" w:color="AEAEAE"/>
              <w:right w:val="nil"/>
            </w:tcBorders>
            <w:shd w:val="clear" w:color="auto" w:fill="E0E0E0"/>
          </w:tcPr>
          <w:p w14:paraId="6DDEC19A"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Sarjana</w:t>
            </w:r>
          </w:p>
        </w:tc>
        <w:tc>
          <w:tcPr>
            <w:tcW w:w="1162" w:type="dxa"/>
            <w:tcBorders>
              <w:top w:val="single" w:sz="8" w:space="0" w:color="AEAEAE"/>
              <w:left w:val="nil"/>
              <w:bottom w:val="single" w:sz="8" w:space="0" w:color="AEAEAE"/>
              <w:right w:val="single" w:sz="8" w:space="0" w:color="E0E0E0"/>
            </w:tcBorders>
            <w:shd w:val="clear" w:color="auto" w:fill="FFFFFF"/>
          </w:tcPr>
          <w:p w14:paraId="15B62CBB"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8DEB81C"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13.8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349CA29"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13.8</w:t>
            </w:r>
          </w:p>
        </w:tc>
        <w:tc>
          <w:tcPr>
            <w:tcW w:w="1468" w:type="dxa"/>
            <w:tcBorders>
              <w:top w:val="single" w:sz="8" w:space="0" w:color="AEAEAE"/>
              <w:left w:val="single" w:sz="8" w:space="0" w:color="E0E0E0"/>
              <w:bottom w:val="single" w:sz="8" w:space="0" w:color="AEAEAE"/>
              <w:right w:val="nil"/>
            </w:tcBorders>
            <w:shd w:val="clear" w:color="auto" w:fill="FFFFFF"/>
          </w:tcPr>
          <w:p w14:paraId="20DD6562"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100.0</w:t>
            </w:r>
          </w:p>
        </w:tc>
      </w:tr>
      <w:tr w:rsidR="00AC387C" w14:paraId="2EBEE220" w14:textId="77777777" w:rsidTr="00372AC2">
        <w:trPr>
          <w:cantSplit/>
          <w:jc w:val="center"/>
        </w:trPr>
        <w:tc>
          <w:tcPr>
            <w:tcW w:w="734" w:type="dxa"/>
            <w:vMerge/>
            <w:tcBorders>
              <w:top w:val="single" w:sz="8" w:space="0" w:color="152935"/>
              <w:left w:val="nil"/>
              <w:bottom w:val="single" w:sz="8" w:space="0" w:color="152935"/>
              <w:right w:val="nil"/>
            </w:tcBorders>
            <w:shd w:val="clear" w:color="auto" w:fill="E0E0E0"/>
          </w:tcPr>
          <w:p w14:paraId="2161F1B5" w14:textId="77777777" w:rsidR="00372AC2" w:rsidRPr="00E22A42" w:rsidRDefault="00372AC2" w:rsidP="00372AC2">
            <w:pPr>
              <w:autoSpaceDE w:val="0"/>
              <w:autoSpaceDN w:val="0"/>
              <w:adjustRightInd w:val="0"/>
              <w:rPr>
                <w:rFonts w:ascii="Arial" w:hAnsi="Arial" w:cs="Arial"/>
                <w:color w:val="010205"/>
                <w:sz w:val="18"/>
                <w:szCs w:val="18"/>
              </w:rPr>
            </w:pPr>
          </w:p>
        </w:tc>
        <w:tc>
          <w:tcPr>
            <w:tcW w:w="948" w:type="dxa"/>
            <w:tcBorders>
              <w:top w:val="single" w:sz="8" w:space="0" w:color="AEAEAE"/>
              <w:left w:val="nil"/>
              <w:bottom w:val="single" w:sz="8" w:space="0" w:color="152935"/>
              <w:right w:val="nil"/>
            </w:tcBorders>
            <w:shd w:val="clear" w:color="auto" w:fill="E0E0E0"/>
          </w:tcPr>
          <w:p w14:paraId="45826BD8"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37701510"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29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61E4C740"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20BCC42F"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04BF0210" w14:textId="77777777" w:rsidR="00372AC2" w:rsidRPr="00E22A42" w:rsidRDefault="00372AC2" w:rsidP="00372AC2">
            <w:pPr>
              <w:autoSpaceDE w:val="0"/>
              <w:autoSpaceDN w:val="0"/>
              <w:adjustRightInd w:val="0"/>
              <w:rPr>
                <w:sz w:val="24"/>
                <w:szCs w:val="24"/>
              </w:rPr>
            </w:pPr>
          </w:p>
        </w:tc>
      </w:tr>
    </w:tbl>
    <w:p w14:paraId="6BF5B5F2" w14:textId="77777777" w:rsidR="00372AC2" w:rsidRPr="00E22A42" w:rsidRDefault="00372AC2" w:rsidP="00372AC2">
      <w:pPr>
        <w:autoSpaceDE w:val="0"/>
        <w:autoSpaceDN w:val="0"/>
        <w:adjustRightInd w:val="0"/>
        <w:spacing w:line="400" w:lineRule="atLeast"/>
        <w:rPr>
          <w:sz w:val="24"/>
          <w:szCs w:val="24"/>
        </w:rPr>
      </w:pPr>
    </w:p>
    <w:p w14:paraId="4C51FA54" w14:textId="77777777" w:rsidR="00372AC2" w:rsidRPr="00E22A42" w:rsidRDefault="00372AC2" w:rsidP="00372AC2">
      <w:pPr>
        <w:autoSpaceDE w:val="0"/>
        <w:autoSpaceDN w:val="0"/>
        <w:adjustRightInd w:val="0"/>
        <w:rPr>
          <w:sz w:val="24"/>
          <w:szCs w:val="24"/>
        </w:rPr>
      </w:pPr>
    </w:p>
    <w:tbl>
      <w:tblPr>
        <w:tblW w:w="706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5"/>
        <w:gridCol w:w="1163"/>
        <w:gridCol w:w="1025"/>
        <w:gridCol w:w="1392"/>
        <w:gridCol w:w="1469"/>
      </w:tblGrid>
      <w:tr w:rsidR="00AC387C" w14:paraId="2FCB070C" w14:textId="77777777" w:rsidTr="00372AC2">
        <w:trPr>
          <w:cantSplit/>
          <w:jc w:val="center"/>
        </w:trPr>
        <w:tc>
          <w:tcPr>
            <w:tcW w:w="7063" w:type="dxa"/>
            <w:gridSpan w:val="6"/>
            <w:tcBorders>
              <w:top w:val="nil"/>
              <w:left w:val="nil"/>
              <w:bottom w:val="nil"/>
              <w:right w:val="nil"/>
            </w:tcBorders>
            <w:shd w:val="clear" w:color="auto" w:fill="FFFFFF"/>
            <w:vAlign w:val="center"/>
          </w:tcPr>
          <w:p w14:paraId="7FFD3444"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010205"/>
              </w:rPr>
            </w:pPr>
            <w:r w:rsidRPr="00E22A42">
              <w:rPr>
                <w:rFonts w:ascii="Arial" w:hAnsi="Arial" w:cs="Arial"/>
                <w:b/>
                <w:bCs/>
                <w:color w:val="010205"/>
              </w:rPr>
              <w:t>Pekerjaan</w:t>
            </w:r>
          </w:p>
        </w:tc>
      </w:tr>
      <w:tr w:rsidR="00AC387C" w14:paraId="32FA5325" w14:textId="77777777" w:rsidTr="00372AC2">
        <w:trPr>
          <w:cantSplit/>
          <w:jc w:val="center"/>
        </w:trPr>
        <w:tc>
          <w:tcPr>
            <w:tcW w:w="2018" w:type="dxa"/>
            <w:gridSpan w:val="2"/>
            <w:tcBorders>
              <w:top w:val="nil"/>
              <w:left w:val="nil"/>
              <w:bottom w:val="single" w:sz="8" w:space="0" w:color="152935"/>
              <w:right w:val="nil"/>
            </w:tcBorders>
            <w:shd w:val="clear" w:color="auto" w:fill="FFFFFF"/>
            <w:vAlign w:val="bottom"/>
          </w:tcPr>
          <w:p w14:paraId="1ADA1208" w14:textId="77777777" w:rsidR="00372AC2" w:rsidRPr="00E22A42" w:rsidRDefault="00372AC2" w:rsidP="00372AC2">
            <w:pPr>
              <w:autoSpaceDE w:val="0"/>
              <w:autoSpaceDN w:val="0"/>
              <w:adjustRightInd w:val="0"/>
              <w:rPr>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3AF27900"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318C268"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67E6B53E"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18C404D6"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Cumulative Percent</w:t>
            </w:r>
          </w:p>
        </w:tc>
      </w:tr>
      <w:tr w:rsidR="00AC387C" w14:paraId="4DE77ECC" w14:textId="77777777" w:rsidTr="00372AC2">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48547E45" w14:textId="77777777" w:rsidR="00372AC2" w:rsidRPr="00E22A42" w:rsidRDefault="006F30F7" w:rsidP="001F22B3">
            <w:pPr>
              <w:autoSpaceDE w:val="0"/>
              <w:autoSpaceDN w:val="0"/>
              <w:adjustRightInd w:val="0"/>
              <w:spacing w:line="320" w:lineRule="atLeast"/>
              <w:ind w:right="60"/>
              <w:rPr>
                <w:rFonts w:ascii="Arial" w:hAnsi="Arial" w:cs="Arial"/>
                <w:color w:val="264A60"/>
                <w:sz w:val="18"/>
                <w:szCs w:val="18"/>
              </w:rPr>
            </w:pPr>
            <w:r w:rsidRPr="00E22A42">
              <w:rPr>
                <w:rFonts w:ascii="Arial" w:hAnsi="Arial" w:cs="Arial"/>
                <w:color w:val="264A60"/>
                <w:sz w:val="18"/>
                <w:szCs w:val="18"/>
              </w:rPr>
              <w:t>Valid</w:t>
            </w:r>
          </w:p>
        </w:tc>
        <w:tc>
          <w:tcPr>
            <w:tcW w:w="1284" w:type="dxa"/>
            <w:tcBorders>
              <w:top w:val="single" w:sz="8" w:space="0" w:color="152935"/>
              <w:left w:val="nil"/>
              <w:bottom w:val="single" w:sz="8" w:space="0" w:color="AEAEAE"/>
              <w:right w:val="nil"/>
            </w:tcBorders>
            <w:shd w:val="clear" w:color="auto" w:fill="E0E0E0"/>
          </w:tcPr>
          <w:p w14:paraId="6C7CF002"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IRT</w:t>
            </w:r>
          </w:p>
        </w:tc>
        <w:tc>
          <w:tcPr>
            <w:tcW w:w="1162" w:type="dxa"/>
            <w:tcBorders>
              <w:top w:val="single" w:sz="8" w:space="0" w:color="152935"/>
              <w:left w:val="nil"/>
              <w:bottom w:val="single" w:sz="8" w:space="0" w:color="AEAEAE"/>
              <w:right w:val="single" w:sz="8" w:space="0" w:color="E0E0E0"/>
            </w:tcBorders>
            <w:shd w:val="clear" w:color="auto" w:fill="FFFFFF"/>
          </w:tcPr>
          <w:p w14:paraId="10107FDB"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6405A33D"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37.9</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47543B38"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37.9</w:t>
            </w:r>
          </w:p>
        </w:tc>
        <w:tc>
          <w:tcPr>
            <w:tcW w:w="1468" w:type="dxa"/>
            <w:tcBorders>
              <w:top w:val="single" w:sz="8" w:space="0" w:color="152935"/>
              <w:left w:val="single" w:sz="8" w:space="0" w:color="E0E0E0"/>
              <w:bottom w:val="single" w:sz="8" w:space="0" w:color="AEAEAE"/>
              <w:right w:val="nil"/>
            </w:tcBorders>
            <w:shd w:val="clear" w:color="auto" w:fill="FFFFFF"/>
          </w:tcPr>
          <w:p w14:paraId="0570A7F1"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37.9</w:t>
            </w:r>
          </w:p>
        </w:tc>
      </w:tr>
      <w:tr w:rsidR="00AC387C" w14:paraId="28FA6102" w14:textId="77777777" w:rsidTr="00372AC2">
        <w:trPr>
          <w:cantSplit/>
          <w:jc w:val="center"/>
        </w:trPr>
        <w:tc>
          <w:tcPr>
            <w:tcW w:w="734" w:type="dxa"/>
            <w:vMerge/>
            <w:tcBorders>
              <w:top w:val="single" w:sz="8" w:space="0" w:color="152935"/>
              <w:left w:val="nil"/>
              <w:bottom w:val="single" w:sz="8" w:space="0" w:color="152935"/>
              <w:right w:val="nil"/>
            </w:tcBorders>
            <w:shd w:val="clear" w:color="auto" w:fill="E0E0E0"/>
          </w:tcPr>
          <w:p w14:paraId="44F8456E" w14:textId="77777777" w:rsidR="00372AC2" w:rsidRPr="00E22A42" w:rsidRDefault="00372AC2" w:rsidP="00372AC2">
            <w:pPr>
              <w:autoSpaceDE w:val="0"/>
              <w:autoSpaceDN w:val="0"/>
              <w:adjustRightInd w:val="0"/>
              <w:rPr>
                <w:rFonts w:ascii="Arial" w:hAnsi="Arial" w:cs="Arial"/>
                <w:color w:val="010205"/>
                <w:sz w:val="18"/>
                <w:szCs w:val="18"/>
              </w:rPr>
            </w:pPr>
          </w:p>
        </w:tc>
        <w:tc>
          <w:tcPr>
            <w:tcW w:w="1284" w:type="dxa"/>
            <w:tcBorders>
              <w:top w:val="single" w:sz="8" w:space="0" w:color="AEAEAE"/>
              <w:left w:val="nil"/>
              <w:bottom w:val="single" w:sz="8" w:space="0" w:color="AEAEAE"/>
              <w:right w:val="nil"/>
            </w:tcBorders>
            <w:shd w:val="clear" w:color="auto" w:fill="E0E0E0"/>
          </w:tcPr>
          <w:p w14:paraId="038C6754"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Swasta</w:t>
            </w:r>
          </w:p>
        </w:tc>
        <w:tc>
          <w:tcPr>
            <w:tcW w:w="1162" w:type="dxa"/>
            <w:tcBorders>
              <w:top w:val="single" w:sz="8" w:space="0" w:color="AEAEAE"/>
              <w:left w:val="nil"/>
              <w:bottom w:val="single" w:sz="8" w:space="0" w:color="AEAEAE"/>
              <w:right w:val="single" w:sz="8" w:space="0" w:color="E0E0E0"/>
            </w:tcBorders>
            <w:shd w:val="clear" w:color="auto" w:fill="FFFFFF"/>
          </w:tcPr>
          <w:p w14:paraId="3C64B73D"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ED68210"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51.7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6489707"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51.7</w:t>
            </w:r>
          </w:p>
        </w:tc>
        <w:tc>
          <w:tcPr>
            <w:tcW w:w="1468" w:type="dxa"/>
            <w:tcBorders>
              <w:top w:val="single" w:sz="8" w:space="0" w:color="AEAEAE"/>
              <w:left w:val="single" w:sz="8" w:space="0" w:color="E0E0E0"/>
              <w:bottom w:val="single" w:sz="8" w:space="0" w:color="AEAEAE"/>
              <w:right w:val="nil"/>
            </w:tcBorders>
            <w:shd w:val="clear" w:color="auto" w:fill="FFFFFF"/>
          </w:tcPr>
          <w:p w14:paraId="29D69AB8"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89.7</w:t>
            </w:r>
          </w:p>
        </w:tc>
      </w:tr>
      <w:tr w:rsidR="00AC387C" w14:paraId="6F17E360" w14:textId="77777777" w:rsidTr="00372AC2">
        <w:trPr>
          <w:cantSplit/>
          <w:jc w:val="center"/>
        </w:trPr>
        <w:tc>
          <w:tcPr>
            <w:tcW w:w="734" w:type="dxa"/>
            <w:vMerge/>
            <w:tcBorders>
              <w:top w:val="single" w:sz="8" w:space="0" w:color="152935"/>
              <w:left w:val="nil"/>
              <w:bottom w:val="single" w:sz="8" w:space="0" w:color="152935"/>
              <w:right w:val="nil"/>
            </w:tcBorders>
            <w:shd w:val="clear" w:color="auto" w:fill="E0E0E0"/>
          </w:tcPr>
          <w:p w14:paraId="28684D3D" w14:textId="77777777" w:rsidR="00372AC2" w:rsidRPr="00E22A42" w:rsidRDefault="00372AC2" w:rsidP="00372AC2">
            <w:pPr>
              <w:autoSpaceDE w:val="0"/>
              <w:autoSpaceDN w:val="0"/>
              <w:adjustRightInd w:val="0"/>
              <w:rPr>
                <w:rFonts w:ascii="Arial" w:hAnsi="Arial" w:cs="Arial"/>
                <w:color w:val="010205"/>
                <w:sz w:val="18"/>
                <w:szCs w:val="18"/>
              </w:rPr>
            </w:pPr>
          </w:p>
        </w:tc>
        <w:tc>
          <w:tcPr>
            <w:tcW w:w="1284" w:type="dxa"/>
            <w:tcBorders>
              <w:top w:val="single" w:sz="8" w:space="0" w:color="AEAEAE"/>
              <w:left w:val="nil"/>
              <w:bottom w:val="single" w:sz="8" w:space="0" w:color="AEAEAE"/>
              <w:right w:val="nil"/>
            </w:tcBorders>
            <w:shd w:val="clear" w:color="auto" w:fill="E0E0E0"/>
          </w:tcPr>
          <w:p w14:paraId="4467E9E3"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Wiraswasta</w:t>
            </w:r>
          </w:p>
        </w:tc>
        <w:tc>
          <w:tcPr>
            <w:tcW w:w="1162" w:type="dxa"/>
            <w:tcBorders>
              <w:top w:val="single" w:sz="8" w:space="0" w:color="AEAEAE"/>
              <w:left w:val="nil"/>
              <w:bottom w:val="single" w:sz="8" w:space="0" w:color="AEAEAE"/>
              <w:right w:val="single" w:sz="8" w:space="0" w:color="E0E0E0"/>
            </w:tcBorders>
            <w:shd w:val="clear" w:color="auto" w:fill="FFFFFF"/>
          </w:tcPr>
          <w:p w14:paraId="6184834D"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3AE1902"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3.4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9023B1E"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3.4</w:t>
            </w:r>
          </w:p>
        </w:tc>
        <w:tc>
          <w:tcPr>
            <w:tcW w:w="1468" w:type="dxa"/>
            <w:tcBorders>
              <w:top w:val="single" w:sz="8" w:space="0" w:color="AEAEAE"/>
              <w:left w:val="single" w:sz="8" w:space="0" w:color="E0E0E0"/>
              <w:bottom w:val="single" w:sz="8" w:space="0" w:color="AEAEAE"/>
              <w:right w:val="nil"/>
            </w:tcBorders>
            <w:shd w:val="clear" w:color="auto" w:fill="FFFFFF"/>
          </w:tcPr>
          <w:p w14:paraId="25A2BC20"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93.1</w:t>
            </w:r>
          </w:p>
        </w:tc>
      </w:tr>
      <w:tr w:rsidR="00AC387C" w14:paraId="0AB86BB1" w14:textId="77777777" w:rsidTr="00372AC2">
        <w:trPr>
          <w:cantSplit/>
          <w:jc w:val="center"/>
        </w:trPr>
        <w:tc>
          <w:tcPr>
            <w:tcW w:w="734" w:type="dxa"/>
            <w:vMerge/>
            <w:tcBorders>
              <w:top w:val="single" w:sz="8" w:space="0" w:color="152935"/>
              <w:left w:val="nil"/>
              <w:bottom w:val="single" w:sz="8" w:space="0" w:color="152935"/>
              <w:right w:val="nil"/>
            </w:tcBorders>
            <w:shd w:val="clear" w:color="auto" w:fill="E0E0E0"/>
          </w:tcPr>
          <w:p w14:paraId="027ACC38" w14:textId="77777777" w:rsidR="00372AC2" w:rsidRPr="00E22A42" w:rsidRDefault="00372AC2" w:rsidP="00372AC2">
            <w:pPr>
              <w:autoSpaceDE w:val="0"/>
              <w:autoSpaceDN w:val="0"/>
              <w:adjustRightInd w:val="0"/>
              <w:rPr>
                <w:rFonts w:ascii="Arial" w:hAnsi="Arial" w:cs="Arial"/>
                <w:color w:val="010205"/>
                <w:sz w:val="18"/>
                <w:szCs w:val="18"/>
              </w:rPr>
            </w:pPr>
          </w:p>
        </w:tc>
        <w:tc>
          <w:tcPr>
            <w:tcW w:w="1284" w:type="dxa"/>
            <w:tcBorders>
              <w:top w:val="single" w:sz="8" w:space="0" w:color="AEAEAE"/>
              <w:left w:val="nil"/>
              <w:bottom w:val="single" w:sz="8" w:space="0" w:color="AEAEAE"/>
              <w:right w:val="nil"/>
            </w:tcBorders>
            <w:shd w:val="clear" w:color="auto" w:fill="E0E0E0"/>
          </w:tcPr>
          <w:p w14:paraId="3BF93B03"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TNI</w:t>
            </w:r>
          </w:p>
        </w:tc>
        <w:tc>
          <w:tcPr>
            <w:tcW w:w="1162" w:type="dxa"/>
            <w:tcBorders>
              <w:top w:val="single" w:sz="8" w:space="0" w:color="AEAEAE"/>
              <w:left w:val="nil"/>
              <w:bottom w:val="single" w:sz="8" w:space="0" w:color="AEAEAE"/>
              <w:right w:val="single" w:sz="8" w:space="0" w:color="E0E0E0"/>
            </w:tcBorders>
            <w:shd w:val="clear" w:color="auto" w:fill="FFFFFF"/>
          </w:tcPr>
          <w:p w14:paraId="6359C48C"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5D61344"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6.9</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0ADDA78"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6.9</w:t>
            </w:r>
          </w:p>
        </w:tc>
        <w:tc>
          <w:tcPr>
            <w:tcW w:w="1468" w:type="dxa"/>
            <w:tcBorders>
              <w:top w:val="single" w:sz="8" w:space="0" w:color="AEAEAE"/>
              <w:left w:val="single" w:sz="8" w:space="0" w:color="E0E0E0"/>
              <w:bottom w:val="single" w:sz="8" w:space="0" w:color="AEAEAE"/>
              <w:right w:val="nil"/>
            </w:tcBorders>
            <w:shd w:val="clear" w:color="auto" w:fill="FFFFFF"/>
          </w:tcPr>
          <w:p w14:paraId="28A2DB01"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100.0</w:t>
            </w:r>
          </w:p>
        </w:tc>
      </w:tr>
      <w:tr w:rsidR="00AC387C" w14:paraId="72862E54" w14:textId="77777777" w:rsidTr="00372AC2">
        <w:trPr>
          <w:cantSplit/>
          <w:jc w:val="center"/>
        </w:trPr>
        <w:tc>
          <w:tcPr>
            <w:tcW w:w="734" w:type="dxa"/>
            <w:vMerge/>
            <w:tcBorders>
              <w:top w:val="single" w:sz="8" w:space="0" w:color="152935"/>
              <w:left w:val="nil"/>
              <w:bottom w:val="single" w:sz="8" w:space="0" w:color="152935"/>
              <w:right w:val="nil"/>
            </w:tcBorders>
            <w:shd w:val="clear" w:color="auto" w:fill="E0E0E0"/>
          </w:tcPr>
          <w:p w14:paraId="6008185D" w14:textId="77777777" w:rsidR="001F22B3" w:rsidRPr="00E22A42" w:rsidRDefault="001F22B3" w:rsidP="00372AC2">
            <w:pPr>
              <w:autoSpaceDE w:val="0"/>
              <w:autoSpaceDN w:val="0"/>
              <w:adjustRightInd w:val="0"/>
              <w:rPr>
                <w:rFonts w:ascii="Arial" w:hAnsi="Arial" w:cs="Arial"/>
                <w:color w:val="010205"/>
                <w:sz w:val="18"/>
                <w:szCs w:val="18"/>
              </w:rPr>
            </w:pPr>
          </w:p>
        </w:tc>
        <w:tc>
          <w:tcPr>
            <w:tcW w:w="1284" w:type="dxa"/>
            <w:tcBorders>
              <w:top w:val="single" w:sz="8" w:space="0" w:color="AEAEAE"/>
              <w:left w:val="nil"/>
              <w:bottom w:val="single" w:sz="8" w:space="0" w:color="AEAEAE"/>
              <w:right w:val="nil"/>
            </w:tcBorders>
            <w:shd w:val="clear" w:color="auto" w:fill="E0E0E0"/>
          </w:tcPr>
          <w:p w14:paraId="319B8CAD" w14:textId="77777777" w:rsidR="001F22B3" w:rsidRPr="00E22A42" w:rsidRDefault="001F22B3" w:rsidP="00372AC2">
            <w:pPr>
              <w:autoSpaceDE w:val="0"/>
              <w:autoSpaceDN w:val="0"/>
              <w:adjustRightInd w:val="0"/>
              <w:spacing w:line="320" w:lineRule="atLeast"/>
              <w:ind w:left="60" w:right="60"/>
              <w:rPr>
                <w:rFonts w:ascii="Arial" w:hAnsi="Arial" w:cs="Arial"/>
                <w:color w:val="264A60"/>
                <w:sz w:val="18"/>
                <w:szCs w:val="18"/>
              </w:rPr>
            </w:pPr>
          </w:p>
        </w:tc>
        <w:tc>
          <w:tcPr>
            <w:tcW w:w="1162" w:type="dxa"/>
            <w:tcBorders>
              <w:top w:val="single" w:sz="8" w:space="0" w:color="AEAEAE"/>
              <w:left w:val="nil"/>
              <w:bottom w:val="single" w:sz="8" w:space="0" w:color="AEAEAE"/>
              <w:right w:val="single" w:sz="8" w:space="0" w:color="E0E0E0"/>
            </w:tcBorders>
            <w:shd w:val="clear" w:color="auto" w:fill="FFFFFF"/>
          </w:tcPr>
          <w:p w14:paraId="3770A5C2" w14:textId="77777777" w:rsidR="001F22B3" w:rsidRPr="00E22A42" w:rsidRDefault="001F22B3" w:rsidP="00372AC2">
            <w:pPr>
              <w:autoSpaceDE w:val="0"/>
              <w:autoSpaceDN w:val="0"/>
              <w:adjustRightInd w:val="0"/>
              <w:spacing w:line="320" w:lineRule="atLeast"/>
              <w:ind w:left="60" w:right="60"/>
              <w:jc w:val="right"/>
              <w:rPr>
                <w:rFonts w:ascii="Arial" w:hAnsi="Arial" w:cs="Arial"/>
                <w:color w:val="010205"/>
                <w:sz w:val="18"/>
                <w:szCs w:val="18"/>
              </w:rPr>
            </w:pP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793E64E" w14:textId="77777777" w:rsidR="001F22B3" w:rsidRPr="00E22A42" w:rsidRDefault="001F22B3" w:rsidP="00372AC2">
            <w:pPr>
              <w:autoSpaceDE w:val="0"/>
              <w:autoSpaceDN w:val="0"/>
              <w:adjustRightInd w:val="0"/>
              <w:spacing w:line="320" w:lineRule="atLeast"/>
              <w:ind w:left="60" w:right="60"/>
              <w:jc w:val="right"/>
              <w:rPr>
                <w:rFonts w:ascii="Arial" w:hAnsi="Arial" w:cs="Arial"/>
                <w:color w:val="010205"/>
                <w:sz w:val="18"/>
                <w:szCs w:val="18"/>
              </w:rPr>
            </w:pP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FF72E93" w14:textId="77777777" w:rsidR="001F22B3" w:rsidRPr="00E22A42" w:rsidRDefault="001F22B3" w:rsidP="00372AC2">
            <w:pPr>
              <w:autoSpaceDE w:val="0"/>
              <w:autoSpaceDN w:val="0"/>
              <w:adjustRightInd w:val="0"/>
              <w:spacing w:line="320" w:lineRule="atLeast"/>
              <w:ind w:left="60" w:right="60"/>
              <w:jc w:val="right"/>
              <w:rPr>
                <w:rFonts w:ascii="Arial" w:hAnsi="Arial" w:cs="Arial"/>
                <w:color w:val="010205"/>
                <w:sz w:val="18"/>
                <w:szCs w:val="18"/>
              </w:rPr>
            </w:pPr>
          </w:p>
        </w:tc>
        <w:tc>
          <w:tcPr>
            <w:tcW w:w="1468" w:type="dxa"/>
            <w:tcBorders>
              <w:top w:val="single" w:sz="8" w:space="0" w:color="AEAEAE"/>
              <w:left w:val="single" w:sz="8" w:space="0" w:color="E0E0E0"/>
              <w:bottom w:val="single" w:sz="8" w:space="0" w:color="AEAEAE"/>
              <w:right w:val="nil"/>
            </w:tcBorders>
            <w:shd w:val="clear" w:color="auto" w:fill="FFFFFF"/>
          </w:tcPr>
          <w:p w14:paraId="48C2C180" w14:textId="77777777" w:rsidR="001F22B3" w:rsidRPr="00E22A42" w:rsidRDefault="001F22B3" w:rsidP="00372AC2">
            <w:pPr>
              <w:autoSpaceDE w:val="0"/>
              <w:autoSpaceDN w:val="0"/>
              <w:adjustRightInd w:val="0"/>
              <w:spacing w:line="320" w:lineRule="atLeast"/>
              <w:ind w:left="60" w:right="60"/>
              <w:jc w:val="right"/>
              <w:rPr>
                <w:rFonts w:ascii="Arial" w:hAnsi="Arial" w:cs="Arial"/>
                <w:color w:val="010205"/>
                <w:sz w:val="18"/>
                <w:szCs w:val="18"/>
              </w:rPr>
            </w:pPr>
          </w:p>
        </w:tc>
      </w:tr>
      <w:tr w:rsidR="00AC387C" w14:paraId="7F1CAB20" w14:textId="77777777" w:rsidTr="00372AC2">
        <w:trPr>
          <w:cantSplit/>
          <w:jc w:val="center"/>
        </w:trPr>
        <w:tc>
          <w:tcPr>
            <w:tcW w:w="734" w:type="dxa"/>
            <w:vMerge/>
            <w:tcBorders>
              <w:top w:val="single" w:sz="8" w:space="0" w:color="152935"/>
              <w:left w:val="nil"/>
              <w:bottom w:val="single" w:sz="8" w:space="0" w:color="152935"/>
              <w:right w:val="nil"/>
            </w:tcBorders>
            <w:shd w:val="clear" w:color="auto" w:fill="E0E0E0"/>
          </w:tcPr>
          <w:p w14:paraId="20AC3CC3" w14:textId="77777777" w:rsidR="00372AC2" w:rsidRPr="00E22A42" w:rsidRDefault="00372AC2" w:rsidP="00372AC2">
            <w:pPr>
              <w:autoSpaceDE w:val="0"/>
              <w:autoSpaceDN w:val="0"/>
              <w:adjustRightInd w:val="0"/>
              <w:rPr>
                <w:rFonts w:ascii="Arial" w:hAnsi="Arial" w:cs="Arial"/>
                <w:color w:val="010205"/>
                <w:sz w:val="18"/>
                <w:szCs w:val="18"/>
              </w:rPr>
            </w:pPr>
          </w:p>
        </w:tc>
        <w:tc>
          <w:tcPr>
            <w:tcW w:w="1284" w:type="dxa"/>
            <w:tcBorders>
              <w:top w:val="single" w:sz="8" w:space="0" w:color="AEAEAE"/>
              <w:left w:val="nil"/>
              <w:bottom w:val="single" w:sz="8" w:space="0" w:color="152935"/>
              <w:right w:val="nil"/>
            </w:tcBorders>
            <w:shd w:val="clear" w:color="auto" w:fill="E0E0E0"/>
          </w:tcPr>
          <w:p w14:paraId="0AA3BC37"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4678465F"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29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0F3093CA"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55A267BA"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52721F04" w14:textId="77777777" w:rsidR="00372AC2" w:rsidRPr="00E22A42" w:rsidRDefault="00372AC2" w:rsidP="00372AC2">
            <w:pPr>
              <w:autoSpaceDE w:val="0"/>
              <w:autoSpaceDN w:val="0"/>
              <w:adjustRightInd w:val="0"/>
              <w:rPr>
                <w:sz w:val="24"/>
                <w:szCs w:val="24"/>
              </w:rPr>
            </w:pPr>
          </w:p>
        </w:tc>
      </w:tr>
    </w:tbl>
    <w:p w14:paraId="09DDE031" w14:textId="77777777" w:rsidR="00372AC2" w:rsidRDefault="00372AC2" w:rsidP="00372AC2">
      <w:pPr>
        <w:autoSpaceDE w:val="0"/>
        <w:autoSpaceDN w:val="0"/>
        <w:adjustRightInd w:val="0"/>
        <w:spacing w:line="400" w:lineRule="atLeast"/>
        <w:rPr>
          <w:sz w:val="24"/>
          <w:szCs w:val="24"/>
        </w:rPr>
      </w:pPr>
    </w:p>
    <w:p w14:paraId="6458A3BD" w14:textId="77777777" w:rsidR="00372AC2" w:rsidRPr="00E22A42" w:rsidRDefault="00372AC2" w:rsidP="00372AC2">
      <w:pPr>
        <w:autoSpaceDE w:val="0"/>
        <w:autoSpaceDN w:val="0"/>
        <w:adjustRightInd w:val="0"/>
        <w:rPr>
          <w:sz w:val="24"/>
          <w:szCs w:val="24"/>
        </w:rPr>
      </w:pPr>
    </w:p>
    <w:tbl>
      <w:tblPr>
        <w:tblW w:w="702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240"/>
        <w:gridCol w:w="1162"/>
        <w:gridCol w:w="1024"/>
        <w:gridCol w:w="1392"/>
        <w:gridCol w:w="1469"/>
      </w:tblGrid>
      <w:tr w:rsidR="00AC387C" w14:paraId="6CD993AD" w14:textId="77777777" w:rsidTr="00372AC2">
        <w:trPr>
          <w:cantSplit/>
          <w:jc w:val="center"/>
        </w:trPr>
        <w:tc>
          <w:tcPr>
            <w:tcW w:w="7018" w:type="dxa"/>
            <w:gridSpan w:val="6"/>
            <w:tcBorders>
              <w:top w:val="nil"/>
              <w:left w:val="nil"/>
              <w:bottom w:val="nil"/>
              <w:right w:val="nil"/>
            </w:tcBorders>
            <w:shd w:val="clear" w:color="auto" w:fill="FFFFFF"/>
            <w:vAlign w:val="center"/>
          </w:tcPr>
          <w:p w14:paraId="378E6586"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010205"/>
              </w:rPr>
            </w:pPr>
            <w:r w:rsidRPr="00E22A42">
              <w:rPr>
                <w:rFonts w:ascii="Arial" w:hAnsi="Arial" w:cs="Arial"/>
                <w:b/>
                <w:bCs/>
                <w:color w:val="010205"/>
              </w:rPr>
              <w:lastRenderedPageBreak/>
              <w:t>Penghasilan</w:t>
            </w:r>
          </w:p>
        </w:tc>
      </w:tr>
      <w:tr w:rsidR="00AC387C" w14:paraId="07466409" w14:textId="77777777" w:rsidTr="00372AC2">
        <w:trPr>
          <w:cantSplit/>
          <w:jc w:val="center"/>
        </w:trPr>
        <w:tc>
          <w:tcPr>
            <w:tcW w:w="1973" w:type="dxa"/>
            <w:gridSpan w:val="2"/>
            <w:tcBorders>
              <w:top w:val="nil"/>
              <w:left w:val="nil"/>
              <w:bottom w:val="single" w:sz="8" w:space="0" w:color="152935"/>
              <w:right w:val="nil"/>
            </w:tcBorders>
            <w:shd w:val="clear" w:color="auto" w:fill="FFFFFF"/>
            <w:vAlign w:val="bottom"/>
          </w:tcPr>
          <w:p w14:paraId="7203576B" w14:textId="77777777" w:rsidR="00372AC2" w:rsidRPr="00E22A42" w:rsidRDefault="00372AC2" w:rsidP="00372AC2">
            <w:pPr>
              <w:autoSpaceDE w:val="0"/>
              <w:autoSpaceDN w:val="0"/>
              <w:adjustRightInd w:val="0"/>
              <w:rPr>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053DA294"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892C13D"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210C00DA"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64896DCE"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Cumulative Percent</w:t>
            </w:r>
          </w:p>
        </w:tc>
      </w:tr>
      <w:tr w:rsidR="00AC387C" w14:paraId="076CA1B5" w14:textId="77777777" w:rsidTr="00372AC2">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32786BD6"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Valid</w:t>
            </w:r>
          </w:p>
        </w:tc>
        <w:tc>
          <w:tcPr>
            <w:tcW w:w="1239" w:type="dxa"/>
            <w:tcBorders>
              <w:top w:val="single" w:sz="8" w:space="0" w:color="152935"/>
              <w:left w:val="nil"/>
              <w:bottom w:val="single" w:sz="8" w:space="0" w:color="AEAEAE"/>
              <w:right w:val="nil"/>
            </w:tcBorders>
            <w:shd w:val="clear" w:color="auto" w:fill="E0E0E0"/>
          </w:tcPr>
          <w:p w14:paraId="50CDBDEB"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2.000.000</w:t>
            </w:r>
          </w:p>
        </w:tc>
        <w:tc>
          <w:tcPr>
            <w:tcW w:w="1162" w:type="dxa"/>
            <w:tcBorders>
              <w:top w:val="single" w:sz="8" w:space="0" w:color="152935"/>
              <w:left w:val="nil"/>
              <w:bottom w:val="single" w:sz="8" w:space="0" w:color="AEAEAE"/>
              <w:right w:val="single" w:sz="8" w:space="0" w:color="E0E0E0"/>
            </w:tcBorders>
            <w:shd w:val="clear" w:color="auto" w:fill="FFFFFF"/>
          </w:tcPr>
          <w:p w14:paraId="7FFBBDA7"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77A7B556"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6.9</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77E4A63D"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6.9</w:t>
            </w:r>
          </w:p>
        </w:tc>
        <w:tc>
          <w:tcPr>
            <w:tcW w:w="1468" w:type="dxa"/>
            <w:tcBorders>
              <w:top w:val="single" w:sz="8" w:space="0" w:color="152935"/>
              <w:left w:val="single" w:sz="8" w:space="0" w:color="E0E0E0"/>
              <w:bottom w:val="single" w:sz="8" w:space="0" w:color="AEAEAE"/>
              <w:right w:val="nil"/>
            </w:tcBorders>
            <w:shd w:val="clear" w:color="auto" w:fill="FFFFFF"/>
          </w:tcPr>
          <w:p w14:paraId="19CA780F"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6.9</w:t>
            </w:r>
          </w:p>
        </w:tc>
      </w:tr>
      <w:tr w:rsidR="00AC387C" w14:paraId="0974E5FE" w14:textId="77777777" w:rsidTr="00372AC2">
        <w:trPr>
          <w:cantSplit/>
          <w:jc w:val="center"/>
        </w:trPr>
        <w:tc>
          <w:tcPr>
            <w:tcW w:w="734" w:type="dxa"/>
            <w:vMerge/>
            <w:tcBorders>
              <w:top w:val="single" w:sz="8" w:space="0" w:color="152935"/>
              <w:left w:val="nil"/>
              <w:bottom w:val="single" w:sz="8" w:space="0" w:color="152935"/>
              <w:right w:val="nil"/>
            </w:tcBorders>
            <w:shd w:val="clear" w:color="auto" w:fill="E0E0E0"/>
          </w:tcPr>
          <w:p w14:paraId="6D845074" w14:textId="77777777" w:rsidR="00372AC2" w:rsidRPr="00E22A42" w:rsidRDefault="00372AC2" w:rsidP="00372AC2">
            <w:pPr>
              <w:autoSpaceDE w:val="0"/>
              <w:autoSpaceDN w:val="0"/>
              <w:adjustRightInd w:val="0"/>
              <w:rPr>
                <w:rFonts w:ascii="Arial" w:hAnsi="Arial" w:cs="Arial"/>
                <w:color w:val="010205"/>
                <w:sz w:val="18"/>
                <w:szCs w:val="18"/>
              </w:rPr>
            </w:pPr>
          </w:p>
        </w:tc>
        <w:tc>
          <w:tcPr>
            <w:tcW w:w="1239" w:type="dxa"/>
            <w:tcBorders>
              <w:top w:val="single" w:sz="8" w:space="0" w:color="AEAEAE"/>
              <w:left w:val="nil"/>
              <w:bottom w:val="single" w:sz="8" w:space="0" w:color="AEAEAE"/>
              <w:right w:val="nil"/>
            </w:tcBorders>
            <w:shd w:val="clear" w:color="auto" w:fill="E0E0E0"/>
          </w:tcPr>
          <w:p w14:paraId="080F58B9"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3.000.000</w:t>
            </w:r>
          </w:p>
        </w:tc>
        <w:tc>
          <w:tcPr>
            <w:tcW w:w="1162" w:type="dxa"/>
            <w:tcBorders>
              <w:top w:val="single" w:sz="8" w:space="0" w:color="AEAEAE"/>
              <w:left w:val="nil"/>
              <w:bottom w:val="single" w:sz="8" w:space="0" w:color="AEAEAE"/>
              <w:right w:val="single" w:sz="8" w:space="0" w:color="E0E0E0"/>
            </w:tcBorders>
            <w:shd w:val="clear" w:color="auto" w:fill="FFFFFF"/>
          </w:tcPr>
          <w:p w14:paraId="4FCB57F2"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6F9B53B"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24.1</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4AA7BDC"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24.1</w:t>
            </w:r>
          </w:p>
        </w:tc>
        <w:tc>
          <w:tcPr>
            <w:tcW w:w="1468" w:type="dxa"/>
            <w:tcBorders>
              <w:top w:val="single" w:sz="8" w:space="0" w:color="AEAEAE"/>
              <w:left w:val="single" w:sz="8" w:space="0" w:color="E0E0E0"/>
              <w:bottom w:val="single" w:sz="8" w:space="0" w:color="AEAEAE"/>
              <w:right w:val="nil"/>
            </w:tcBorders>
            <w:shd w:val="clear" w:color="auto" w:fill="FFFFFF"/>
          </w:tcPr>
          <w:p w14:paraId="4B5EA88C"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31.0</w:t>
            </w:r>
          </w:p>
        </w:tc>
      </w:tr>
      <w:tr w:rsidR="00AC387C" w14:paraId="10B947A2" w14:textId="77777777" w:rsidTr="00372AC2">
        <w:trPr>
          <w:cantSplit/>
          <w:jc w:val="center"/>
        </w:trPr>
        <w:tc>
          <w:tcPr>
            <w:tcW w:w="734" w:type="dxa"/>
            <w:vMerge/>
            <w:tcBorders>
              <w:top w:val="single" w:sz="8" w:space="0" w:color="152935"/>
              <w:left w:val="nil"/>
              <w:bottom w:val="single" w:sz="8" w:space="0" w:color="152935"/>
              <w:right w:val="nil"/>
            </w:tcBorders>
            <w:shd w:val="clear" w:color="auto" w:fill="E0E0E0"/>
          </w:tcPr>
          <w:p w14:paraId="64A800A9" w14:textId="77777777" w:rsidR="00372AC2" w:rsidRPr="00E22A42" w:rsidRDefault="00372AC2" w:rsidP="00372AC2">
            <w:pPr>
              <w:autoSpaceDE w:val="0"/>
              <w:autoSpaceDN w:val="0"/>
              <w:adjustRightInd w:val="0"/>
              <w:rPr>
                <w:rFonts w:ascii="Arial" w:hAnsi="Arial" w:cs="Arial"/>
                <w:color w:val="010205"/>
                <w:sz w:val="18"/>
                <w:szCs w:val="18"/>
              </w:rPr>
            </w:pPr>
          </w:p>
        </w:tc>
        <w:tc>
          <w:tcPr>
            <w:tcW w:w="1239" w:type="dxa"/>
            <w:tcBorders>
              <w:top w:val="single" w:sz="8" w:space="0" w:color="AEAEAE"/>
              <w:left w:val="nil"/>
              <w:bottom w:val="single" w:sz="8" w:space="0" w:color="AEAEAE"/>
              <w:right w:val="nil"/>
            </w:tcBorders>
            <w:shd w:val="clear" w:color="auto" w:fill="E0E0E0"/>
          </w:tcPr>
          <w:p w14:paraId="1C2E46DD"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4.000.000</w:t>
            </w:r>
          </w:p>
        </w:tc>
        <w:tc>
          <w:tcPr>
            <w:tcW w:w="1162" w:type="dxa"/>
            <w:tcBorders>
              <w:top w:val="single" w:sz="8" w:space="0" w:color="AEAEAE"/>
              <w:left w:val="nil"/>
              <w:bottom w:val="single" w:sz="8" w:space="0" w:color="AEAEAE"/>
              <w:right w:val="single" w:sz="8" w:space="0" w:color="E0E0E0"/>
            </w:tcBorders>
            <w:shd w:val="clear" w:color="auto" w:fill="FFFFFF"/>
          </w:tcPr>
          <w:p w14:paraId="36613C3D"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B50D397"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34.5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6D2231D"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34.5</w:t>
            </w:r>
          </w:p>
        </w:tc>
        <w:tc>
          <w:tcPr>
            <w:tcW w:w="1468" w:type="dxa"/>
            <w:tcBorders>
              <w:top w:val="single" w:sz="8" w:space="0" w:color="AEAEAE"/>
              <w:left w:val="single" w:sz="8" w:space="0" w:color="E0E0E0"/>
              <w:bottom w:val="single" w:sz="8" w:space="0" w:color="AEAEAE"/>
              <w:right w:val="nil"/>
            </w:tcBorders>
            <w:shd w:val="clear" w:color="auto" w:fill="FFFFFF"/>
          </w:tcPr>
          <w:p w14:paraId="769A18E0"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65.5</w:t>
            </w:r>
          </w:p>
        </w:tc>
      </w:tr>
      <w:tr w:rsidR="00AC387C" w14:paraId="405512B3" w14:textId="77777777" w:rsidTr="00372AC2">
        <w:trPr>
          <w:cantSplit/>
          <w:jc w:val="center"/>
        </w:trPr>
        <w:tc>
          <w:tcPr>
            <w:tcW w:w="734" w:type="dxa"/>
            <w:vMerge/>
            <w:tcBorders>
              <w:top w:val="single" w:sz="8" w:space="0" w:color="152935"/>
              <w:left w:val="nil"/>
              <w:bottom w:val="single" w:sz="8" w:space="0" w:color="152935"/>
              <w:right w:val="nil"/>
            </w:tcBorders>
            <w:shd w:val="clear" w:color="auto" w:fill="E0E0E0"/>
          </w:tcPr>
          <w:p w14:paraId="2EFDC7E0" w14:textId="77777777" w:rsidR="00372AC2" w:rsidRPr="00E22A42" w:rsidRDefault="00372AC2" w:rsidP="00372AC2">
            <w:pPr>
              <w:autoSpaceDE w:val="0"/>
              <w:autoSpaceDN w:val="0"/>
              <w:adjustRightInd w:val="0"/>
              <w:rPr>
                <w:rFonts w:ascii="Arial" w:hAnsi="Arial" w:cs="Arial"/>
                <w:color w:val="010205"/>
                <w:sz w:val="18"/>
                <w:szCs w:val="18"/>
              </w:rPr>
            </w:pPr>
          </w:p>
        </w:tc>
        <w:tc>
          <w:tcPr>
            <w:tcW w:w="1239" w:type="dxa"/>
            <w:tcBorders>
              <w:top w:val="single" w:sz="8" w:space="0" w:color="AEAEAE"/>
              <w:left w:val="nil"/>
              <w:bottom w:val="single" w:sz="8" w:space="0" w:color="AEAEAE"/>
              <w:right w:val="nil"/>
            </w:tcBorders>
            <w:shd w:val="clear" w:color="auto" w:fill="E0E0E0"/>
          </w:tcPr>
          <w:p w14:paraId="58E9B4CA"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&gt;4.000.000</w:t>
            </w:r>
          </w:p>
        </w:tc>
        <w:tc>
          <w:tcPr>
            <w:tcW w:w="1162" w:type="dxa"/>
            <w:tcBorders>
              <w:top w:val="single" w:sz="8" w:space="0" w:color="AEAEAE"/>
              <w:left w:val="nil"/>
              <w:bottom w:val="single" w:sz="8" w:space="0" w:color="AEAEAE"/>
              <w:right w:val="single" w:sz="8" w:space="0" w:color="E0E0E0"/>
            </w:tcBorders>
            <w:shd w:val="clear" w:color="auto" w:fill="FFFFFF"/>
          </w:tcPr>
          <w:p w14:paraId="18C9901D"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7AA5D23"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34.5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DC3CED3"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34.5</w:t>
            </w:r>
          </w:p>
        </w:tc>
        <w:tc>
          <w:tcPr>
            <w:tcW w:w="1468" w:type="dxa"/>
            <w:tcBorders>
              <w:top w:val="single" w:sz="8" w:space="0" w:color="AEAEAE"/>
              <w:left w:val="single" w:sz="8" w:space="0" w:color="E0E0E0"/>
              <w:bottom w:val="single" w:sz="8" w:space="0" w:color="AEAEAE"/>
              <w:right w:val="nil"/>
            </w:tcBorders>
            <w:shd w:val="clear" w:color="auto" w:fill="FFFFFF"/>
          </w:tcPr>
          <w:p w14:paraId="4BE23697"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100.0</w:t>
            </w:r>
          </w:p>
        </w:tc>
      </w:tr>
      <w:tr w:rsidR="00AC387C" w14:paraId="49A9D7E6" w14:textId="77777777" w:rsidTr="00372AC2">
        <w:trPr>
          <w:cantSplit/>
          <w:jc w:val="center"/>
        </w:trPr>
        <w:tc>
          <w:tcPr>
            <w:tcW w:w="734" w:type="dxa"/>
            <w:vMerge/>
            <w:tcBorders>
              <w:top w:val="single" w:sz="8" w:space="0" w:color="152935"/>
              <w:left w:val="nil"/>
              <w:bottom w:val="single" w:sz="8" w:space="0" w:color="152935"/>
              <w:right w:val="nil"/>
            </w:tcBorders>
            <w:shd w:val="clear" w:color="auto" w:fill="E0E0E0"/>
          </w:tcPr>
          <w:p w14:paraId="1ABB40AF" w14:textId="77777777" w:rsidR="00372AC2" w:rsidRPr="00E22A42" w:rsidRDefault="00372AC2" w:rsidP="00372AC2">
            <w:pPr>
              <w:autoSpaceDE w:val="0"/>
              <w:autoSpaceDN w:val="0"/>
              <w:adjustRightInd w:val="0"/>
              <w:rPr>
                <w:rFonts w:ascii="Arial" w:hAnsi="Arial" w:cs="Arial"/>
                <w:color w:val="010205"/>
                <w:sz w:val="18"/>
                <w:szCs w:val="18"/>
              </w:rPr>
            </w:pPr>
          </w:p>
        </w:tc>
        <w:tc>
          <w:tcPr>
            <w:tcW w:w="1239" w:type="dxa"/>
            <w:tcBorders>
              <w:top w:val="single" w:sz="8" w:space="0" w:color="AEAEAE"/>
              <w:left w:val="nil"/>
              <w:bottom w:val="single" w:sz="8" w:space="0" w:color="152935"/>
              <w:right w:val="nil"/>
            </w:tcBorders>
            <w:shd w:val="clear" w:color="auto" w:fill="E0E0E0"/>
          </w:tcPr>
          <w:p w14:paraId="1CAD4362"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3DFEB6DB"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29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6FB9C87F"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454DA147"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4E31056C" w14:textId="77777777" w:rsidR="00372AC2" w:rsidRPr="00E22A42" w:rsidRDefault="00372AC2" w:rsidP="00372AC2">
            <w:pPr>
              <w:autoSpaceDE w:val="0"/>
              <w:autoSpaceDN w:val="0"/>
              <w:adjustRightInd w:val="0"/>
              <w:rPr>
                <w:sz w:val="24"/>
                <w:szCs w:val="24"/>
              </w:rPr>
            </w:pPr>
          </w:p>
        </w:tc>
      </w:tr>
    </w:tbl>
    <w:p w14:paraId="13CC8054" w14:textId="77777777" w:rsidR="00372AC2" w:rsidRPr="00E22A42" w:rsidRDefault="00372AC2" w:rsidP="00372AC2">
      <w:pPr>
        <w:autoSpaceDE w:val="0"/>
        <w:autoSpaceDN w:val="0"/>
        <w:adjustRightInd w:val="0"/>
        <w:spacing w:line="400" w:lineRule="atLeast"/>
        <w:rPr>
          <w:sz w:val="24"/>
          <w:szCs w:val="24"/>
        </w:rPr>
      </w:pPr>
    </w:p>
    <w:p w14:paraId="2763CDF7" w14:textId="77777777" w:rsidR="00372AC2" w:rsidRPr="00E22A42" w:rsidRDefault="00372AC2" w:rsidP="00372AC2">
      <w:pPr>
        <w:autoSpaceDE w:val="0"/>
        <w:autoSpaceDN w:val="0"/>
        <w:adjustRightInd w:val="0"/>
        <w:rPr>
          <w:sz w:val="24"/>
          <w:szCs w:val="24"/>
        </w:rPr>
      </w:pPr>
    </w:p>
    <w:tbl>
      <w:tblPr>
        <w:tblW w:w="741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637"/>
        <w:gridCol w:w="1162"/>
        <w:gridCol w:w="1024"/>
        <w:gridCol w:w="1393"/>
        <w:gridCol w:w="1469"/>
      </w:tblGrid>
      <w:tr w:rsidR="00AC387C" w14:paraId="6E649782" w14:textId="77777777" w:rsidTr="00372AC2">
        <w:trPr>
          <w:cantSplit/>
          <w:jc w:val="center"/>
        </w:trPr>
        <w:tc>
          <w:tcPr>
            <w:tcW w:w="7416" w:type="dxa"/>
            <w:gridSpan w:val="6"/>
            <w:tcBorders>
              <w:top w:val="nil"/>
              <w:left w:val="nil"/>
              <w:bottom w:val="nil"/>
              <w:right w:val="nil"/>
            </w:tcBorders>
            <w:shd w:val="clear" w:color="auto" w:fill="FFFFFF"/>
            <w:vAlign w:val="center"/>
          </w:tcPr>
          <w:p w14:paraId="3AE14017"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010205"/>
              </w:rPr>
            </w:pPr>
            <w:r w:rsidRPr="00E22A42">
              <w:rPr>
                <w:rFonts w:ascii="Arial" w:hAnsi="Arial" w:cs="Arial"/>
                <w:b/>
                <w:bCs/>
                <w:color w:val="010205"/>
              </w:rPr>
              <w:t>Aktivitas Sosial</w:t>
            </w:r>
          </w:p>
        </w:tc>
      </w:tr>
      <w:tr w:rsidR="00AC387C" w14:paraId="736587D1" w14:textId="77777777" w:rsidTr="00372AC2">
        <w:trPr>
          <w:cantSplit/>
          <w:jc w:val="center"/>
        </w:trPr>
        <w:tc>
          <w:tcPr>
            <w:tcW w:w="2370" w:type="dxa"/>
            <w:gridSpan w:val="2"/>
            <w:tcBorders>
              <w:top w:val="nil"/>
              <w:left w:val="nil"/>
              <w:bottom w:val="single" w:sz="8" w:space="0" w:color="152935"/>
              <w:right w:val="nil"/>
            </w:tcBorders>
            <w:shd w:val="clear" w:color="auto" w:fill="FFFFFF"/>
            <w:vAlign w:val="bottom"/>
          </w:tcPr>
          <w:p w14:paraId="2415384F" w14:textId="77777777" w:rsidR="00372AC2" w:rsidRPr="00E22A42" w:rsidRDefault="00372AC2" w:rsidP="00372AC2">
            <w:pPr>
              <w:autoSpaceDE w:val="0"/>
              <w:autoSpaceDN w:val="0"/>
              <w:adjustRightInd w:val="0"/>
              <w:rPr>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5D1DFFB2"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62E73710"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5B385420"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1B003E5F"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Cumulative Percent</w:t>
            </w:r>
          </w:p>
        </w:tc>
      </w:tr>
      <w:tr w:rsidR="00AC387C" w14:paraId="6CBEB1EE" w14:textId="77777777" w:rsidTr="00372AC2">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19185DCE"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Valid</w:t>
            </w:r>
          </w:p>
        </w:tc>
        <w:tc>
          <w:tcPr>
            <w:tcW w:w="1636" w:type="dxa"/>
            <w:tcBorders>
              <w:top w:val="single" w:sz="8" w:space="0" w:color="152935"/>
              <w:left w:val="nil"/>
              <w:bottom w:val="single" w:sz="8" w:space="0" w:color="AEAEAE"/>
              <w:right w:val="nil"/>
            </w:tcBorders>
            <w:shd w:val="clear" w:color="auto" w:fill="E0E0E0"/>
          </w:tcPr>
          <w:p w14:paraId="56D36B7F"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Tidak Ada</w:t>
            </w:r>
          </w:p>
        </w:tc>
        <w:tc>
          <w:tcPr>
            <w:tcW w:w="1162" w:type="dxa"/>
            <w:tcBorders>
              <w:top w:val="single" w:sz="8" w:space="0" w:color="152935"/>
              <w:left w:val="nil"/>
              <w:bottom w:val="single" w:sz="8" w:space="0" w:color="AEAEAE"/>
              <w:right w:val="single" w:sz="8" w:space="0" w:color="E0E0E0"/>
            </w:tcBorders>
            <w:shd w:val="clear" w:color="auto" w:fill="FFFFFF"/>
          </w:tcPr>
          <w:p w14:paraId="07CFC1CE"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23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84AA712"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79.3</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14:paraId="72F82FF5"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79.3</w:t>
            </w:r>
          </w:p>
        </w:tc>
        <w:tc>
          <w:tcPr>
            <w:tcW w:w="1468" w:type="dxa"/>
            <w:tcBorders>
              <w:top w:val="single" w:sz="8" w:space="0" w:color="152935"/>
              <w:left w:val="single" w:sz="8" w:space="0" w:color="E0E0E0"/>
              <w:bottom w:val="single" w:sz="8" w:space="0" w:color="AEAEAE"/>
              <w:right w:val="nil"/>
            </w:tcBorders>
            <w:shd w:val="clear" w:color="auto" w:fill="FFFFFF"/>
          </w:tcPr>
          <w:p w14:paraId="3654C2B7"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79.3</w:t>
            </w:r>
          </w:p>
        </w:tc>
      </w:tr>
      <w:tr w:rsidR="00AC387C" w14:paraId="399876DB" w14:textId="77777777" w:rsidTr="00372AC2">
        <w:trPr>
          <w:cantSplit/>
          <w:jc w:val="center"/>
        </w:trPr>
        <w:tc>
          <w:tcPr>
            <w:tcW w:w="734" w:type="dxa"/>
            <w:vMerge/>
            <w:tcBorders>
              <w:top w:val="single" w:sz="8" w:space="0" w:color="152935"/>
              <w:left w:val="nil"/>
              <w:bottom w:val="single" w:sz="8" w:space="0" w:color="152935"/>
              <w:right w:val="nil"/>
            </w:tcBorders>
            <w:shd w:val="clear" w:color="auto" w:fill="E0E0E0"/>
          </w:tcPr>
          <w:p w14:paraId="6ABCF44A" w14:textId="77777777" w:rsidR="00372AC2" w:rsidRPr="00E22A42" w:rsidRDefault="00372AC2" w:rsidP="00372AC2">
            <w:pPr>
              <w:autoSpaceDE w:val="0"/>
              <w:autoSpaceDN w:val="0"/>
              <w:adjustRightInd w:val="0"/>
              <w:rPr>
                <w:rFonts w:ascii="Arial" w:hAnsi="Arial" w:cs="Arial"/>
                <w:color w:val="010205"/>
                <w:sz w:val="18"/>
                <w:szCs w:val="18"/>
              </w:rPr>
            </w:pPr>
          </w:p>
        </w:tc>
        <w:tc>
          <w:tcPr>
            <w:tcW w:w="1636" w:type="dxa"/>
            <w:tcBorders>
              <w:top w:val="single" w:sz="8" w:space="0" w:color="AEAEAE"/>
              <w:left w:val="nil"/>
              <w:bottom w:val="single" w:sz="8" w:space="0" w:color="AEAEAE"/>
              <w:right w:val="nil"/>
            </w:tcBorders>
            <w:shd w:val="clear" w:color="auto" w:fill="E0E0E0"/>
          </w:tcPr>
          <w:p w14:paraId="6DF4AC66"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Ada (Pengajian)</w:t>
            </w:r>
          </w:p>
        </w:tc>
        <w:tc>
          <w:tcPr>
            <w:tcW w:w="1162" w:type="dxa"/>
            <w:tcBorders>
              <w:top w:val="single" w:sz="8" w:space="0" w:color="AEAEAE"/>
              <w:left w:val="nil"/>
              <w:bottom w:val="single" w:sz="8" w:space="0" w:color="AEAEAE"/>
              <w:right w:val="single" w:sz="8" w:space="0" w:color="E0E0E0"/>
            </w:tcBorders>
            <w:shd w:val="clear" w:color="auto" w:fill="FFFFFF"/>
          </w:tcPr>
          <w:p w14:paraId="5E86A603"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E9B9CBA"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20.7</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62D86B07"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20.7</w:t>
            </w:r>
          </w:p>
        </w:tc>
        <w:tc>
          <w:tcPr>
            <w:tcW w:w="1468" w:type="dxa"/>
            <w:tcBorders>
              <w:top w:val="single" w:sz="8" w:space="0" w:color="AEAEAE"/>
              <w:left w:val="single" w:sz="8" w:space="0" w:color="E0E0E0"/>
              <w:bottom w:val="single" w:sz="8" w:space="0" w:color="AEAEAE"/>
              <w:right w:val="nil"/>
            </w:tcBorders>
            <w:shd w:val="clear" w:color="auto" w:fill="FFFFFF"/>
          </w:tcPr>
          <w:p w14:paraId="238ED545"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100.0</w:t>
            </w:r>
          </w:p>
        </w:tc>
      </w:tr>
      <w:tr w:rsidR="00AC387C" w14:paraId="6B5FE432" w14:textId="77777777" w:rsidTr="00372AC2">
        <w:trPr>
          <w:cantSplit/>
          <w:jc w:val="center"/>
        </w:trPr>
        <w:tc>
          <w:tcPr>
            <w:tcW w:w="734" w:type="dxa"/>
            <w:vMerge/>
            <w:tcBorders>
              <w:top w:val="single" w:sz="8" w:space="0" w:color="152935"/>
              <w:left w:val="nil"/>
              <w:bottom w:val="single" w:sz="8" w:space="0" w:color="152935"/>
              <w:right w:val="nil"/>
            </w:tcBorders>
            <w:shd w:val="clear" w:color="auto" w:fill="E0E0E0"/>
          </w:tcPr>
          <w:p w14:paraId="291491A4" w14:textId="77777777" w:rsidR="00372AC2" w:rsidRPr="00E22A42" w:rsidRDefault="00372AC2" w:rsidP="00372AC2">
            <w:pPr>
              <w:autoSpaceDE w:val="0"/>
              <w:autoSpaceDN w:val="0"/>
              <w:adjustRightInd w:val="0"/>
              <w:rPr>
                <w:rFonts w:ascii="Arial" w:hAnsi="Arial" w:cs="Arial"/>
                <w:color w:val="010205"/>
                <w:sz w:val="18"/>
                <w:szCs w:val="18"/>
              </w:rPr>
            </w:pPr>
          </w:p>
        </w:tc>
        <w:tc>
          <w:tcPr>
            <w:tcW w:w="1636" w:type="dxa"/>
            <w:tcBorders>
              <w:top w:val="single" w:sz="8" w:space="0" w:color="AEAEAE"/>
              <w:left w:val="nil"/>
              <w:bottom w:val="single" w:sz="8" w:space="0" w:color="152935"/>
              <w:right w:val="nil"/>
            </w:tcBorders>
            <w:shd w:val="clear" w:color="auto" w:fill="E0E0E0"/>
          </w:tcPr>
          <w:p w14:paraId="15241181"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23C03BEF"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29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20C810E6"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14:paraId="363D0F90"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5F8AD024" w14:textId="77777777" w:rsidR="00372AC2" w:rsidRPr="00E22A42" w:rsidRDefault="00372AC2" w:rsidP="00372AC2">
            <w:pPr>
              <w:autoSpaceDE w:val="0"/>
              <w:autoSpaceDN w:val="0"/>
              <w:adjustRightInd w:val="0"/>
              <w:rPr>
                <w:sz w:val="24"/>
                <w:szCs w:val="24"/>
              </w:rPr>
            </w:pPr>
          </w:p>
        </w:tc>
      </w:tr>
    </w:tbl>
    <w:p w14:paraId="2E43FB7C" w14:textId="77777777" w:rsidR="00372AC2" w:rsidRPr="00E22A42" w:rsidRDefault="00372AC2" w:rsidP="00372AC2">
      <w:pPr>
        <w:autoSpaceDE w:val="0"/>
        <w:autoSpaceDN w:val="0"/>
        <w:adjustRightInd w:val="0"/>
        <w:rPr>
          <w:sz w:val="24"/>
          <w:szCs w:val="24"/>
        </w:rPr>
      </w:pPr>
    </w:p>
    <w:tbl>
      <w:tblPr>
        <w:tblW w:w="69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147"/>
        <w:gridCol w:w="1163"/>
        <w:gridCol w:w="1024"/>
        <w:gridCol w:w="1392"/>
        <w:gridCol w:w="1469"/>
      </w:tblGrid>
      <w:tr w:rsidR="00AC387C" w14:paraId="67A88A21" w14:textId="77777777" w:rsidTr="00372AC2">
        <w:trPr>
          <w:cantSplit/>
          <w:jc w:val="center"/>
        </w:trPr>
        <w:tc>
          <w:tcPr>
            <w:tcW w:w="6926" w:type="dxa"/>
            <w:gridSpan w:val="6"/>
            <w:tcBorders>
              <w:top w:val="nil"/>
              <w:left w:val="nil"/>
              <w:bottom w:val="nil"/>
              <w:right w:val="nil"/>
            </w:tcBorders>
            <w:shd w:val="clear" w:color="auto" w:fill="FFFFFF"/>
            <w:vAlign w:val="center"/>
          </w:tcPr>
          <w:p w14:paraId="01139785"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010205"/>
              </w:rPr>
            </w:pPr>
            <w:r w:rsidRPr="00E22A42">
              <w:rPr>
                <w:rFonts w:ascii="Arial" w:hAnsi="Arial" w:cs="Arial"/>
                <w:b/>
                <w:bCs/>
                <w:color w:val="010205"/>
              </w:rPr>
              <w:t>Lama Menderita DM</w:t>
            </w:r>
          </w:p>
        </w:tc>
      </w:tr>
      <w:tr w:rsidR="00AC387C" w14:paraId="54B17B05" w14:textId="77777777" w:rsidTr="00372AC2">
        <w:trPr>
          <w:cantSplit/>
          <w:jc w:val="center"/>
        </w:trPr>
        <w:tc>
          <w:tcPr>
            <w:tcW w:w="1881" w:type="dxa"/>
            <w:gridSpan w:val="2"/>
            <w:tcBorders>
              <w:top w:val="nil"/>
              <w:left w:val="nil"/>
              <w:bottom w:val="single" w:sz="8" w:space="0" w:color="152935"/>
              <w:right w:val="nil"/>
            </w:tcBorders>
            <w:shd w:val="clear" w:color="auto" w:fill="FFFFFF"/>
            <w:vAlign w:val="bottom"/>
          </w:tcPr>
          <w:p w14:paraId="47C7F266" w14:textId="77777777" w:rsidR="00372AC2" w:rsidRPr="00E22A42" w:rsidRDefault="00372AC2" w:rsidP="00372AC2">
            <w:pPr>
              <w:autoSpaceDE w:val="0"/>
              <w:autoSpaceDN w:val="0"/>
              <w:adjustRightInd w:val="0"/>
              <w:rPr>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5CAB1343"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A0ED3DF"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15E2E662"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3CAD054F"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Cumulative Percent</w:t>
            </w:r>
          </w:p>
        </w:tc>
      </w:tr>
      <w:tr w:rsidR="00AC387C" w14:paraId="70259F6A" w14:textId="77777777" w:rsidTr="00372AC2">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37C9480F"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Valid</w:t>
            </w:r>
          </w:p>
        </w:tc>
        <w:tc>
          <w:tcPr>
            <w:tcW w:w="1147" w:type="dxa"/>
            <w:tcBorders>
              <w:top w:val="single" w:sz="8" w:space="0" w:color="152935"/>
              <w:left w:val="nil"/>
              <w:bottom w:val="single" w:sz="8" w:space="0" w:color="AEAEAE"/>
              <w:right w:val="nil"/>
            </w:tcBorders>
            <w:shd w:val="clear" w:color="auto" w:fill="E0E0E0"/>
          </w:tcPr>
          <w:p w14:paraId="3FDE27BD"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&lt;1 Tahun</w:t>
            </w:r>
          </w:p>
        </w:tc>
        <w:tc>
          <w:tcPr>
            <w:tcW w:w="1162" w:type="dxa"/>
            <w:tcBorders>
              <w:top w:val="single" w:sz="8" w:space="0" w:color="152935"/>
              <w:left w:val="nil"/>
              <w:bottom w:val="single" w:sz="8" w:space="0" w:color="AEAEAE"/>
              <w:right w:val="single" w:sz="8" w:space="0" w:color="E0E0E0"/>
            </w:tcBorders>
            <w:shd w:val="clear" w:color="auto" w:fill="FFFFFF"/>
          </w:tcPr>
          <w:p w14:paraId="48A751A8"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5F46542"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37.9</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1BDD7CE8"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37.9</w:t>
            </w:r>
          </w:p>
        </w:tc>
        <w:tc>
          <w:tcPr>
            <w:tcW w:w="1468" w:type="dxa"/>
            <w:tcBorders>
              <w:top w:val="single" w:sz="8" w:space="0" w:color="152935"/>
              <w:left w:val="single" w:sz="8" w:space="0" w:color="E0E0E0"/>
              <w:bottom w:val="single" w:sz="8" w:space="0" w:color="AEAEAE"/>
              <w:right w:val="nil"/>
            </w:tcBorders>
            <w:shd w:val="clear" w:color="auto" w:fill="FFFFFF"/>
          </w:tcPr>
          <w:p w14:paraId="1B0D8149"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37.9</w:t>
            </w:r>
          </w:p>
        </w:tc>
      </w:tr>
      <w:tr w:rsidR="00AC387C" w14:paraId="07CF897A" w14:textId="77777777" w:rsidTr="00372AC2">
        <w:trPr>
          <w:cantSplit/>
          <w:jc w:val="center"/>
        </w:trPr>
        <w:tc>
          <w:tcPr>
            <w:tcW w:w="734" w:type="dxa"/>
            <w:vMerge/>
            <w:tcBorders>
              <w:top w:val="single" w:sz="8" w:space="0" w:color="152935"/>
              <w:left w:val="nil"/>
              <w:bottom w:val="single" w:sz="8" w:space="0" w:color="152935"/>
              <w:right w:val="nil"/>
            </w:tcBorders>
            <w:shd w:val="clear" w:color="auto" w:fill="E0E0E0"/>
          </w:tcPr>
          <w:p w14:paraId="6E6193CD" w14:textId="77777777" w:rsidR="00372AC2" w:rsidRPr="00E22A42" w:rsidRDefault="00372AC2" w:rsidP="00372AC2">
            <w:pPr>
              <w:autoSpaceDE w:val="0"/>
              <w:autoSpaceDN w:val="0"/>
              <w:adjustRightInd w:val="0"/>
              <w:rPr>
                <w:rFonts w:ascii="Arial" w:hAnsi="Arial" w:cs="Arial"/>
                <w:color w:val="010205"/>
                <w:sz w:val="18"/>
                <w:szCs w:val="18"/>
              </w:rPr>
            </w:pPr>
          </w:p>
        </w:tc>
        <w:tc>
          <w:tcPr>
            <w:tcW w:w="1147" w:type="dxa"/>
            <w:tcBorders>
              <w:top w:val="single" w:sz="8" w:space="0" w:color="AEAEAE"/>
              <w:left w:val="nil"/>
              <w:bottom w:val="single" w:sz="8" w:space="0" w:color="AEAEAE"/>
              <w:right w:val="nil"/>
            </w:tcBorders>
            <w:shd w:val="clear" w:color="auto" w:fill="E0E0E0"/>
          </w:tcPr>
          <w:p w14:paraId="307007B3"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1-2 Tahun</w:t>
            </w:r>
          </w:p>
        </w:tc>
        <w:tc>
          <w:tcPr>
            <w:tcW w:w="1162" w:type="dxa"/>
            <w:tcBorders>
              <w:top w:val="single" w:sz="8" w:space="0" w:color="AEAEAE"/>
              <w:left w:val="nil"/>
              <w:bottom w:val="single" w:sz="8" w:space="0" w:color="AEAEAE"/>
              <w:right w:val="single" w:sz="8" w:space="0" w:color="E0E0E0"/>
            </w:tcBorders>
            <w:shd w:val="clear" w:color="auto" w:fill="FFFFFF"/>
          </w:tcPr>
          <w:p w14:paraId="54E42AFA"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051A790"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48.3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7962AFB"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48.3</w:t>
            </w:r>
          </w:p>
        </w:tc>
        <w:tc>
          <w:tcPr>
            <w:tcW w:w="1468" w:type="dxa"/>
            <w:tcBorders>
              <w:top w:val="single" w:sz="8" w:space="0" w:color="AEAEAE"/>
              <w:left w:val="single" w:sz="8" w:space="0" w:color="E0E0E0"/>
              <w:bottom w:val="single" w:sz="8" w:space="0" w:color="AEAEAE"/>
              <w:right w:val="nil"/>
            </w:tcBorders>
            <w:shd w:val="clear" w:color="auto" w:fill="FFFFFF"/>
          </w:tcPr>
          <w:p w14:paraId="06FBE010"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86.2</w:t>
            </w:r>
          </w:p>
        </w:tc>
      </w:tr>
      <w:tr w:rsidR="00AC387C" w14:paraId="589CDDDE" w14:textId="77777777" w:rsidTr="00372AC2">
        <w:trPr>
          <w:cantSplit/>
          <w:jc w:val="center"/>
        </w:trPr>
        <w:tc>
          <w:tcPr>
            <w:tcW w:w="734" w:type="dxa"/>
            <w:vMerge/>
            <w:tcBorders>
              <w:top w:val="single" w:sz="8" w:space="0" w:color="152935"/>
              <w:left w:val="nil"/>
              <w:bottom w:val="single" w:sz="8" w:space="0" w:color="152935"/>
              <w:right w:val="nil"/>
            </w:tcBorders>
            <w:shd w:val="clear" w:color="auto" w:fill="E0E0E0"/>
          </w:tcPr>
          <w:p w14:paraId="3FD9C19F" w14:textId="77777777" w:rsidR="00372AC2" w:rsidRPr="00E22A42" w:rsidRDefault="00372AC2" w:rsidP="00372AC2">
            <w:pPr>
              <w:autoSpaceDE w:val="0"/>
              <w:autoSpaceDN w:val="0"/>
              <w:adjustRightInd w:val="0"/>
              <w:rPr>
                <w:rFonts w:ascii="Arial" w:hAnsi="Arial" w:cs="Arial"/>
                <w:color w:val="010205"/>
                <w:sz w:val="18"/>
                <w:szCs w:val="18"/>
              </w:rPr>
            </w:pPr>
          </w:p>
        </w:tc>
        <w:tc>
          <w:tcPr>
            <w:tcW w:w="1147" w:type="dxa"/>
            <w:tcBorders>
              <w:top w:val="single" w:sz="8" w:space="0" w:color="AEAEAE"/>
              <w:left w:val="nil"/>
              <w:bottom w:val="single" w:sz="8" w:space="0" w:color="AEAEAE"/>
              <w:right w:val="nil"/>
            </w:tcBorders>
            <w:shd w:val="clear" w:color="auto" w:fill="E0E0E0"/>
          </w:tcPr>
          <w:p w14:paraId="1FE5C25C"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3-5 Tahun</w:t>
            </w:r>
          </w:p>
        </w:tc>
        <w:tc>
          <w:tcPr>
            <w:tcW w:w="1162" w:type="dxa"/>
            <w:tcBorders>
              <w:top w:val="single" w:sz="8" w:space="0" w:color="AEAEAE"/>
              <w:left w:val="nil"/>
              <w:bottom w:val="single" w:sz="8" w:space="0" w:color="AEAEAE"/>
              <w:right w:val="single" w:sz="8" w:space="0" w:color="E0E0E0"/>
            </w:tcBorders>
            <w:shd w:val="clear" w:color="auto" w:fill="FFFFFF"/>
          </w:tcPr>
          <w:p w14:paraId="4C5E15D8"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078D1D0"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13.8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6160A4E"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13.8</w:t>
            </w:r>
          </w:p>
        </w:tc>
        <w:tc>
          <w:tcPr>
            <w:tcW w:w="1468" w:type="dxa"/>
            <w:tcBorders>
              <w:top w:val="single" w:sz="8" w:space="0" w:color="AEAEAE"/>
              <w:left w:val="single" w:sz="8" w:space="0" w:color="E0E0E0"/>
              <w:bottom w:val="single" w:sz="8" w:space="0" w:color="AEAEAE"/>
              <w:right w:val="nil"/>
            </w:tcBorders>
            <w:shd w:val="clear" w:color="auto" w:fill="FFFFFF"/>
          </w:tcPr>
          <w:p w14:paraId="569621D5"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100.0</w:t>
            </w:r>
          </w:p>
        </w:tc>
      </w:tr>
      <w:tr w:rsidR="00AC387C" w14:paraId="4453A4A0" w14:textId="77777777" w:rsidTr="00372AC2">
        <w:trPr>
          <w:cantSplit/>
          <w:jc w:val="center"/>
        </w:trPr>
        <w:tc>
          <w:tcPr>
            <w:tcW w:w="734" w:type="dxa"/>
            <w:vMerge/>
            <w:tcBorders>
              <w:top w:val="single" w:sz="8" w:space="0" w:color="152935"/>
              <w:left w:val="nil"/>
              <w:bottom w:val="single" w:sz="8" w:space="0" w:color="152935"/>
              <w:right w:val="nil"/>
            </w:tcBorders>
            <w:shd w:val="clear" w:color="auto" w:fill="E0E0E0"/>
          </w:tcPr>
          <w:p w14:paraId="14F8604C" w14:textId="77777777" w:rsidR="00372AC2" w:rsidRPr="00E22A42" w:rsidRDefault="00372AC2" w:rsidP="00372AC2">
            <w:pPr>
              <w:autoSpaceDE w:val="0"/>
              <w:autoSpaceDN w:val="0"/>
              <w:adjustRightInd w:val="0"/>
              <w:rPr>
                <w:rFonts w:ascii="Arial" w:hAnsi="Arial" w:cs="Arial"/>
                <w:color w:val="010205"/>
                <w:sz w:val="18"/>
                <w:szCs w:val="18"/>
              </w:rPr>
            </w:pPr>
          </w:p>
        </w:tc>
        <w:tc>
          <w:tcPr>
            <w:tcW w:w="1147" w:type="dxa"/>
            <w:tcBorders>
              <w:top w:val="single" w:sz="8" w:space="0" w:color="AEAEAE"/>
              <w:left w:val="nil"/>
              <w:bottom w:val="single" w:sz="8" w:space="0" w:color="152935"/>
              <w:right w:val="nil"/>
            </w:tcBorders>
            <w:shd w:val="clear" w:color="auto" w:fill="E0E0E0"/>
          </w:tcPr>
          <w:p w14:paraId="17930480"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7E206183"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29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3B49D594"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1A935354"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20F078B6" w14:textId="77777777" w:rsidR="00372AC2" w:rsidRPr="00E22A42" w:rsidRDefault="00372AC2" w:rsidP="00372AC2">
            <w:pPr>
              <w:autoSpaceDE w:val="0"/>
              <w:autoSpaceDN w:val="0"/>
              <w:adjustRightInd w:val="0"/>
              <w:rPr>
                <w:sz w:val="24"/>
                <w:szCs w:val="24"/>
              </w:rPr>
            </w:pPr>
          </w:p>
        </w:tc>
      </w:tr>
    </w:tbl>
    <w:p w14:paraId="57DF650A" w14:textId="77777777" w:rsidR="00372AC2" w:rsidRPr="00E22A42" w:rsidRDefault="00372AC2" w:rsidP="00372AC2">
      <w:pPr>
        <w:autoSpaceDE w:val="0"/>
        <w:autoSpaceDN w:val="0"/>
        <w:adjustRightInd w:val="0"/>
        <w:spacing w:line="400" w:lineRule="atLeast"/>
        <w:rPr>
          <w:sz w:val="24"/>
          <w:szCs w:val="24"/>
        </w:rPr>
      </w:pPr>
    </w:p>
    <w:p w14:paraId="30342573" w14:textId="77777777" w:rsidR="00372AC2" w:rsidRPr="00E22A42" w:rsidRDefault="00372AC2" w:rsidP="00372AC2">
      <w:pPr>
        <w:autoSpaceDE w:val="0"/>
        <w:autoSpaceDN w:val="0"/>
        <w:adjustRightInd w:val="0"/>
        <w:rPr>
          <w:sz w:val="24"/>
          <w:szCs w:val="24"/>
        </w:rPr>
      </w:pPr>
    </w:p>
    <w:tbl>
      <w:tblPr>
        <w:tblW w:w="71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408"/>
        <w:gridCol w:w="1162"/>
        <w:gridCol w:w="1024"/>
        <w:gridCol w:w="1392"/>
        <w:gridCol w:w="1469"/>
      </w:tblGrid>
      <w:tr w:rsidR="00AC387C" w14:paraId="5AB80384" w14:textId="77777777" w:rsidTr="00372AC2">
        <w:trPr>
          <w:cantSplit/>
          <w:jc w:val="center"/>
        </w:trPr>
        <w:tc>
          <w:tcPr>
            <w:tcW w:w="7186" w:type="dxa"/>
            <w:gridSpan w:val="6"/>
            <w:tcBorders>
              <w:top w:val="nil"/>
              <w:left w:val="nil"/>
              <w:bottom w:val="nil"/>
              <w:right w:val="nil"/>
            </w:tcBorders>
            <w:shd w:val="clear" w:color="auto" w:fill="FFFFFF"/>
            <w:vAlign w:val="center"/>
          </w:tcPr>
          <w:p w14:paraId="5B8D6712"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010205"/>
              </w:rPr>
            </w:pPr>
            <w:r w:rsidRPr="00E22A42">
              <w:rPr>
                <w:rFonts w:ascii="Arial" w:hAnsi="Arial" w:cs="Arial"/>
                <w:b/>
                <w:bCs/>
                <w:color w:val="010205"/>
              </w:rPr>
              <w:t>Riwayat Penyakit Penyerta</w:t>
            </w:r>
          </w:p>
        </w:tc>
      </w:tr>
      <w:tr w:rsidR="00AC387C" w14:paraId="354F99BE" w14:textId="77777777" w:rsidTr="00372AC2">
        <w:trPr>
          <w:cantSplit/>
          <w:jc w:val="center"/>
        </w:trPr>
        <w:tc>
          <w:tcPr>
            <w:tcW w:w="2141" w:type="dxa"/>
            <w:gridSpan w:val="2"/>
            <w:tcBorders>
              <w:top w:val="nil"/>
              <w:left w:val="nil"/>
              <w:bottom w:val="single" w:sz="8" w:space="0" w:color="152935"/>
              <w:right w:val="nil"/>
            </w:tcBorders>
            <w:shd w:val="clear" w:color="auto" w:fill="FFFFFF"/>
            <w:vAlign w:val="bottom"/>
          </w:tcPr>
          <w:p w14:paraId="606BC0F5" w14:textId="77777777" w:rsidR="00372AC2" w:rsidRPr="00E22A42" w:rsidRDefault="00372AC2" w:rsidP="00372AC2">
            <w:pPr>
              <w:autoSpaceDE w:val="0"/>
              <w:autoSpaceDN w:val="0"/>
              <w:adjustRightInd w:val="0"/>
              <w:rPr>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20D66753"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C469957"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1B7595AB"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08FB8CA7"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Cumulative Percent</w:t>
            </w:r>
          </w:p>
        </w:tc>
      </w:tr>
      <w:tr w:rsidR="00AC387C" w14:paraId="5B3D55C0" w14:textId="77777777" w:rsidTr="00372AC2">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49C9D4E8"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Valid</w:t>
            </w:r>
          </w:p>
        </w:tc>
        <w:tc>
          <w:tcPr>
            <w:tcW w:w="1407" w:type="dxa"/>
            <w:tcBorders>
              <w:top w:val="single" w:sz="8" w:space="0" w:color="152935"/>
              <w:left w:val="nil"/>
              <w:bottom w:val="single" w:sz="8" w:space="0" w:color="AEAEAE"/>
              <w:right w:val="nil"/>
            </w:tcBorders>
            <w:shd w:val="clear" w:color="auto" w:fill="E0E0E0"/>
          </w:tcPr>
          <w:p w14:paraId="5EF99BAD"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Tidak Ada</w:t>
            </w:r>
          </w:p>
        </w:tc>
        <w:tc>
          <w:tcPr>
            <w:tcW w:w="1162" w:type="dxa"/>
            <w:tcBorders>
              <w:top w:val="single" w:sz="8" w:space="0" w:color="152935"/>
              <w:left w:val="nil"/>
              <w:bottom w:val="single" w:sz="8" w:space="0" w:color="AEAEAE"/>
              <w:right w:val="single" w:sz="8" w:space="0" w:color="E0E0E0"/>
            </w:tcBorders>
            <w:shd w:val="clear" w:color="auto" w:fill="FFFFFF"/>
          </w:tcPr>
          <w:p w14:paraId="28D61C0F"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27</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38FF279E"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93.1</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2F9FACC5"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93.1</w:t>
            </w:r>
          </w:p>
        </w:tc>
        <w:tc>
          <w:tcPr>
            <w:tcW w:w="1468" w:type="dxa"/>
            <w:tcBorders>
              <w:top w:val="single" w:sz="8" w:space="0" w:color="152935"/>
              <w:left w:val="single" w:sz="8" w:space="0" w:color="E0E0E0"/>
              <w:bottom w:val="single" w:sz="8" w:space="0" w:color="AEAEAE"/>
              <w:right w:val="nil"/>
            </w:tcBorders>
            <w:shd w:val="clear" w:color="auto" w:fill="FFFFFF"/>
          </w:tcPr>
          <w:p w14:paraId="1BB3C946"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93.1</w:t>
            </w:r>
          </w:p>
        </w:tc>
      </w:tr>
      <w:tr w:rsidR="00AC387C" w14:paraId="75EA95F5" w14:textId="77777777" w:rsidTr="00372AC2">
        <w:trPr>
          <w:cantSplit/>
          <w:jc w:val="center"/>
        </w:trPr>
        <w:tc>
          <w:tcPr>
            <w:tcW w:w="734" w:type="dxa"/>
            <w:vMerge/>
            <w:tcBorders>
              <w:top w:val="single" w:sz="8" w:space="0" w:color="152935"/>
              <w:left w:val="nil"/>
              <w:bottom w:val="single" w:sz="8" w:space="0" w:color="152935"/>
              <w:right w:val="nil"/>
            </w:tcBorders>
            <w:shd w:val="clear" w:color="auto" w:fill="E0E0E0"/>
          </w:tcPr>
          <w:p w14:paraId="5B0F7FFD" w14:textId="77777777" w:rsidR="00372AC2" w:rsidRPr="00E22A42" w:rsidRDefault="00372AC2" w:rsidP="00372AC2">
            <w:pPr>
              <w:autoSpaceDE w:val="0"/>
              <w:autoSpaceDN w:val="0"/>
              <w:adjustRightInd w:val="0"/>
              <w:rPr>
                <w:rFonts w:ascii="Arial" w:hAnsi="Arial" w:cs="Arial"/>
                <w:color w:val="010205"/>
                <w:sz w:val="18"/>
                <w:szCs w:val="18"/>
              </w:rPr>
            </w:pPr>
          </w:p>
        </w:tc>
        <w:tc>
          <w:tcPr>
            <w:tcW w:w="1407" w:type="dxa"/>
            <w:tcBorders>
              <w:top w:val="single" w:sz="8" w:space="0" w:color="AEAEAE"/>
              <w:left w:val="nil"/>
              <w:bottom w:val="single" w:sz="8" w:space="0" w:color="AEAEAE"/>
              <w:right w:val="nil"/>
            </w:tcBorders>
            <w:shd w:val="clear" w:color="auto" w:fill="E0E0E0"/>
          </w:tcPr>
          <w:p w14:paraId="7CADF38F"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Pasca Stroke</w:t>
            </w:r>
          </w:p>
        </w:tc>
        <w:tc>
          <w:tcPr>
            <w:tcW w:w="1162" w:type="dxa"/>
            <w:tcBorders>
              <w:top w:val="single" w:sz="8" w:space="0" w:color="AEAEAE"/>
              <w:left w:val="nil"/>
              <w:bottom w:val="single" w:sz="8" w:space="0" w:color="AEAEAE"/>
              <w:right w:val="single" w:sz="8" w:space="0" w:color="E0E0E0"/>
            </w:tcBorders>
            <w:shd w:val="clear" w:color="auto" w:fill="FFFFFF"/>
          </w:tcPr>
          <w:p w14:paraId="3865AF4F"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0033501"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6.9</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6152FE6"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6.9</w:t>
            </w:r>
          </w:p>
        </w:tc>
        <w:tc>
          <w:tcPr>
            <w:tcW w:w="1468" w:type="dxa"/>
            <w:tcBorders>
              <w:top w:val="single" w:sz="8" w:space="0" w:color="AEAEAE"/>
              <w:left w:val="single" w:sz="8" w:space="0" w:color="E0E0E0"/>
              <w:bottom w:val="single" w:sz="8" w:space="0" w:color="AEAEAE"/>
              <w:right w:val="nil"/>
            </w:tcBorders>
            <w:shd w:val="clear" w:color="auto" w:fill="FFFFFF"/>
          </w:tcPr>
          <w:p w14:paraId="75DB376F"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100.0</w:t>
            </w:r>
          </w:p>
        </w:tc>
      </w:tr>
      <w:tr w:rsidR="00AC387C" w14:paraId="70AC4C76" w14:textId="77777777" w:rsidTr="00372AC2">
        <w:trPr>
          <w:cantSplit/>
          <w:jc w:val="center"/>
        </w:trPr>
        <w:tc>
          <w:tcPr>
            <w:tcW w:w="734" w:type="dxa"/>
            <w:vMerge/>
            <w:tcBorders>
              <w:top w:val="single" w:sz="8" w:space="0" w:color="152935"/>
              <w:left w:val="nil"/>
              <w:bottom w:val="single" w:sz="8" w:space="0" w:color="152935"/>
              <w:right w:val="nil"/>
            </w:tcBorders>
            <w:shd w:val="clear" w:color="auto" w:fill="E0E0E0"/>
          </w:tcPr>
          <w:p w14:paraId="4387C2ED" w14:textId="77777777" w:rsidR="00372AC2" w:rsidRPr="00E22A42" w:rsidRDefault="00372AC2" w:rsidP="00372AC2">
            <w:pPr>
              <w:autoSpaceDE w:val="0"/>
              <w:autoSpaceDN w:val="0"/>
              <w:adjustRightInd w:val="0"/>
              <w:rPr>
                <w:rFonts w:ascii="Arial" w:hAnsi="Arial" w:cs="Arial"/>
                <w:color w:val="010205"/>
                <w:sz w:val="18"/>
                <w:szCs w:val="18"/>
              </w:rPr>
            </w:pPr>
          </w:p>
        </w:tc>
        <w:tc>
          <w:tcPr>
            <w:tcW w:w="1407" w:type="dxa"/>
            <w:tcBorders>
              <w:top w:val="single" w:sz="8" w:space="0" w:color="AEAEAE"/>
              <w:left w:val="nil"/>
              <w:bottom w:val="single" w:sz="8" w:space="0" w:color="152935"/>
              <w:right w:val="nil"/>
            </w:tcBorders>
            <w:shd w:val="clear" w:color="auto" w:fill="E0E0E0"/>
          </w:tcPr>
          <w:p w14:paraId="4A4DDFBB"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288CD669"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29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3E0A4CF1"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2C368860"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431AA803" w14:textId="77777777" w:rsidR="00372AC2" w:rsidRPr="00E22A42" w:rsidRDefault="00372AC2" w:rsidP="00372AC2">
            <w:pPr>
              <w:autoSpaceDE w:val="0"/>
              <w:autoSpaceDN w:val="0"/>
              <w:adjustRightInd w:val="0"/>
              <w:rPr>
                <w:sz w:val="24"/>
                <w:szCs w:val="24"/>
              </w:rPr>
            </w:pPr>
          </w:p>
        </w:tc>
      </w:tr>
    </w:tbl>
    <w:p w14:paraId="1CFE2EC0" w14:textId="77777777" w:rsidR="00372AC2" w:rsidRDefault="00372AC2" w:rsidP="00372AC2">
      <w:pPr>
        <w:autoSpaceDE w:val="0"/>
        <w:autoSpaceDN w:val="0"/>
        <w:adjustRightInd w:val="0"/>
        <w:rPr>
          <w:sz w:val="24"/>
          <w:szCs w:val="24"/>
        </w:rPr>
      </w:pPr>
    </w:p>
    <w:p w14:paraId="5E54342B" w14:textId="77777777" w:rsidR="00372AC2" w:rsidRPr="00E22A42" w:rsidRDefault="00372AC2" w:rsidP="00372AC2">
      <w:pPr>
        <w:autoSpaceDE w:val="0"/>
        <w:autoSpaceDN w:val="0"/>
        <w:adjustRightInd w:val="0"/>
        <w:rPr>
          <w:sz w:val="24"/>
          <w:szCs w:val="24"/>
        </w:rPr>
      </w:pPr>
    </w:p>
    <w:tbl>
      <w:tblPr>
        <w:tblW w:w="71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408"/>
        <w:gridCol w:w="1162"/>
        <w:gridCol w:w="1024"/>
        <w:gridCol w:w="1392"/>
        <w:gridCol w:w="1469"/>
      </w:tblGrid>
      <w:tr w:rsidR="00AC387C" w14:paraId="5938C032" w14:textId="77777777" w:rsidTr="00372AC2">
        <w:trPr>
          <w:cantSplit/>
          <w:jc w:val="center"/>
        </w:trPr>
        <w:tc>
          <w:tcPr>
            <w:tcW w:w="7186" w:type="dxa"/>
            <w:gridSpan w:val="6"/>
            <w:tcBorders>
              <w:top w:val="nil"/>
              <w:left w:val="nil"/>
              <w:bottom w:val="nil"/>
              <w:right w:val="nil"/>
            </w:tcBorders>
            <w:shd w:val="clear" w:color="auto" w:fill="FFFFFF"/>
            <w:vAlign w:val="center"/>
          </w:tcPr>
          <w:p w14:paraId="5F624D34"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010205"/>
              </w:rPr>
            </w:pPr>
            <w:r w:rsidRPr="00E22A42">
              <w:rPr>
                <w:rFonts w:ascii="Arial" w:hAnsi="Arial" w:cs="Arial"/>
                <w:b/>
                <w:bCs/>
                <w:color w:val="010205"/>
              </w:rPr>
              <w:t>Riwayat Penyakit Penyerta</w:t>
            </w:r>
          </w:p>
        </w:tc>
      </w:tr>
      <w:tr w:rsidR="00AC387C" w14:paraId="053F0DC4" w14:textId="77777777" w:rsidTr="00372AC2">
        <w:trPr>
          <w:cantSplit/>
          <w:jc w:val="center"/>
        </w:trPr>
        <w:tc>
          <w:tcPr>
            <w:tcW w:w="2141" w:type="dxa"/>
            <w:gridSpan w:val="2"/>
            <w:tcBorders>
              <w:top w:val="nil"/>
              <w:left w:val="nil"/>
              <w:bottom w:val="single" w:sz="8" w:space="0" w:color="152935"/>
              <w:right w:val="nil"/>
            </w:tcBorders>
            <w:shd w:val="clear" w:color="auto" w:fill="FFFFFF"/>
            <w:vAlign w:val="bottom"/>
          </w:tcPr>
          <w:p w14:paraId="7132251D" w14:textId="77777777" w:rsidR="00372AC2" w:rsidRPr="00E22A42" w:rsidRDefault="00372AC2" w:rsidP="00372AC2">
            <w:pPr>
              <w:autoSpaceDE w:val="0"/>
              <w:autoSpaceDN w:val="0"/>
              <w:adjustRightInd w:val="0"/>
              <w:rPr>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2BC6B968"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1C3859B"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44E92EF9"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40BBF1FB" w14:textId="77777777" w:rsidR="00372AC2" w:rsidRPr="00E22A4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E22A42">
              <w:rPr>
                <w:rFonts w:ascii="Arial" w:hAnsi="Arial" w:cs="Arial"/>
                <w:color w:val="264A60"/>
                <w:sz w:val="18"/>
                <w:szCs w:val="18"/>
              </w:rPr>
              <w:t>Cumulative Percent</w:t>
            </w:r>
          </w:p>
        </w:tc>
      </w:tr>
      <w:tr w:rsidR="00AC387C" w14:paraId="3F9595CB" w14:textId="77777777" w:rsidTr="00372AC2">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5EFFDB0A"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Valid</w:t>
            </w:r>
          </w:p>
        </w:tc>
        <w:tc>
          <w:tcPr>
            <w:tcW w:w="1407" w:type="dxa"/>
            <w:tcBorders>
              <w:top w:val="single" w:sz="8" w:space="0" w:color="152935"/>
              <w:left w:val="nil"/>
              <w:bottom w:val="single" w:sz="8" w:space="0" w:color="AEAEAE"/>
              <w:right w:val="nil"/>
            </w:tcBorders>
            <w:shd w:val="clear" w:color="auto" w:fill="E0E0E0"/>
          </w:tcPr>
          <w:p w14:paraId="1882E960"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Tidak Ada</w:t>
            </w:r>
          </w:p>
        </w:tc>
        <w:tc>
          <w:tcPr>
            <w:tcW w:w="1162" w:type="dxa"/>
            <w:tcBorders>
              <w:top w:val="single" w:sz="8" w:space="0" w:color="152935"/>
              <w:left w:val="nil"/>
              <w:bottom w:val="single" w:sz="8" w:space="0" w:color="AEAEAE"/>
              <w:right w:val="single" w:sz="8" w:space="0" w:color="E0E0E0"/>
            </w:tcBorders>
            <w:shd w:val="clear" w:color="auto" w:fill="FFFFFF"/>
          </w:tcPr>
          <w:p w14:paraId="713FBA13"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27</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34D25F91"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93.1</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05A9107A"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93.1</w:t>
            </w:r>
          </w:p>
        </w:tc>
        <w:tc>
          <w:tcPr>
            <w:tcW w:w="1468" w:type="dxa"/>
            <w:tcBorders>
              <w:top w:val="single" w:sz="8" w:space="0" w:color="152935"/>
              <w:left w:val="single" w:sz="8" w:space="0" w:color="E0E0E0"/>
              <w:bottom w:val="single" w:sz="8" w:space="0" w:color="AEAEAE"/>
              <w:right w:val="nil"/>
            </w:tcBorders>
            <w:shd w:val="clear" w:color="auto" w:fill="FFFFFF"/>
          </w:tcPr>
          <w:p w14:paraId="41E9C0C8"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93.1</w:t>
            </w:r>
          </w:p>
        </w:tc>
      </w:tr>
      <w:tr w:rsidR="00AC387C" w14:paraId="369C1B71" w14:textId="77777777" w:rsidTr="00372AC2">
        <w:trPr>
          <w:cantSplit/>
          <w:jc w:val="center"/>
        </w:trPr>
        <w:tc>
          <w:tcPr>
            <w:tcW w:w="734" w:type="dxa"/>
            <w:vMerge/>
            <w:tcBorders>
              <w:top w:val="single" w:sz="8" w:space="0" w:color="152935"/>
              <w:left w:val="nil"/>
              <w:bottom w:val="single" w:sz="8" w:space="0" w:color="152935"/>
              <w:right w:val="nil"/>
            </w:tcBorders>
            <w:shd w:val="clear" w:color="auto" w:fill="E0E0E0"/>
          </w:tcPr>
          <w:p w14:paraId="68A05E1E" w14:textId="77777777" w:rsidR="00372AC2" w:rsidRPr="00E22A42" w:rsidRDefault="00372AC2" w:rsidP="00372AC2">
            <w:pPr>
              <w:autoSpaceDE w:val="0"/>
              <w:autoSpaceDN w:val="0"/>
              <w:adjustRightInd w:val="0"/>
              <w:rPr>
                <w:rFonts w:ascii="Arial" w:hAnsi="Arial" w:cs="Arial"/>
                <w:color w:val="010205"/>
                <w:sz w:val="18"/>
                <w:szCs w:val="18"/>
              </w:rPr>
            </w:pPr>
          </w:p>
        </w:tc>
        <w:tc>
          <w:tcPr>
            <w:tcW w:w="1407" w:type="dxa"/>
            <w:tcBorders>
              <w:top w:val="single" w:sz="8" w:space="0" w:color="AEAEAE"/>
              <w:left w:val="nil"/>
              <w:bottom w:val="single" w:sz="8" w:space="0" w:color="AEAEAE"/>
              <w:right w:val="nil"/>
            </w:tcBorders>
            <w:shd w:val="clear" w:color="auto" w:fill="E0E0E0"/>
          </w:tcPr>
          <w:p w14:paraId="6B4788C7"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Pasca Stroke</w:t>
            </w:r>
          </w:p>
        </w:tc>
        <w:tc>
          <w:tcPr>
            <w:tcW w:w="1162" w:type="dxa"/>
            <w:tcBorders>
              <w:top w:val="single" w:sz="8" w:space="0" w:color="AEAEAE"/>
              <w:left w:val="nil"/>
              <w:bottom w:val="single" w:sz="8" w:space="0" w:color="AEAEAE"/>
              <w:right w:val="single" w:sz="8" w:space="0" w:color="E0E0E0"/>
            </w:tcBorders>
            <w:shd w:val="clear" w:color="auto" w:fill="FFFFFF"/>
          </w:tcPr>
          <w:p w14:paraId="32571901"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267059E"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6.9</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54F5876"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6.9</w:t>
            </w:r>
          </w:p>
        </w:tc>
        <w:tc>
          <w:tcPr>
            <w:tcW w:w="1468" w:type="dxa"/>
            <w:tcBorders>
              <w:top w:val="single" w:sz="8" w:space="0" w:color="AEAEAE"/>
              <w:left w:val="single" w:sz="8" w:space="0" w:color="E0E0E0"/>
              <w:bottom w:val="single" w:sz="8" w:space="0" w:color="AEAEAE"/>
              <w:right w:val="nil"/>
            </w:tcBorders>
            <w:shd w:val="clear" w:color="auto" w:fill="FFFFFF"/>
          </w:tcPr>
          <w:p w14:paraId="60018D71"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100.0</w:t>
            </w:r>
          </w:p>
        </w:tc>
      </w:tr>
      <w:tr w:rsidR="00AC387C" w14:paraId="6B3307E3" w14:textId="77777777" w:rsidTr="00372AC2">
        <w:trPr>
          <w:cantSplit/>
          <w:jc w:val="center"/>
        </w:trPr>
        <w:tc>
          <w:tcPr>
            <w:tcW w:w="734" w:type="dxa"/>
            <w:vMerge/>
            <w:tcBorders>
              <w:top w:val="single" w:sz="8" w:space="0" w:color="152935"/>
              <w:left w:val="nil"/>
              <w:bottom w:val="single" w:sz="8" w:space="0" w:color="152935"/>
              <w:right w:val="nil"/>
            </w:tcBorders>
            <w:shd w:val="clear" w:color="auto" w:fill="E0E0E0"/>
          </w:tcPr>
          <w:p w14:paraId="1DD58D67" w14:textId="77777777" w:rsidR="00372AC2" w:rsidRPr="00E22A42" w:rsidRDefault="00372AC2" w:rsidP="00372AC2">
            <w:pPr>
              <w:autoSpaceDE w:val="0"/>
              <w:autoSpaceDN w:val="0"/>
              <w:adjustRightInd w:val="0"/>
              <w:rPr>
                <w:rFonts w:ascii="Arial" w:hAnsi="Arial" w:cs="Arial"/>
                <w:color w:val="010205"/>
                <w:sz w:val="18"/>
                <w:szCs w:val="18"/>
              </w:rPr>
            </w:pPr>
          </w:p>
        </w:tc>
        <w:tc>
          <w:tcPr>
            <w:tcW w:w="1407" w:type="dxa"/>
            <w:tcBorders>
              <w:top w:val="single" w:sz="8" w:space="0" w:color="AEAEAE"/>
              <w:left w:val="nil"/>
              <w:bottom w:val="single" w:sz="8" w:space="0" w:color="152935"/>
              <w:right w:val="nil"/>
            </w:tcBorders>
            <w:shd w:val="clear" w:color="auto" w:fill="E0E0E0"/>
          </w:tcPr>
          <w:p w14:paraId="249E699C" w14:textId="77777777" w:rsidR="00372AC2" w:rsidRPr="00E22A42" w:rsidRDefault="006F30F7" w:rsidP="00372AC2">
            <w:pPr>
              <w:autoSpaceDE w:val="0"/>
              <w:autoSpaceDN w:val="0"/>
              <w:adjustRightInd w:val="0"/>
              <w:spacing w:line="320" w:lineRule="atLeast"/>
              <w:ind w:left="60" w:right="60"/>
              <w:rPr>
                <w:rFonts w:ascii="Arial" w:hAnsi="Arial" w:cs="Arial"/>
                <w:color w:val="264A60"/>
                <w:sz w:val="18"/>
                <w:szCs w:val="18"/>
              </w:rPr>
            </w:pPr>
            <w:r w:rsidRPr="00E22A42">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6C463A32"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29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5D3376AA"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1A5C442F" w14:textId="77777777" w:rsidR="00372AC2" w:rsidRPr="00E22A42"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E22A42">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60B06C2E" w14:textId="77777777" w:rsidR="00372AC2" w:rsidRPr="00E22A42" w:rsidRDefault="00372AC2" w:rsidP="00372AC2">
            <w:pPr>
              <w:autoSpaceDE w:val="0"/>
              <w:autoSpaceDN w:val="0"/>
              <w:adjustRightInd w:val="0"/>
              <w:rPr>
                <w:sz w:val="24"/>
                <w:szCs w:val="24"/>
              </w:rPr>
            </w:pPr>
          </w:p>
        </w:tc>
      </w:tr>
    </w:tbl>
    <w:p w14:paraId="7B7E0662" w14:textId="77777777" w:rsidR="0045214B" w:rsidRDefault="0045214B" w:rsidP="003F5DE5">
      <w:pPr>
        <w:rPr>
          <w:b/>
          <w:sz w:val="24"/>
          <w:szCs w:val="24"/>
        </w:rPr>
      </w:pPr>
    </w:p>
    <w:p w14:paraId="2CC7E7A9" w14:textId="77777777" w:rsidR="00372AC2" w:rsidRDefault="006F30F7" w:rsidP="00372AC2">
      <w:pPr>
        <w:jc w:val="center"/>
        <w:rPr>
          <w:b/>
          <w:sz w:val="24"/>
          <w:szCs w:val="24"/>
        </w:rPr>
      </w:pPr>
      <w:r w:rsidRPr="00E22A42">
        <w:rPr>
          <w:b/>
          <w:sz w:val="24"/>
          <w:szCs w:val="24"/>
        </w:rPr>
        <w:t>DATA KHUSUS</w:t>
      </w:r>
    </w:p>
    <w:p w14:paraId="0C0EF89E" w14:textId="77777777" w:rsidR="00372AC2" w:rsidRPr="00E22A42" w:rsidRDefault="00372AC2" w:rsidP="00372AC2">
      <w:pPr>
        <w:autoSpaceDE w:val="0"/>
        <w:autoSpaceDN w:val="0"/>
        <w:adjustRightInd w:val="0"/>
        <w:rPr>
          <w:sz w:val="24"/>
          <w:szCs w:val="24"/>
        </w:rPr>
      </w:pPr>
    </w:p>
    <w:p w14:paraId="2AB73C15" w14:textId="77777777" w:rsidR="00372AC2" w:rsidRPr="00E22A42" w:rsidRDefault="00372AC2" w:rsidP="00372AC2">
      <w:pPr>
        <w:autoSpaceDE w:val="0"/>
        <w:autoSpaceDN w:val="0"/>
        <w:adjustRightInd w:val="0"/>
        <w:rPr>
          <w:sz w:val="24"/>
          <w:szCs w:val="24"/>
        </w:rPr>
      </w:pPr>
    </w:p>
    <w:tbl>
      <w:tblPr>
        <w:tblW w:w="666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887"/>
        <w:gridCol w:w="1163"/>
        <w:gridCol w:w="1024"/>
        <w:gridCol w:w="1392"/>
        <w:gridCol w:w="1469"/>
      </w:tblGrid>
      <w:tr w:rsidR="00B77D5F" w:rsidRPr="00F36705" w14:paraId="52EC7600" w14:textId="77777777" w:rsidTr="00104125">
        <w:trPr>
          <w:cantSplit/>
          <w:jc w:val="center"/>
        </w:trPr>
        <w:tc>
          <w:tcPr>
            <w:tcW w:w="6666" w:type="dxa"/>
            <w:gridSpan w:val="6"/>
            <w:tcBorders>
              <w:top w:val="nil"/>
              <w:left w:val="nil"/>
              <w:bottom w:val="nil"/>
              <w:right w:val="nil"/>
            </w:tcBorders>
            <w:shd w:val="clear" w:color="auto" w:fill="FFFFFF"/>
            <w:vAlign w:val="center"/>
          </w:tcPr>
          <w:p w14:paraId="47564045" w14:textId="77777777" w:rsidR="00B77D5F" w:rsidRPr="00F36705" w:rsidRDefault="00B77D5F" w:rsidP="00104125">
            <w:pPr>
              <w:autoSpaceDE w:val="0"/>
              <w:autoSpaceDN w:val="0"/>
              <w:adjustRightInd w:val="0"/>
              <w:spacing w:line="320" w:lineRule="atLeast"/>
              <w:ind w:left="60" w:right="60"/>
              <w:jc w:val="center"/>
              <w:rPr>
                <w:rFonts w:ascii="Arial" w:hAnsi="Arial" w:cs="Arial"/>
                <w:color w:val="010205"/>
              </w:rPr>
            </w:pPr>
            <w:r w:rsidRPr="00F36705">
              <w:rPr>
                <w:rFonts w:ascii="Arial" w:hAnsi="Arial" w:cs="Arial"/>
                <w:b/>
                <w:bCs/>
                <w:color w:val="010205"/>
              </w:rPr>
              <w:t>Terapi HBO</w:t>
            </w:r>
          </w:p>
        </w:tc>
      </w:tr>
      <w:tr w:rsidR="00B77D5F" w:rsidRPr="00F36705" w14:paraId="1AB47947" w14:textId="77777777" w:rsidTr="00104125">
        <w:trPr>
          <w:cantSplit/>
          <w:jc w:val="center"/>
        </w:trPr>
        <w:tc>
          <w:tcPr>
            <w:tcW w:w="1621" w:type="dxa"/>
            <w:gridSpan w:val="2"/>
            <w:tcBorders>
              <w:top w:val="nil"/>
              <w:left w:val="nil"/>
              <w:bottom w:val="single" w:sz="8" w:space="0" w:color="152935"/>
              <w:right w:val="nil"/>
            </w:tcBorders>
            <w:shd w:val="clear" w:color="auto" w:fill="FFFFFF"/>
            <w:vAlign w:val="bottom"/>
          </w:tcPr>
          <w:p w14:paraId="5477BD28" w14:textId="77777777" w:rsidR="00B77D5F" w:rsidRPr="00F36705" w:rsidRDefault="00B77D5F" w:rsidP="00104125">
            <w:pPr>
              <w:autoSpaceDE w:val="0"/>
              <w:autoSpaceDN w:val="0"/>
              <w:adjustRightInd w:val="0"/>
              <w:rPr>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10A09B99" w14:textId="77777777" w:rsidR="00B77D5F" w:rsidRPr="00F36705" w:rsidRDefault="00B77D5F"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7C7DFDEB" w14:textId="77777777" w:rsidR="00B77D5F" w:rsidRPr="00F36705" w:rsidRDefault="00B77D5F"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08830933" w14:textId="77777777" w:rsidR="00B77D5F" w:rsidRPr="00F36705" w:rsidRDefault="00B77D5F"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2604A180" w14:textId="77777777" w:rsidR="00B77D5F" w:rsidRPr="00F36705" w:rsidRDefault="00B77D5F"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Cumulative Percent</w:t>
            </w:r>
          </w:p>
        </w:tc>
      </w:tr>
      <w:tr w:rsidR="00B77D5F" w:rsidRPr="00F36705" w14:paraId="258935ED" w14:textId="77777777" w:rsidTr="00104125">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189D611A" w14:textId="77777777" w:rsidR="00B77D5F" w:rsidRPr="00F36705" w:rsidRDefault="00B77D5F"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Valid</w:t>
            </w:r>
          </w:p>
        </w:tc>
        <w:tc>
          <w:tcPr>
            <w:tcW w:w="887" w:type="dxa"/>
            <w:tcBorders>
              <w:top w:val="single" w:sz="8" w:space="0" w:color="152935"/>
              <w:left w:val="nil"/>
              <w:bottom w:val="single" w:sz="8" w:space="0" w:color="AEAEAE"/>
              <w:right w:val="nil"/>
            </w:tcBorders>
            <w:shd w:val="clear" w:color="auto" w:fill="E0E0E0"/>
          </w:tcPr>
          <w:p w14:paraId="68A2E0C9" w14:textId="77777777" w:rsidR="00B77D5F" w:rsidRPr="00F36705" w:rsidRDefault="00B77D5F"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&gt;1 Seri</w:t>
            </w:r>
          </w:p>
        </w:tc>
        <w:tc>
          <w:tcPr>
            <w:tcW w:w="1162" w:type="dxa"/>
            <w:tcBorders>
              <w:top w:val="single" w:sz="8" w:space="0" w:color="152935"/>
              <w:left w:val="nil"/>
              <w:bottom w:val="single" w:sz="8" w:space="0" w:color="AEAEAE"/>
              <w:right w:val="single" w:sz="8" w:space="0" w:color="E0E0E0"/>
            </w:tcBorders>
            <w:shd w:val="clear" w:color="auto" w:fill="FFFFFF"/>
          </w:tcPr>
          <w:p w14:paraId="4B965DA7"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18</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6293B951"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62.1</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5839369C"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62.1</w:t>
            </w:r>
          </w:p>
        </w:tc>
        <w:tc>
          <w:tcPr>
            <w:tcW w:w="1468" w:type="dxa"/>
            <w:tcBorders>
              <w:top w:val="single" w:sz="8" w:space="0" w:color="152935"/>
              <w:left w:val="single" w:sz="8" w:space="0" w:color="E0E0E0"/>
              <w:bottom w:val="single" w:sz="8" w:space="0" w:color="AEAEAE"/>
              <w:right w:val="nil"/>
            </w:tcBorders>
            <w:shd w:val="clear" w:color="auto" w:fill="FFFFFF"/>
          </w:tcPr>
          <w:p w14:paraId="25F0E4E0"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62.1</w:t>
            </w:r>
          </w:p>
        </w:tc>
      </w:tr>
      <w:tr w:rsidR="00B77D5F" w:rsidRPr="00F36705" w14:paraId="57A25331" w14:textId="77777777" w:rsidTr="00104125">
        <w:trPr>
          <w:cantSplit/>
          <w:jc w:val="center"/>
        </w:trPr>
        <w:tc>
          <w:tcPr>
            <w:tcW w:w="734" w:type="dxa"/>
            <w:vMerge/>
            <w:tcBorders>
              <w:top w:val="single" w:sz="8" w:space="0" w:color="152935"/>
              <w:left w:val="nil"/>
              <w:bottom w:val="single" w:sz="8" w:space="0" w:color="152935"/>
              <w:right w:val="nil"/>
            </w:tcBorders>
            <w:shd w:val="clear" w:color="auto" w:fill="E0E0E0"/>
          </w:tcPr>
          <w:p w14:paraId="1BE682B1" w14:textId="77777777" w:rsidR="00B77D5F" w:rsidRPr="00F36705" w:rsidRDefault="00B77D5F" w:rsidP="00104125">
            <w:pPr>
              <w:autoSpaceDE w:val="0"/>
              <w:autoSpaceDN w:val="0"/>
              <w:adjustRightInd w:val="0"/>
              <w:rPr>
                <w:rFonts w:ascii="Arial" w:hAnsi="Arial" w:cs="Arial"/>
                <w:color w:val="010205"/>
                <w:sz w:val="18"/>
                <w:szCs w:val="18"/>
              </w:rPr>
            </w:pPr>
          </w:p>
        </w:tc>
        <w:tc>
          <w:tcPr>
            <w:tcW w:w="887" w:type="dxa"/>
            <w:tcBorders>
              <w:top w:val="single" w:sz="8" w:space="0" w:color="AEAEAE"/>
              <w:left w:val="nil"/>
              <w:bottom w:val="single" w:sz="8" w:space="0" w:color="AEAEAE"/>
              <w:right w:val="nil"/>
            </w:tcBorders>
            <w:shd w:val="clear" w:color="auto" w:fill="E0E0E0"/>
          </w:tcPr>
          <w:p w14:paraId="75307F9D" w14:textId="77777777" w:rsidR="00B77D5F" w:rsidRPr="00F36705" w:rsidRDefault="00B77D5F"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&lt;1 Seri</w:t>
            </w:r>
          </w:p>
        </w:tc>
        <w:tc>
          <w:tcPr>
            <w:tcW w:w="1162" w:type="dxa"/>
            <w:tcBorders>
              <w:top w:val="single" w:sz="8" w:space="0" w:color="AEAEAE"/>
              <w:left w:val="nil"/>
              <w:bottom w:val="single" w:sz="8" w:space="0" w:color="AEAEAE"/>
              <w:right w:val="single" w:sz="8" w:space="0" w:color="E0E0E0"/>
            </w:tcBorders>
            <w:shd w:val="clear" w:color="auto" w:fill="FFFFFF"/>
          </w:tcPr>
          <w:p w14:paraId="609C9688"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247B9D8"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37.9</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4B17686"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37.9</w:t>
            </w:r>
          </w:p>
        </w:tc>
        <w:tc>
          <w:tcPr>
            <w:tcW w:w="1468" w:type="dxa"/>
            <w:tcBorders>
              <w:top w:val="single" w:sz="8" w:space="0" w:color="AEAEAE"/>
              <w:left w:val="single" w:sz="8" w:space="0" w:color="E0E0E0"/>
              <w:bottom w:val="single" w:sz="8" w:space="0" w:color="AEAEAE"/>
              <w:right w:val="nil"/>
            </w:tcBorders>
            <w:shd w:val="clear" w:color="auto" w:fill="FFFFFF"/>
          </w:tcPr>
          <w:p w14:paraId="671CD19D"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r>
      <w:tr w:rsidR="00B77D5F" w:rsidRPr="00F36705" w14:paraId="1E3159FA" w14:textId="77777777" w:rsidTr="00104125">
        <w:trPr>
          <w:cantSplit/>
          <w:jc w:val="center"/>
        </w:trPr>
        <w:tc>
          <w:tcPr>
            <w:tcW w:w="734" w:type="dxa"/>
            <w:vMerge/>
            <w:tcBorders>
              <w:top w:val="single" w:sz="8" w:space="0" w:color="152935"/>
              <w:left w:val="nil"/>
              <w:bottom w:val="single" w:sz="8" w:space="0" w:color="152935"/>
              <w:right w:val="nil"/>
            </w:tcBorders>
            <w:shd w:val="clear" w:color="auto" w:fill="E0E0E0"/>
          </w:tcPr>
          <w:p w14:paraId="095E72DE" w14:textId="77777777" w:rsidR="00B77D5F" w:rsidRPr="00F36705" w:rsidRDefault="00B77D5F" w:rsidP="00104125">
            <w:pPr>
              <w:autoSpaceDE w:val="0"/>
              <w:autoSpaceDN w:val="0"/>
              <w:adjustRightInd w:val="0"/>
              <w:rPr>
                <w:rFonts w:ascii="Arial" w:hAnsi="Arial" w:cs="Arial"/>
                <w:color w:val="010205"/>
                <w:sz w:val="18"/>
                <w:szCs w:val="18"/>
              </w:rPr>
            </w:pPr>
          </w:p>
        </w:tc>
        <w:tc>
          <w:tcPr>
            <w:tcW w:w="887" w:type="dxa"/>
            <w:tcBorders>
              <w:top w:val="single" w:sz="8" w:space="0" w:color="AEAEAE"/>
              <w:left w:val="nil"/>
              <w:bottom w:val="single" w:sz="8" w:space="0" w:color="152935"/>
              <w:right w:val="nil"/>
            </w:tcBorders>
            <w:shd w:val="clear" w:color="auto" w:fill="E0E0E0"/>
          </w:tcPr>
          <w:p w14:paraId="07696FFD" w14:textId="77777777" w:rsidR="00B77D5F" w:rsidRPr="00F36705" w:rsidRDefault="00B77D5F"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72F9FF5E"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29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BC6BDC5"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126B1BE4"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3219ADE8" w14:textId="77777777" w:rsidR="00B77D5F" w:rsidRPr="00F36705" w:rsidRDefault="00B77D5F" w:rsidP="00104125">
            <w:pPr>
              <w:autoSpaceDE w:val="0"/>
              <w:autoSpaceDN w:val="0"/>
              <w:adjustRightInd w:val="0"/>
              <w:rPr>
                <w:sz w:val="24"/>
                <w:szCs w:val="24"/>
              </w:rPr>
            </w:pPr>
          </w:p>
        </w:tc>
      </w:tr>
    </w:tbl>
    <w:p w14:paraId="48F0507E" w14:textId="77777777" w:rsidR="00372AC2" w:rsidRPr="00E22A42" w:rsidRDefault="00372AC2" w:rsidP="00372AC2">
      <w:pPr>
        <w:autoSpaceDE w:val="0"/>
        <w:autoSpaceDN w:val="0"/>
        <w:adjustRightInd w:val="0"/>
        <w:spacing w:line="400" w:lineRule="atLeast"/>
        <w:rPr>
          <w:sz w:val="24"/>
          <w:szCs w:val="24"/>
        </w:rPr>
      </w:pPr>
    </w:p>
    <w:tbl>
      <w:tblPr>
        <w:tblW w:w="67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948"/>
        <w:gridCol w:w="1163"/>
        <w:gridCol w:w="1024"/>
        <w:gridCol w:w="1392"/>
        <w:gridCol w:w="1469"/>
      </w:tblGrid>
      <w:tr w:rsidR="00D3580B" w:rsidRPr="00F36705" w14:paraId="0C1526D8" w14:textId="77777777" w:rsidTr="00104125">
        <w:trPr>
          <w:cantSplit/>
          <w:jc w:val="center"/>
        </w:trPr>
        <w:tc>
          <w:tcPr>
            <w:tcW w:w="6727" w:type="dxa"/>
            <w:gridSpan w:val="6"/>
            <w:tcBorders>
              <w:top w:val="nil"/>
              <w:left w:val="nil"/>
              <w:bottom w:val="nil"/>
              <w:right w:val="nil"/>
            </w:tcBorders>
            <w:shd w:val="clear" w:color="auto" w:fill="FFFFFF"/>
            <w:vAlign w:val="center"/>
          </w:tcPr>
          <w:p w14:paraId="0709552C" w14:textId="77777777" w:rsidR="00D3580B" w:rsidRPr="00F36705" w:rsidRDefault="00D3580B" w:rsidP="00104125">
            <w:pPr>
              <w:autoSpaceDE w:val="0"/>
              <w:autoSpaceDN w:val="0"/>
              <w:adjustRightInd w:val="0"/>
              <w:spacing w:line="320" w:lineRule="atLeast"/>
              <w:ind w:left="60" w:right="60"/>
              <w:jc w:val="center"/>
              <w:rPr>
                <w:rFonts w:ascii="Arial" w:hAnsi="Arial" w:cs="Arial"/>
                <w:color w:val="010205"/>
              </w:rPr>
            </w:pPr>
            <w:r w:rsidRPr="00F36705">
              <w:rPr>
                <w:rFonts w:ascii="Arial" w:hAnsi="Arial" w:cs="Arial"/>
                <w:b/>
                <w:bCs/>
                <w:color w:val="010205"/>
              </w:rPr>
              <w:t>Kualitas Hidup</w:t>
            </w:r>
          </w:p>
        </w:tc>
      </w:tr>
      <w:tr w:rsidR="00D3580B" w:rsidRPr="00F36705" w14:paraId="203DF443" w14:textId="77777777" w:rsidTr="00104125">
        <w:trPr>
          <w:cantSplit/>
          <w:jc w:val="center"/>
        </w:trPr>
        <w:tc>
          <w:tcPr>
            <w:tcW w:w="1682" w:type="dxa"/>
            <w:gridSpan w:val="2"/>
            <w:tcBorders>
              <w:top w:val="nil"/>
              <w:left w:val="nil"/>
              <w:bottom w:val="single" w:sz="8" w:space="0" w:color="152935"/>
              <w:right w:val="nil"/>
            </w:tcBorders>
            <w:shd w:val="clear" w:color="auto" w:fill="FFFFFF"/>
            <w:vAlign w:val="bottom"/>
          </w:tcPr>
          <w:p w14:paraId="227FE63E" w14:textId="77777777" w:rsidR="00D3580B" w:rsidRPr="00F36705" w:rsidRDefault="00D3580B" w:rsidP="00104125">
            <w:pPr>
              <w:autoSpaceDE w:val="0"/>
              <w:autoSpaceDN w:val="0"/>
              <w:adjustRightInd w:val="0"/>
              <w:rPr>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1FB08DBA" w14:textId="77777777" w:rsidR="00D3580B" w:rsidRPr="00F36705"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339CAB2" w14:textId="77777777" w:rsidR="00D3580B" w:rsidRPr="00F36705"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6B21FC5B" w14:textId="77777777" w:rsidR="00D3580B" w:rsidRPr="00F36705"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11DB2C44" w14:textId="77777777" w:rsidR="00D3580B" w:rsidRPr="00F36705"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Cumulative Percent</w:t>
            </w:r>
          </w:p>
        </w:tc>
      </w:tr>
      <w:tr w:rsidR="00D3580B" w:rsidRPr="00F36705" w14:paraId="209ACAA6" w14:textId="77777777" w:rsidTr="00104125">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03D073BA"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Valid</w:t>
            </w:r>
          </w:p>
        </w:tc>
        <w:tc>
          <w:tcPr>
            <w:tcW w:w="948" w:type="dxa"/>
            <w:tcBorders>
              <w:top w:val="single" w:sz="8" w:space="0" w:color="152935"/>
              <w:left w:val="nil"/>
              <w:bottom w:val="single" w:sz="8" w:space="0" w:color="AEAEAE"/>
              <w:right w:val="nil"/>
            </w:tcBorders>
            <w:shd w:val="clear" w:color="auto" w:fill="E0E0E0"/>
          </w:tcPr>
          <w:p w14:paraId="6EF461B0"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Baik</w:t>
            </w:r>
          </w:p>
        </w:tc>
        <w:tc>
          <w:tcPr>
            <w:tcW w:w="1162" w:type="dxa"/>
            <w:tcBorders>
              <w:top w:val="single" w:sz="8" w:space="0" w:color="152935"/>
              <w:left w:val="nil"/>
              <w:bottom w:val="single" w:sz="8" w:space="0" w:color="AEAEAE"/>
              <w:right w:val="single" w:sz="8" w:space="0" w:color="E0E0E0"/>
            </w:tcBorders>
            <w:shd w:val="clear" w:color="auto" w:fill="FFFFFF"/>
          </w:tcPr>
          <w:p w14:paraId="305482D7"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19</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352C4D25"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65.5</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7F985283"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65.5</w:t>
            </w:r>
          </w:p>
        </w:tc>
        <w:tc>
          <w:tcPr>
            <w:tcW w:w="1468" w:type="dxa"/>
            <w:tcBorders>
              <w:top w:val="single" w:sz="8" w:space="0" w:color="152935"/>
              <w:left w:val="single" w:sz="8" w:space="0" w:color="E0E0E0"/>
              <w:bottom w:val="single" w:sz="8" w:space="0" w:color="AEAEAE"/>
              <w:right w:val="nil"/>
            </w:tcBorders>
            <w:shd w:val="clear" w:color="auto" w:fill="FFFFFF"/>
          </w:tcPr>
          <w:p w14:paraId="11A27623"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65.5</w:t>
            </w:r>
          </w:p>
        </w:tc>
      </w:tr>
      <w:tr w:rsidR="00D3580B" w:rsidRPr="00F36705" w14:paraId="127B3B7D" w14:textId="77777777" w:rsidTr="00104125">
        <w:trPr>
          <w:cantSplit/>
          <w:jc w:val="center"/>
        </w:trPr>
        <w:tc>
          <w:tcPr>
            <w:tcW w:w="734" w:type="dxa"/>
            <w:vMerge/>
            <w:tcBorders>
              <w:top w:val="single" w:sz="8" w:space="0" w:color="152935"/>
              <w:left w:val="nil"/>
              <w:bottom w:val="single" w:sz="8" w:space="0" w:color="152935"/>
              <w:right w:val="nil"/>
            </w:tcBorders>
            <w:shd w:val="clear" w:color="auto" w:fill="E0E0E0"/>
          </w:tcPr>
          <w:p w14:paraId="6D5D030A" w14:textId="77777777" w:rsidR="00D3580B" w:rsidRPr="00F36705" w:rsidRDefault="00D3580B" w:rsidP="00104125">
            <w:pPr>
              <w:autoSpaceDE w:val="0"/>
              <w:autoSpaceDN w:val="0"/>
              <w:adjustRightInd w:val="0"/>
              <w:rPr>
                <w:rFonts w:ascii="Arial" w:hAnsi="Arial" w:cs="Arial"/>
                <w:color w:val="010205"/>
                <w:sz w:val="18"/>
                <w:szCs w:val="18"/>
              </w:rPr>
            </w:pPr>
          </w:p>
        </w:tc>
        <w:tc>
          <w:tcPr>
            <w:tcW w:w="948" w:type="dxa"/>
            <w:tcBorders>
              <w:top w:val="single" w:sz="8" w:space="0" w:color="AEAEAE"/>
              <w:left w:val="nil"/>
              <w:bottom w:val="single" w:sz="8" w:space="0" w:color="AEAEAE"/>
              <w:right w:val="nil"/>
            </w:tcBorders>
            <w:shd w:val="clear" w:color="auto" w:fill="E0E0E0"/>
          </w:tcPr>
          <w:p w14:paraId="244A9470"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Sedang</w:t>
            </w:r>
          </w:p>
        </w:tc>
        <w:tc>
          <w:tcPr>
            <w:tcW w:w="1162" w:type="dxa"/>
            <w:tcBorders>
              <w:top w:val="single" w:sz="8" w:space="0" w:color="AEAEAE"/>
              <w:left w:val="nil"/>
              <w:bottom w:val="single" w:sz="8" w:space="0" w:color="AEAEAE"/>
              <w:right w:val="single" w:sz="8" w:space="0" w:color="E0E0E0"/>
            </w:tcBorders>
            <w:shd w:val="clear" w:color="auto" w:fill="FFFFFF"/>
          </w:tcPr>
          <w:p w14:paraId="5C2D65A0"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4A09C44"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31.0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097C12F"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31.0</w:t>
            </w:r>
          </w:p>
        </w:tc>
        <w:tc>
          <w:tcPr>
            <w:tcW w:w="1468" w:type="dxa"/>
            <w:tcBorders>
              <w:top w:val="single" w:sz="8" w:space="0" w:color="AEAEAE"/>
              <w:left w:val="single" w:sz="8" w:space="0" w:color="E0E0E0"/>
              <w:bottom w:val="single" w:sz="8" w:space="0" w:color="AEAEAE"/>
              <w:right w:val="nil"/>
            </w:tcBorders>
            <w:shd w:val="clear" w:color="auto" w:fill="FFFFFF"/>
          </w:tcPr>
          <w:p w14:paraId="48DAF1CE"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96.6</w:t>
            </w:r>
          </w:p>
        </w:tc>
      </w:tr>
      <w:tr w:rsidR="00D3580B" w:rsidRPr="00F36705" w14:paraId="13B96A0F" w14:textId="77777777" w:rsidTr="00104125">
        <w:trPr>
          <w:cantSplit/>
          <w:jc w:val="center"/>
        </w:trPr>
        <w:tc>
          <w:tcPr>
            <w:tcW w:w="734" w:type="dxa"/>
            <w:vMerge/>
            <w:tcBorders>
              <w:top w:val="single" w:sz="8" w:space="0" w:color="152935"/>
              <w:left w:val="nil"/>
              <w:bottom w:val="single" w:sz="8" w:space="0" w:color="152935"/>
              <w:right w:val="nil"/>
            </w:tcBorders>
            <w:shd w:val="clear" w:color="auto" w:fill="E0E0E0"/>
          </w:tcPr>
          <w:p w14:paraId="1CA5E11C" w14:textId="77777777" w:rsidR="00D3580B" w:rsidRPr="00F36705" w:rsidRDefault="00D3580B" w:rsidP="00104125">
            <w:pPr>
              <w:autoSpaceDE w:val="0"/>
              <w:autoSpaceDN w:val="0"/>
              <w:adjustRightInd w:val="0"/>
              <w:rPr>
                <w:rFonts w:ascii="Arial" w:hAnsi="Arial" w:cs="Arial"/>
                <w:color w:val="010205"/>
                <w:sz w:val="18"/>
                <w:szCs w:val="18"/>
              </w:rPr>
            </w:pPr>
          </w:p>
        </w:tc>
        <w:tc>
          <w:tcPr>
            <w:tcW w:w="948" w:type="dxa"/>
            <w:tcBorders>
              <w:top w:val="single" w:sz="8" w:space="0" w:color="AEAEAE"/>
              <w:left w:val="nil"/>
              <w:bottom w:val="single" w:sz="8" w:space="0" w:color="AEAEAE"/>
              <w:right w:val="nil"/>
            </w:tcBorders>
            <w:shd w:val="clear" w:color="auto" w:fill="E0E0E0"/>
          </w:tcPr>
          <w:p w14:paraId="22B9B994"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Buruk</w:t>
            </w:r>
          </w:p>
        </w:tc>
        <w:tc>
          <w:tcPr>
            <w:tcW w:w="1162" w:type="dxa"/>
            <w:tcBorders>
              <w:top w:val="single" w:sz="8" w:space="0" w:color="AEAEAE"/>
              <w:left w:val="nil"/>
              <w:bottom w:val="single" w:sz="8" w:space="0" w:color="AEAEAE"/>
              <w:right w:val="single" w:sz="8" w:space="0" w:color="E0E0E0"/>
            </w:tcBorders>
            <w:shd w:val="clear" w:color="auto" w:fill="FFFFFF"/>
          </w:tcPr>
          <w:p w14:paraId="4A112467"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EAE61C2"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2E8F6E3"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3.4</w:t>
            </w:r>
          </w:p>
        </w:tc>
        <w:tc>
          <w:tcPr>
            <w:tcW w:w="1468" w:type="dxa"/>
            <w:tcBorders>
              <w:top w:val="single" w:sz="8" w:space="0" w:color="AEAEAE"/>
              <w:left w:val="single" w:sz="8" w:space="0" w:color="E0E0E0"/>
              <w:bottom w:val="single" w:sz="8" w:space="0" w:color="AEAEAE"/>
              <w:right w:val="nil"/>
            </w:tcBorders>
            <w:shd w:val="clear" w:color="auto" w:fill="FFFFFF"/>
          </w:tcPr>
          <w:p w14:paraId="4E545122"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r>
      <w:tr w:rsidR="00D3580B" w:rsidRPr="00F36705" w14:paraId="21E60D47" w14:textId="77777777" w:rsidTr="00104125">
        <w:trPr>
          <w:cantSplit/>
          <w:jc w:val="center"/>
        </w:trPr>
        <w:tc>
          <w:tcPr>
            <w:tcW w:w="734" w:type="dxa"/>
            <w:vMerge/>
            <w:tcBorders>
              <w:top w:val="single" w:sz="8" w:space="0" w:color="152935"/>
              <w:left w:val="nil"/>
              <w:bottom w:val="single" w:sz="8" w:space="0" w:color="152935"/>
              <w:right w:val="nil"/>
            </w:tcBorders>
            <w:shd w:val="clear" w:color="auto" w:fill="E0E0E0"/>
          </w:tcPr>
          <w:p w14:paraId="4B2679B8" w14:textId="77777777" w:rsidR="00D3580B" w:rsidRPr="00F36705" w:rsidRDefault="00D3580B" w:rsidP="00104125">
            <w:pPr>
              <w:autoSpaceDE w:val="0"/>
              <w:autoSpaceDN w:val="0"/>
              <w:adjustRightInd w:val="0"/>
              <w:rPr>
                <w:rFonts w:ascii="Arial" w:hAnsi="Arial" w:cs="Arial"/>
                <w:color w:val="010205"/>
                <w:sz w:val="18"/>
                <w:szCs w:val="18"/>
              </w:rPr>
            </w:pPr>
          </w:p>
        </w:tc>
        <w:tc>
          <w:tcPr>
            <w:tcW w:w="948" w:type="dxa"/>
            <w:tcBorders>
              <w:top w:val="single" w:sz="8" w:space="0" w:color="AEAEAE"/>
              <w:left w:val="nil"/>
              <w:bottom w:val="single" w:sz="8" w:space="0" w:color="152935"/>
              <w:right w:val="nil"/>
            </w:tcBorders>
            <w:shd w:val="clear" w:color="auto" w:fill="E0E0E0"/>
          </w:tcPr>
          <w:p w14:paraId="1E18717F"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2AC6CCF6"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29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27B1B935"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681AF6CD"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6D7AFA6D" w14:textId="77777777" w:rsidR="00D3580B" w:rsidRPr="00F36705" w:rsidRDefault="00D3580B" w:rsidP="00104125">
            <w:pPr>
              <w:autoSpaceDE w:val="0"/>
              <w:autoSpaceDN w:val="0"/>
              <w:adjustRightInd w:val="0"/>
              <w:rPr>
                <w:sz w:val="24"/>
                <w:szCs w:val="24"/>
              </w:rPr>
            </w:pPr>
          </w:p>
        </w:tc>
      </w:tr>
    </w:tbl>
    <w:p w14:paraId="464CD474" w14:textId="77777777" w:rsidR="00C93C93" w:rsidRDefault="00C93C93" w:rsidP="0045214B">
      <w:pPr>
        <w:rPr>
          <w:b/>
          <w:sz w:val="24"/>
          <w:szCs w:val="24"/>
        </w:rPr>
      </w:pPr>
    </w:p>
    <w:p w14:paraId="16C0DF10" w14:textId="77777777" w:rsidR="00DB0EBC" w:rsidRDefault="00DB0EBC" w:rsidP="006D2D4A">
      <w:pPr>
        <w:rPr>
          <w:b/>
          <w:sz w:val="24"/>
          <w:szCs w:val="24"/>
        </w:rPr>
      </w:pPr>
    </w:p>
    <w:p w14:paraId="0C7F4873" w14:textId="7D4337CE" w:rsidR="00372AC2" w:rsidRPr="00BE7446" w:rsidRDefault="006F30F7" w:rsidP="00372AC2">
      <w:pPr>
        <w:jc w:val="center"/>
        <w:rPr>
          <w:b/>
          <w:i/>
          <w:sz w:val="24"/>
          <w:szCs w:val="24"/>
        </w:rPr>
      </w:pPr>
      <w:r>
        <w:rPr>
          <w:b/>
          <w:sz w:val="24"/>
          <w:szCs w:val="24"/>
        </w:rPr>
        <w:t xml:space="preserve">HASIL UJI </w:t>
      </w:r>
      <w:r w:rsidRPr="00BE7446">
        <w:rPr>
          <w:b/>
          <w:i/>
          <w:sz w:val="24"/>
          <w:szCs w:val="24"/>
        </w:rPr>
        <w:t>SPEARMAN</w:t>
      </w:r>
    </w:p>
    <w:p w14:paraId="0A0B233F" w14:textId="77777777" w:rsidR="00372AC2" w:rsidRPr="00E22A42" w:rsidRDefault="00372AC2" w:rsidP="00372AC2">
      <w:pPr>
        <w:autoSpaceDE w:val="0"/>
        <w:autoSpaceDN w:val="0"/>
        <w:adjustRightInd w:val="0"/>
        <w:rPr>
          <w:sz w:val="24"/>
          <w:szCs w:val="24"/>
        </w:rPr>
      </w:pPr>
    </w:p>
    <w:tbl>
      <w:tblPr>
        <w:tblW w:w="80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6"/>
        <w:gridCol w:w="1530"/>
        <w:gridCol w:w="2157"/>
        <w:gridCol w:w="1269"/>
        <w:gridCol w:w="1469"/>
      </w:tblGrid>
      <w:tr w:rsidR="00B77D5F" w:rsidRPr="00F36705" w14:paraId="7E1CEA88" w14:textId="77777777" w:rsidTr="00104125">
        <w:trPr>
          <w:cantSplit/>
          <w:jc w:val="center"/>
        </w:trPr>
        <w:tc>
          <w:tcPr>
            <w:tcW w:w="8058" w:type="dxa"/>
            <w:gridSpan w:val="5"/>
            <w:tcBorders>
              <w:top w:val="nil"/>
              <w:left w:val="nil"/>
              <w:bottom w:val="nil"/>
              <w:right w:val="nil"/>
            </w:tcBorders>
            <w:shd w:val="clear" w:color="auto" w:fill="FFFFFF"/>
            <w:vAlign w:val="center"/>
          </w:tcPr>
          <w:p w14:paraId="60DC4A58" w14:textId="77777777" w:rsidR="00B77D5F" w:rsidRPr="00F36705" w:rsidRDefault="00B77D5F" w:rsidP="00104125">
            <w:pPr>
              <w:autoSpaceDE w:val="0"/>
              <w:autoSpaceDN w:val="0"/>
              <w:adjustRightInd w:val="0"/>
              <w:spacing w:line="320" w:lineRule="atLeast"/>
              <w:ind w:left="60" w:right="60"/>
              <w:jc w:val="center"/>
              <w:rPr>
                <w:rFonts w:ascii="Arial" w:hAnsi="Arial" w:cs="Arial"/>
                <w:color w:val="010205"/>
              </w:rPr>
            </w:pPr>
            <w:r w:rsidRPr="00F36705">
              <w:rPr>
                <w:rFonts w:ascii="Arial" w:hAnsi="Arial" w:cs="Arial"/>
                <w:b/>
                <w:bCs/>
                <w:color w:val="010205"/>
              </w:rPr>
              <w:t>Correlations</w:t>
            </w:r>
          </w:p>
        </w:tc>
      </w:tr>
      <w:tr w:rsidR="00B77D5F" w:rsidRPr="00F36705" w14:paraId="7FC9384F" w14:textId="77777777" w:rsidTr="00104125">
        <w:trPr>
          <w:cantSplit/>
          <w:jc w:val="center"/>
        </w:trPr>
        <w:tc>
          <w:tcPr>
            <w:tcW w:w="5321" w:type="dxa"/>
            <w:gridSpan w:val="3"/>
            <w:tcBorders>
              <w:top w:val="nil"/>
              <w:left w:val="nil"/>
              <w:bottom w:val="single" w:sz="8" w:space="0" w:color="152935"/>
              <w:right w:val="nil"/>
            </w:tcBorders>
            <w:shd w:val="clear" w:color="auto" w:fill="FFFFFF"/>
            <w:vAlign w:val="bottom"/>
          </w:tcPr>
          <w:p w14:paraId="365E5812" w14:textId="77777777" w:rsidR="00B77D5F" w:rsidRPr="00F36705" w:rsidRDefault="00B77D5F" w:rsidP="00104125">
            <w:pPr>
              <w:autoSpaceDE w:val="0"/>
              <w:autoSpaceDN w:val="0"/>
              <w:adjustRightInd w:val="0"/>
              <w:rPr>
                <w:sz w:val="24"/>
                <w:szCs w:val="24"/>
              </w:rPr>
            </w:pPr>
          </w:p>
        </w:tc>
        <w:tc>
          <w:tcPr>
            <w:tcW w:w="1269" w:type="dxa"/>
            <w:tcBorders>
              <w:top w:val="nil"/>
              <w:left w:val="nil"/>
              <w:bottom w:val="single" w:sz="8" w:space="0" w:color="152935"/>
              <w:right w:val="single" w:sz="8" w:space="0" w:color="E0E0E0"/>
            </w:tcBorders>
            <w:shd w:val="clear" w:color="auto" w:fill="FFFFFF"/>
            <w:vAlign w:val="bottom"/>
          </w:tcPr>
          <w:p w14:paraId="5C657D55" w14:textId="77777777" w:rsidR="00B77D5F" w:rsidRPr="00F36705" w:rsidRDefault="00B77D5F"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Terapi HBO</w:t>
            </w:r>
          </w:p>
        </w:tc>
        <w:tc>
          <w:tcPr>
            <w:tcW w:w="1468" w:type="dxa"/>
            <w:tcBorders>
              <w:top w:val="nil"/>
              <w:left w:val="single" w:sz="8" w:space="0" w:color="E0E0E0"/>
              <w:bottom w:val="single" w:sz="8" w:space="0" w:color="152935"/>
              <w:right w:val="nil"/>
            </w:tcBorders>
            <w:shd w:val="clear" w:color="auto" w:fill="FFFFFF"/>
            <w:vAlign w:val="bottom"/>
          </w:tcPr>
          <w:p w14:paraId="3C861B11" w14:textId="77777777" w:rsidR="00B77D5F" w:rsidRPr="00F36705" w:rsidRDefault="00B77D5F"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Kualitas Hidup</w:t>
            </w:r>
          </w:p>
        </w:tc>
      </w:tr>
      <w:tr w:rsidR="00B77D5F" w:rsidRPr="00F36705" w14:paraId="11760B0B" w14:textId="77777777" w:rsidTr="00104125">
        <w:trPr>
          <w:cantSplit/>
          <w:jc w:val="center"/>
        </w:trPr>
        <w:tc>
          <w:tcPr>
            <w:tcW w:w="1636" w:type="dxa"/>
            <w:vMerge w:val="restart"/>
            <w:tcBorders>
              <w:top w:val="single" w:sz="8" w:space="0" w:color="152935"/>
              <w:left w:val="nil"/>
              <w:bottom w:val="single" w:sz="8" w:space="0" w:color="152935"/>
              <w:right w:val="nil"/>
            </w:tcBorders>
            <w:shd w:val="clear" w:color="auto" w:fill="E0E0E0"/>
          </w:tcPr>
          <w:p w14:paraId="6582266F" w14:textId="77777777" w:rsidR="00B77D5F" w:rsidRPr="00F36705" w:rsidRDefault="00B77D5F"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Spearman's rho</w:t>
            </w:r>
          </w:p>
        </w:tc>
        <w:tc>
          <w:tcPr>
            <w:tcW w:w="1529" w:type="dxa"/>
            <w:vMerge w:val="restart"/>
            <w:tcBorders>
              <w:top w:val="single" w:sz="8" w:space="0" w:color="152935"/>
              <w:left w:val="nil"/>
              <w:bottom w:val="nil"/>
              <w:right w:val="nil"/>
            </w:tcBorders>
            <w:shd w:val="clear" w:color="auto" w:fill="E0E0E0"/>
          </w:tcPr>
          <w:p w14:paraId="4D09545A" w14:textId="77777777" w:rsidR="00B77D5F" w:rsidRPr="00F36705" w:rsidRDefault="00B77D5F"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Terapi HBO</w:t>
            </w:r>
          </w:p>
        </w:tc>
        <w:tc>
          <w:tcPr>
            <w:tcW w:w="2156" w:type="dxa"/>
            <w:tcBorders>
              <w:top w:val="single" w:sz="8" w:space="0" w:color="152935"/>
              <w:left w:val="nil"/>
              <w:bottom w:val="single" w:sz="8" w:space="0" w:color="AEAEAE"/>
              <w:right w:val="nil"/>
            </w:tcBorders>
            <w:shd w:val="clear" w:color="auto" w:fill="E0E0E0"/>
          </w:tcPr>
          <w:p w14:paraId="79F5ED57" w14:textId="77777777" w:rsidR="00B77D5F" w:rsidRPr="00F36705" w:rsidRDefault="00B77D5F"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Correlation Coefficient</w:t>
            </w:r>
          </w:p>
        </w:tc>
        <w:tc>
          <w:tcPr>
            <w:tcW w:w="1269" w:type="dxa"/>
            <w:tcBorders>
              <w:top w:val="single" w:sz="8" w:space="0" w:color="152935"/>
              <w:left w:val="nil"/>
              <w:bottom w:val="single" w:sz="8" w:space="0" w:color="AEAEAE"/>
              <w:right w:val="single" w:sz="8" w:space="0" w:color="E0E0E0"/>
            </w:tcBorders>
            <w:shd w:val="clear" w:color="auto" w:fill="FFFFFF"/>
          </w:tcPr>
          <w:p w14:paraId="6A9F0AFA"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c>
          <w:tcPr>
            <w:tcW w:w="1468" w:type="dxa"/>
            <w:tcBorders>
              <w:top w:val="single" w:sz="8" w:space="0" w:color="152935"/>
              <w:left w:val="single" w:sz="8" w:space="0" w:color="E0E0E0"/>
              <w:bottom w:val="single" w:sz="8" w:space="0" w:color="AEAEAE"/>
              <w:right w:val="nil"/>
            </w:tcBorders>
            <w:shd w:val="clear" w:color="auto" w:fill="FFFFFF"/>
          </w:tcPr>
          <w:p w14:paraId="72751A12"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.563</w:t>
            </w:r>
            <w:r w:rsidRPr="00F36705">
              <w:rPr>
                <w:rFonts w:ascii="Arial" w:hAnsi="Arial" w:cs="Arial"/>
                <w:color w:val="010205"/>
                <w:sz w:val="18"/>
                <w:szCs w:val="18"/>
                <w:vertAlign w:val="superscript"/>
              </w:rPr>
              <w:t>**</w:t>
            </w:r>
          </w:p>
        </w:tc>
      </w:tr>
      <w:tr w:rsidR="00B77D5F" w:rsidRPr="00F36705" w14:paraId="7AB82A39" w14:textId="77777777" w:rsidTr="00104125">
        <w:trPr>
          <w:cantSplit/>
          <w:jc w:val="center"/>
        </w:trPr>
        <w:tc>
          <w:tcPr>
            <w:tcW w:w="1636" w:type="dxa"/>
            <w:vMerge/>
            <w:tcBorders>
              <w:top w:val="single" w:sz="8" w:space="0" w:color="152935"/>
              <w:left w:val="nil"/>
              <w:bottom w:val="single" w:sz="8" w:space="0" w:color="152935"/>
              <w:right w:val="nil"/>
            </w:tcBorders>
            <w:shd w:val="clear" w:color="auto" w:fill="E0E0E0"/>
          </w:tcPr>
          <w:p w14:paraId="78926B0D" w14:textId="77777777" w:rsidR="00B77D5F" w:rsidRPr="00F36705" w:rsidRDefault="00B77D5F" w:rsidP="00104125">
            <w:pPr>
              <w:autoSpaceDE w:val="0"/>
              <w:autoSpaceDN w:val="0"/>
              <w:adjustRightInd w:val="0"/>
              <w:rPr>
                <w:rFonts w:ascii="Arial" w:hAnsi="Arial" w:cs="Arial"/>
                <w:color w:val="010205"/>
                <w:sz w:val="18"/>
                <w:szCs w:val="18"/>
              </w:rPr>
            </w:pPr>
          </w:p>
        </w:tc>
        <w:tc>
          <w:tcPr>
            <w:tcW w:w="1529" w:type="dxa"/>
            <w:vMerge/>
            <w:tcBorders>
              <w:top w:val="single" w:sz="8" w:space="0" w:color="152935"/>
              <w:left w:val="nil"/>
              <w:bottom w:val="nil"/>
              <w:right w:val="nil"/>
            </w:tcBorders>
            <w:shd w:val="clear" w:color="auto" w:fill="E0E0E0"/>
          </w:tcPr>
          <w:p w14:paraId="2421CB8F" w14:textId="77777777" w:rsidR="00B77D5F" w:rsidRPr="00F36705" w:rsidRDefault="00B77D5F" w:rsidP="00104125">
            <w:pPr>
              <w:autoSpaceDE w:val="0"/>
              <w:autoSpaceDN w:val="0"/>
              <w:adjustRightInd w:val="0"/>
              <w:rPr>
                <w:rFonts w:ascii="Arial" w:hAnsi="Arial" w:cs="Arial"/>
                <w:color w:val="010205"/>
                <w:sz w:val="18"/>
                <w:szCs w:val="18"/>
              </w:rPr>
            </w:pPr>
          </w:p>
        </w:tc>
        <w:tc>
          <w:tcPr>
            <w:tcW w:w="2156" w:type="dxa"/>
            <w:tcBorders>
              <w:top w:val="single" w:sz="8" w:space="0" w:color="AEAEAE"/>
              <w:left w:val="nil"/>
              <w:bottom w:val="single" w:sz="8" w:space="0" w:color="AEAEAE"/>
              <w:right w:val="nil"/>
            </w:tcBorders>
            <w:shd w:val="clear" w:color="auto" w:fill="E0E0E0"/>
          </w:tcPr>
          <w:p w14:paraId="3F8AEDEA" w14:textId="77777777" w:rsidR="00B77D5F" w:rsidRPr="00F36705" w:rsidRDefault="00B77D5F"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Sig. (2-tailed)</w:t>
            </w:r>
          </w:p>
        </w:tc>
        <w:tc>
          <w:tcPr>
            <w:tcW w:w="1269" w:type="dxa"/>
            <w:tcBorders>
              <w:top w:val="single" w:sz="8" w:space="0" w:color="AEAEAE"/>
              <w:left w:val="nil"/>
              <w:bottom w:val="single" w:sz="8" w:space="0" w:color="AEAEAE"/>
              <w:right w:val="single" w:sz="8" w:space="0" w:color="E0E0E0"/>
            </w:tcBorders>
            <w:shd w:val="clear" w:color="auto" w:fill="FFFFFF"/>
          </w:tcPr>
          <w:p w14:paraId="4FD5EFFD"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w:t>
            </w:r>
          </w:p>
        </w:tc>
        <w:tc>
          <w:tcPr>
            <w:tcW w:w="1468" w:type="dxa"/>
            <w:tcBorders>
              <w:top w:val="single" w:sz="8" w:space="0" w:color="AEAEAE"/>
              <w:left w:val="single" w:sz="8" w:space="0" w:color="E0E0E0"/>
              <w:bottom w:val="single" w:sz="8" w:space="0" w:color="AEAEAE"/>
              <w:right w:val="nil"/>
            </w:tcBorders>
            <w:shd w:val="clear" w:color="auto" w:fill="FFFFFF"/>
          </w:tcPr>
          <w:p w14:paraId="5D64AFC6"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.001</w:t>
            </w:r>
          </w:p>
        </w:tc>
      </w:tr>
      <w:tr w:rsidR="00B77D5F" w:rsidRPr="00F36705" w14:paraId="22CA3ED8" w14:textId="77777777" w:rsidTr="00104125">
        <w:trPr>
          <w:cantSplit/>
          <w:jc w:val="center"/>
        </w:trPr>
        <w:tc>
          <w:tcPr>
            <w:tcW w:w="1636" w:type="dxa"/>
            <w:vMerge/>
            <w:tcBorders>
              <w:top w:val="single" w:sz="8" w:space="0" w:color="152935"/>
              <w:left w:val="nil"/>
              <w:bottom w:val="single" w:sz="8" w:space="0" w:color="152935"/>
              <w:right w:val="nil"/>
            </w:tcBorders>
            <w:shd w:val="clear" w:color="auto" w:fill="E0E0E0"/>
          </w:tcPr>
          <w:p w14:paraId="0638D11C" w14:textId="77777777" w:rsidR="00B77D5F" w:rsidRPr="00F36705" w:rsidRDefault="00B77D5F" w:rsidP="00104125">
            <w:pPr>
              <w:autoSpaceDE w:val="0"/>
              <w:autoSpaceDN w:val="0"/>
              <w:adjustRightInd w:val="0"/>
              <w:rPr>
                <w:rFonts w:ascii="Arial" w:hAnsi="Arial" w:cs="Arial"/>
                <w:color w:val="010205"/>
                <w:sz w:val="18"/>
                <w:szCs w:val="18"/>
              </w:rPr>
            </w:pPr>
          </w:p>
        </w:tc>
        <w:tc>
          <w:tcPr>
            <w:tcW w:w="1529" w:type="dxa"/>
            <w:vMerge/>
            <w:tcBorders>
              <w:top w:val="single" w:sz="8" w:space="0" w:color="152935"/>
              <w:left w:val="nil"/>
              <w:bottom w:val="nil"/>
              <w:right w:val="nil"/>
            </w:tcBorders>
            <w:shd w:val="clear" w:color="auto" w:fill="E0E0E0"/>
          </w:tcPr>
          <w:p w14:paraId="4CBAD126" w14:textId="77777777" w:rsidR="00B77D5F" w:rsidRPr="00F36705" w:rsidRDefault="00B77D5F" w:rsidP="00104125">
            <w:pPr>
              <w:autoSpaceDE w:val="0"/>
              <w:autoSpaceDN w:val="0"/>
              <w:adjustRightInd w:val="0"/>
              <w:rPr>
                <w:rFonts w:ascii="Arial" w:hAnsi="Arial" w:cs="Arial"/>
                <w:color w:val="010205"/>
                <w:sz w:val="18"/>
                <w:szCs w:val="18"/>
              </w:rPr>
            </w:pPr>
          </w:p>
        </w:tc>
        <w:tc>
          <w:tcPr>
            <w:tcW w:w="2156" w:type="dxa"/>
            <w:tcBorders>
              <w:top w:val="single" w:sz="8" w:space="0" w:color="AEAEAE"/>
              <w:left w:val="nil"/>
              <w:bottom w:val="nil"/>
              <w:right w:val="nil"/>
            </w:tcBorders>
            <w:shd w:val="clear" w:color="auto" w:fill="E0E0E0"/>
          </w:tcPr>
          <w:p w14:paraId="35F67E90" w14:textId="77777777" w:rsidR="00B77D5F" w:rsidRPr="00F36705" w:rsidRDefault="00B77D5F"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N</w:t>
            </w:r>
          </w:p>
        </w:tc>
        <w:tc>
          <w:tcPr>
            <w:tcW w:w="1269" w:type="dxa"/>
            <w:tcBorders>
              <w:top w:val="single" w:sz="8" w:space="0" w:color="AEAEAE"/>
              <w:left w:val="nil"/>
              <w:bottom w:val="nil"/>
              <w:right w:val="single" w:sz="8" w:space="0" w:color="E0E0E0"/>
            </w:tcBorders>
            <w:shd w:val="clear" w:color="auto" w:fill="FFFFFF"/>
          </w:tcPr>
          <w:p w14:paraId="4C623965"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29</w:t>
            </w:r>
          </w:p>
        </w:tc>
        <w:tc>
          <w:tcPr>
            <w:tcW w:w="1468" w:type="dxa"/>
            <w:tcBorders>
              <w:top w:val="single" w:sz="8" w:space="0" w:color="AEAEAE"/>
              <w:left w:val="single" w:sz="8" w:space="0" w:color="E0E0E0"/>
              <w:bottom w:val="nil"/>
              <w:right w:val="nil"/>
            </w:tcBorders>
            <w:shd w:val="clear" w:color="auto" w:fill="FFFFFF"/>
          </w:tcPr>
          <w:p w14:paraId="6F40C4C9"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29</w:t>
            </w:r>
          </w:p>
        </w:tc>
      </w:tr>
      <w:tr w:rsidR="00B77D5F" w:rsidRPr="00F36705" w14:paraId="202A91B5" w14:textId="77777777" w:rsidTr="00104125">
        <w:trPr>
          <w:cantSplit/>
          <w:jc w:val="center"/>
        </w:trPr>
        <w:tc>
          <w:tcPr>
            <w:tcW w:w="1636" w:type="dxa"/>
            <w:vMerge/>
            <w:tcBorders>
              <w:top w:val="single" w:sz="8" w:space="0" w:color="152935"/>
              <w:left w:val="nil"/>
              <w:bottom w:val="single" w:sz="8" w:space="0" w:color="152935"/>
              <w:right w:val="nil"/>
            </w:tcBorders>
            <w:shd w:val="clear" w:color="auto" w:fill="E0E0E0"/>
          </w:tcPr>
          <w:p w14:paraId="43D9A6A1" w14:textId="77777777" w:rsidR="00B77D5F" w:rsidRPr="00F36705" w:rsidRDefault="00B77D5F" w:rsidP="00104125">
            <w:pPr>
              <w:autoSpaceDE w:val="0"/>
              <w:autoSpaceDN w:val="0"/>
              <w:adjustRightInd w:val="0"/>
              <w:rPr>
                <w:rFonts w:ascii="Arial" w:hAnsi="Arial" w:cs="Arial"/>
                <w:color w:val="010205"/>
                <w:sz w:val="18"/>
                <w:szCs w:val="18"/>
              </w:rPr>
            </w:pPr>
          </w:p>
        </w:tc>
        <w:tc>
          <w:tcPr>
            <w:tcW w:w="1529" w:type="dxa"/>
            <w:vMerge w:val="restart"/>
            <w:tcBorders>
              <w:top w:val="single" w:sz="8" w:space="0" w:color="AEAEAE"/>
              <w:left w:val="nil"/>
              <w:bottom w:val="single" w:sz="8" w:space="0" w:color="152935"/>
              <w:right w:val="nil"/>
            </w:tcBorders>
            <w:shd w:val="clear" w:color="auto" w:fill="E0E0E0"/>
          </w:tcPr>
          <w:p w14:paraId="0FDA573E" w14:textId="77777777" w:rsidR="00B77D5F" w:rsidRPr="00F36705" w:rsidRDefault="00B77D5F"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Kualitas Hidup</w:t>
            </w:r>
          </w:p>
        </w:tc>
        <w:tc>
          <w:tcPr>
            <w:tcW w:w="2156" w:type="dxa"/>
            <w:tcBorders>
              <w:top w:val="single" w:sz="8" w:space="0" w:color="AEAEAE"/>
              <w:left w:val="nil"/>
              <w:bottom w:val="single" w:sz="8" w:space="0" w:color="AEAEAE"/>
              <w:right w:val="nil"/>
            </w:tcBorders>
            <w:shd w:val="clear" w:color="auto" w:fill="E0E0E0"/>
          </w:tcPr>
          <w:p w14:paraId="46519674" w14:textId="77777777" w:rsidR="00B77D5F" w:rsidRPr="00F36705" w:rsidRDefault="00B77D5F"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Correlation Coefficient</w:t>
            </w:r>
          </w:p>
        </w:tc>
        <w:tc>
          <w:tcPr>
            <w:tcW w:w="1269" w:type="dxa"/>
            <w:tcBorders>
              <w:top w:val="single" w:sz="8" w:space="0" w:color="AEAEAE"/>
              <w:left w:val="nil"/>
              <w:bottom w:val="single" w:sz="8" w:space="0" w:color="AEAEAE"/>
              <w:right w:val="single" w:sz="8" w:space="0" w:color="E0E0E0"/>
            </w:tcBorders>
            <w:shd w:val="clear" w:color="auto" w:fill="FFFFFF"/>
          </w:tcPr>
          <w:p w14:paraId="4305AB12"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.563</w:t>
            </w:r>
            <w:r w:rsidRPr="00F36705">
              <w:rPr>
                <w:rFonts w:ascii="Arial" w:hAnsi="Arial" w:cs="Arial"/>
                <w:color w:val="010205"/>
                <w:sz w:val="18"/>
                <w:szCs w:val="18"/>
                <w:vertAlign w:val="superscript"/>
              </w:rPr>
              <w:t>**</w:t>
            </w:r>
          </w:p>
        </w:tc>
        <w:tc>
          <w:tcPr>
            <w:tcW w:w="1468" w:type="dxa"/>
            <w:tcBorders>
              <w:top w:val="single" w:sz="8" w:space="0" w:color="AEAEAE"/>
              <w:left w:val="single" w:sz="8" w:space="0" w:color="E0E0E0"/>
              <w:bottom w:val="single" w:sz="8" w:space="0" w:color="AEAEAE"/>
              <w:right w:val="nil"/>
            </w:tcBorders>
            <w:shd w:val="clear" w:color="auto" w:fill="FFFFFF"/>
          </w:tcPr>
          <w:p w14:paraId="4B809D97"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r>
      <w:tr w:rsidR="00B77D5F" w:rsidRPr="00F36705" w14:paraId="06A2A142" w14:textId="77777777" w:rsidTr="00104125">
        <w:trPr>
          <w:cantSplit/>
          <w:jc w:val="center"/>
        </w:trPr>
        <w:tc>
          <w:tcPr>
            <w:tcW w:w="1636" w:type="dxa"/>
            <w:vMerge/>
            <w:tcBorders>
              <w:top w:val="single" w:sz="8" w:space="0" w:color="152935"/>
              <w:left w:val="nil"/>
              <w:bottom w:val="single" w:sz="8" w:space="0" w:color="152935"/>
              <w:right w:val="nil"/>
            </w:tcBorders>
            <w:shd w:val="clear" w:color="auto" w:fill="E0E0E0"/>
          </w:tcPr>
          <w:p w14:paraId="1C249D28" w14:textId="77777777" w:rsidR="00B77D5F" w:rsidRPr="00F36705" w:rsidRDefault="00B77D5F" w:rsidP="00104125">
            <w:pPr>
              <w:autoSpaceDE w:val="0"/>
              <w:autoSpaceDN w:val="0"/>
              <w:adjustRightInd w:val="0"/>
              <w:rPr>
                <w:rFonts w:ascii="Arial" w:hAnsi="Arial" w:cs="Arial"/>
                <w:color w:val="010205"/>
                <w:sz w:val="18"/>
                <w:szCs w:val="18"/>
              </w:rPr>
            </w:pPr>
          </w:p>
        </w:tc>
        <w:tc>
          <w:tcPr>
            <w:tcW w:w="1529" w:type="dxa"/>
            <w:vMerge/>
            <w:tcBorders>
              <w:top w:val="single" w:sz="8" w:space="0" w:color="AEAEAE"/>
              <w:left w:val="nil"/>
              <w:bottom w:val="single" w:sz="8" w:space="0" w:color="152935"/>
              <w:right w:val="nil"/>
            </w:tcBorders>
            <w:shd w:val="clear" w:color="auto" w:fill="E0E0E0"/>
          </w:tcPr>
          <w:p w14:paraId="43ADB730" w14:textId="77777777" w:rsidR="00B77D5F" w:rsidRPr="00F36705" w:rsidRDefault="00B77D5F" w:rsidP="00104125">
            <w:pPr>
              <w:autoSpaceDE w:val="0"/>
              <w:autoSpaceDN w:val="0"/>
              <w:adjustRightInd w:val="0"/>
              <w:rPr>
                <w:rFonts w:ascii="Arial" w:hAnsi="Arial" w:cs="Arial"/>
                <w:color w:val="010205"/>
                <w:sz w:val="18"/>
                <w:szCs w:val="18"/>
              </w:rPr>
            </w:pPr>
          </w:p>
        </w:tc>
        <w:tc>
          <w:tcPr>
            <w:tcW w:w="2156" w:type="dxa"/>
            <w:tcBorders>
              <w:top w:val="single" w:sz="8" w:space="0" w:color="AEAEAE"/>
              <w:left w:val="nil"/>
              <w:bottom w:val="single" w:sz="8" w:space="0" w:color="AEAEAE"/>
              <w:right w:val="nil"/>
            </w:tcBorders>
            <w:shd w:val="clear" w:color="auto" w:fill="E0E0E0"/>
          </w:tcPr>
          <w:p w14:paraId="7A5973FE" w14:textId="77777777" w:rsidR="00B77D5F" w:rsidRPr="00F36705" w:rsidRDefault="00B77D5F"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Sig. (2-tailed)</w:t>
            </w:r>
          </w:p>
        </w:tc>
        <w:tc>
          <w:tcPr>
            <w:tcW w:w="1269" w:type="dxa"/>
            <w:tcBorders>
              <w:top w:val="single" w:sz="8" w:space="0" w:color="AEAEAE"/>
              <w:left w:val="nil"/>
              <w:bottom w:val="single" w:sz="8" w:space="0" w:color="AEAEAE"/>
              <w:right w:val="single" w:sz="8" w:space="0" w:color="E0E0E0"/>
            </w:tcBorders>
            <w:shd w:val="clear" w:color="auto" w:fill="FFFFFF"/>
          </w:tcPr>
          <w:p w14:paraId="54C3C305"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.001</w:t>
            </w:r>
          </w:p>
        </w:tc>
        <w:tc>
          <w:tcPr>
            <w:tcW w:w="1468" w:type="dxa"/>
            <w:tcBorders>
              <w:top w:val="single" w:sz="8" w:space="0" w:color="AEAEAE"/>
              <w:left w:val="single" w:sz="8" w:space="0" w:color="E0E0E0"/>
              <w:bottom w:val="single" w:sz="8" w:space="0" w:color="AEAEAE"/>
              <w:right w:val="nil"/>
            </w:tcBorders>
            <w:shd w:val="clear" w:color="auto" w:fill="FFFFFF"/>
          </w:tcPr>
          <w:p w14:paraId="751D7872"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w:t>
            </w:r>
          </w:p>
        </w:tc>
      </w:tr>
      <w:tr w:rsidR="00B77D5F" w:rsidRPr="00F36705" w14:paraId="56490900" w14:textId="77777777" w:rsidTr="00104125">
        <w:trPr>
          <w:cantSplit/>
          <w:jc w:val="center"/>
        </w:trPr>
        <w:tc>
          <w:tcPr>
            <w:tcW w:w="1636" w:type="dxa"/>
            <w:vMerge/>
            <w:tcBorders>
              <w:top w:val="single" w:sz="8" w:space="0" w:color="152935"/>
              <w:left w:val="nil"/>
              <w:bottom w:val="single" w:sz="8" w:space="0" w:color="152935"/>
              <w:right w:val="nil"/>
            </w:tcBorders>
            <w:shd w:val="clear" w:color="auto" w:fill="E0E0E0"/>
          </w:tcPr>
          <w:p w14:paraId="28110D90" w14:textId="77777777" w:rsidR="00B77D5F" w:rsidRPr="00F36705" w:rsidRDefault="00B77D5F" w:rsidP="00104125">
            <w:pPr>
              <w:autoSpaceDE w:val="0"/>
              <w:autoSpaceDN w:val="0"/>
              <w:adjustRightInd w:val="0"/>
              <w:rPr>
                <w:rFonts w:ascii="Arial" w:hAnsi="Arial" w:cs="Arial"/>
                <w:color w:val="010205"/>
                <w:sz w:val="18"/>
                <w:szCs w:val="18"/>
              </w:rPr>
            </w:pPr>
          </w:p>
        </w:tc>
        <w:tc>
          <w:tcPr>
            <w:tcW w:w="1529" w:type="dxa"/>
            <w:vMerge/>
            <w:tcBorders>
              <w:top w:val="single" w:sz="8" w:space="0" w:color="AEAEAE"/>
              <w:left w:val="nil"/>
              <w:bottom w:val="single" w:sz="8" w:space="0" w:color="152935"/>
              <w:right w:val="nil"/>
            </w:tcBorders>
            <w:shd w:val="clear" w:color="auto" w:fill="E0E0E0"/>
          </w:tcPr>
          <w:p w14:paraId="314203B6" w14:textId="77777777" w:rsidR="00B77D5F" w:rsidRPr="00F36705" w:rsidRDefault="00B77D5F" w:rsidP="00104125">
            <w:pPr>
              <w:autoSpaceDE w:val="0"/>
              <w:autoSpaceDN w:val="0"/>
              <w:adjustRightInd w:val="0"/>
              <w:rPr>
                <w:rFonts w:ascii="Arial" w:hAnsi="Arial" w:cs="Arial"/>
                <w:color w:val="010205"/>
                <w:sz w:val="18"/>
                <w:szCs w:val="18"/>
              </w:rPr>
            </w:pPr>
          </w:p>
        </w:tc>
        <w:tc>
          <w:tcPr>
            <w:tcW w:w="2156" w:type="dxa"/>
            <w:tcBorders>
              <w:top w:val="single" w:sz="8" w:space="0" w:color="AEAEAE"/>
              <w:left w:val="nil"/>
              <w:bottom w:val="single" w:sz="8" w:space="0" w:color="152935"/>
              <w:right w:val="nil"/>
            </w:tcBorders>
            <w:shd w:val="clear" w:color="auto" w:fill="E0E0E0"/>
          </w:tcPr>
          <w:p w14:paraId="4C953203" w14:textId="77777777" w:rsidR="00B77D5F" w:rsidRPr="00F36705" w:rsidRDefault="00B77D5F"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N</w:t>
            </w:r>
          </w:p>
        </w:tc>
        <w:tc>
          <w:tcPr>
            <w:tcW w:w="1269" w:type="dxa"/>
            <w:tcBorders>
              <w:top w:val="single" w:sz="8" w:space="0" w:color="AEAEAE"/>
              <w:left w:val="nil"/>
              <w:bottom w:val="single" w:sz="8" w:space="0" w:color="152935"/>
              <w:right w:val="single" w:sz="8" w:space="0" w:color="E0E0E0"/>
            </w:tcBorders>
            <w:shd w:val="clear" w:color="auto" w:fill="FFFFFF"/>
          </w:tcPr>
          <w:p w14:paraId="12AC6F37"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29</w:t>
            </w:r>
          </w:p>
        </w:tc>
        <w:tc>
          <w:tcPr>
            <w:tcW w:w="1468" w:type="dxa"/>
            <w:tcBorders>
              <w:top w:val="single" w:sz="8" w:space="0" w:color="AEAEAE"/>
              <w:left w:val="single" w:sz="8" w:space="0" w:color="E0E0E0"/>
              <w:bottom w:val="single" w:sz="8" w:space="0" w:color="152935"/>
              <w:right w:val="nil"/>
            </w:tcBorders>
            <w:shd w:val="clear" w:color="auto" w:fill="FFFFFF"/>
          </w:tcPr>
          <w:p w14:paraId="7C334773"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29</w:t>
            </w:r>
          </w:p>
        </w:tc>
      </w:tr>
      <w:tr w:rsidR="00B77D5F" w:rsidRPr="00F36705" w14:paraId="3D0A41BD" w14:textId="77777777" w:rsidTr="00104125">
        <w:trPr>
          <w:cantSplit/>
          <w:jc w:val="center"/>
        </w:trPr>
        <w:tc>
          <w:tcPr>
            <w:tcW w:w="8058" w:type="dxa"/>
            <w:gridSpan w:val="5"/>
            <w:tcBorders>
              <w:top w:val="nil"/>
              <w:left w:val="nil"/>
              <w:bottom w:val="nil"/>
              <w:right w:val="nil"/>
            </w:tcBorders>
            <w:shd w:val="clear" w:color="auto" w:fill="FFFFFF"/>
          </w:tcPr>
          <w:p w14:paraId="4AEB3983" w14:textId="77777777" w:rsidR="00B77D5F" w:rsidRPr="00F36705" w:rsidRDefault="00B77D5F" w:rsidP="00104125">
            <w:pPr>
              <w:autoSpaceDE w:val="0"/>
              <w:autoSpaceDN w:val="0"/>
              <w:adjustRightInd w:val="0"/>
              <w:spacing w:line="320" w:lineRule="atLeast"/>
              <w:ind w:left="60" w:right="60"/>
              <w:rPr>
                <w:rFonts w:ascii="Arial" w:hAnsi="Arial" w:cs="Arial"/>
                <w:color w:val="010205"/>
                <w:sz w:val="18"/>
                <w:szCs w:val="18"/>
              </w:rPr>
            </w:pPr>
            <w:r w:rsidRPr="00F36705">
              <w:rPr>
                <w:rFonts w:ascii="Arial" w:hAnsi="Arial" w:cs="Arial"/>
                <w:color w:val="010205"/>
                <w:sz w:val="18"/>
                <w:szCs w:val="18"/>
              </w:rPr>
              <w:t>**. Correlation is significant at the 0.01 level (2-tailed).</w:t>
            </w:r>
          </w:p>
        </w:tc>
      </w:tr>
    </w:tbl>
    <w:p w14:paraId="21C44D5C" w14:textId="77777777" w:rsidR="00D3580B" w:rsidRDefault="00D3580B" w:rsidP="00B77D5F">
      <w:pPr>
        <w:autoSpaceDE w:val="0"/>
        <w:autoSpaceDN w:val="0"/>
        <w:adjustRightInd w:val="0"/>
        <w:spacing w:line="400" w:lineRule="atLeast"/>
        <w:rPr>
          <w:b/>
          <w:sz w:val="24"/>
          <w:szCs w:val="24"/>
        </w:rPr>
      </w:pPr>
    </w:p>
    <w:p w14:paraId="518DD00F" w14:textId="77777777" w:rsidR="0045214B" w:rsidRDefault="006F30F7" w:rsidP="0045214B">
      <w:pPr>
        <w:autoSpaceDE w:val="0"/>
        <w:autoSpaceDN w:val="0"/>
        <w:adjustRightInd w:val="0"/>
        <w:spacing w:line="400" w:lineRule="atLeast"/>
        <w:jc w:val="center"/>
        <w:rPr>
          <w:b/>
          <w:sz w:val="24"/>
          <w:szCs w:val="24"/>
        </w:rPr>
      </w:pPr>
      <w:r w:rsidRPr="00E22A42">
        <w:rPr>
          <w:b/>
          <w:sz w:val="24"/>
          <w:szCs w:val="24"/>
        </w:rPr>
        <w:t xml:space="preserve">HASIL </w:t>
      </w:r>
      <w:r w:rsidRPr="00BE7446">
        <w:rPr>
          <w:b/>
          <w:i/>
          <w:sz w:val="24"/>
          <w:szCs w:val="24"/>
        </w:rPr>
        <w:t>CROSSTAB</w:t>
      </w:r>
      <w:r>
        <w:rPr>
          <w:b/>
          <w:sz w:val="24"/>
          <w:szCs w:val="24"/>
        </w:rPr>
        <w:t xml:space="preserve"> DATA KHUSUS</w:t>
      </w:r>
    </w:p>
    <w:p w14:paraId="4873BA4C" w14:textId="77777777" w:rsidR="00372AC2" w:rsidRPr="00E22A42" w:rsidRDefault="00372AC2" w:rsidP="00372AC2">
      <w:pPr>
        <w:autoSpaceDE w:val="0"/>
        <w:autoSpaceDN w:val="0"/>
        <w:adjustRightInd w:val="0"/>
        <w:rPr>
          <w:sz w:val="24"/>
          <w:szCs w:val="24"/>
        </w:rPr>
      </w:pPr>
    </w:p>
    <w:tbl>
      <w:tblPr>
        <w:tblW w:w="85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1"/>
        <w:gridCol w:w="888"/>
        <w:gridCol w:w="2280"/>
        <w:gridCol w:w="1024"/>
        <w:gridCol w:w="1024"/>
        <w:gridCol w:w="1024"/>
        <w:gridCol w:w="1024"/>
      </w:tblGrid>
      <w:tr w:rsidR="00B77D5F" w:rsidRPr="00F36705" w14:paraId="7596D949" w14:textId="77777777" w:rsidTr="00104125">
        <w:trPr>
          <w:cantSplit/>
          <w:jc w:val="center"/>
        </w:trPr>
        <w:tc>
          <w:tcPr>
            <w:tcW w:w="8535" w:type="dxa"/>
            <w:gridSpan w:val="7"/>
            <w:tcBorders>
              <w:top w:val="nil"/>
              <w:left w:val="nil"/>
              <w:bottom w:val="nil"/>
              <w:right w:val="nil"/>
            </w:tcBorders>
            <w:shd w:val="clear" w:color="auto" w:fill="FFFFFF"/>
            <w:vAlign w:val="center"/>
          </w:tcPr>
          <w:p w14:paraId="7054859D" w14:textId="77777777" w:rsidR="00B77D5F" w:rsidRPr="00F36705" w:rsidRDefault="00B77D5F" w:rsidP="00104125">
            <w:pPr>
              <w:autoSpaceDE w:val="0"/>
              <w:autoSpaceDN w:val="0"/>
              <w:adjustRightInd w:val="0"/>
              <w:spacing w:line="320" w:lineRule="atLeast"/>
              <w:ind w:left="60" w:right="60"/>
              <w:jc w:val="center"/>
              <w:rPr>
                <w:rFonts w:ascii="Arial" w:hAnsi="Arial" w:cs="Arial"/>
                <w:color w:val="010205"/>
              </w:rPr>
            </w:pPr>
            <w:r w:rsidRPr="00F36705">
              <w:rPr>
                <w:rFonts w:ascii="Arial" w:hAnsi="Arial" w:cs="Arial"/>
                <w:b/>
                <w:bCs/>
                <w:color w:val="010205"/>
              </w:rPr>
              <w:t>Terapi HBO * Kualitas Hidup Crosstabulation</w:t>
            </w:r>
          </w:p>
        </w:tc>
      </w:tr>
      <w:tr w:rsidR="00B77D5F" w:rsidRPr="00F36705" w14:paraId="7DF9E4C1" w14:textId="77777777" w:rsidTr="00104125">
        <w:trPr>
          <w:cantSplit/>
          <w:jc w:val="center"/>
        </w:trPr>
        <w:tc>
          <w:tcPr>
            <w:tcW w:w="4439" w:type="dxa"/>
            <w:gridSpan w:val="3"/>
            <w:vMerge w:val="restart"/>
            <w:tcBorders>
              <w:top w:val="nil"/>
              <w:left w:val="nil"/>
              <w:bottom w:val="nil"/>
              <w:right w:val="nil"/>
            </w:tcBorders>
            <w:shd w:val="clear" w:color="auto" w:fill="FFFFFF"/>
            <w:vAlign w:val="bottom"/>
          </w:tcPr>
          <w:p w14:paraId="371AAC19" w14:textId="77777777" w:rsidR="00B77D5F" w:rsidRPr="00F36705" w:rsidRDefault="00B77D5F" w:rsidP="00104125">
            <w:pPr>
              <w:autoSpaceDE w:val="0"/>
              <w:autoSpaceDN w:val="0"/>
              <w:adjustRightInd w:val="0"/>
              <w:rPr>
                <w:sz w:val="24"/>
                <w:szCs w:val="24"/>
              </w:rPr>
            </w:pPr>
          </w:p>
        </w:tc>
        <w:tc>
          <w:tcPr>
            <w:tcW w:w="3072" w:type="dxa"/>
            <w:gridSpan w:val="3"/>
            <w:tcBorders>
              <w:top w:val="nil"/>
              <w:left w:val="nil"/>
              <w:bottom w:val="nil"/>
              <w:right w:val="single" w:sz="8" w:space="0" w:color="E0E0E0"/>
            </w:tcBorders>
            <w:shd w:val="clear" w:color="auto" w:fill="FFFFFF"/>
            <w:vAlign w:val="bottom"/>
          </w:tcPr>
          <w:p w14:paraId="15490830" w14:textId="77777777" w:rsidR="00B77D5F" w:rsidRPr="00F36705" w:rsidRDefault="00B77D5F"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Kualitas Hidup</w:t>
            </w:r>
          </w:p>
        </w:tc>
        <w:tc>
          <w:tcPr>
            <w:tcW w:w="1024" w:type="dxa"/>
            <w:vMerge w:val="restart"/>
            <w:tcBorders>
              <w:top w:val="nil"/>
              <w:left w:val="single" w:sz="8" w:space="0" w:color="E0E0E0"/>
              <w:bottom w:val="nil"/>
              <w:right w:val="nil"/>
            </w:tcBorders>
            <w:shd w:val="clear" w:color="auto" w:fill="FFFFFF"/>
            <w:vAlign w:val="bottom"/>
          </w:tcPr>
          <w:p w14:paraId="2DCBC965" w14:textId="77777777" w:rsidR="00B77D5F" w:rsidRPr="00F36705" w:rsidRDefault="00B77D5F"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Total</w:t>
            </w:r>
          </w:p>
        </w:tc>
      </w:tr>
      <w:tr w:rsidR="00B77D5F" w:rsidRPr="00F36705" w14:paraId="37917228" w14:textId="77777777" w:rsidTr="00104125">
        <w:trPr>
          <w:cantSplit/>
          <w:jc w:val="center"/>
        </w:trPr>
        <w:tc>
          <w:tcPr>
            <w:tcW w:w="4439" w:type="dxa"/>
            <w:gridSpan w:val="3"/>
            <w:vMerge/>
            <w:tcBorders>
              <w:top w:val="nil"/>
              <w:left w:val="nil"/>
              <w:bottom w:val="nil"/>
              <w:right w:val="nil"/>
            </w:tcBorders>
            <w:shd w:val="clear" w:color="auto" w:fill="FFFFFF"/>
            <w:vAlign w:val="bottom"/>
          </w:tcPr>
          <w:p w14:paraId="76C9C1BC" w14:textId="77777777" w:rsidR="00B77D5F" w:rsidRPr="00F36705" w:rsidRDefault="00B77D5F" w:rsidP="00104125">
            <w:pPr>
              <w:autoSpaceDE w:val="0"/>
              <w:autoSpaceDN w:val="0"/>
              <w:adjustRightInd w:val="0"/>
              <w:rPr>
                <w:rFonts w:ascii="Arial" w:hAnsi="Arial"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14:paraId="351A52CB" w14:textId="77777777" w:rsidR="00B77D5F" w:rsidRPr="00F36705" w:rsidRDefault="00B77D5F"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Baik</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4DE6F536" w14:textId="77777777" w:rsidR="00B77D5F" w:rsidRPr="00F36705" w:rsidRDefault="00B77D5F"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Sedang</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059ECB0" w14:textId="77777777" w:rsidR="00B77D5F" w:rsidRPr="00F36705" w:rsidRDefault="00B77D5F"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Buruk</w:t>
            </w:r>
          </w:p>
        </w:tc>
        <w:tc>
          <w:tcPr>
            <w:tcW w:w="1024" w:type="dxa"/>
            <w:vMerge/>
            <w:tcBorders>
              <w:top w:val="nil"/>
              <w:left w:val="single" w:sz="8" w:space="0" w:color="E0E0E0"/>
              <w:bottom w:val="nil"/>
              <w:right w:val="nil"/>
            </w:tcBorders>
            <w:shd w:val="clear" w:color="auto" w:fill="FFFFFF"/>
            <w:vAlign w:val="bottom"/>
          </w:tcPr>
          <w:p w14:paraId="04D9EE23" w14:textId="77777777" w:rsidR="00B77D5F" w:rsidRPr="00F36705" w:rsidRDefault="00B77D5F" w:rsidP="00104125">
            <w:pPr>
              <w:autoSpaceDE w:val="0"/>
              <w:autoSpaceDN w:val="0"/>
              <w:adjustRightInd w:val="0"/>
              <w:rPr>
                <w:rFonts w:ascii="Arial" w:hAnsi="Arial" w:cs="Arial"/>
                <w:color w:val="264A60"/>
                <w:sz w:val="18"/>
                <w:szCs w:val="18"/>
              </w:rPr>
            </w:pPr>
          </w:p>
        </w:tc>
      </w:tr>
      <w:tr w:rsidR="00B77D5F" w:rsidRPr="00F36705" w14:paraId="60B8C617" w14:textId="77777777" w:rsidTr="00104125">
        <w:trPr>
          <w:cantSplit/>
          <w:jc w:val="center"/>
        </w:trPr>
        <w:tc>
          <w:tcPr>
            <w:tcW w:w="1271" w:type="dxa"/>
            <w:vMerge w:val="restart"/>
            <w:tcBorders>
              <w:top w:val="single" w:sz="8" w:space="0" w:color="152935"/>
              <w:left w:val="nil"/>
              <w:bottom w:val="nil"/>
              <w:right w:val="nil"/>
            </w:tcBorders>
            <w:shd w:val="clear" w:color="auto" w:fill="E0E0E0"/>
          </w:tcPr>
          <w:p w14:paraId="61D54045" w14:textId="77777777" w:rsidR="00B77D5F" w:rsidRPr="00F36705" w:rsidRDefault="00B77D5F"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Terapi HBO</w:t>
            </w:r>
          </w:p>
        </w:tc>
        <w:tc>
          <w:tcPr>
            <w:tcW w:w="888" w:type="dxa"/>
            <w:vMerge w:val="restart"/>
            <w:tcBorders>
              <w:top w:val="single" w:sz="8" w:space="0" w:color="152935"/>
              <w:left w:val="nil"/>
              <w:bottom w:val="nil"/>
              <w:right w:val="nil"/>
            </w:tcBorders>
            <w:shd w:val="clear" w:color="auto" w:fill="E0E0E0"/>
          </w:tcPr>
          <w:p w14:paraId="4D0F8BCE" w14:textId="77777777" w:rsidR="00B77D5F" w:rsidRPr="00F36705" w:rsidRDefault="00B77D5F"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&gt;1 Seri</w:t>
            </w:r>
          </w:p>
        </w:tc>
        <w:tc>
          <w:tcPr>
            <w:tcW w:w="2280" w:type="dxa"/>
            <w:tcBorders>
              <w:top w:val="single" w:sz="8" w:space="0" w:color="152935"/>
              <w:left w:val="nil"/>
              <w:bottom w:val="single" w:sz="8" w:space="0" w:color="AEAEAE"/>
              <w:right w:val="nil"/>
            </w:tcBorders>
            <w:shd w:val="clear" w:color="auto" w:fill="E0E0E0"/>
          </w:tcPr>
          <w:p w14:paraId="68733786" w14:textId="77777777" w:rsidR="00B77D5F" w:rsidRPr="00F36705" w:rsidRDefault="00B77D5F"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Count</w:t>
            </w:r>
          </w:p>
        </w:tc>
        <w:tc>
          <w:tcPr>
            <w:tcW w:w="1024" w:type="dxa"/>
            <w:tcBorders>
              <w:top w:val="single" w:sz="8" w:space="0" w:color="152935"/>
              <w:left w:val="nil"/>
              <w:bottom w:val="single" w:sz="8" w:space="0" w:color="AEAEAE"/>
              <w:right w:val="single" w:sz="8" w:space="0" w:color="E0E0E0"/>
            </w:tcBorders>
            <w:shd w:val="clear" w:color="auto" w:fill="FFFFFF"/>
          </w:tcPr>
          <w:p w14:paraId="2725F9C8"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8</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76EC28EC"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9</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CEAD992"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nil"/>
            </w:tcBorders>
            <w:shd w:val="clear" w:color="auto" w:fill="FFFFFF"/>
          </w:tcPr>
          <w:p w14:paraId="38A9AF59"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18</w:t>
            </w:r>
          </w:p>
        </w:tc>
      </w:tr>
      <w:tr w:rsidR="00B77D5F" w:rsidRPr="00F36705" w14:paraId="3906E645" w14:textId="77777777" w:rsidTr="00104125">
        <w:trPr>
          <w:cantSplit/>
          <w:jc w:val="center"/>
        </w:trPr>
        <w:tc>
          <w:tcPr>
            <w:tcW w:w="1271" w:type="dxa"/>
            <w:vMerge/>
            <w:tcBorders>
              <w:top w:val="single" w:sz="8" w:space="0" w:color="152935"/>
              <w:left w:val="nil"/>
              <w:bottom w:val="nil"/>
              <w:right w:val="nil"/>
            </w:tcBorders>
            <w:shd w:val="clear" w:color="auto" w:fill="E0E0E0"/>
          </w:tcPr>
          <w:p w14:paraId="2B945B9D" w14:textId="77777777" w:rsidR="00B77D5F" w:rsidRPr="00F36705" w:rsidRDefault="00B77D5F" w:rsidP="00104125">
            <w:pPr>
              <w:autoSpaceDE w:val="0"/>
              <w:autoSpaceDN w:val="0"/>
              <w:adjustRightInd w:val="0"/>
              <w:rPr>
                <w:rFonts w:ascii="Arial" w:hAnsi="Arial" w:cs="Arial"/>
                <w:color w:val="010205"/>
                <w:sz w:val="18"/>
                <w:szCs w:val="18"/>
              </w:rPr>
            </w:pPr>
          </w:p>
        </w:tc>
        <w:tc>
          <w:tcPr>
            <w:tcW w:w="888" w:type="dxa"/>
            <w:vMerge/>
            <w:tcBorders>
              <w:top w:val="single" w:sz="8" w:space="0" w:color="152935"/>
              <w:left w:val="nil"/>
              <w:bottom w:val="nil"/>
              <w:right w:val="nil"/>
            </w:tcBorders>
            <w:shd w:val="clear" w:color="auto" w:fill="E0E0E0"/>
          </w:tcPr>
          <w:p w14:paraId="758B6827" w14:textId="77777777" w:rsidR="00B77D5F" w:rsidRPr="00F36705" w:rsidRDefault="00B77D5F" w:rsidP="00104125">
            <w:pPr>
              <w:autoSpaceDE w:val="0"/>
              <w:autoSpaceDN w:val="0"/>
              <w:adjustRightInd w:val="0"/>
              <w:rPr>
                <w:rFonts w:ascii="Arial" w:hAnsi="Arial" w:cs="Arial"/>
                <w:color w:val="010205"/>
                <w:sz w:val="18"/>
                <w:szCs w:val="18"/>
              </w:rPr>
            </w:pPr>
          </w:p>
        </w:tc>
        <w:tc>
          <w:tcPr>
            <w:tcW w:w="2280" w:type="dxa"/>
            <w:tcBorders>
              <w:top w:val="single" w:sz="8" w:space="0" w:color="AEAEAE"/>
              <w:left w:val="nil"/>
              <w:bottom w:val="single" w:sz="8" w:space="0" w:color="AEAEAE"/>
              <w:right w:val="nil"/>
            </w:tcBorders>
            <w:shd w:val="clear" w:color="auto" w:fill="E0E0E0"/>
          </w:tcPr>
          <w:p w14:paraId="0027A35F" w14:textId="77777777" w:rsidR="00B77D5F" w:rsidRPr="00F36705" w:rsidRDefault="00B77D5F"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within Terapi HBO</w:t>
            </w:r>
          </w:p>
        </w:tc>
        <w:tc>
          <w:tcPr>
            <w:tcW w:w="1024" w:type="dxa"/>
            <w:tcBorders>
              <w:top w:val="single" w:sz="8" w:space="0" w:color="AEAEAE"/>
              <w:left w:val="nil"/>
              <w:bottom w:val="single" w:sz="8" w:space="0" w:color="AEAEAE"/>
              <w:right w:val="single" w:sz="8" w:space="0" w:color="E0E0E0"/>
            </w:tcBorders>
            <w:shd w:val="clear" w:color="auto" w:fill="FFFFFF"/>
          </w:tcPr>
          <w:p w14:paraId="0BB32917"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44.4%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33C05F6"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0BD95D5"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5.6%</w:t>
            </w:r>
          </w:p>
        </w:tc>
        <w:tc>
          <w:tcPr>
            <w:tcW w:w="1024" w:type="dxa"/>
            <w:tcBorders>
              <w:top w:val="single" w:sz="8" w:space="0" w:color="AEAEAE"/>
              <w:left w:val="single" w:sz="8" w:space="0" w:color="E0E0E0"/>
              <w:bottom w:val="single" w:sz="8" w:space="0" w:color="AEAEAE"/>
              <w:right w:val="nil"/>
            </w:tcBorders>
            <w:shd w:val="clear" w:color="auto" w:fill="FFFFFF"/>
          </w:tcPr>
          <w:p w14:paraId="6429F773"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r>
      <w:tr w:rsidR="00B77D5F" w:rsidRPr="00F36705" w14:paraId="3526B35D" w14:textId="77777777" w:rsidTr="00104125">
        <w:trPr>
          <w:cantSplit/>
          <w:jc w:val="center"/>
        </w:trPr>
        <w:tc>
          <w:tcPr>
            <w:tcW w:w="1271" w:type="dxa"/>
            <w:vMerge/>
            <w:tcBorders>
              <w:top w:val="single" w:sz="8" w:space="0" w:color="152935"/>
              <w:left w:val="nil"/>
              <w:bottom w:val="nil"/>
              <w:right w:val="nil"/>
            </w:tcBorders>
            <w:shd w:val="clear" w:color="auto" w:fill="E0E0E0"/>
          </w:tcPr>
          <w:p w14:paraId="58BCC9B2" w14:textId="77777777" w:rsidR="00B77D5F" w:rsidRPr="00F36705" w:rsidRDefault="00B77D5F" w:rsidP="00104125">
            <w:pPr>
              <w:autoSpaceDE w:val="0"/>
              <w:autoSpaceDN w:val="0"/>
              <w:adjustRightInd w:val="0"/>
              <w:rPr>
                <w:rFonts w:ascii="Arial" w:hAnsi="Arial" w:cs="Arial"/>
                <w:color w:val="010205"/>
                <w:sz w:val="18"/>
                <w:szCs w:val="18"/>
              </w:rPr>
            </w:pPr>
          </w:p>
        </w:tc>
        <w:tc>
          <w:tcPr>
            <w:tcW w:w="888" w:type="dxa"/>
            <w:vMerge/>
            <w:tcBorders>
              <w:top w:val="single" w:sz="8" w:space="0" w:color="152935"/>
              <w:left w:val="nil"/>
              <w:bottom w:val="nil"/>
              <w:right w:val="nil"/>
            </w:tcBorders>
            <w:shd w:val="clear" w:color="auto" w:fill="E0E0E0"/>
          </w:tcPr>
          <w:p w14:paraId="5D928954" w14:textId="77777777" w:rsidR="00B77D5F" w:rsidRPr="00F36705" w:rsidRDefault="00B77D5F" w:rsidP="00104125">
            <w:pPr>
              <w:autoSpaceDE w:val="0"/>
              <w:autoSpaceDN w:val="0"/>
              <w:adjustRightInd w:val="0"/>
              <w:rPr>
                <w:rFonts w:ascii="Arial" w:hAnsi="Arial" w:cs="Arial"/>
                <w:color w:val="010205"/>
                <w:sz w:val="18"/>
                <w:szCs w:val="18"/>
              </w:rPr>
            </w:pPr>
          </w:p>
        </w:tc>
        <w:tc>
          <w:tcPr>
            <w:tcW w:w="2280" w:type="dxa"/>
            <w:tcBorders>
              <w:top w:val="single" w:sz="8" w:space="0" w:color="AEAEAE"/>
              <w:left w:val="nil"/>
              <w:bottom w:val="single" w:sz="8" w:space="0" w:color="AEAEAE"/>
              <w:right w:val="nil"/>
            </w:tcBorders>
            <w:shd w:val="clear" w:color="auto" w:fill="E0E0E0"/>
          </w:tcPr>
          <w:p w14:paraId="59AB4949" w14:textId="77777777" w:rsidR="00B77D5F" w:rsidRPr="00F36705" w:rsidRDefault="00B77D5F"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within Kualitas Hidup</w:t>
            </w:r>
          </w:p>
        </w:tc>
        <w:tc>
          <w:tcPr>
            <w:tcW w:w="1024" w:type="dxa"/>
            <w:tcBorders>
              <w:top w:val="single" w:sz="8" w:space="0" w:color="AEAEAE"/>
              <w:left w:val="nil"/>
              <w:bottom w:val="single" w:sz="8" w:space="0" w:color="AEAEAE"/>
              <w:right w:val="single" w:sz="8" w:space="0" w:color="E0E0E0"/>
            </w:tcBorders>
            <w:shd w:val="clear" w:color="auto" w:fill="FFFFFF"/>
          </w:tcPr>
          <w:p w14:paraId="1B275355"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42.1%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EB4A73D"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380B451"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nil"/>
            </w:tcBorders>
            <w:shd w:val="clear" w:color="auto" w:fill="FFFFFF"/>
          </w:tcPr>
          <w:p w14:paraId="7B924324"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62.1%</w:t>
            </w:r>
          </w:p>
        </w:tc>
      </w:tr>
      <w:tr w:rsidR="00B77D5F" w:rsidRPr="00F36705" w14:paraId="526385A7" w14:textId="77777777" w:rsidTr="00104125">
        <w:trPr>
          <w:cantSplit/>
          <w:jc w:val="center"/>
        </w:trPr>
        <w:tc>
          <w:tcPr>
            <w:tcW w:w="1271" w:type="dxa"/>
            <w:vMerge/>
            <w:tcBorders>
              <w:top w:val="single" w:sz="8" w:space="0" w:color="152935"/>
              <w:left w:val="nil"/>
              <w:bottom w:val="nil"/>
              <w:right w:val="nil"/>
            </w:tcBorders>
            <w:shd w:val="clear" w:color="auto" w:fill="E0E0E0"/>
          </w:tcPr>
          <w:p w14:paraId="28BBD738" w14:textId="77777777" w:rsidR="00B77D5F" w:rsidRPr="00F36705" w:rsidRDefault="00B77D5F" w:rsidP="00104125">
            <w:pPr>
              <w:autoSpaceDE w:val="0"/>
              <w:autoSpaceDN w:val="0"/>
              <w:adjustRightInd w:val="0"/>
              <w:rPr>
                <w:rFonts w:ascii="Arial" w:hAnsi="Arial" w:cs="Arial"/>
                <w:color w:val="010205"/>
                <w:sz w:val="18"/>
                <w:szCs w:val="18"/>
              </w:rPr>
            </w:pPr>
          </w:p>
        </w:tc>
        <w:tc>
          <w:tcPr>
            <w:tcW w:w="888" w:type="dxa"/>
            <w:vMerge/>
            <w:tcBorders>
              <w:top w:val="single" w:sz="8" w:space="0" w:color="152935"/>
              <w:left w:val="nil"/>
              <w:bottom w:val="nil"/>
              <w:right w:val="nil"/>
            </w:tcBorders>
            <w:shd w:val="clear" w:color="auto" w:fill="E0E0E0"/>
          </w:tcPr>
          <w:p w14:paraId="493C506A" w14:textId="77777777" w:rsidR="00B77D5F" w:rsidRPr="00F36705" w:rsidRDefault="00B77D5F" w:rsidP="00104125">
            <w:pPr>
              <w:autoSpaceDE w:val="0"/>
              <w:autoSpaceDN w:val="0"/>
              <w:adjustRightInd w:val="0"/>
              <w:rPr>
                <w:rFonts w:ascii="Arial" w:hAnsi="Arial" w:cs="Arial"/>
                <w:color w:val="010205"/>
                <w:sz w:val="18"/>
                <w:szCs w:val="18"/>
              </w:rPr>
            </w:pPr>
          </w:p>
        </w:tc>
        <w:tc>
          <w:tcPr>
            <w:tcW w:w="2280" w:type="dxa"/>
            <w:tcBorders>
              <w:top w:val="single" w:sz="8" w:space="0" w:color="AEAEAE"/>
              <w:left w:val="nil"/>
              <w:bottom w:val="nil"/>
              <w:right w:val="nil"/>
            </w:tcBorders>
            <w:shd w:val="clear" w:color="auto" w:fill="E0E0E0"/>
          </w:tcPr>
          <w:p w14:paraId="29E5E0E1" w14:textId="77777777" w:rsidR="00B77D5F" w:rsidRPr="00F36705" w:rsidRDefault="00B77D5F"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of Total</w:t>
            </w:r>
          </w:p>
        </w:tc>
        <w:tc>
          <w:tcPr>
            <w:tcW w:w="1024" w:type="dxa"/>
            <w:tcBorders>
              <w:top w:val="single" w:sz="8" w:space="0" w:color="AEAEAE"/>
              <w:left w:val="nil"/>
              <w:bottom w:val="nil"/>
              <w:right w:val="single" w:sz="8" w:space="0" w:color="E0E0E0"/>
            </w:tcBorders>
            <w:shd w:val="clear" w:color="auto" w:fill="FFFFFF"/>
          </w:tcPr>
          <w:p w14:paraId="72F0E091"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27.6%</w:t>
            </w:r>
          </w:p>
        </w:tc>
        <w:tc>
          <w:tcPr>
            <w:tcW w:w="1024" w:type="dxa"/>
            <w:tcBorders>
              <w:top w:val="single" w:sz="8" w:space="0" w:color="AEAEAE"/>
              <w:left w:val="single" w:sz="8" w:space="0" w:color="E0E0E0"/>
              <w:bottom w:val="nil"/>
              <w:right w:val="single" w:sz="8" w:space="0" w:color="E0E0E0"/>
            </w:tcBorders>
            <w:shd w:val="clear" w:color="auto" w:fill="FFFFFF"/>
          </w:tcPr>
          <w:p w14:paraId="1DE409CC"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31.0%</w:t>
            </w:r>
          </w:p>
        </w:tc>
        <w:tc>
          <w:tcPr>
            <w:tcW w:w="1024" w:type="dxa"/>
            <w:tcBorders>
              <w:top w:val="single" w:sz="8" w:space="0" w:color="AEAEAE"/>
              <w:left w:val="single" w:sz="8" w:space="0" w:color="E0E0E0"/>
              <w:bottom w:val="nil"/>
              <w:right w:val="single" w:sz="8" w:space="0" w:color="E0E0E0"/>
            </w:tcBorders>
            <w:shd w:val="clear" w:color="auto" w:fill="FFFFFF"/>
          </w:tcPr>
          <w:p w14:paraId="505898F8"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3.4%</w:t>
            </w:r>
          </w:p>
        </w:tc>
        <w:tc>
          <w:tcPr>
            <w:tcW w:w="1024" w:type="dxa"/>
            <w:tcBorders>
              <w:top w:val="single" w:sz="8" w:space="0" w:color="AEAEAE"/>
              <w:left w:val="single" w:sz="8" w:space="0" w:color="E0E0E0"/>
              <w:bottom w:val="nil"/>
              <w:right w:val="nil"/>
            </w:tcBorders>
            <w:shd w:val="clear" w:color="auto" w:fill="FFFFFF"/>
          </w:tcPr>
          <w:p w14:paraId="71F15555"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62.1%</w:t>
            </w:r>
          </w:p>
        </w:tc>
      </w:tr>
      <w:tr w:rsidR="00B77D5F" w:rsidRPr="00F36705" w14:paraId="17C3C9D6" w14:textId="77777777" w:rsidTr="00104125">
        <w:trPr>
          <w:cantSplit/>
          <w:jc w:val="center"/>
        </w:trPr>
        <w:tc>
          <w:tcPr>
            <w:tcW w:w="1271" w:type="dxa"/>
            <w:vMerge/>
            <w:tcBorders>
              <w:top w:val="single" w:sz="8" w:space="0" w:color="152935"/>
              <w:left w:val="nil"/>
              <w:bottom w:val="nil"/>
              <w:right w:val="nil"/>
            </w:tcBorders>
            <w:shd w:val="clear" w:color="auto" w:fill="E0E0E0"/>
          </w:tcPr>
          <w:p w14:paraId="4F0B4789" w14:textId="77777777" w:rsidR="00B77D5F" w:rsidRPr="00F36705" w:rsidRDefault="00B77D5F" w:rsidP="00104125">
            <w:pPr>
              <w:autoSpaceDE w:val="0"/>
              <w:autoSpaceDN w:val="0"/>
              <w:adjustRightInd w:val="0"/>
              <w:rPr>
                <w:rFonts w:ascii="Arial" w:hAnsi="Arial" w:cs="Arial"/>
                <w:color w:val="010205"/>
                <w:sz w:val="18"/>
                <w:szCs w:val="18"/>
              </w:rPr>
            </w:pPr>
          </w:p>
        </w:tc>
        <w:tc>
          <w:tcPr>
            <w:tcW w:w="888" w:type="dxa"/>
            <w:vMerge w:val="restart"/>
            <w:tcBorders>
              <w:top w:val="single" w:sz="8" w:space="0" w:color="AEAEAE"/>
              <w:left w:val="nil"/>
              <w:bottom w:val="nil"/>
              <w:right w:val="nil"/>
            </w:tcBorders>
            <w:shd w:val="clear" w:color="auto" w:fill="E0E0E0"/>
          </w:tcPr>
          <w:p w14:paraId="7EC433E0" w14:textId="77777777" w:rsidR="00B77D5F" w:rsidRPr="00F36705" w:rsidRDefault="00B77D5F"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&lt;1 Seri</w:t>
            </w:r>
          </w:p>
        </w:tc>
        <w:tc>
          <w:tcPr>
            <w:tcW w:w="2280" w:type="dxa"/>
            <w:tcBorders>
              <w:top w:val="single" w:sz="8" w:space="0" w:color="AEAEAE"/>
              <w:left w:val="nil"/>
              <w:bottom w:val="single" w:sz="8" w:space="0" w:color="AEAEAE"/>
              <w:right w:val="nil"/>
            </w:tcBorders>
            <w:shd w:val="clear" w:color="auto" w:fill="E0E0E0"/>
          </w:tcPr>
          <w:p w14:paraId="480701CD" w14:textId="77777777" w:rsidR="00B77D5F" w:rsidRPr="00F36705" w:rsidRDefault="00B77D5F"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Count</w:t>
            </w:r>
          </w:p>
        </w:tc>
        <w:tc>
          <w:tcPr>
            <w:tcW w:w="1024" w:type="dxa"/>
            <w:tcBorders>
              <w:top w:val="single" w:sz="8" w:space="0" w:color="AEAEAE"/>
              <w:left w:val="nil"/>
              <w:bottom w:val="single" w:sz="8" w:space="0" w:color="AEAEAE"/>
              <w:right w:val="single" w:sz="8" w:space="0" w:color="E0E0E0"/>
            </w:tcBorders>
            <w:shd w:val="clear" w:color="auto" w:fill="FFFFFF"/>
          </w:tcPr>
          <w:p w14:paraId="4FDCDED4"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75D3E2F"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F2782BD"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0</w:t>
            </w:r>
          </w:p>
        </w:tc>
        <w:tc>
          <w:tcPr>
            <w:tcW w:w="1024" w:type="dxa"/>
            <w:tcBorders>
              <w:top w:val="single" w:sz="8" w:space="0" w:color="AEAEAE"/>
              <w:left w:val="single" w:sz="8" w:space="0" w:color="E0E0E0"/>
              <w:bottom w:val="single" w:sz="8" w:space="0" w:color="AEAEAE"/>
              <w:right w:val="nil"/>
            </w:tcBorders>
            <w:shd w:val="clear" w:color="auto" w:fill="FFFFFF"/>
          </w:tcPr>
          <w:p w14:paraId="29CF7B8E"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11</w:t>
            </w:r>
          </w:p>
        </w:tc>
      </w:tr>
      <w:tr w:rsidR="00B77D5F" w:rsidRPr="00F36705" w14:paraId="6102D2C4" w14:textId="77777777" w:rsidTr="00104125">
        <w:trPr>
          <w:cantSplit/>
          <w:jc w:val="center"/>
        </w:trPr>
        <w:tc>
          <w:tcPr>
            <w:tcW w:w="1271" w:type="dxa"/>
            <w:vMerge/>
            <w:tcBorders>
              <w:top w:val="single" w:sz="8" w:space="0" w:color="152935"/>
              <w:left w:val="nil"/>
              <w:bottom w:val="nil"/>
              <w:right w:val="nil"/>
            </w:tcBorders>
            <w:shd w:val="clear" w:color="auto" w:fill="E0E0E0"/>
          </w:tcPr>
          <w:p w14:paraId="4D22C2A6" w14:textId="77777777" w:rsidR="00B77D5F" w:rsidRPr="00F36705" w:rsidRDefault="00B77D5F" w:rsidP="00104125">
            <w:pPr>
              <w:autoSpaceDE w:val="0"/>
              <w:autoSpaceDN w:val="0"/>
              <w:adjustRightInd w:val="0"/>
              <w:rPr>
                <w:rFonts w:ascii="Arial" w:hAnsi="Arial" w:cs="Arial"/>
                <w:color w:val="010205"/>
                <w:sz w:val="18"/>
                <w:szCs w:val="18"/>
              </w:rPr>
            </w:pPr>
          </w:p>
        </w:tc>
        <w:tc>
          <w:tcPr>
            <w:tcW w:w="888" w:type="dxa"/>
            <w:vMerge/>
            <w:tcBorders>
              <w:top w:val="single" w:sz="8" w:space="0" w:color="AEAEAE"/>
              <w:left w:val="nil"/>
              <w:bottom w:val="nil"/>
              <w:right w:val="nil"/>
            </w:tcBorders>
            <w:shd w:val="clear" w:color="auto" w:fill="E0E0E0"/>
          </w:tcPr>
          <w:p w14:paraId="49924514" w14:textId="77777777" w:rsidR="00B77D5F" w:rsidRPr="00F36705" w:rsidRDefault="00B77D5F" w:rsidP="00104125">
            <w:pPr>
              <w:autoSpaceDE w:val="0"/>
              <w:autoSpaceDN w:val="0"/>
              <w:adjustRightInd w:val="0"/>
              <w:rPr>
                <w:rFonts w:ascii="Arial" w:hAnsi="Arial" w:cs="Arial"/>
                <w:color w:val="010205"/>
                <w:sz w:val="18"/>
                <w:szCs w:val="18"/>
              </w:rPr>
            </w:pPr>
          </w:p>
        </w:tc>
        <w:tc>
          <w:tcPr>
            <w:tcW w:w="2280" w:type="dxa"/>
            <w:tcBorders>
              <w:top w:val="single" w:sz="8" w:space="0" w:color="AEAEAE"/>
              <w:left w:val="nil"/>
              <w:bottom w:val="single" w:sz="8" w:space="0" w:color="AEAEAE"/>
              <w:right w:val="nil"/>
            </w:tcBorders>
            <w:shd w:val="clear" w:color="auto" w:fill="E0E0E0"/>
          </w:tcPr>
          <w:p w14:paraId="0B70E3E4" w14:textId="77777777" w:rsidR="00B77D5F" w:rsidRPr="00F36705" w:rsidRDefault="00B77D5F"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within Terapi HBO</w:t>
            </w:r>
          </w:p>
        </w:tc>
        <w:tc>
          <w:tcPr>
            <w:tcW w:w="1024" w:type="dxa"/>
            <w:tcBorders>
              <w:top w:val="single" w:sz="8" w:space="0" w:color="AEAEAE"/>
              <w:left w:val="nil"/>
              <w:bottom w:val="single" w:sz="8" w:space="0" w:color="AEAEAE"/>
              <w:right w:val="single" w:sz="8" w:space="0" w:color="E0E0E0"/>
            </w:tcBorders>
            <w:shd w:val="clear" w:color="auto" w:fill="FFFFFF"/>
          </w:tcPr>
          <w:p w14:paraId="04E34A38"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EA2F626"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CC9E54C"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0.0%</w:t>
            </w:r>
          </w:p>
        </w:tc>
        <w:tc>
          <w:tcPr>
            <w:tcW w:w="1024" w:type="dxa"/>
            <w:tcBorders>
              <w:top w:val="single" w:sz="8" w:space="0" w:color="AEAEAE"/>
              <w:left w:val="single" w:sz="8" w:space="0" w:color="E0E0E0"/>
              <w:bottom w:val="single" w:sz="8" w:space="0" w:color="AEAEAE"/>
              <w:right w:val="nil"/>
            </w:tcBorders>
            <w:shd w:val="clear" w:color="auto" w:fill="FFFFFF"/>
          </w:tcPr>
          <w:p w14:paraId="186E781E"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r>
      <w:tr w:rsidR="00B77D5F" w:rsidRPr="00F36705" w14:paraId="6F919427" w14:textId="77777777" w:rsidTr="00104125">
        <w:trPr>
          <w:cantSplit/>
          <w:jc w:val="center"/>
        </w:trPr>
        <w:tc>
          <w:tcPr>
            <w:tcW w:w="1271" w:type="dxa"/>
            <w:vMerge/>
            <w:tcBorders>
              <w:top w:val="single" w:sz="8" w:space="0" w:color="152935"/>
              <w:left w:val="nil"/>
              <w:bottom w:val="nil"/>
              <w:right w:val="nil"/>
            </w:tcBorders>
            <w:shd w:val="clear" w:color="auto" w:fill="E0E0E0"/>
          </w:tcPr>
          <w:p w14:paraId="445C8810" w14:textId="77777777" w:rsidR="00B77D5F" w:rsidRPr="00F36705" w:rsidRDefault="00B77D5F" w:rsidP="00104125">
            <w:pPr>
              <w:autoSpaceDE w:val="0"/>
              <w:autoSpaceDN w:val="0"/>
              <w:adjustRightInd w:val="0"/>
              <w:rPr>
                <w:rFonts w:ascii="Arial" w:hAnsi="Arial" w:cs="Arial"/>
                <w:color w:val="010205"/>
                <w:sz w:val="18"/>
                <w:szCs w:val="18"/>
              </w:rPr>
            </w:pPr>
          </w:p>
        </w:tc>
        <w:tc>
          <w:tcPr>
            <w:tcW w:w="888" w:type="dxa"/>
            <w:vMerge/>
            <w:tcBorders>
              <w:top w:val="single" w:sz="8" w:space="0" w:color="AEAEAE"/>
              <w:left w:val="nil"/>
              <w:bottom w:val="nil"/>
              <w:right w:val="nil"/>
            </w:tcBorders>
            <w:shd w:val="clear" w:color="auto" w:fill="E0E0E0"/>
          </w:tcPr>
          <w:p w14:paraId="2CDCA601" w14:textId="77777777" w:rsidR="00B77D5F" w:rsidRPr="00F36705" w:rsidRDefault="00B77D5F" w:rsidP="00104125">
            <w:pPr>
              <w:autoSpaceDE w:val="0"/>
              <w:autoSpaceDN w:val="0"/>
              <w:adjustRightInd w:val="0"/>
              <w:rPr>
                <w:rFonts w:ascii="Arial" w:hAnsi="Arial" w:cs="Arial"/>
                <w:color w:val="010205"/>
                <w:sz w:val="18"/>
                <w:szCs w:val="18"/>
              </w:rPr>
            </w:pPr>
          </w:p>
        </w:tc>
        <w:tc>
          <w:tcPr>
            <w:tcW w:w="2280" w:type="dxa"/>
            <w:tcBorders>
              <w:top w:val="single" w:sz="8" w:space="0" w:color="AEAEAE"/>
              <w:left w:val="nil"/>
              <w:bottom w:val="single" w:sz="8" w:space="0" w:color="AEAEAE"/>
              <w:right w:val="nil"/>
            </w:tcBorders>
            <w:shd w:val="clear" w:color="auto" w:fill="E0E0E0"/>
          </w:tcPr>
          <w:p w14:paraId="27D94630" w14:textId="77777777" w:rsidR="00B77D5F" w:rsidRPr="00F36705" w:rsidRDefault="00B77D5F"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within Kualitas Hidup</w:t>
            </w:r>
          </w:p>
        </w:tc>
        <w:tc>
          <w:tcPr>
            <w:tcW w:w="1024" w:type="dxa"/>
            <w:tcBorders>
              <w:top w:val="single" w:sz="8" w:space="0" w:color="AEAEAE"/>
              <w:left w:val="nil"/>
              <w:bottom w:val="single" w:sz="8" w:space="0" w:color="AEAEAE"/>
              <w:right w:val="single" w:sz="8" w:space="0" w:color="E0E0E0"/>
            </w:tcBorders>
            <w:shd w:val="clear" w:color="auto" w:fill="FFFFFF"/>
          </w:tcPr>
          <w:p w14:paraId="55666066"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57.9%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38D1566"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67ADCEB"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0.0%</w:t>
            </w:r>
          </w:p>
        </w:tc>
        <w:tc>
          <w:tcPr>
            <w:tcW w:w="1024" w:type="dxa"/>
            <w:tcBorders>
              <w:top w:val="single" w:sz="8" w:space="0" w:color="AEAEAE"/>
              <w:left w:val="single" w:sz="8" w:space="0" w:color="E0E0E0"/>
              <w:bottom w:val="single" w:sz="8" w:space="0" w:color="AEAEAE"/>
              <w:right w:val="nil"/>
            </w:tcBorders>
            <w:shd w:val="clear" w:color="auto" w:fill="FFFFFF"/>
          </w:tcPr>
          <w:p w14:paraId="127A0EAC"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37.9%</w:t>
            </w:r>
          </w:p>
        </w:tc>
      </w:tr>
      <w:tr w:rsidR="00B77D5F" w:rsidRPr="00F36705" w14:paraId="0B0FA320" w14:textId="77777777" w:rsidTr="00104125">
        <w:trPr>
          <w:cantSplit/>
          <w:jc w:val="center"/>
        </w:trPr>
        <w:tc>
          <w:tcPr>
            <w:tcW w:w="1271" w:type="dxa"/>
            <w:vMerge/>
            <w:tcBorders>
              <w:top w:val="single" w:sz="8" w:space="0" w:color="152935"/>
              <w:left w:val="nil"/>
              <w:bottom w:val="nil"/>
              <w:right w:val="nil"/>
            </w:tcBorders>
            <w:shd w:val="clear" w:color="auto" w:fill="E0E0E0"/>
          </w:tcPr>
          <w:p w14:paraId="3EED9ACC" w14:textId="77777777" w:rsidR="00B77D5F" w:rsidRPr="00F36705" w:rsidRDefault="00B77D5F" w:rsidP="00104125">
            <w:pPr>
              <w:autoSpaceDE w:val="0"/>
              <w:autoSpaceDN w:val="0"/>
              <w:adjustRightInd w:val="0"/>
              <w:rPr>
                <w:rFonts w:ascii="Arial" w:hAnsi="Arial" w:cs="Arial"/>
                <w:color w:val="010205"/>
                <w:sz w:val="18"/>
                <w:szCs w:val="18"/>
              </w:rPr>
            </w:pPr>
          </w:p>
        </w:tc>
        <w:tc>
          <w:tcPr>
            <w:tcW w:w="888" w:type="dxa"/>
            <w:vMerge/>
            <w:tcBorders>
              <w:top w:val="single" w:sz="8" w:space="0" w:color="AEAEAE"/>
              <w:left w:val="nil"/>
              <w:bottom w:val="nil"/>
              <w:right w:val="nil"/>
            </w:tcBorders>
            <w:shd w:val="clear" w:color="auto" w:fill="E0E0E0"/>
          </w:tcPr>
          <w:p w14:paraId="3C585D0D" w14:textId="77777777" w:rsidR="00B77D5F" w:rsidRPr="00F36705" w:rsidRDefault="00B77D5F" w:rsidP="00104125">
            <w:pPr>
              <w:autoSpaceDE w:val="0"/>
              <w:autoSpaceDN w:val="0"/>
              <w:adjustRightInd w:val="0"/>
              <w:rPr>
                <w:rFonts w:ascii="Arial" w:hAnsi="Arial" w:cs="Arial"/>
                <w:color w:val="010205"/>
                <w:sz w:val="18"/>
                <w:szCs w:val="18"/>
              </w:rPr>
            </w:pPr>
          </w:p>
        </w:tc>
        <w:tc>
          <w:tcPr>
            <w:tcW w:w="2280" w:type="dxa"/>
            <w:tcBorders>
              <w:top w:val="single" w:sz="8" w:space="0" w:color="AEAEAE"/>
              <w:left w:val="nil"/>
              <w:bottom w:val="nil"/>
              <w:right w:val="nil"/>
            </w:tcBorders>
            <w:shd w:val="clear" w:color="auto" w:fill="E0E0E0"/>
          </w:tcPr>
          <w:p w14:paraId="24F68681" w14:textId="77777777" w:rsidR="00B77D5F" w:rsidRPr="00F36705" w:rsidRDefault="00B77D5F"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of Total</w:t>
            </w:r>
          </w:p>
        </w:tc>
        <w:tc>
          <w:tcPr>
            <w:tcW w:w="1024" w:type="dxa"/>
            <w:tcBorders>
              <w:top w:val="single" w:sz="8" w:space="0" w:color="AEAEAE"/>
              <w:left w:val="nil"/>
              <w:bottom w:val="nil"/>
              <w:right w:val="single" w:sz="8" w:space="0" w:color="E0E0E0"/>
            </w:tcBorders>
            <w:shd w:val="clear" w:color="auto" w:fill="FFFFFF"/>
          </w:tcPr>
          <w:p w14:paraId="2092C0FB"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37.9%</w:t>
            </w:r>
          </w:p>
        </w:tc>
        <w:tc>
          <w:tcPr>
            <w:tcW w:w="1024" w:type="dxa"/>
            <w:tcBorders>
              <w:top w:val="single" w:sz="8" w:space="0" w:color="AEAEAE"/>
              <w:left w:val="single" w:sz="8" w:space="0" w:color="E0E0E0"/>
              <w:bottom w:val="nil"/>
              <w:right w:val="single" w:sz="8" w:space="0" w:color="E0E0E0"/>
            </w:tcBorders>
            <w:shd w:val="clear" w:color="auto" w:fill="FFFFFF"/>
          </w:tcPr>
          <w:p w14:paraId="390226EA"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0.0%</w:t>
            </w:r>
          </w:p>
        </w:tc>
        <w:tc>
          <w:tcPr>
            <w:tcW w:w="1024" w:type="dxa"/>
            <w:tcBorders>
              <w:top w:val="single" w:sz="8" w:space="0" w:color="AEAEAE"/>
              <w:left w:val="single" w:sz="8" w:space="0" w:color="E0E0E0"/>
              <w:bottom w:val="nil"/>
              <w:right w:val="single" w:sz="8" w:space="0" w:color="E0E0E0"/>
            </w:tcBorders>
            <w:shd w:val="clear" w:color="auto" w:fill="FFFFFF"/>
          </w:tcPr>
          <w:p w14:paraId="229BAEA9"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0.0%</w:t>
            </w:r>
          </w:p>
        </w:tc>
        <w:tc>
          <w:tcPr>
            <w:tcW w:w="1024" w:type="dxa"/>
            <w:tcBorders>
              <w:top w:val="single" w:sz="8" w:space="0" w:color="AEAEAE"/>
              <w:left w:val="single" w:sz="8" w:space="0" w:color="E0E0E0"/>
              <w:bottom w:val="nil"/>
              <w:right w:val="nil"/>
            </w:tcBorders>
            <w:shd w:val="clear" w:color="auto" w:fill="FFFFFF"/>
          </w:tcPr>
          <w:p w14:paraId="49884018"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37.9%</w:t>
            </w:r>
          </w:p>
        </w:tc>
      </w:tr>
      <w:tr w:rsidR="00B77D5F" w:rsidRPr="00F36705" w14:paraId="68D7A558" w14:textId="77777777" w:rsidTr="00104125">
        <w:trPr>
          <w:cantSplit/>
          <w:jc w:val="center"/>
        </w:trPr>
        <w:tc>
          <w:tcPr>
            <w:tcW w:w="2159" w:type="dxa"/>
            <w:gridSpan w:val="2"/>
            <w:vMerge w:val="restart"/>
            <w:tcBorders>
              <w:top w:val="single" w:sz="8" w:space="0" w:color="AEAEAE"/>
              <w:left w:val="nil"/>
              <w:bottom w:val="single" w:sz="8" w:space="0" w:color="152935"/>
              <w:right w:val="nil"/>
            </w:tcBorders>
            <w:shd w:val="clear" w:color="auto" w:fill="E0E0E0"/>
          </w:tcPr>
          <w:p w14:paraId="71F1C442" w14:textId="77777777" w:rsidR="00B77D5F" w:rsidRPr="00F36705" w:rsidRDefault="00B77D5F"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Total</w:t>
            </w:r>
          </w:p>
        </w:tc>
        <w:tc>
          <w:tcPr>
            <w:tcW w:w="2280" w:type="dxa"/>
            <w:tcBorders>
              <w:top w:val="single" w:sz="8" w:space="0" w:color="AEAEAE"/>
              <w:left w:val="nil"/>
              <w:bottom w:val="single" w:sz="8" w:space="0" w:color="AEAEAE"/>
              <w:right w:val="nil"/>
            </w:tcBorders>
            <w:shd w:val="clear" w:color="auto" w:fill="E0E0E0"/>
          </w:tcPr>
          <w:p w14:paraId="63031CAC" w14:textId="77777777" w:rsidR="00B77D5F" w:rsidRPr="00F36705" w:rsidRDefault="00B77D5F"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Count</w:t>
            </w:r>
          </w:p>
        </w:tc>
        <w:tc>
          <w:tcPr>
            <w:tcW w:w="1024" w:type="dxa"/>
            <w:tcBorders>
              <w:top w:val="single" w:sz="8" w:space="0" w:color="AEAEAE"/>
              <w:left w:val="nil"/>
              <w:bottom w:val="single" w:sz="8" w:space="0" w:color="AEAEAE"/>
              <w:right w:val="single" w:sz="8" w:space="0" w:color="E0E0E0"/>
            </w:tcBorders>
            <w:shd w:val="clear" w:color="auto" w:fill="FFFFFF"/>
          </w:tcPr>
          <w:p w14:paraId="096FE6B4"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4F2304E"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A33DA8D"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nil"/>
            </w:tcBorders>
            <w:shd w:val="clear" w:color="auto" w:fill="FFFFFF"/>
          </w:tcPr>
          <w:p w14:paraId="32545899"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29</w:t>
            </w:r>
          </w:p>
        </w:tc>
      </w:tr>
      <w:tr w:rsidR="00B77D5F" w:rsidRPr="00F36705" w14:paraId="0066241B" w14:textId="77777777" w:rsidTr="00104125">
        <w:trPr>
          <w:cantSplit/>
          <w:jc w:val="center"/>
        </w:trPr>
        <w:tc>
          <w:tcPr>
            <w:tcW w:w="2159" w:type="dxa"/>
            <w:gridSpan w:val="2"/>
            <w:vMerge/>
            <w:tcBorders>
              <w:top w:val="single" w:sz="8" w:space="0" w:color="AEAEAE"/>
              <w:left w:val="nil"/>
              <w:bottom w:val="single" w:sz="8" w:space="0" w:color="152935"/>
              <w:right w:val="nil"/>
            </w:tcBorders>
            <w:shd w:val="clear" w:color="auto" w:fill="E0E0E0"/>
          </w:tcPr>
          <w:p w14:paraId="33EF10EA" w14:textId="77777777" w:rsidR="00B77D5F" w:rsidRPr="00F36705" w:rsidRDefault="00B77D5F" w:rsidP="00104125">
            <w:pPr>
              <w:autoSpaceDE w:val="0"/>
              <w:autoSpaceDN w:val="0"/>
              <w:adjustRightInd w:val="0"/>
              <w:rPr>
                <w:rFonts w:ascii="Arial" w:hAnsi="Arial" w:cs="Arial"/>
                <w:color w:val="010205"/>
                <w:sz w:val="18"/>
                <w:szCs w:val="18"/>
              </w:rPr>
            </w:pPr>
          </w:p>
        </w:tc>
        <w:tc>
          <w:tcPr>
            <w:tcW w:w="2280" w:type="dxa"/>
            <w:tcBorders>
              <w:top w:val="single" w:sz="8" w:space="0" w:color="AEAEAE"/>
              <w:left w:val="nil"/>
              <w:bottom w:val="single" w:sz="8" w:space="0" w:color="AEAEAE"/>
              <w:right w:val="nil"/>
            </w:tcBorders>
            <w:shd w:val="clear" w:color="auto" w:fill="E0E0E0"/>
          </w:tcPr>
          <w:p w14:paraId="7568A2B8" w14:textId="77777777" w:rsidR="00B77D5F" w:rsidRPr="00F36705" w:rsidRDefault="00B77D5F"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within Terapi HBO</w:t>
            </w:r>
          </w:p>
        </w:tc>
        <w:tc>
          <w:tcPr>
            <w:tcW w:w="1024" w:type="dxa"/>
            <w:tcBorders>
              <w:top w:val="single" w:sz="8" w:space="0" w:color="AEAEAE"/>
              <w:left w:val="nil"/>
              <w:bottom w:val="single" w:sz="8" w:space="0" w:color="AEAEAE"/>
              <w:right w:val="single" w:sz="8" w:space="0" w:color="E0E0E0"/>
            </w:tcBorders>
            <w:shd w:val="clear" w:color="auto" w:fill="FFFFFF"/>
          </w:tcPr>
          <w:p w14:paraId="4A375226"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65.5%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7574576"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31.0%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A10888B"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3.4%</w:t>
            </w:r>
          </w:p>
        </w:tc>
        <w:tc>
          <w:tcPr>
            <w:tcW w:w="1024" w:type="dxa"/>
            <w:tcBorders>
              <w:top w:val="single" w:sz="8" w:space="0" w:color="AEAEAE"/>
              <w:left w:val="single" w:sz="8" w:space="0" w:color="E0E0E0"/>
              <w:bottom w:val="single" w:sz="8" w:space="0" w:color="AEAEAE"/>
              <w:right w:val="nil"/>
            </w:tcBorders>
            <w:shd w:val="clear" w:color="auto" w:fill="FFFFFF"/>
          </w:tcPr>
          <w:p w14:paraId="6753440A"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r>
      <w:tr w:rsidR="00B77D5F" w:rsidRPr="00F36705" w14:paraId="09AFC55D" w14:textId="77777777" w:rsidTr="00104125">
        <w:trPr>
          <w:cantSplit/>
          <w:jc w:val="center"/>
        </w:trPr>
        <w:tc>
          <w:tcPr>
            <w:tcW w:w="2159" w:type="dxa"/>
            <w:gridSpan w:val="2"/>
            <w:vMerge/>
            <w:tcBorders>
              <w:top w:val="single" w:sz="8" w:space="0" w:color="AEAEAE"/>
              <w:left w:val="nil"/>
              <w:bottom w:val="single" w:sz="8" w:space="0" w:color="152935"/>
              <w:right w:val="nil"/>
            </w:tcBorders>
            <w:shd w:val="clear" w:color="auto" w:fill="E0E0E0"/>
          </w:tcPr>
          <w:p w14:paraId="6983C592" w14:textId="77777777" w:rsidR="00B77D5F" w:rsidRPr="00F36705" w:rsidRDefault="00B77D5F" w:rsidP="00104125">
            <w:pPr>
              <w:autoSpaceDE w:val="0"/>
              <w:autoSpaceDN w:val="0"/>
              <w:adjustRightInd w:val="0"/>
              <w:rPr>
                <w:rFonts w:ascii="Arial" w:hAnsi="Arial" w:cs="Arial"/>
                <w:color w:val="010205"/>
                <w:sz w:val="18"/>
                <w:szCs w:val="18"/>
              </w:rPr>
            </w:pPr>
          </w:p>
        </w:tc>
        <w:tc>
          <w:tcPr>
            <w:tcW w:w="2280" w:type="dxa"/>
            <w:tcBorders>
              <w:top w:val="single" w:sz="8" w:space="0" w:color="AEAEAE"/>
              <w:left w:val="nil"/>
              <w:bottom w:val="single" w:sz="8" w:space="0" w:color="AEAEAE"/>
              <w:right w:val="nil"/>
            </w:tcBorders>
            <w:shd w:val="clear" w:color="auto" w:fill="E0E0E0"/>
          </w:tcPr>
          <w:p w14:paraId="7F3F60DB" w14:textId="77777777" w:rsidR="00B77D5F" w:rsidRPr="00F36705" w:rsidRDefault="00B77D5F"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within Kualitas Hidup</w:t>
            </w:r>
          </w:p>
        </w:tc>
        <w:tc>
          <w:tcPr>
            <w:tcW w:w="1024" w:type="dxa"/>
            <w:tcBorders>
              <w:top w:val="single" w:sz="8" w:space="0" w:color="AEAEAE"/>
              <w:left w:val="nil"/>
              <w:bottom w:val="single" w:sz="8" w:space="0" w:color="AEAEAE"/>
              <w:right w:val="single" w:sz="8" w:space="0" w:color="E0E0E0"/>
            </w:tcBorders>
            <w:shd w:val="clear" w:color="auto" w:fill="FFFFFF"/>
          </w:tcPr>
          <w:p w14:paraId="3D73B296"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A96F63E"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C716285"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nil"/>
            </w:tcBorders>
            <w:shd w:val="clear" w:color="auto" w:fill="FFFFFF"/>
          </w:tcPr>
          <w:p w14:paraId="14DD526C"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r>
      <w:tr w:rsidR="00B77D5F" w:rsidRPr="00F36705" w14:paraId="53CABE2F" w14:textId="77777777" w:rsidTr="00104125">
        <w:trPr>
          <w:cantSplit/>
          <w:jc w:val="center"/>
        </w:trPr>
        <w:tc>
          <w:tcPr>
            <w:tcW w:w="2159" w:type="dxa"/>
            <w:gridSpan w:val="2"/>
            <w:vMerge/>
            <w:tcBorders>
              <w:top w:val="single" w:sz="8" w:space="0" w:color="AEAEAE"/>
              <w:left w:val="nil"/>
              <w:bottom w:val="single" w:sz="8" w:space="0" w:color="152935"/>
              <w:right w:val="nil"/>
            </w:tcBorders>
            <w:shd w:val="clear" w:color="auto" w:fill="E0E0E0"/>
          </w:tcPr>
          <w:p w14:paraId="3733493E" w14:textId="77777777" w:rsidR="00B77D5F" w:rsidRPr="00F36705" w:rsidRDefault="00B77D5F" w:rsidP="00104125">
            <w:pPr>
              <w:autoSpaceDE w:val="0"/>
              <w:autoSpaceDN w:val="0"/>
              <w:adjustRightInd w:val="0"/>
              <w:rPr>
                <w:rFonts w:ascii="Arial" w:hAnsi="Arial" w:cs="Arial"/>
                <w:color w:val="010205"/>
                <w:sz w:val="18"/>
                <w:szCs w:val="18"/>
              </w:rPr>
            </w:pPr>
          </w:p>
        </w:tc>
        <w:tc>
          <w:tcPr>
            <w:tcW w:w="2280" w:type="dxa"/>
            <w:tcBorders>
              <w:top w:val="single" w:sz="8" w:space="0" w:color="AEAEAE"/>
              <w:left w:val="nil"/>
              <w:bottom w:val="single" w:sz="8" w:space="0" w:color="152935"/>
              <w:right w:val="nil"/>
            </w:tcBorders>
            <w:shd w:val="clear" w:color="auto" w:fill="E0E0E0"/>
          </w:tcPr>
          <w:p w14:paraId="458D9BCD" w14:textId="77777777" w:rsidR="00B77D5F" w:rsidRPr="00F36705" w:rsidRDefault="00B77D5F"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of Total</w:t>
            </w:r>
          </w:p>
        </w:tc>
        <w:tc>
          <w:tcPr>
            <w:tcW w:w="1024" w:type="dxa"/>
            <w:tcBorders>
              <w:top w:val="single" w:sz="8" w:space="0" w:color="AEAEAE"/>
              <w:left w:val="nil"/>
              <w:bottom w:val="single" w:sz="8" w:space="0" w:color="152935"/>
              <w:right w:val="single" w:sz="8" w:space="0" w:color="E0E0E0"/>
            </w:tcBorders>
            <w:shd w:val="clear" w:color="auto" w:fill="FFFFFF"/>
          </w:tcPr>
          <w:p w14:paraId="649EDDDD"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65.5%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3DB251AF"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31.0%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CF47DB6"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3.4%</w:t>
            </w:r>
          </w:p>
        </w:tc>
        <w:tc>
          <w:tcPr>
            <w:tcW w:w="1024" w:type="dxa"/>
            <w:tcBorders>
              <w:top w:val="single" w:sz="8" w:space="0" w:color="AEAEAE"/>
              <w:left w:val="single" w:sz="8" w:space="0" w:color="E0E0E0"/>
              <w:bottom w:val="single" w:sz="8" w:space="0" w:color="152935"/>
              <w:right w:val="nil"/>
            </w:tcBorders>
            <w:shd w:val="clear" w:color="auto" w:fill="FFFFFF"/>
          </w:tcPr>
          <w:p w14:paraId="4A87B8D6" w14:textId="77777777" w:rsidR="00B77D5F" w:rsidRPr="00F36705" w:rsidRDefault="00B77D5F"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r>
    </w:tbl>
    <w:p w14:paraId="50A7F6F1" w14:textId="77777777" w:rsidR="00A05891" w:rsidRDefault="00A05891" w:rsidP="006D2D4A">
      <w:pPr>
        <w:autoSpaceDE w:val="0"/>
        <w:autoSpaceDN w:val="0"/>
        <w:adjustRightInd w:val="0"/>
        <w:spacing w:line="400" w:lineRule="atLeast"/>
        <w:rPr>
          <w:b/>
          <w:sz w:val="24"/>
          <w:szCs w:val="24"/>
        </w:rPr>
      </w:pPr>
    </w:p>
    <w:p w14:paraId="6984FE43" w14:textId="312E6A9B" w:rsidR="00372AC2" w:rsidRPr="00372AC2" w:rsidRDefault="006F30F7" w:rsidP="00372AC2">
      <w:pPr>
        <w:autoSpaceDE w:val="0"/>
        <w:autoSpaceDN w:val="0"/>
        <w:adjustRightInd w:val="0"/>
        <w:spacing w:line="400" w:lineRule="atLeast"/>
        <w:jc w:val="center"/>
        <w:rPr>
          <w:b/>
          <w:sz w:val="24"/>
          <w:szCs w:val="24"/>
        </w:rPr>
      </w:pPr>
      <w:r w:rsidRPr="00E22A42">
        <w:rPr>
          <w:b/>
          <w:sz w:val="24"/>
          <w:szCs w:val="24"/>
        </w:rPr>
        <w:t xml:space="preserve">HASIL </w:t>
      </w:r>
      <w:r w:rsidRPr="00BE7446">
        <w:rPr>
          <w:b/>
          <w:i/>
          <w:sz w:val="24"/>
          <w:szCs w:val="24"/>
        </w:rPr>
        <w:t xml:space="preserve">CROSSTAB </w:t>
      </w:r>
      <w:r>
        <w:rPr>
          <w:b/>
          <w:sz w:val="24"/>
          <w:szCs w:val="24"/>
        </w:rPr>
        <w:t>DATA KHUSUS DAN DATA UMUM</w:t>
      </w:r>
    </w:p>
    <w:tbl>
      <w:tblPr>
        <w:tblW w:w="77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9"/>
        <w:gridCol w:w="887"/>
        <w:gridCol w:w="2249"/>
        <w:gridCol w:w="1056"/>
        <w:gridCol w:w="1285"/>
        <w:gridCol w:w="1025"/>
      </w:tblGrid>
      <w:tr w:rsidR="00D3580B" w:rsidRPr="00F36705" w14:paraId="3C6D1E84" w14:textId="77777777" w:rsidTr="00104125">
        <w:trPr>
          <w:cantSplit/>
          <w:jc w:val="center"/>
        </w:trPr>
        <w:tc>
          <w:tcPr>
            <w:tcW w:w="7767" w:type="dxa"/>
            <w:gridSpan w:val="6"/>
            <w:tcBorders>
              <w:top w:val="nil"/>
              <w:left w:val="nil"/>
              <w:bottom w:val="nil"/>
              <w:right w:val="nil"/>
            </w:tcBorders>
            <w:shd w:val="clear" w:color="auto" w:fill="FFFFFF"/>
            <w:vAlign w:val="center"/>
          </w:tcPr>
          <w:p w14:paraId="07B16B46" w14:textId="77777777" w:rsidR="00D3580B" w:rsidRPr="00F36705" w:rsidRDefault="00D3580B" w:rsidP="00104125">
            <w:pPr>
              <w:autoSpaceDE w:val="0"/>
              <w:autoSpaceDN w:val="0"/>
              <w:adjustRightInd w:val="0"/>
              <w:spacing w:line="320" w:lineRule="atLeast"/>
              <w:ind w:left="60" w:right="60"/>
              <w:jc w:val="center"/>
              <w:rPr>
                <w:rFonts w:ascii="Arial" w:hAnsi="Arial" w:cs="Arial"/>
                <w:color w:val="010205"/>
              </w:rPr>
            </w:pPr>
            <w:r w:rsidRPr="00F36705">
              <w:rPr>
                <w:rFonts w:ascii="Arial" w:hAnsi="Arial" w:cs="Arial"/>
                <w:b/>
                <w:bCs/>
                <w:color w:val="010205"/>
              </w:rPr>
              <w:t>Terapi HBO * Jenis Kelamin Crosstabulation</w:t>
            </w:r>
          </w:p>
        </w:tc>
      </w:tr>
      <w:tr w:rsidR="00D3580B" w:rsidRPr="00F36705" w14:paraId="1448B010" w14:textId="77777777" w:rsidTr="00104125">
        <w:trPr>
          <w:cantSplit/>
          <w:jc w:val="center"/>
        </w:trPr>
        <w:tc>
          <w:tcPr>
            <w:tcW w:w="4404" w:type="dxa"/>
            <w:gridSpan w:val="3"/>
            <w:vMerge w:val="restart"/>
            <w:tcBorders>
              <w:top w:val="nil"/>
              <w:left w:val="nil"/>
              <w:bottom w:val="nil"/>
              <w:right w:val="nil"/>
            </w:tcBorders>
            <w:shd w:val="clear" w:color="auto" w:fill="FFFFFF"/>
            <w:vAlign w:val="bottom"/>
          </w:tcPr>
          <w:p w14:paraId="41388FBC" w14:textId="77777777" w:rsidR="00D3580B" w:rsidRPr="00F36705" w:rsidRDefault="00D3580B" w:rsidP="00104125">
            <w:pPr>
              <w:autoSpaceDE w:val="0"/>
              <w:autoSpaceDN w:val="0"/>
              <w:adjustRightInd w:val="0"/>
              <w:rPr>
                <w:sz w:val="24"/>
                <w:szCs w:val="24"/>
              </w:rPr>
            </w:pPr>
          </w:p>
        </w:tc>
        <w:tc>
          <w:tcPr>
            <w:tcW w:w="2339" w:type="dxa"/>
            <w:gridSpan w:val="2"/>
            <w:tcBorders>
              <w:top w:val="nil"/>
              <w:left w:val="nil"/>
              <w:bottom w:val="nil"/>
              <w:right w:val="single" w:sz="8" w:space="0" w:color="E0E0E0"/>
            </w:tcBorders>
            <w:shd w:val="clear" w:color="auto" w:fill="FFFFFF"/>
            <w:vAlign w:val="bottom"/>
          </w:tcPr>
          <w:p w14:paraId="31EEFAB6" w14:textId="77777777" w:rsidR="00D3580B" w:rsidRPr="00F36705"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Jenis Kelamin</w:t>
            </w:r>
          </w:p>
        </w:tc>
        <w:tc>
          <w:tcPr>
            <w:tcW w:w="1024" w:type="dxa"/>
            <w:vMerge w:val="restart"/>
            <w:tcBorders>
              <w:top w:val="nil"/>
              <w:left w:val="single" w:sz="8" w:space="0" w:color="E0E0E0"/>
              <w:bottom w:val="nil"/>
              <w:right w:val="nil"/>
            </w:tcBorders>
            <w:shd w:val="clear" w:color="auto" w:fill="FFFFFF"/>
            <w:vAlign w:val="bottom"/>
          </w:tcPr>
          <w:p w14:paraId="3814E2AC" w14:textId="77777777" w:rsidR="00D3580B" w:rsidRPr="00F36705"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Total</w:t>
            </w:r>
          </w:p>
        </w:tc>
      </w:tr>
      <w:tr w:rsidR="00D3580B" w:rsidRPr="00F36705" w14:paraId="063599AA" w14:textId="77777777" w:rsidTr="00104125">
        <w:trPr>
          <w:cantSplit/>
          <w:jc w:val="center"/>
        </w:trPr>
        <w:tc>
          <w:tcPr>
            <w:tcW w:w="4404" w:type="dxa"/>
            <w:gridSpan w:val="3"/>
            <w:vMerge/>
            <w:tcBorders>
              <w:top w:val="nil"/>
              <w:left w:val="nil"/>
              <w:bottom w:val="nil"/>
              <w:right w:val="nil"/>
            </w:tcBorders>
            <w:shd w:val="clear" w:color="auto" w:fill="FFFFFF"/>
            <w:vAlign w:val="bottom"/>
          </w:tcPr>
          <w:p w14:paraId="4397058B" w14:textId="77777777" w:rsidR="00D3580B" w:rsidRPr="00F36705" w:rsidRDefault="00D3580B" w:rsidP="00104125">
            <w:pPr>
              <w:autoSpaceDE w:val="0"/>
              <w:autoSpaceDN w:val="0"/>
              <w:adjustRightInd w:val="0"/>
              <w:rPr>
                <w:rFonts w:ascii="Arial" w:hAnsi="Arial" w:cs="Arial"/>
                <w:color w:val="264A60"/>
                <w:sz w:val="18"/>
                <w:szCs w:val="18"/>
              </w:rPr>
            </w:pPr>
          </w:p>
        </w:tc>
        <w:tc>
          <w:tcPr>
            <w:tcW w:w="1055" w:type="dxa"/>
            <w:tcBorders>
              <w:top w:val="nil"/>
              <w:left w:val="nil"/>
              <w:bottom w:val="single" w:sz="8" w:space="0" w:color="152935"/>
              <w:right w:val="single" w:sz="8" w:space="0" w:color="E0E0E0"/>
            </w:tcBorders>
            <w:shd w:val="clear" w:color="auto" w:fill="FFFFFF"/>
            <w:vAlign w:val="bottom"/>
          </w:tcPr>
          <w:p w14:paraId="13BC7406" w14:textId="77777777" w:rsidR="00D3580B" w:rsidRPr="00F36705"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Laki-Laki</w:t>
            </w:r>
          </w:p>
        </w:tc>
        <w:tc>
          <w:tcPr>
            <w:tcW w:w="1284" w:type="dxa"/>
            <w:tcBorders>
              <w:top w:val="nil"/>
              <w:left w:val="single" w:sz="8" w:space="0" w:color="E0E0E0"/>
              <w:bottom w:val="single" w:sz="8" w:space="0" w:color="152935"/>
              <w:right w:val="single" w:sz="8" w:space="0" w:color="E0E0E0"/>
            </w:tcBorders>
            <w:shd w:val="clear" w:color="auto" w:fill="FFFFFF"/>
            <w:vAlign w:val="bottom"/>
          </w:tcPr>
          <w:p w14:paraId="3FBBCB71" w14:textId="77777777" w:rsidR="00D3580B" w:rsidRPr="00F36705"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Perempuan</w:t>
            </w:r>
          </w:p>
        </w:tc>
        <w:tc>
          <w:tcPr>
            <w:tcW w:w="1024" w:type="dxa"/>
            <w:vMerge/>
            <w:tcBorders>
              <w:top w:val="nil"/>
              <w:left w:val="single" w:sz="8" w:space="0" w:color="E0E0E0"/>
              <w:bottom w:val="nil"/>
              <w:right w:val="nil"/>
            </w:tcBorders>
            <w:shd w:val="clear" w:color="auto" w:fill="FFFFFF"/>
            <w:vAlign w:val="bottom"/>
          </w:tcPr>
          <w:p w14:paraId="22788FE9" w14:textId="77777777" w:rsidR="00D3580B" w:rsidRPr="00F36705" w:rsidRDefault="00D3580B" w:rsidP="00104125">
            <w:pPr>
              <w:autoSpaceDE w:val="0"/>
              <w:autoSpaceDN w:val="0"/>
              <w:adjustRightInd w:val="0"/>
              <w:rPr>
                <w:rFonts w:ascii="Arial" w:hAnsi="Arial" w:cs="Arial"/>
                <w:color w:val="264A60"/>
                <w:sz w:val="18"/>
                <w:szCs w:val="18"/>
              </w:rPr>
            </w:pPr>
          </w:p>
        </w:tc>
      </w:tr>
      <w:tr w:rsidR="00D3580B" w:rsidRPr="00F36705" w14:paraId="5798A72E" w14:textId="77777777" w:rsidTr="00104125">
        <w:trPr>
          <w:cantSplit/>
          <w:jc w:val="center"/>
        </w:trPr>
        <w:tc>
          <w:tcPr>
            <w:tcW w:w="1269" w:type="dxa"/>
            <w:vMerge w:val="restart"/>
            <w:tcBorders>
              <w:top w:val="single" w:sz="8" w:space="0" w:color="152935"/>
              <w:left w:val="nil"/>
              <w:bottom w:val="nil"/>
              <w:right w:val="nil"/>
            </w:tcBorders>
            <w:shd w:val="clear" w:color="auto" w:fill="E0E0E0"/>
          </w:tcPr>
          <w:p w14:paraId="5154D531"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Terapi HBO</w:t>
            </w:r>
          </w:p>
        </w:tc>
        <w:tc>
          <w:tcPr>
            <w:tcW w:w="887" w:type="dxa"/>
            <w:vMerge w:val="restart"/>
            <w:tcBorders>
              <w:top w:val="single" w:sz="8" w:space="0" w:color="152935"/>
              <w:left w:val="nil"/>
              <w:bottom w:val="nil"/>
              <w:right w:val="nil"/>
            </w:tcBorders>
            <w:shd w:val="clear" w:color="auto" w:fill="E0E0E0"/>
          </w:tcPr>
          <w:p w14:paraId="3E8388C0"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&gt;1 Seri</w:t>
            </w:r>
          </w:p>
        </w:tc>
        <w:tc>
          <w:tcPr>
            <w:tcW w:w="2248" w:type="dxa"/>
            <w:tcBorders>
              <w:top w:val="single" w:sz="8" w:space="0" w:color="152935"/>
              <w:left w:val="nil"/>
              <w:bottom w:val="single" w:sz="8" w:space="0" w:color="AEAEAE"/>
              <w:right w:val="nil"/>
            </w:tcBorders>
            <w:shd w:val="clear" w:color="auto" w:fill="E0E0E0"/>
          </w:tcPr>
          <w:p w14:paraId="57220052"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Count</w:t>
            </w:r>
          </w:p>
        </w:tc>
        <w:tc>
          <w:tcPr>
            <w:tcW w:w="1055" w:type="dxa"/>
            <w:tcBorders>
              <w:top w:val="single" w:sz="8" w:space="0" w:color="152935"/>
              <w:left w:val="nil"/>
              <w:bottom w:val="single" w:sz="8" w:space="0" w:color="AEAEAE"/>
              <w:right w:val="single" w:sz="8" w:space="0" w:color="E0E0E0"/>
            </w:tcBorders>
            <w:shd w:val="clear" w:color="auto" w:fill="FFFFFF"/>
          </w:tcPr>
          <w:p w14:paraId="4E732A12"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11</w:t>
            </w:r>
          </w:p>
        </w:tc>
        <w:tc>
          <w:tcPr>
            <w:tcW w:w="1284" w:type="dxa"/>
            <w:tcBorders>
              <w:top w:val="single" w:sz="8" w:space="0" w:color="152935"/>
              <w:left w:val="single" w:sz="8" w:space="0" w:color="E0E0E0"/>
              <w:bottom w:val="single" w:sz="8" w:space="0" w:color="AEAEAE"/>
              <w:right w:val="single" w:sz="8" w:space="0" w:color="E0E0E0"/>
            </w:tcBorders>
            <w:shd w:val="clear" w:color="auto" w:fill="FFFFFF"/>
          </w:tcPr>
          <w:p w14:paraId="3321DE0A"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7</w:t>
            </w:r>
          </w:p>
        </w:tc>
        <w:tc>
          <w:tcPr>
            <w:tcW w:w="1024" w:type="dxa"/>
            <w:tcBorders>
              <w:top w:val="single" w:sz="8" w:space="0" w:color="152935"/>
              <w:left w:val="single" w:sz="8" w:space="0" w:color="E0E0E0"/>
              <w:bottom w:val="single" w:sz="8" w:space="0" w:color="AEAEAE"/>
              <w:right w:val="nil"/>
            </w:tcBorders>
            <w:shd w:val="clear" w:color="auto" w:fill="FFFFFF"/>
          </w:tcPr>
          <w:p w14:paraId="354FF5E2"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18</w:t>
            </w:r>
          </w:p>
        </w:tc>
      </w:tr>
      <w:tr w:rsidR="00D3580B" w:rsidRPr="00F36705" w14:paraId="41D2F1AE" w14:textId="77777777" w:rsidTr="00104125">
        <w:trPr>
          <w:cantSplit/>
          <w:jc w:val="center"/>
        </w:trPr>
        <w:tc>
          <w:tcPr>
            <w:tcW w:w="1269" w:type="dxa"/>
            <w:vMerge/>
            <w:tcBorders>
              <w:top w:val="single" w:sz="8" w:space="0" w:color="152935"/>
              <w:left w:val="nil"/>
              <w:bottom w:val="nil"/>
              <w:right w:val="nil"/>
            </w:tcBorders>
            <w:shd w:val="clear" w:color="auto" w:fill="E0E0E0"/>
          </w:tcPr>
          <w:p w14:paraId="165285E0" w14:textId="77777777" w:rsidR="00D3580B" w:rsidRPr="00F36705"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152935"/>
              <w:left w:val="nil"/>
              <w:bottom w:val="nil"/>
              <w:right w:val="nil"/>
            </w:tcBorders>
            <w:shd w:val="clear" w:color="auto" w:fill="E0E0E0"/>
          </w:tcPr>
          <w:p w14:paraId="76E6A702" w14:textId="77777777" w:rsidR="00D3580B" w:rsidRPr="00F36705" w:rsidRDefault="00D3580B" w:rsidP="00104125">
            <w:pPr>
              <w:autoSpaceDE w:val="0"/>
              <w:autoSpaceDN w:val="0"/>
              <w:adjustRightInd w:val="0"/>
              <w:rPr>
                <w:rFonts w:ascii="Arial" w:hAnsi="Arial" w:cs="Arial"/>
                <w:color w:val="010205"/>
                <w:sz w:val="18"/>
                <w:szCs w:val="18"/>
              </w:rPr>
            </w:pPr>
          </w:p>
        </w:tc>
        <w:tc>
          <w:tcPr>
            <w:tcW w:w="2248" w:type="dxa"/>
            <w:tcBorders>
              <w:top w:val="single" w:sz="8" w:space="0" w:color="AEAEAE"/>
              <w:left w:val="nil"/>
              <w:bottom w:val="single" w:sz="8" w:space="0" w:color="AEAEAE"/>
              <w:right w:val="nil"/>
            </w:tcBorders>
            <w:shd w:val="clear" w:color="auto" w:fill="E0E0E0"/>
          </w:tcPr>
          <w:p w14:paraId="09A1E041"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within Terapi HBO</w:t>
            </w:r>
          </w:p>
        </w:tc>
        <w:tc>
          <w:tcPr>
            <w:tcW w:w="1055" w:type="dxa"/>
            <w:tcBorders>
              <w:top w:val="single" w:sz="8" w:space="0" w:color="AEAEAE"/>
              <w:left w:val="nil"/>
              <w:bottom w:val="single" w:sz="8" w:space="0" w:color="AEAEAE"/>
              <w:right w:val="single" w:sz="8" w:space="0" w:color="E0E0E0"/>
            </w:tcBorders>
            <w:shd w:val="clear" w:color="auto" w:fill="FFFFFF"/>
          </w:tcPr>
          <w:p w14:paraId="2224E014"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61.1%</w:t>
            </w:r>
          </w:p>
        </w:tc>
        <w:tc>
          <w:tcPr>
            <w:tcW w:w="1284" w:type="dxa"/>
            <w:tcBorders>
              <w:top w:val="single" w:sz="8" w:space="0" w:color="AEAEAE"/>
              <w:left w:val="single" w:sz="8" w:space="0" w:color="E0E0E0"/>
              <w:bottom w:val="single" w:sz="8" w:space="0" w:color="AEAEAE"/>
              <w:right w:val="single" w:sz="8" w:space="0" w:color="E0E0E0"/>
            </w:tcBorders>
            <w:shd w:val="clear" w:color="auto" w:fill="FFFFFF"/>
          </w:tcPr>
          <w:p w14:paraId="7BB51729"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38.9%</w:t>
            </w:r>
          </w:p>
        </w:tc>
        <w:tc>
          <w:tcPr>
            <w:tcW w:w="1024" w:type="dxa"/>
            <w:tcBorders>
              <w:top w:val="single" w:sz="8" w:space="0" w:color="AEAEAE"/>
              <w:left w:val="single" w:sz="8" w:space="0" w:color="E0E0E0"/>
              <w:bottom w:val="single" w:sz="8" w:space="0" w:color="AEAEAE"/>
              <w:right w:val="nil"/>
            </w:tcBorders>
            <w:shd w:val="clear" w:color="auto" w:fill="FFFFFF"/>
          </w:tcPr>
          <w:p w14:paraId="6D466D10"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r>
      <w:tr w:rsidR="00D3580B" w:rsidRPr="00F36705" w14:paraId="3EB5728A" w14:textId="77777777" w:rsidTr="00104125">
        <w:trPr>
          <w:cantSplit/>
          <w:jc w:val="center"/>
        </w:trPr>
        <w:tc>
          <w:tcPr>
            <w:tcW w:w="1269" w:type="dxa"/>
            <w:vMerge/>
            <w:tcBorders>
              <w:top w:val="single" w:sz="8" w:space="0" w:color="152935"/>
              <w:left w:val="nil"/>
              <w:bottom w:val="nil"/>
              <w:right w:val="nil"/>
            </w:tcBorders>
            <w:shd w:val="clear" w:color="auto" w:fill="E0E0E0"/>
          </w:tcPr>
          <w:p w14:paraId="548E6538" w14:textId="77777777" w:rsidR="00D3580B" w:rsidRPr="00F36705"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152935"/>
              <w:left w:val="nil"/>
              <w:bottom w:val="nil"/>
              <w:right w:val="nil"/>
            </w:tcBorders>
            <w:shd w:val="clear" w:color="auto" w:fill="E0E0E0"/>
          </w:tcPr>
          <w:p w14:paraId="75CDFA58" w14:textId="77777777" w:rsidR="00D3580B" w:rsidRPr="00F36705" w:rsidRDefault="00D3580B" w:rsidP="00104125">
            <w:pPr>
              <w:autoSpaceDE w:val="0"/>
              <w:autoSpaceDN w:val="0"/>
              <w:adjustRightInd w:val="0"/>
              <w:rPr>
                <w:rFonts w:ascii="Arial" w:hAnsi="Arial" w:cs="Arial"/>
                <w:color w:val="010205"/>
                <w:sz w:val="18"/>
                <w:szCs w:val="18"/>
              </w:rPr>
            </w:pPr>
          </w:p>
        </w:tc>
        <w:tc>
          <w:tcPr>
            <w:tcW w:w="2248" w:type="dxa"/>
            <w:tcBorders>
              <w:top w:val="single" w:sz="8" w:space="0" w:color="AEAEAE"/>
              <w:left w:val="nil"/>
              <w:bottom w:val="single" w:sz="8" w:space="0" w:color="AEAEAE"/>
              <w:right w:val="nil"/>
            </w:tcBorders>
            <w:shd w:val="clear" w:color="auto" w:fill="E0E0E0"/>
          </w:tcPr>
          <w:p w14:paraId="7A09FC79"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within Jenis Kelamin</w:t>
            </w:r>
          </w:p>
        </w:tc>
        <w:tc>
          <w:tcPr>
            <w:tcW w:w="1055" w:type="dxa"/>
            <w:tcBorders>
              <w:top w:val="single" w:sz="8" w:space="0" w:color="AEAEAE"/>
              <w:left w:val="nil"/>
              <w:bottom w:val="single" w:sz="8" w:space="0" w:color="AEAEAE"/>
              <w:right w:val="single" w:sz="8" w:space="0" w:color="E0E0E0"/>
            </w:tcBorders>
            <w:shd w:val="clear" w:color="auto" w:fill="FFFFFF"/>
          </w:tcPr>
          <w:p w14:paraId="6C27AD8F"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68.8%</w:t>
            </w:r>
          </w:p>
        </w:tc>
        <w:tc>
          <w:tcPr>
            <w:tcW w:w="1284" w:type="dxa"/>
            <w:tcBorders>
              <w:top w:val="single" w:sz="8" w:space="0" w:color="AEAEAE"/>
              <w:left w:val="single" w:sz="8" w:space="0" w:color="E0E0E0"/>
              <w:bottom w:val="single" w:sz="8" w:space="0" w:color="AEAEAE"/>
              <w:right w:val="single" w:sz="8" w:space="0" w:color="E0E0E0"/>
            </w:tcBorders>
            <w:shd w:val="clear" w:color="auto" w:fill="FFFFFF"/>
          </w:tcPr>
          <w:p w14:paraId="493A2DAD"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53.8%</w:t>
            </w:r>
          </w:p>
        </w:tc>
        <w:tc>
          <w:tcPr>
            <w:tcW w:w="1024" w:type="dxa"/>
            <w:tcBorders>
              <w:top w:val="single" w:sz="8" w:space="0" w:color="AEAEAE"/>
              <w:left w:val="single" w:sz="8" w:space="0" w:color="E0E0E0"/>
              <w:bottom w:val="single" w:sz="8" w:space="0" w:color="AEAEAE"/>
              <w:right w:val="nil"/>
            </w:tcBorders>
            <w:shd w:val="clear" w:color="auto" w:fill="FFFFFF"/>
          </w:tcPr>
          <w:p w14:paraId="57F720E2"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62.1%</w:t>
            </w:r>
          </w:p>
        </w:tc>
      </w:tr>
      <w:tr w:rsidR="00D3580B" w:rsidRPr="00F36705" w14:paraId="1D308EE1" w14:textId="77777777" w:rsidTr="00104125">
        <w:trPr>
          <w:cantSplit/>
          <w:jc w:val="center"/>
        </w:trPr>
        <w:tc>
          <w:tcPr>
            <w:tcW w:w="1269" w:type="dxa"/>
            <w:vMerge/>
            <w:tcBorders>
              <w:top w:val="single" w:sz="8" w:space="0" w:color="152935"/>
              <w:left w:val="nil"/>
              <w:bottom w:val="nil"/>
              <w:right w:val="nil"/>
            </w:tcBorders>
            <w:shd w:val="clear" w:color="auto" w:fill="E0E0E0"/>
          </w:tcPr>
          <w:p w14:paraId="51F7FC50" w14:textId="77777777" w:rsidR="00D3580B" w:rsidRPr="00F36705"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152935"/>
              <w:left w:val="nil"/>
              <w:bottom w:val="nil"/>
              <w:right w:val="nil"/>
            </w:tcBorders>
            <w:shd w:val="clear" w:color="auto" w:fill="E0E0E0"/>
          </w:tcPr>
          <w:p w14:paraId="31975D48" w14:textId="77777777" w:rsidR="00D3580B" w:rsidRPr="00F36705" w:rsidRDefault="00D3580B" w:rsidP="00104125">
            <w:pPr>
              <w:autoSpaceDE w:val="0"/>
              <w:autoSpaceDN w:val="0"/>
              <w:adjustRightInd w:val="0"/>
              <w:rPr>
                <w:rFonts w:ascii="Arial" w:hAnsi="Arial" w:cs="Arial"/>
                <w:color w:val="010205"/>
                <w:sz w:val="18"/>
                <w:szCs w:val="18"/>
              </w:rPr>
            </w:pPr>
          </w:p>
        </w:tc>
        <w:tc>
          <w:tcPr>
            <w:tcW w:w="2248" w:type="dxa"/>
            <w:tcBorders>
              <w:top w:val="single" w:sz="8" w:space="0" w:color="AEAEAE"/>
              <w:left w:val="nil"/>
              <w:bottom w:val="nil"/>
              <w:right w:val="nil"/>
            </w:tcBorders>
            <w:shd w:val="clear" w:color="auto" w:fill="E0E0E0"/>
          </w:tcPr>
          <w:p w14:paraId="16E2734B"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of Total</w:t>
            </w:r>
          </w:p>
        </w:tc>
        <w:tc>
          <w:tcPr>
            <w:tcW w:w="1055" w:type="dxa"/>
            <w:tcBorders>
              <w:top w:val="single" w:sz="8" w:space="0" w:color="AEAEAE"/>
              <w:left w:val="nil"/>
              <w:bottom w:val="nil"/>
              <w:right w:val="single" w:sz="8" w:space="0" w:color="E0E0E0"/>
            </w:tcBorders>
            <w:shd w:val="clear" w:color="auto" w:fill="FFFFFF"/>
          </w:tcPr>
          <w:p w14:paraId="086DB973"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37.9%</w:t>
            </w:r>
          </w:p>
        </w:tc>
        <w:tc>
          <w:tcPr>
            <w:tcW w:w="1284" w:type="dxa"/>
            <w:tcBorders>
              <w:top w:val="single" w:sz="8" w:space="0" w:color="AEAEAE"/>
              <w:left w:val="single" w:sz="8" w:space="0" w:color="E0E0E0"/>
              <w:bottom w:val="nil"/>
              <w:right w:val="single" w:sz="8" w:space="0" w:color="E0E0E0"/>
            </w:tcBorders>
            <w:shd w:val="clear" w:color="auto" w:fill="FFFFFF"/>
          </w:tcPr>
          <w:p w14:paraId="747022E7"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24.1%</w:t>
            </w:r>
          </w:p>
        </w:tc>
        <w:tc>
          <w:tcPr>
            <w:tcW w:w="1024" w:type="dxa"/>
            <w:tcBorders>
              <w:top w:val="single" w:sz="8" w:space="0" w:color="AEAEAE"/>
              <w:left w:val="single" w:sz="8" w:space="0" w:color="E0E0E0"/>
              <w:bottom w:val="nil"/>
              <w:right w:val="nil"/>
            </w:tcBorders>
            <w:shd w:val="clear" w:color="auto" w:fill="FFFFFF"/>
          </w:tcPr>
          <w:p w14:paraId="0CF7E59E"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62.1%</w:t>
            </w:r>
          </w:p>
        </w:tc>
      </w:tr>
      <w:tr w:rsidR="00D3580B" w:rsidRPr="00F36705" w14:paraId="581E1739" w14:textId="77777777" w:rsidTr="00104125">
        <w:trPr>
          <w:cantSplit/>
          <w:jc w:val="center"/>
        </w:trPr>
        <w:tc>
          <w:tcPr>
            <w:tcW w:w="1269" w:type="dxa"/>
            <w:vMerge/>
            <w:tcBorders>
              <w:top w:val="single" w:sz="8" w:space="0" w:color="152935"/>
              <w:left w:val="nil"/>
              <w:bottom w:val="nil"/>
              <w:right w:val="nil"/>
            </w:tcBorders>
            <w:shd w:val="clear" w:color="auto" w:fill="E0E0E0"/>
          </w:tcPr>
          <w:p w14:paraId="6AE61538" w14:textId="77777777" w:rsidR="00D3580B" w:rsidRPr="00F36705" w:rsidRDefault="00D3580B" w:rsidP="00104125">
            <w:pPr>
              <w:autoSpaceDE w:val="0"/>
              <w:autoSpaceDN w:val="0"/>
              <w:adjustRightInd w:val="0"/>
              <w:rPr>
                <w:rFonts w:ascii="Arial" w:hAnsi="Arial" w:cs="Arial"/>
                <w:color w:val="010205"/>
                <w:sz w:val="18"/>
                <w:szCs w:val="18"/>
              </w:rPr>
            </w:pPr>
          </w:p>
        </w:tc>
        <w:tc>
          <w:tcPr>
            <w:tcW w:w="887" w:type="dxa"/>
            <w:vMerge w:val="restart"/>
            <w:tcBorders>
              <w:top w:val="single" w:sz="8" w:space="0" w:color="AEAEAE"/>
              <w:left w:val="nil"/>
              <w:bottom w:val="nil"/>
              <w:right w:val="nil"/>
            </w:tcBorders>
            <w:shd w:val="clear" w:color="auto" w:fill="E0E0E0"/>
          </w:tcPr>
          <w:p w14:paraId="17C8EA20"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&lt;1 Seri</w:t>
            </w:r>
          </w:p>
        </w:tc>
        <w:tc>
          <w:tcPr>
            <w:tcW w:w="2248" w:type="dxa"/>
            <w:tcBorders>
              <w:top w:val="single" w:sz="8" w:space="0" w:color="AEAEAE"/>
              <w:left w:val="nil"/>
              <w:bottom w:val="single" w:sz="8" w:space="0" w:color="AEAEAE"/>
              <w:right w:val="nil"/>
            </w:tcBorders>
            <w:shd w:val="clear" w:color="auto" w:fill="E0E0E0"/>
          </w:tcPr>
          <w:p w14:paraId="11CA8CF1"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Count</w:t>
            </w:r>
          </w:p>
        </w:tc>
        <w:tc>
          <w:tcPr>
            <w:tcW w:w="1055" w:type="dxa"/>
            <w:tcBorders>
              <w:top w:val="single" w:sz="8" w:space="0" w:color="AEAEAE"/>
              <w:left w:val="nil"/>
              <w:bottom w:val="single" w:sz="8" w:space="0" w:color="AEAEAE"/>
              <w:right w:val="single" w:sz="8" w:space="0" w:color="E0E0E0"/>
            </w:tcBorders>
            <w:shd w:val="clear" w:color="auto" w:fill="FFFFFF"/>
          </w:tcPr>
          <w:p w14:paraId="228DBFB0"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5</w:t>
            </w:r>
          </w:p>
        </w:tc>
        <w:tc>
          <w:tcPr>
            <w:tcW w:w="1284" w:type="dxa"/>
            <w:tcBorders>
              <w:top w:val="single" w:sz="8" w:space="0" w:color="AEAEAE"/>
              <w:left w:val="single" w:sz="8" w:space="0" w:color="E0E0E0"/>
              <w:bottom w:val="single" w:sz="8" w:space="0" w:color="AEAEAE"/>
              <w:right w:val="single" w:sz="8" w:space="0" w:color="E0E0E0"/>
            </w:tcBorders>
            <w:shd w:val="clear" w:color="auto" w:fill="FFFFFF"/>
          </w:tcPr>
          <w:p w14:paraId="32FF7704"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w:t>
            </w:r>
          </w:p>
        </w:tc>
        <w:tc>
          <w:tcPr>
            <w:tcW w:w="1024" w:type="dxa"/>
            <w:tcBorders>
              <w:top w:val="single" w:sz="8" w:space="0" w:color="AEAEAE"/>
              <w:left w:val="single" w:sz="8" w:space="0" w:color="E0E0E0"/>
              <w:bottom w:val="single" w:sz="8" w:space="0" w:color="AEAEAE"/>
              <w:right w:val="nil"/>
            </w:tcBorders>
            <w:shd w:val="clear" w:color="auto" w:fill="FFFFFF"/>
          </w:tcPr>
          <w:p w14:paraId="0D859126"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11</w:t>
            </w:r>
          </w:p>
        </w:tc>
      </w:tr>
      <w:tr w:rsidR="00D3580B" w:rsidRPr="00F36705" w14:paraId="62167A3C" w14:textId="77777777" w:rsidTr="00104125">
        <w:trPr>
          <w:cantSplit/>
          <w:jc w:val="center"/>
        </w:trPr>
        <w:tc>
          <w:tcPr>
            <w:tcW w:w="1269" w:type="dxa"/>
            <w:vMerge/>
            <w:tcBorders>
              <w:top w:val="single" w:sz="8" w:space="0" w:color="152935"/>
              <w:left w:val="nil"/>
              <w:bottom w:val="nil"/>
              <w:right w:val="nil"/>
            </w:tcBorders>
            <w:shd w:val="clear" w:color="auto" w:fill="E0E0E0"/>
          </w:tcPr>
          <w:p w14:paraId="156DDD4C" w14:textId="77777777" w:rsidR="00D3580B" w:rsidRPr="00F36705"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AEAEAE"/>
              <w:left w:val="nil"/>
              <w:bottom w:val="nil"/>
              <w:right w:val="nil"/>
            </w:tcBorders>
            <w:shd w:val="clear" w:color="auto" w:fill="E0E0E0"/>
          </w:tcPr>
          <w:p w14:paraId="32CF5C31" w14:textId="77777777" w:rsidR="00D3580B" w:rsidRPr="00F36705" w:rsidRDefault="00D3580B" w:rsidP="00104125">
            <w:pPr>
              <w:autoSpaceDE w:val="0"/>
              <w:autoSpaceDN w:val="0"/>
              <w:adjustRightInd w:val="0"/>
              <w:rPr>
                <w:rFonts w:ascii="Arial" w:hAnsi="Arial" w:cs="Arial"/>
                <w:color w:val="010205"/>
                <w:sz w:val="18"/>
                <w:szCs w:val="18"/>
              </w:rPr>
            </w:pPr>
          </w:p>
        </w:tc>
        <w:tc>
          <w:tcPr>
            <w:tcW w:w="2248" w:type="dxa"/>
            <w:tcBorders>
              <w:top w:val="single" w:sz="8" w:space="0" w:color="AEAEAE"/>
              <w:left w:val="nil"/>
              <w:bottom w:val="single" w:sz="8" w:space="0" w:color="AEAEAE"/>
              <w:right w:val="nil"/>
            </w:tcBorders>
            <w:shd w:val="clear" w:color="auto" w:fill="E0E0E0"/>
          </w:tcPr>
          <w:p w14:paraId="58108463"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within Terapi HBO</w:t>
            </w:r>
          </w:p>
        </w:tc>
        <w:tc>
          <w:tcPr>
            <w:tcW w:w="1055" w:type="dxa"/>
            <w:tcBorders>
              <w:top w:val="single" w:sz="8" w:space="0" w:color="AEAEAE"/>
              <w:left w:val="nil"/>
              <w:bottom w:val="single" w:sz="8" w:space="0" w:color="AEAEAE"/>
              <w:right w:val="single" w:sz="8" w:space="0" w:color="E0E0E0"/>
            </w:tcBorders>
            <w:shd w:val="clear" w:color="auto" w:fill="FFFFFF"/>
          </w:tcPr>
          <w:p w14:paraId="0CB3B9D6"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45.5%</w:t>
            </w:r>
          </w:p>
        </w:tc>
        <w:tc>
          <w:tcPr>
            <w:tcW w:w="1284" w:type="dxa"/>
            <w:tcBorders>
              <w:top w:val="single" w:sz="8" w:space="0" w:color="AEAEAE"/>
              <w:left w:val="single" w:sz="8" w:space="0" w:color="E0E0E0"/>
              <w:bottom w:val="single" w:sz="8" w:space="0" w:color="AEAEAE"/>
              <w:right w:val="single" w:sz="8" w:space="0" w:color="E0E0E0"/>
            </w:tcBorders>
            <w:shd w:val="clear" w:color="auto" w:fill="FFFFFF"/>
          </w:tcPr>
          <w:p w14:paraId="65ED017C"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54.5%</w:t>
            </w:r>
          </w:p>
        </w:tc>
        <w:tc>
          <w:tcPr>
            <w:tcW w:w="1024" w:type="dxa"/>
            <w:tcBorders>
              <w:top w:val="single" w:sz="8" w:space="0" w:color="AEAEAE"/>
              <w:left w:val="single" w:sz="8" w:space="0" w:color="E0E0E0"/>
              <w:bottom w:val="single" w:sz="8" w:space="0" w:color="AEAEAE"/>
              <w:right w:val="nil"/>
            </w:tcBorders>
            <w:shd w:val="clear" w:color="auto" w:fill="FFFFFF"/>
          </w:tcPr>
          <w:p w14:paraId="505EDB78"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r>
      <w:tr w:rsidR="00D3580B" w:rsidRPr="00F36705" w14:paraId="7CA5EFC8" w14:textId="77777777" w:rsidTr="00104125">
        <w:trPr>
          <w:cantSplit/>
          <w:jc w:val="center"/>
        </w:trPr>
        <w:tc>
          <w:tcPr>
            <w:tcW w:w="1269" w:type="dxa"/>
            <w:vMerge/>
            <w:tcBorders>
              <w:top w:val="single" w:sz="8" w:space="0" w:color="152935"/>
              <w:left w:val="nil"/>
              <w:bottom w:val="nil"/>
              <w:right w:val="nil"/>
            </w:tcBorders>
            <w:shd w:val="clear" w:color="auto" w:fill="E0E0E0"/>
          </w:tcPr>
          <w:p w14:paraId="135C425E" w14:textId="77777777" w:rsidR="00D3580B" w:rsidRPr="00F36705"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AEAEAE"/>
              <w:left w:val="nil"/>
              <w:bottom w:val="nil"/>
              <w:right w:val="nil"/>
            </w:tcBorders>
            <w:shd w:val="clear" w:color="auto" w:fill="E0E0E0"/>
          </w:tcPr>
          <w:p w14:paraId="556AB935" w14:textId="77777777" w:rsidR="00D3580B" w:rsidRPr="00F36705" w:rsidRDefault="00D3580B" w:rsidP="00104125">
            <w:pPr>
              <w:autoSpaceDE w:val="0"/>
              <w:autoSpaceDN w:val="0"/>
              <w:adjustRightInd w:val="0"/>
              <w:rPr>
                <w:rFonts w:ascii="Arial" w:hAnsi="Arial" w:cs="Arial"/>
                <w:color w:val="010205"/>
                <w:sz w:val="18"/>
                <w:szCs w:val="18"/>
              </w:rPr>
            </w:pPr>
          </w:p>
        </w:tc>
        <w:tc>
          <w:tcPr>
            <w:tcW w:w="2248" w:type="dxa"/>
            <w:tcBorders>
              <w:top w:val="single" w:sz="8" w:space="0" w:color="AEAEAE"/>
              <w:left w:val="nil"/>
              <w:bottom w:val="single" w:sz="8" w:space="0" w:color="AEAEAE"/>
              <w:right w:val="nil"/>
            </w:tcBorders>
            <w:shd w:val="clear" w:color="auto" w:fill="E0E0E0"/>
          </w:tcPr>
          <w:p w14:paraId="7A5014C5"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within Jenis Kelamin</w:t>
            </w:r>
          </w:p>
        </w:tc>
        <w:tc>
          <w:tcPr>
            <w:tcW w:w="1055" w:type="dxa"/>
            <w:tcBorders>
              <w:top w:val="single" w:sz="8" w:space="0" w:color="AEAEAE"/>
              <w:left w:val="nil"/>
              <w:bottom w:val="single" w:sz="8" w:space="0" w:color="AEAEAE"/>
              <w:right w:val="single" w:sz="8" w:space="0" w:color="E0E0E0"/>
            </w:tcBorders>
            <w:shd w:val="clear" w:color="auto" w:fill="FFFFFF"/>
          </w:tcPr>
          <w:p w14:paraId="6D39C6B2"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31.3%</w:t>
            </w:r>
          </w:p>
        </w:tc>
        <w:tc>
          <w:tcPr>
            <w:tcW w:w="1284" w:type="dxa"/>
            <w:tcBorders>
              <w:top w:val="single" w:sz="8" w:space="0" w:color="AEAEAE"/>
              <w:left w:val="single" w:sz="8" w:space="0" w:color="E0E0E0"/>
              <w:bottom w:val="single" w:sz="8" w:space="0" w:color="AEAEAE"/>
              <w:right w:val="single" w:sz="8" w:space="0" w:color="E0E0E0"/>
            </w:tcBorders>
            <w:shd w:val="clear" w:color="auto" w:fill="FFFFFF"/>
          </w:tcPr>
          <w:p w14:paraId="5C8881B0"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46.2%</w:t>
            </w:r>
          </w:p>
        </w:tc>
        <w:tc>
          <w:tcPr>
            <w:tcW w:w="1024" w:type="dxa"/>
            <w:tcBorders>
              <w:top w:val="single" w:sz="8" w:space="0" w:color="AEAEAE"/>
              <w:left w:val="single" w:sz="8" w:space="0" w:color="E0E0E0"/>
              <w:bottom w:val="single" w:sz="8" w:space="0" w:color="AEAEAE"/>
              <w:right w:val="nil"/>
            </w:tcBorders>
            <w:shd w:val="clear" w:color="auto" w:fill="FFFFFF"/>
          </w:tcPr>
          <w:p w14:paraId="7BE433D8"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37.9%</w:t>
            </w:r>
          </w:p>
        </w:tc>
      </w:tr>
      <w:tr w:rsidR="00D3580B" w:rsidRPr="00F36705" w14:paraId="7B400C59" w14:textId="77777777" w:rsidTr="00104125">
        <w:trPr>
          <w:cantSplit/>
          <w:jc w:val="center"/>
        </w:trPr>
        <w:tc>
          <w:tcPr>
            <w:tcW w:w="1269" w:type="dxa"/>
            <w:vMerge/>
            <w:tcBorders>
              <w:top w:val="single" w:sz="8" w:space="0" w:color="152935"/>
              <w:left w:val="nil"/>
              <w:bottom w:val="nil"/>
              <w:right w:val="nil"/>
            </w:tcBorders>
            <w:shd w:val="clear" w:color="auto" w:fill="E0E0E0"/>
          </w:tcPr>
          <w:p w14:paraId="04ECD7DA" w14:textId="77777777" w:rsidR="00D3580B" w:rsidRPr="00F36705"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AEAEAE"/>
              <w:left w:val="nil"/>
              <w:bottom w:val="nil"/>
              <w:right w:val="nil"/>
            </w:tcBorders>
            <w:shd w:val="clear" w:color="auto" w:fill="E0E0E0"/>
          </w:tcPr>
          <w:p w14:paraId="0D2173FB" w14:textId="77777777" w:rsidR="00D3580B" w:rsidRPr="00F36705" w:rsidRDefault="00D3580B" w:rsidP="00104125">
            <w:pPr>
              <w:autoSpaceDE w:val="0"/>
              <w:autoSpaceDN w:val="0"/>
              <w:adjustRightInd w:val="0"/>
              <w:rPr>
                <w:rFonts w:ascii="Arial" w:hAnsi="Arial" w:cs="Arial"/>
                <w:color w:val="010205"/>
                <w:sz w:val="18"/>
                <w:szCs w:val="18"/>
              </w:rPr>
            </w:pPr>
          </w:p>
        </w:tc>
        <w:tc>
          <w:tcPr>
            <w:tcW w:w="2248" w:type="dxa"/>
            <w:tcBorders>
              <w:top w:val="single" w:sz="8" w:space="0" w:color="AEAEAE"/>
              <w:left w:val="nil"/>
              <w:bottom w:val="nil"/>
              <w:right w:val="nil"/>
            </w:tcBorders>
            <w:shd w:val="clear" w:color="auto" w:fill="E0E0E0"/>
          </w:tcPr>
          <w:p w14:paraId="576B16FC"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of Total</w:t>
            </w:r>
          </w:p>
        </w:tc>
        <w:tc>
          <w:tcPr>
            <w:tcW w:w="1055" w:type="dxa"/>
            <w:tcBorders>
              <w:top w:val="single" w:sz="8" w:space="0" w:color="AEAEAE"/>
              <w:left w:val="nil"/>
              <w:bottom w:val="nil"/>
              <w:right w:val="single" w:sz="8" w:space="0" w:color="E0E0E0"/>
            </w:tcBorders>
            <w:shd w:val="clear" w:color="auto" w:fill="FFFFFF"/>
          </w:tcPr>
          <w:p w14:paraId="425DA13B"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17.2%</w:t>
            </w:r>
          </w:p>
        </w:tc>
        <w:tc>
          <w:tcPr>
            <w:tcW w:w="1284" w:type="dxa"/>
            <w:tcBorders>
              <w:top w:val="single" w:sz="8" w:space="0" w:color="AEAEAE"/>
              <w:left w:val="single" w:sz="8" w:space="0" w:color="E0E0E0"/>
              <w:bottom w:val="nil"/>
              <w:right w:val="single" w:sz="8" w:space="0" w:color="E0E0E0"/>
            </w:tcBorders>
            <w:shd w:val="clear" w:color="auto" w:fill="FFFFFF"/>
          </w:tcPr>
          <w:p w14:paraId="1CFF2C8D"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20.7%</w:t>
            </w:r>
          </w:p>
        </w:tc>
        <w:tc>
          <w:tcPr>
            <w:tcW w:w="1024" w:type="dxa"/>
            <w:tcBorders>
              <w:top w:val="single" w:sz="8" w:space="0" w:color="AEAEAE"/>
              <w:left w:val="single" w:sz="8" w:space="0" w:color="E0E0E0"/>
              <w:bottom w:val="nil"/>
              <w:right w:val="nil"/>
            </w:tcBorders>
            <w:shd w:val="clear" w:color="auto" w:fill="FFFFFF"/>
          </w:tcPr>
          <w:p w14:paraId="045CE814"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37.9%</w:t>
            </w:r>
          </w:p>
        </w:tc>
      </w:tr>
      <w:tr w:rsidR="00D3580B" w:rsidRPr="00F36705" w14:paraId="60302077" w14:textId="77777777" w:rsidTr="00104125">
        <w:trPr>
          <w:cantSplit/>
          <w:jc w:val="center"/>
        </w:trPr>
        <w:tc>
          <w:tcPr>
            <w:tcW w:w="2156" w:type="dxa"/>
            <w:gridSpan w:val="2"/>
            <w:vMerge w:val="restart"/>
            <w:tcBorders>
              <w:top w:val="single" w:sz="8" w:space="0" w:color="AEAEAE"/>
              <w:left w:val="nil"/>
              <w:bottom w:val="single" w:sz="8" w:space="0" w:color="152935"/>
              <w:right w:val="nil"/>
            </w:tcBorders>
            <w:shd w:val="clear" w:color="auto" w:fill="E0E0E0"/>
          </w:tcPr>
          <w:p w14:paraId="63269E4D"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Total</w:t>
            </w:r>
          </w:p>
        </w:tc>
        <w:tc>
          <w:tcPr>
            <w:tcW w:w="2248" w:type="dxa"/>
            <w:tcBorders>
              <w:top w:val="single" w:sz="8" w:space="0" w:color="AEAEAE"/>
              <w:left w:val="nil"/>
              <w:bottom w:val="single" w:sz="8" w:space="0" w:color="AEAEAE"/>
              <w:right w:val="nil"/>
            </w:tcBorders>
            <w:shd w:val="clear" w:color="auto" w:fill="E0E0E0"/>
          </w:tcPr>
          <w:p w14:paraId="5B93E66F"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Count</w:t>
            </w:r>
          </w:p>
        </w:tc>
        <w:tc>
          <w:tcPr>
            <w:tcW w:w="1055" w:type="dxa"/>
            <w:tcBorders>
              <w:top w:val="single" w:sz="8" w:space="0" w:color="AEAEAE"/>
              <w:left w:val="nil"/>
              <w:bottom w:val="single" w:sz="8" w:space="0" w:color="AEAEAE"/>
              <w:right w:val="single" w:sz="8" w:space="0" w:color="E0E0E0"/>
            </w:tcBorders>
            <w:shd w:val="clear" w:color="auto" w:fill="FFFFFF"/>
          </w:tcPr>
          <w:p w14:paraId="53FC10D5"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16</w:t>
            </w:r>
          </w:p>
        </w:tc>
        <w:tc>
          <w:tcPr>
            <w:tcW w:w="1284" w:type="dxa"/>
            <w:tcBorders>
              <w:top w:val="single" w:sz="8" w:space="0" w:color="AEAEAE"/>
              <w:left w:val="single" w:sz="8" w:space="0" w:color="E0E0E0"/>
              <w:bottom w:val="single" w:sz="8" w:space="0" w:color="AEAEAE"/>
              <w:right w:val="single" w:sz="8" w:space="0" w:color="E0E0E0"/>
            </w:tcBorders>
            <w:shd w:val="clear" w:color="auto" w:fill="FFFFFF"/>
          </w:tcPr>
          <w:p w14:paraId="081E936C"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13</w:t>
            </w:r>
          </w:p>
        </w:tc>
        <w:tc>
          <w:tcPr>
            <w:tcW w:w="1024" w:type="dxa"/>
            <w:tcBorders>
              <w:top w:val="single" w:sz="8" w:space="0" w:color="AEAEAE"/>
              <w:left w:val="single" w:sz="8" w:space="0" w:color="E0E0E0"/>
              <w:bottom w:val="single" w:sz="8" w:space="0" w:color="AEAEAE"/>
              <w:right w:val="nil"/>
            </w:tcBorders>
            <w:shd w:val="clear" w:color="auto" w:fill="FFFFFF"/>
          </w:tcPr>
          <w:p w14:paraId="180A5A1F"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29</w:t>
            </w:r>
          </w:p>
        </w:tc>
      </w:tr>
      <w:tr w:rsidR="00D3580B" w:rsidRPr="00F36705" w14:paraId="137D256E" w14:textId="77777777" w:rsidTr="00104125">
        <w:trPr>
          <w:cantSplit/>
          <w:jc w:val="center"/>
        </w:trPr>
        <w:tc>
          <w:tcPr>
            <w:tcW w:w="2156" w:type="dxa"/>
            <w:gridSpan w:val="2"/>
            <w:vMerge/>
            <w:tcBorders>
              <w:top w:val="single" w:sz="8" w:space="0" w:color="AEAEAE"/>
              <w:left w:val="nil"/>
              <w:bottom w:val="single" w:sz="8" w:space="0" w:color="152935"/>
              <w:right w:val="nil"/>
            </w:tcBorders>
            <w:shd w:val="clear" w:color="auto" w:fill="E0E0E0"/>
          </w:tcPr>
          <w:p w14:paraId="315A60D4" w14:textId="77777777" w:rsidR="00D3580B" w:rsidRPr="00F36705" w:rsidRDefault="00D3580B" w:rsidP="00104125">
            <w:pPr>
              <w:autoSpaceDE w:val="0"/>
              <w:autoSpaceDN w:val="0"/>
              <w:adjustRightInd w:val="0"/>
              <w:rPr>
                <w:rFonts w:ascii="Arial" w:hAnsi="Arial" w:cs="Arial"/>
                <w:color w:val="010205"/>
                <w:sz w:val="18"/>
                <w:szCs w:val="18"/>
              </w:rPr>
            </w:pPr>
          </w:p>
        </w:tc>
        <w:tc>
          <w:tcPr>
            <w:tcW w:w="2248" w:type="dxa"/>
            <w:tcBorders>
              <w:top w:val="single" w:sz="8" w:space="0" w:color="AEAEAE"/>
              <w:left w:val="nil"/>
              <w:bottom w:val="single" w:sz="8" w:space="0" w:color="AEAEAE"/>
              <w:right w:val="nil"/>
            </w:tcBorders>
            <w:shd w:val="clear" w:color="auto" w:fill="E0E0E0"/>
          </w:tcPr>
          <w:p w14:paraId="7341788F"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within Terapi HBO</w:t>
            </w:r>
          </w:p>
        </w:tc>
        <w:tc>
          <w:tcPr>
            <w:tcW w:w="1055" w:type="dxa"/>
            <w:tcBorders>
              <w:top w:val="single" w:sz="8" w:space="0" w:color="AEAEAE"/>
              <w:left w:val="nil"/>
              <w:bottom w:val="single" w:sz="8" w:space="0" w:color="AEAEAE"/>
              <w:right w:val="single" w:sz="8" w:space="0" w:color="E0E0E0"/>
            </w:tcBorders>
            <w:shd w:val="clear" w:color="auto" w:fill="FFFFFF"/>
          </w:tcPr>
          <w:p w14:paraId="31BAF418"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55.2%</w:t>
            </w:r>
          </w:p>
        </w:tc>
        <w:tc>
          <w:tcPr>
            <w:tcW w:w="1284" w:type="dxa"/>
            <w:tcBorders>
              <w:top w:val="single" w:sz="8" w:space="0" w:color="AEAEAE"/>
              <w:left w:val="single" w:sz="8" w:space="0" w:color="E0E0E0"/>
              <w:bottom w:val="single" w:sz="8" w:space="0" w:color="AEAEAE"/>
              <w:right w:val="single" w:sz="8" w:space="0" w:color="E0E0E0"/>
            </w:tcBorders>
            <w:shd w:val="clear" w:color="auto" w:fill="FFFFFF"/>
          </w:tcPr>
          <w:p w14:paraId="6C331728"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44.8%</w:t>
            </w:r>
          </w:p>
        </w:tc>
        <w:tc>
          <w:tcPr>
            <w:tcW w:w="1024" w:type="dxa"/>
            <w:tcBorders>
              <w:top w:val="single" w:sz="8" w:space="0" w:color="AEAEAE"/>
              <w:left w:val="single" w:sz="8" w:space="0" w:color="E0E0E0"/>
              <w:bottom w:val="single" w:sz="8" w:space="0" w:color="AEAEAE"/>
              <w:right w:val="nil"/>
            </w:tcBorders>
            <w:shd w:val="clear" w:color="auto" w:fill="FFFFFF"/>
          </w:tcPr>
          <w:p w14:paraId="7F0C3C95"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r>
      <w:tr w:rsidR="00D3580B" w:rsidRPr="00F36705" w14:paraId="3F628DF5" w14:textId="77777777" w:rsidTr="00104125">
        <w:trPr>
          <w:cantSplit/>
          <w:jc w:val="center"/>
        </w:trPr>
        <w:tc>
          <w:tcPr>
            <w:tcW w:w="2156" w:type="dxa"/>
            <w:gridSpan w:val="2"/>
            <w:vMerge/>
            <w:tcBorders>
              <w:top w:val="single" w:sz="8" w:space="0" w:color="AEAEAE"/>
              <w:left w:val="nil"/>
              <w:bottom w:val="single" w:sz="8" w:space="0" w:color="152935"/>
              <w:right w:val="nil"/>
            </w:tcBorders>
            <w:shd w:val="clear" w:color="auto" w:fill="E0E0E0"/>
          </w:tcPr>
          <w:p w14:paraId="4311A5D5" w14:textId="77777777" w:rsidR="00D3580B" w:rsidRPr="00F36705" w:rsidRDefault="00D3580B" w:rsidP="00104125">
            <w:pPr>
              <w:autoSpaceDE w:val="0"/>
              <w:autoSpaceDN w:val="0"/>
              <w:adjustRightInd w:val="0"/>
              <w:rPr>
                <w:rFonts w:ascii="Arial" w:hAnsi="Arial" w:cs="Arial"/>
                <w:color w:val="010205"/>
                <w:sz w:val="18"/>
                <w:szCs w:val="18"/>
              </w:rPr>
            </w:pPr>
          </w:p>
        </w:tc>
        <w:tc>
          <w:tcPr>
            <w:tcW w:w="2248" w:type="dxa"/>
            <w:tcBorders>
              <w:top w:val="single" w:sz="8" w:space="0" w:color="AEAEAE"/>
              <w:left w:val="nil"/>
              <w:bottom w:val="single" w:sz="8" w:space="0" w:color="AEAEAE"/>
              <w:right w:val="nil"/>
            </w:tcBorders>
            <w:shd w:val="clear" w:color="auto" w:fill="E0E0E0"/>
          </w:tcPr>
          <w:p w14:paraId="1713B10D"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within Jenis Kelamin</w:t>
            </w:r>
          </w:p>
        </w:tc>
        <w:tc>
          <w:tcPr>
            <w:tcW w:w="1055" w:type="dxa"/>
            <w:tcBorders>
              <w:top w:val="single" w:sz="8" w:space="0" w:color="AEAEAE"/>
              <w:left w:val="nil"/>
              <w:bottom w:val="single" w:sz="8" w:space="0" w:color="AEAEAE"/>
              <w:right w:val="single" w:sz="8" w:space="0" w:color="E0E0E0"/>
            </w:tcBorders>
            <w:shd w:val="clear" w:color="auto" w:fill="FFFFFF"/>
          </w:tcPr>
          <w:p w14:paraId="697BFCF0"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c>
          <w:tcPr>
            <w:tcW w:w="1284" w:type="dxa"/>
            <w:tcBorders>
              <w:top w:val="single" w:sz="8" w:space="0" w:color="AEAEAE"/>
              <w:left w:val="single" w:sz="8" w:space="0" w:color="E0E0E0"/>
              <w:bottom w:val="single" w:sz="8" w:space="0" w:color="AEAEAE"/>
              <w:right w:val="single" w:sz="8" w:space="0" w:color="E0E0E0"/>
            </w:tcBorders>
            <w:shd w:val="clear" w:color="auto" w:fill="FFFFFF"/>
          </w:tcPr>
          <w:p w14:paraId="54A36C63"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nil"/>
            </w:tcBorders>
            <w:shd w:val="clear" w:color="auto" w:fill="FFFFFF"/>
          </w:tcPr>
          <w:p w14:paraId="1C81ECB5"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r>
      <w:tr w:rsidR="00D3580B" w:rsidRPr="00F36705" w14:paraId="32193262" w14:textId="77777777" w:rsidTr="00104125">
        <w:trPr>
          <w:cantSplit/>
          <w:jc w:val="center"/>
        </w:trPr>
        <w:tc>
          <w:tcPr>
            <w:tcW w:w="2156" w:type="dxa"/>
            <w:gridSpan w:val="2"/>
            <w:vMerge/>
            <w:tcBorders>
              <w:top w:val="single" w:sz="8" w:space="0" w:color="AEAEAE"/>
              <w:left w:val="nil"/>
              <w:bottom w:val="single" w:sz="8" w:space="0" w:color="152935"/>
              <w:right w:val="nil"/>
            </w:tcBorders>
            <w:shd w:val="clear" w:color="auto" w:fill="E0E0E0"/>
          </w:tcPr>
          <w:p w14:paraId="42ECBE4E" w14:textId="77777777" w:rsidR="00D3580B" w:rsidRPr="00F36705" w:rsidRDefault="00D3580B" w:rsidP="00104125">
            <w:pPr>
              <w:autoSpaceDE w:val="0"/>
              <w:autoSpaceDN w:val="0"/>
              <w:adjustRightInd w:val="0"/>
              <w:rPr>
                <w:rFonts w:ascii="Arial" w:hAnsi="Arial" w:cs="Arial"/>
                <w:color w:val="010205"/>
                <w:sz w:val="18"/>
                <w:szCs w:val="18"/>
              </w:rPr>
            </w:pPr>
          </w:p>
        </w:tc>
        <w:tc>
          <w:tcPr>
            <w:tcW w:w="2248" w:type="dxa"/>
            <w:tcBorders>
              <w:top w:val="single" w:sz="8" w:space="0" w:color="AEAEAE"/>
              <w:left w:val="nil"/>
              <w:bottom w:val="single" w:sz="8" w:space="0" w:color="152935"/>
              <w:right w:val="nil"/>
            </w:tcBorders>
            <w:shd w:val="clear" w:color="auto" w:fill="E0E0E0"/>
          </w:tcPr>
          <w:p w14:paraId="0F4D890F"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of Total</w:t>
            </w:r>
          </w:p>
        </w:tc>
        <w:tc>
          <w:tcPr>
            <w:tcW w:w="1055" w:type="dxa"/>
            <w:tcBorders>
              <w:top w:val="single" w:sz="8" w:space="0" w:color="AEAEAE"/>
              <w:left w:val="nil"/>
              <w:bottom w:val="single" w:sz="8" w:space="0" w:color="152935"/>
              <w:right w:val="single" w:sz="8" w:space="0" w:color="E0E0E0"/>
            </w:tcBorders>
            <w:shd w:val="clear" w:color="auto" w:fill="FFFFFF"/>
          </w:tcPr>
          <w:p w14:paraId="2C8FCC4F"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55.2%</w:t>
            </w:r>
          </w:p>
        </w:tc>
        <w:tc>
          <w:tcPr>
            <w:tcW w:w="1284" w:type="dxa"/>
            <w:tcBorders>
              <w:top w:val="single" w:sz="8" w:space="0" w:color="AEAEAE"/>
              <w:left w:val="single" w:sz="8" w:space="0" w:color="E0E0E0"/>
              <w:bottom w:val="single" w:sz="8" w:space="0" w:color="152935"/>
              <w:right w:val="single" w:sz="8" w:space="0" w:color="E0E0E0"/>
            </w:tcBorders>
            <w:shd w:val="clear" w:color="auto" w:fill="FFFFFF"/>
          </w:tcPr>
          <w:p w14:paraId="239DAD98"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44.8%</w:t>
            </w:r>
          </w:p>
        </w:tc>
        <w:tc>
          <w:tcPr>
            <w:tcW w:w="1024" w:type="dxa"/>
            <w:tcBorders>
              <w:top w:val="single" w:sz="8" w:space="0" w:color="AEAEAE"/>
              <w:left w:val="single" w:sz="8" w:space="0" w:color="E0E0E0"/>
              <w:bottom w:val="single" w:sz="8" w:space="0" w:color="152935"/>
              <w:right w:val="nil"/>
            </w:tcBorders>
            <w:shd w:val="clear" w:color="auto" w:fill="FFFFFF"/>
          </w:tcPr>
          <w:p w14:paraId="73197137"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r>
    </w:tbl>
    <w:p w14:paraId="39B8D4E4" w14:textId="77777777" w:rsidR="00372AC2" w:rsidRPr="00BE7446" w:rsidRDefault="00372AC2" w:rsidP="00372AC2">
      <w:pPr>
        <w:autoSpaceDE w:val="0"/>
        <w:autoSpaceDN w:val="0"/>
        <w:adjustRightInd w:val="0"/>
        <w:rPr>
          <w:sz w:val="24"/>
          <w:szCs w:val="24"/>
        </w:rPr>
      </w:pPr>
    </w:p>
    <w:tbl>
      <w:tblPr>
        <w:tblW w:w="92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0"/>
        <w:gridCol w:w="888"/>
        <w:gridCol w:w="2020"/>
        <w:gridCol w:w="1361"/>
        <w:gridCol w:w="1361"/>
        <w:gridCol w:w="1361"/>
        <w:gridCol w:w="1024"/>
      </w:tblGrid>
      <w:tr w:rsidR="00D3580B" w:rsidRPr="00F36705" w14:paraId="2E06A8DC" w14:textId="77777777" w:rsidTr="00104125">
        <w:trPr>
          <w:cantSplit/>
          <w:jc w:val="center"/>
        </w:trPr>
        <w:tc>
          <w:tcPr>
            <w:tcW w:w="9282" w:type="dxa"/>
            <w:gridSpan w:val="7"/>
            <w:tcBorders>
              <w:top w:val="nil"/>
              <w:left w:val="nil"/>
              <w:bottom w:val="nil"/>
              <w:right w:val="nil"/>
            </w:tcBorders>
            <w:shd w:val="clear" w:color="auto" w:fill="FFFFFF"/>
            <w:vAlign w:val="center"/>
          </w:tcPr>
          <w:p w14:paraId="61D4712D" w14:textId="77777777" w:rsidR="00D3580B" w:rsidRPr="00F36705" w:rsidRDefault="00D3580B" w:rsidP="00104125">
            <w:pPr>
              <w:autoSpaceDE w:val="0"/>
              <w:autoSpaceDN w:val="0"/>
              <w:adjustRightInd w:val="0"/>
              <w:spacing w:line="320" w:lineRule="atLeast"/>
              <w:ind w:left="60" w:right="60"/>
              <w:jc w:val="center"/>
              <w:rPr>
                <w:rFonts w:ascii="Arial" w:hAnsi="Arial" w:cs="Arial"/>
                <w:color w:val="010205"/>
              </w:rPr>
            </w:pPr>
            <w:r w:rsidRPr="00F36705">
              <w:rPr>
                <w:rFonts w:ascii="Arial" w:hAnsi="Arial" w:cs="Arial"/>
                <w:b/>
                <w:bCs/>
                <w:color w:val="010205"/>
              </w:rPr>
              <w:t>Terapi HBO * Usia Crosstabulation</w:t>
            </w:r>
          </w:p>
        </w:tc>
      </w:tr>
      <w:tr w:rsidR="00D3580B" w:rsidRPr="00F36705" w14:paraId="6300B3F7" w14:textId="77777777" w:rsidTr="00104125">
        <w:trPr>
          <w:cantSplit/>
          <w:jc w:val="center"/>
        </w:trPr>
        <w:tc>
          <w:tcPr>
            <w:tcW w:w="4175" w:type="dxa"/>
            <w:gridSpan w:val="3"/>
            <w:vMerge w:val="restart"/>
            <w:tcBorders>
              <w:top w:val="nil"/>
              <w:left w:val="nil"/>
              <w:bottom w:val="nil"/>
              <w:right w:val="nil"/>
            </w:tcBorders>
            <w:shd w:val="clear" w:color="auto" w:fill="FFFFFF"/>
            <w:vAlign w:val="bottom"/>
          </w:tcPr>
          <w:p w14:paraId="5088CDC6" w14:textId="77777777" w:rsidR="00D3580B" w:rsidRPr="00F36705" w:rsidRDefault="00D3580B" w:rsidP="00104125">
            <w:pPr>
              <w:autoSpaceDE w:val="0"/>
              <w:autoSpaceDN w:val="0"/>
              <w:adjustRightInd w:val="0"/>
              <w:rPr>
                <w:sz w:val="24"/>
                <w:szCs w:val="24"/>
              </w:rPr>
            </w:pPr>
          </w:p>
        </w:tc>
        <w:tc>
          <w:tcPr>
            <w:tcW w:w="4083" w:type="dxa"/>
            <w:gridSpan w:val="3"/>
            <w:tcBorders>
              <w:top w:val="nil"/>
              <w:left w:val="nil"/>
              <w:bottom w:val="nil"/>
              <w:right w:val="single" w:sz="8" w:space="0" w:color="E0E0E0"/>
            </w:tcBorders>
            <w:shd w:val="clear" w:color="auto" w:fill="FFFFFF"/>
            <w:vAlign w:val="bottom"/>
          </w:tcPr>
          <w:p w14:paraId="2B4AF435" w14:textId="77777777" w:rsidR="00D3580B" w:rsidRPr="00F36705"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Usia</w:t>
            </w:r>
          </w:p>
        </w:tc>
        <w:tc>
          <w:tcPr>
            <w:tcW w:w="1024" w:type="dxa"/>
            <w:vMerge w:val="restart"/>
            <w:tcBorders>
              <w:top w:val="nil"/>
              <w:left w:val="single" w:sz="8" w:space="0" w:color="E0E0E0"/>
              <w:bottom w:val="nil"/>
              <w:right w:val="nil"/>
            </w:tcBorders>
            <w:shd w:val="clear" w:color="auto" w:fill="FFFFFF"/>
            <w:vAlign w:val="bottom"/>
          </w:tcPr>
          <w:p w14:paraId="75874F78" w14:textId="77777777" w:rsidR="00D3580B" w:rsidRPr="00F36705"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Total</w:t>
            </w:r>
          </w:p>
        </w:tc>
      </w:tr>
      <w:tr w:rsidR="00D3580B" w:rsidRPr="00F36705" w14:paraId="717DA4D3" w14:textId="77777777" w:rsidTr="00104125">
        <w:trPr>
          <w:cantSplit/>
          <w:jc w:val="center"/>
        </w:trPr>
        <w:tc>
          <w:tcPr>
            <w:tcW w:w="4175" w:type="dxa"/>
            <w:gridSpan w:val="3"/>
            <w:vMerge/>
            <w:tcBorders>
              <w:top w:val="nil"/>
              <w:left w:val="nil"/>
              <w:bottom w:val="nil"/>
              <w:right w:val="nil"/>
            </w:tcBorders>
            <w:shd w:val="clear" w:color="auto" w:fill="FFFFFF"/>
            <w:vAlign w:val="bottom"/>
          </w:tcPr>
          <w:p w14:paraId="2D04F0DC" w14:textId="77777777" w:rsidR="00D3580B" w:rsidRPr="00F36705" w:rsidRDefault="00D3580B" w:rsidP="00104125">
            <w:pPr>
              <w:autoSpaceDE w:val="0"/>
              <w:autoSpaceDN w:val="0"/>
              <w:adjustRightInd w:val="0"/>
              <w:rPr>
                <w:rFonts w:ascii="Arial" w:hAnsi="Arial" w:cs="Arial"/>
                <w:color w:val="264A60"/>
                <w:sz w:val="18"/>
                <w:szCs w:val="18"/>
              </w:rPr>
            </w:pPr>
          </w:p>
        </w:tc>
        <w:tc>
          <w:tcPr>
            <w:tcW w:w="1361" w:type="dxa"/>
            <w:tcBorders>
              <w:top w:val="nil"/>
              <w:left w:val="nil"/>
              <w:bottom w:val="single" w:sz="8" w:space="0" w:color="152935"/>
              <w:right w:val="single" w:sz="8" w:space="0" w:color="E0E0E0"/>
            </w:tcBorders>
            <w:shd w:val="clear" w:color="auto" w:fill="FFFFFF"/>
            <w:vAlign w:val="bottom"/>
          </w:tcPr>
          <w:p w14:paraId="3198F181" w14:textId="77777777" w:rsidR="00D3580B" w:rsidRPr="00F36705"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40-50 Tahun</w:t>
            </w:r>
          </w:p>
        </w:tc>
        <w:tc>
          <w:tcPr>
            <w:tcW w:w="1361" w:type="dxa"/>
            <w:tcBorders>
              <w:top w:val="nil"/>
              <w:left w:val="single" w:sz="8" w:space="0" w:color="E0E0E0"/>
              <w:bottom w:val="single" w:sz="8" w:space="0" w:color="152935"/>
              <w:right w:val="single" w:sz="8" w:space="0" w:color="E0E0E0"/>
            </w:tcBorders>
            <w:shd w:val="clear" w:color="auto" w:fill="FFFFFF"/>
            <w:vAlign w:val="bottom"/>
          </w:tcPr>
          <w:p w14:paraId="5375A393" w14:textId="77777777" w:rsidR="00D3580B" w:rsidRPr="00F36705"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51-60 Tahun</w:t>
            </w:r>
          </w:p>
        </w:tc>
        <w:tc>
          <w:tcPr>
            <w:tcW w:w="1361" w:type="dxa"/>
            <w:tcBorders>
              <w:top w:val="nil"/>
              <w:left w:val="single" w:sz="8" w:space="0" w:color="E0E0E0"/>
              <w:bottom w:val="single" w:sz="8" w:space="0" w:color="152935"/>
              <w:right w:val="single" w:sz="8" w:space="0" w:color="E0E0E0"/>
            </w:tcBorders>
            <w:shd w:val="clear" w:color="auto" w:fill="FFFFFF"/>
            <w:vAlign w:val="bottom"/>
          </w:tcPr>
          <w:p w14:paraId="631123B4" w14:textId="77777777" w:rsidR="00D3580B" w:rsidRPr="00F36705"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61-70 Tahun</w:t>
            </w:r>
          </w:p>
        </w:tc>
        <w:tc>
          <w:tcPr>
            <w:tcW w:w="1024" w:type="dxa"/>
            <w:vMerge/>
            <w:tcBorders>
              <w:top w:val="nil"/>
              <w:left w:val="single" w:sz="8" w:space="0" w:color="E0E0E0"/>
              <w:bottom w:val="nil"/>
              <w:right w:val="nil"/>
            </w:tcBorders>
            <w:shd w:val="clear" w:color="auto" w:fill="FFFFFF"/>
            <w:vAlign w:val="bottom"/>
          </w:tcPr>
          <w:p w14:paraId="2393A069" w14:textId="77777777" w:rsidR="00D3580B" w:rsidRPr="00F36705" w:rsidRDefault="00D3580B" w:rsidP="00104125">
            <w:pPr>
              <w:autoSpaceDE w:val="0"/>
              <w:autoSpaceDN w:val="0"/>
              <w:adjustRightInd w:val="0"/>
              <w:rPr>
                <w:rFonts w:ascii="Arial" w:hAnsi="Arial" w:cs="Arial"/>
                <w:color w:val="264A60"/>
                <w:sz w:val="18"/>
                <w:szCs w:val="18"/>
              </w:rPr>
            </w:pPr>
          </w:p>
        </w:tc>
      </w:tr>
      <w:tr w:rsidR="00D3580B" w:rsidRPr="00F36705" w14:paraId="20A44B45" w14:textId="77777777" w:rsidTr="00104125">
        <w:trPr>
          <w:cantSplit/>
          <w:jc w:val="center"/>
        </w:trPr>
        <w:tc>
          <w:tcPr>
            <w:tcW w:w="1269" w:type="dxa"/>
            <w:vMerge w:val="restart"/>
            <w:tcBorders>
              <w:top w:val="single" w:sz="8" w:space="0" w:color="152935"/>
              <w:left w:val="nil"/>
              <w:bottom w:val="nil"/>
              <w:right w:val="nil"/>
            </w:tcBorders>
            <w:shd w:val="clear" w:color="auto" w:fill="E0E0E0"/>
          </w:tcPr>
          <w:p w14:paraId="7C2913D5"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Terapi HBO</w:t>
            </w:r>
          </w:p>
        </w:tc>
        <w:tc>
          <w:tcPr>
            <w:tcW w:w="887" w:type="dxa"/>
            <w:vMerge w:val="restart"/>
            <w:tcBorders>
              <w:top w:val="single" w:sz="8" w:space="0" w:color="152935"/>
              <w:left w:val="nil"/>
              <w:bottom w:val="nil"/>
              <w:right w:val="nil"/>
            </w:tcBorders>
            <w:shd w:val="clear" w:color="auto" w:fill="E0E0E0"/>
          </w:tcPr>
          <w:p w14:paraId="4EEAC2D8"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&gt;1 Seri</w:t>
            </w:r>
          </w:p>
        </w:tc>
        <w:tc>
          <w:tcPr>
            <w:tcW w:w="2019" w:type="dxa"/>
            <w:tcBorders>
              <w:top w:val="single" w:sz="8" w:space="0" w:color="152935"/>
              <w:left w:val="nil"/>
              <w:bottom w:val="single" w:sz="8" w:space="0" w:color="AEAEAE"/>
              <w:right w:val="nil"/>
            </w:tcBorders>
            <w:shd w:val="clear" w:color="auto" w:fill="E0E0E0"/>
          </w:tcPr>
          <w:p w14:paraId="1F41CB09"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Count</w:t>
            </w:r>
          </w:p>
        </w:tc>
        <w:tc>
          <w:tcPr>
            <w:tcW w:w="1361" w:type="dxa"/>
            <w:tcBorders>
              <w:top w:val="single" w:sz="8" w:space="0" w:color="152935"/>
              <w:left w:val="nil"/>
              <w:bottom w:val="single" w:sz="8" w:space="0" w:color="AEAEAE"/>
              <w:right w:val="single" w:sz="8" w:space="0" w:color="E0E0E0"/>
            </w:tcBorders>
            <w:shd w:val="clear" w:color="auto" w:fill="FFFFFF"/>
          </w:tcPr>
          <w:p w14:paraId="3A16E7B2"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7</w:t>
            </w:r>
          </w:p>
        </w:tc>
        <w:tc>
          <w:tcPr>
            <w:tcW w:w="1361" w:type="dxa"/>
            <w:tcBorders>
              <w:top w:val="single" w:sz="8" w:space="0" w:color="152935"/>
              <w:left w:val="single" w:sz="8" w:space="0" w:color="E0E0E0"/>
              <w:bottom w:val="single" w:sz="8" w:space="0" w:color="AEAEAE"/>
              <w:right w:val="single" w:sz="8" w:space="0" w:color="E0E0E0"/>
            </w:tcBorders>
            <w:shd w:val="clear" w:color="auto" w:fill="FFFFFF"/>
          </w:tcPr>
          <w:p w14:paraId="1BC35FD3"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w:t>
            </w:r>
          </w:p>
        </w:tc>
        <w:tc>
          <w:tcPr>
            <w:tcW w:w="1361" w:type="dxa"/>
            <w:tcBorders>
              <w:top w:val="single" w:sz="8" w:space="0" w:color="152935"/>
              <w:left w:val="single" w:sz="8" w:space="0" w:color="E0E0E0"/>
              <w:bottom w:val="single" w:sz="8" w:space="0" w:color="AEAEAE"/>
              <w:right w:val="single" w:sz="8" w:space="0" w:color="E0E0E0"/>
            </w:tcBorders>
            <w:shd w:val="clear" w:color="auto" w:fill="FFFFFF"/>
          </w:tcPr>
          <w:p w14:paraId="313FD20F"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nil"/>
            </w:tcBorders>
            <w:shd w:val="clear" w:color="auto" w:fill="FFFFFF"/>
          </w:tcPr>
          <w:p w14:paraId="786A49F6"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18</w:t>
            </w:r>
          </w:p>
        </w:tc>
      </w:tr>
      <w:tr w:rsidR="00D3580B" w:rsidRPr="00F36705" w14:paraId="028486F1" w14:textId="77777777" w:rsidTr="00104125">
        <w:trPr>
          <w:cantSplit/>
          <w:jc w:val="center"/>
        </w:trPr>
        <w:tc>
          <w:tcPr>
            <w:tcW w:w="1269" w:type="dxa"/>
            <w:vMerge/>
            <w:tcBorders>
              <w:top w:val="single" w:sz="8" w:space="0" w:color="152935"/>
              <w:left w:val="nil"/>
              <w:bottom w:val="nil"/>
              <w:right w:val="nil"/>
            </w:tcBorders>
            <w:shd w:val="clear" w:color="auto" w:fill="E0E0E0"/>
          </w:tcPr>
          <w:p w14:paraId="59E854EE" w14:textId="77777777" w:rsidR="00D3580B" w:rsidRPr="00F36705"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152935"/>
              <w:left w:val="nil"/>
              <w:bottom w:val="nil"/>
              <w:right w:val="nil"/>
            </w:tcBorders>
            <w:shd w:val="clear" w:color="auto" w:fill="E0E0E0"/>
          </w:tcPr>
          <w:p w14:paraId="410F1783" w14:textId="77777777" w:rsidR="00D3580B" w:rsidRPr="00F36705" w:rsidRDefault="00D3580B" w:rsidP="00104125">
            <w:pPr>
              <w:autoSpaceDE w:val="0"/>
              <w:autoSpaceDN w:val="0"/>
              <w:adjustRightInd w:val="0"/>
              <w:rPr>
                <w:rFonts w:ascii="Arial" w:hAnsi="Arial" w:cs="Arial"/>
                <w:color w:val="010205"/>
                <w:sz w:val="18"/>
                <w:szCs w:val="18"/>
              </w:rPr>
            </w:pPr>
          </w:p>
        </w:tc>
        <w:tc>
          <w:tcPr>
            <w:tcW w:w="2019" w:type="dxa"/>
            <w:tcBorders>
              <w:top w:val="single" w:sz="8" w:space="0" w:color="AEAEAE"/>
              <w:left w:val="nil"/>
              <w:bottom w:val="single" w:sz="8" w:space="0" w:color="AEAEAE"/>
              <w:right w:val="nil"/>
            </w:tcBorders>
            <w:shd w:val="clear" w:color="auto" w:fill="E0E0E0"/>
          </w:tcPr>
          <w:p w14:paraId="7B05C963"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within Terapi HBO</w:t>
            </w:r>
          </w:p>
        </w:tc>
        <w:tc>
          <w:tcPr>
            <w:tcW w:w="1361" w:type="dxa"/>
            <w:tcBorders>
              <w:top w:val="single" w:sz="8" w:space="0" w:color="AEAEAE"/>
              <w:left w:val="nil"/>
              <w:bottom w:val="single" w:sz="8" w:space="0" w:color="AEAEAE"/>
              <w:right w:val="single" w:sz="8" w:space="0" w:color="E0E0E0"/>
            </w:tcBorders>
            <w:shd w:val="clear" w:color="auto" w:fill="FFFFFF"/>
          </w:tcPr>
          <w:p w14:paraId="280BE223"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38.9%</w:t>
            </w:r>
          </w:p>
        </w:tc>
        <w:tc>
          <w:tcPr>
            <w:tcW w:w="1361" w:type="dxa"/>
            <w:tcBorders>
              <w:top w:val="single" w:sz="8" w:space="0" w:color="AEAEAE"/>
              <w:left w:val="single" w:sz="8" w:space="0" w:color="E0E0E0"/>
              <w:bottom w:val="single" w:sz="8" w:space="0" w:color="AEAEAE"/>
              <w:right w:val="single" w:sz="8" w:space="0" w:color="E0E0E0"/>
            </w:tcBorders>
            <w:shd w:val="clear" w:color="auto" w:fill="FFFFFF"/>
          </w:tcPr>
          <w:p w14:paraId="6AEF2643"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55.6%</w:t>
            </w:r>
          </w:p>
        </w:tc>
        <w:tc>
          <w:tcPr>
            <w:tcW w:w="1361" w:type="dxa"/>
            <w:tcBorders>
              <w:top w:val="single" w:sz="8" w:space="0" w:color="AEAEAE"/>
              <w:left w:val="single" w:sz="8" w:space="0" w:color="E0E0E0"/>
              <w:bottom w:val="single" w:sz="8" w:space="0" w:color="AEAEAE"/>
              <w:right w:val="single" w:sz="8" w:space="0" w:color="E0E0E0"/>
            </w:tcBorders>
            <w:shd w:val="clear" w:color="auto" w:fill="FFFFFF"/>
          </w:tcPr>
          <w:p w14:paraId="739BD877"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5.6%</w:t>
            </w:r>
          </w:p>
        </w:tc>
        <w:tc>
          <w:tcPr>
            <w:tcW w:w="1024" w:type="dxa"/>
            <w:tcBorders>
              <w:top w:val="single" w:sz="8" w:space="0" w:color="AEAEAE"/>
              <w:left w:val="single" w:sz="8" w:space="0" w:color="E0E0E0"/>
              <w:bottom w:val="single" w:sz="8" w:space="0" w:color="AEAEAE"/>
              <w:right w:val="nil"/>
            </w:tcBorders>
            <w:shd w:val="clear" w:color="auto" w:fill="FFFFFF"/>
          </w:tcPr>
          <w:p w14:paraId="3CCC3E73"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r>
      <w:tr w:rsidR="00D3580B" w:rsidRPr="00F36705" w14:paraId="1F6CD8C3" w14:textId="77777777" w:rsidTr="00104125">
        <w:trPr>
          <w:cantSplit/>
          <w:jc w:val="center"/>
        </w:trPr>
        <w:tc>
          <w:tcPr>
            <w:tcW w:w="1269" w:type="dxa"/>
            <w:vMerge/>
            <w:tcBorders>
              <w:top w:val="single" w:sz="8" w:space="0" w:color="152935"/>
              <w:left w:val="nil"/>
              <w:bottom w:val="nil"/>
              <w:right w:val="nil"/>
            </w:tcBorders>
            <w:shd w:val="clear" w:color="auto" w:fill="E0E0E0"/>
          </w:tcPr>
          <w:p w14:paraId="313971C4" w14:textId="77777777" w:rsidR="00D3580B" w:rsidRPr="00F36705"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152935"/>
              <w:left w:val="nil"/>
              <w:bottom w:val="nil"/>
              <w:right w:val="nil"/>
            </w:tcBorders>
            <w:shd w:val="clear" w:color="auto" w:fill="E0E0E0"/>
          </w:tcPr>
          <w:p w14:paraId="03CE381D" w14:textId="77777777" w:rsidR="00D3580B" w:rsidRPr="00F36705" w:rsidRDefault="00D3580B" w:rsidP="00104125">
            <w:pPr>
              <w:autoSpaceDE w:val="0"/>
              <w:autoSpaceDN w:val="0"/>
              <w:adjustRightInd w:val="0"/>
              <w:rPr>
                <w:rFonts w:ascii="Arial" w:hAnsi="Arial" w:cs="Arial"/>
                <w:color w:val="010205"/>
                <w:sz w:val="18"/>
                <w:szCs w:val="18"/>
              </w:rPr>
            </w:pPr>
          </w:p>
        </w:tc>
        <w:tc>
          <w:tcPr>
            <w:tcW w:w="2019" w:type="dxa"/>
            <w:tcBorders>
              <w:top w:val="single" w:sz="8" w:space="0" w:color="AEAEAE"/>
              <w:left w:val="nil"/>
              <w:bottom w:val="single" w:sz="8" w:space="0" w:color="AEAEAE"/>
              <w:right w:val="nil"/>
            </w:tcBorders>
            <w:shd w:val="clear" w:color="auto" w:fill="E0E0E0"/>
          </w:tcPr>
          <w:p w14:paraId="194B54BA"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within Usia</w:t>
            </w:r>
          </w:p>
        </w:tc>
        <w:tc>
          <w:tcPr>
            <w:tcW w:w="1361" w:type="dxa"/>
            <w:tcBorders>
              <w:top w:val="single" w:sz="8" w:space="0" w:color="AEAEAE"/>
              <w:left w:val="nil"/>
              <w:bottom w:val="single" w:sz="8" w:space="0" w:color="AEAEAE"/>
              <w:right w:val="single" w:sz="8" w:space="0" w:color="E0E0E0"/>
            </w:tcBorders>
            <w:shd w:val="clear" w:color="auto" w:fill="FFFFFF"/>
          </w:tcPr>
          <w:p w14:paraId="79FE3324"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50.0%</w:t>
            </w:r>
          </w:p>
        </w:tc>
        <w:tc>
          <w:tcPr>
            <w:tcW w:w="1361" w:type="dxa"/>
            <w:tcBorders>
              <w:top w:val="single" w:sz="8" w:space="0" w:color="AEAEAE"/>
              <w:left w:val="single" w:sz="8" w:space="0" w:color="E0E0E0"/>
              <w:bottom w:val="single" w:sz="8" w:space="0" w:color="AEAEAE"/>
              <w:right w:val="single" w:sz="8" w:space="0" w:color="E0E0E0"/>
            </w:tcBorders>
            <w:shd w:val="clear" w:color="auto" w:fill="FFFFFF"/>
          </w:tcPr>
          <w:p w14:paraId="27FCE889"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76.9%</w:t>
            </w:r>
          </w:p>
        </w:tc>
        <w:tc>
          <w:tcPr>
            <w:tcW w:w="1361" w:type="dxa"/>
            <w:tcBorders>
              <w:top w:val="single" w:sz="8" w:space="0" w:color="AEAEAE"/>
              <w:left w:val="single" w:sz="8" w:space="0" w:color="E0E0E0"/>
              <w:bottom w:val="single" w:sz="8" w:space="0" w:color="AEAEAE"/>
              <w:right w:val="single" w:sz="8" w:space="0" w:color="E0E0E0"/>
            </w:tcBorders>
            <w:shd w:val="clear" w:color="auto" w:fill="FFFFFF"/>
          </w:tcPr>
          <w:p w14:paraId="2C719E5F"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nil"/>
            </w:tcBorders>
            <w:shd w:val="clear" w:color="auto" w:fill="FFFFFF"/>
          </w:tcPr>
          <w:p w14:paraId="1DD56ABF"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62.1%</w:t>
            </w:r>
          </w:p>
        </w:tc>
      </w:tr>
      <w:tr w:rsidR="00D3580B" w:rsidRPr="00F36705" w14:paraId="3F17191A" w14:textId="77777777" w:rsidTr="00104125">
        <w:trPr>
          <w:cantSplit/>
          <w:jc w:val="center"/>
        </w:trPr>
        <w:tc>
          <w:tcPr>
            <w:tcW w:w="1269" w:type="dxa"/>
            <w:vMerge/>
            <w:tcBorders>
              <w:top w:val="single" w:sz="8" w:space="0" w:color="152935"/>
              <w:left w:val="nil"/>
              <w:bottom w:val="nil"/>
              <w:right w:val="nil"/>
            </w:tcBorders>
            <w:shd w:val="clear" w:color="auto" w:fill="E0E0E0"/>
          </w:tcPr>
          <w:p w14:paraId="2DC46D3C" w14:textId="77777777" w:rsidR="00D3580B" w:rsidRPr="00F36705"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152935"/>
              <w:left w:val="nil"/>
              <w:bottom w:val="nil"/>
              <w:right w:val="nil"/>
            </w:tcBorders>
            <w:shd w:val="clear" w:color="auto" w:fill="E0E0E0"/>
          </w:tcPr>
          <w:p w14:paraId="639F59B5" w14:textId="77777777" w:rsidR="00D3580B" w:rsidRPr="00F36705" w:rsidRDefault="00D3580B" w:rsidP="00104125">
            <w:pPr>
              <w:autoSpaceDE w:val="0"/>
              <w:autoSpaceDN w:val="0"/>
              <w:adjustRightInd w:val="0"/>
              <w:rPr>
                <w:rFonts w:ascii="Arial" w:hAnsi="Arial" w:cs="Arial"/>
                <w:color w:val="010205"/>
                <w:sz w:val="18"/>
                <w:szCs w:val="18"/>
              </w:rPr>
            </w:pPr>
          </w:p>
        </w:tc>
        <w:tc>
          <w:tcPr>
            <w:tcW w:w="2019" w:type="dxa"/>
            <w:tcBorders>
              <w:top w:val="single" w:sz="8" w:space="0" w:color="AEAEAE"/>
              <w:left w:val="nil"/>
              <w:bottom w:val="nil"/>
              <w:right w:val="nil"/>
            </w:tcBorders>
            <w:shd w:val="clear" w:color="auto" w:fill="E0E0E0"/>
          </w:tcPr>
          <w:p w14:paraId="73415675"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of Total</w:t>
            </w:r>
          </w:p>
        </w:tc>
        <w:tc>
          <w:tcPr>
            <w:tcW w:w="1361" w:type="dxa"/>
            <w:tcBorders>
              <w:top w:val="single" w:sz="8" w:space="0" w:color="AEAEAE"/>
              <w:left w:val="nil"/>
              <w:bottom w:val="nil"/>
              <w:right w:val="single" w:sz="8" w:space="0" w:color="E0E0E0"/>
            </w:tcBorders>
            <w:shd w:val="clear" w:color="auto" w:fill="FFFFFF"/>
          </w:tcPr>
          <w:p w14:paraId="2C9EC150"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24.1%</w:t>
            </w:r>
          </w:p>
        </w:tc>
        <w:tc>
          <w:tcPr>
            <w:tcW w:w="1361" w:type="dxa"/>
            <w:tcBorders>
              <w:top w:val="single" w:sz="8" w:space="0" w:color="AEAEAE"/>
              <w:left w:val="single" w:sz="8" w:space="0" w:color="E0E0E0"/>
              <w:bottom w:val="nil"/>
              <w:right w:val="single" w:sz="8" w:space="0" w:color="E0E0E0"/>
            </w:tcBorders>
            <w:shd w:val="clear" w:color="auto" w:fill="FFFFFF"/>
          </w:tcPr>
          <w:p w14:paraId="616AE8CF"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34.5%</w:t>
            </w:r>
          </w:p>
        </w:tc>
        <w:tc>
          <w:tcPr>
            <w:tcW w:w="1361" w:type="dxa"/>
            <w:tcBorders>
              <w:top w:val="single" w:sz="8" w:space="0" w:color="AEAEAE"/>
              <w:left w:val="single" w:sz="8" w:space="0" w:color="E0E0E0"/>
              <w:bottom w:val="nil"/>
              <w:right w:val="single" w:sz="8" w:space="0" w:color="E0E0E0"/>
            </w:tcBorders>
            <w:shd w:val="clear" w:color="auto" w:fill="FFFFFF"/>
          </w:tcPr>
          <w:p w14:paraId="5D7249BB"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3.4%</w:t>
            </w:r>
          </w:p>
        </w:tc>
        <w:tc>
          <w:tcPr>
            <w:tcW w:w="1024" w:type="dxa"/>
            <w:tcBorders>
              <w:top w:val="single" w:sz="8" w:space="0" w:color="AEAEAE"/>
              <w:left w:val="single" w:sz="8" w:space="0" w:color="E0E0E0"/>
              <w:bottom w:val="nil"/>
              <w:right w:val="nil"/>
            </w:tcBorders>
            <w:shd w:val="clear" w:color="auto" w:fill="FFFFFF"/>
          </w:tcPr>
          <w:p w14:paraId="0483606E"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62.1%</w:t>
            </w:r>
          </w:p>
        </w:tc>
      </w:tr>
      <w:tr w:rsidR="00D3580B" w:rsidRPr="00F36705" w14:paraId="561E4B98" w14:textId="77777777" w:rsidTr="00104125">
        <w:trPr>
          <w:cantSplit/>
          <w:jc w:val="center"/>
        </w:trPr>
        <w:tc>
          <w:tcPr>
            <w:tcW w:w="1269" w:type="dxa"/>
            <w:vMerge/>
            <w:tcBorders>
              <w:top w:val="single" w:sz="8" w:space="0" w:color="152935"/>
              <w:left w:val="nil"/>
              <w:bottom w:val="nil"/>
              <w:right w:val="nil"/>
            </w:tcBorders>
            <w:shd w:val="clear" w:color="auto" w:fill="E0E0E0"/>
          </w:tcPr>
          <w:p w14:paraId="742ADCAC" w14:textId="77777777" w:rsidR="00D3580B" w:rsidRPr="00F36705" w:rsidRDefault="00D3580B" w:rsidP="00104125">
            <w:pPr>
              <w:autoSpaceDE w:val="0"/>
              <w:autoSpaceDN w:val="0"/>
              <w:adjustRightInd w:val="0"/>
              <w:rPr>
                <w:rFonts w:ascii="Arial" w:hAnsi="Arial" w:cs="Arial"/>
                <w:color w:val="010205"/>
                <w:sz w:val="18"/>
                <w:szCs w:val="18"/>
              </w:rPr>
            </w:pPr>
          </w:p>
        </w:tc>
        <w:tc>
          <w:tcPr>
            <w:tcW w:w="887" w:type="dxa"/>
            <w:vMerge w:val="restart"/>
            <w:tcBorders>
              <w:top w:val="single" w:sz="8" w:space="0" w:color="AEAEAE"/>
              <w:left w:val="nil"/>
              <w:bottom w:val="nil"/>
              <w:right w:val="nil"/>
            </w:tcBorders>
            <w:shd w:val="clear" w:color="auto" w:fill="E0E0E0"/>
          </w:tcPr>
          <w:p w14:paraId="2B60B7B5"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&lt;1 Seri</w:t>
            </w:r>
          </w:p>
        </w:tc>
        <w:tc>
          <w:tcPr>
            <w:tcW w:w="2019" w:type="dxa"/>
            <w:tcBorders>
              <w:top w:val="single" w:sz="8" w:space="0" w:color="AEAEAE"/>
              <w:left w:val="nil"/>
              <w:bottom w:val="single" w:sz="8" w:space="0" w:color="AEAEAE"/>
              <w:right w:val="nil"/>
            </w:tcBorders>
            <w:shd w:val="clear" w:color="auto" w:fill="E0E0E0"/>
          </w:tcPr>
          <w:p w14:paraId="38747318"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Count</w:t>
            </w:r>
          </w:p>
        </w:tc>
        <w:tc>
          <w:tcPr>
            <w:tcW w:w="1361" w:type="dxa"/>
            <w:tcBorders>
              <w:top w:val="single" w:sz="8" w:space="0" w:color="AEAEAE"/>
              <w:left w:val="nil"/>
              <w:bottom w:val="single" w:sz="8" w:space="0" w:color="AEAEAE"/>
              <w:right w:val="single" w:sz="8" w:space="0" w:color="E0E0E0"/>
            </w:tcBorders>
            <w:shd w:val="clear" w:color="auto" w:fill="FFFFFF"/>
          </w:tcPr>
          <w:p w14:paraId="66703F7A"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7</w:t>
            </w:r>
          </w:p>
        </w:tc>
        <w:tc>
          <w:tcPr>
            <w:tcW w:w="1361" w:type="dxa"/>
            <w:tcBorders>
              <w:top w:val="single" w:sz="8" w:space="0" w:color="AEAEAE"/>
              <w:left w:val="single" w:sz="8" w:space="0" w:color="E0E0E0"/>
              <w:bottom w:val="single" w:sz="8" w:space="0" w:color="AEAEAE"/>
              <w:right w:val="single" w:sz="8" w:space="0" w:color="E0E0E0"/>
            </w:tcBorders>
            <w:shd w:val="clear" w:color="auto" w:fill="FFFFFF"/>
          </w:tcPr>
          <w:p w14:paraId="7B400A67"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w:t>
            </w:r>
          </w:p>
        </w:tc>
        <w:tc>
          <w:tcPr>
            <w:tcW w:w="1361" w:type="dxa"/>
            <w:tcBorders>
              <w:top w:val="single" w:sz="8" w:space="0" w:color="AEAEAE"/>
              <w:left w:val="single" w:sz="8" w:space="0" w:color="E0E0E0"/>
              <w:bottom w:val="single" w:sz="8" w:space="0" w:color="AEAEAE"/>
              <w:right w:val="single" w:sz="8" w:space="0" w:color="E0E0E0"/>
            </w:tcBorders>
            <w:shd w:val="clear" w:color="auto" w:fill="FFFFFF"/>
          </w:tcPr>
          <w:p w14:paraId="62DBFE83"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nil"/>
            </w:tcBorders>
            <w:shd w:val="clear" w:color="auto" w:fill="FFFFFF"/>
          </w:tcPr>
          <w:p w14:paraId="2CBFD36A"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11</w:t>
            </w:r>
          </w:p>
        </w:tc>
      </w:tr>
      <w:tr w:rsidR="00D3580B" w:rsidRPr="00F36705" w14:paraId="60E2C97C" w14:textId="77777777" w:rsidTr="00104125">
        <w:trPr>
          <w:cantSplit/>
          <w:jc w:val="center"/>
        </w:trPr>
        <w:tc>
          <w:tcPr>
            <w:tcW w:w="1269" w:type="dxa"/>
            <w:vMerge/>
            <w:tcBorders>
              <w:top w:val="single" w:sz="8" w:space="0" w:color="152935"/>
              <w:left w:val="nil"/>
              <w:bottom w:val="nil"/>
              <w:right w:val="nil"/>
            </w:tcBorders>
            <w:shd w:val="clear" w:color="auto" w:fill="E0E0E0"/>
          </w:tcPr>
          <w:p w14:paraId="6346E800" w14:textId="77777777" w:rsidR="00D3580B" w:rsidRPr="00F36705"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AEAEAE"/>
              <w:left w:val="nil"/>
              <w:bottom w:val="nil"/>
              <w:right w:val="nil"/>
            </w:tcBorders>
            <w:shd w:val="clear" w:color="auto" w:fill="E0E0E0"/>
          </w:tcPr>
          <w:p w14:paraId="323F236A" w14:textId="77777777" w:rsidR="00D3580B" w:rsidRPr="00F36705" w:rsidRDefault="00D3580B" w:rsidP="00104125">
            <w:pPr>
              <w:autoSpaceDE w:val="0"/>
              <w:autoSpaceDN w:val="0"/>
              <w:adjustRightInd w:val="0"/>
              <w:rPr>
                <w:rFonts w:ascii="Arial" w:hAnsi="Arial" w:cs="Arial"/>
                <w:color w:val="010205"/>
                <w:sz w:val="18"/>
                <w:szCs w:val="18"/>
              </w:rPr>
            </w:pPr>
          </w:p>
        </w:tc>
        <w:tc>
          <w:tcPr>
            <w:tcW w:w="2019" w:type="dxa"/>
            <w:tcBorders>
              <w:top w:val="single" w:sz="8" w:space="0" w:color="AEAEAE"/>
              <w:left w:val="nil"/>
              <w:bottom w:val="single" w:sz="8" w:space="0" w:color="AEAEAE"/>
              <w:right w:val="nil"/>
            </w:tcBorders>
            <w:shd w:val="clear" w:color="auto" w:fill="E0E0E0"/>
          </w:tcPr>
          <w:p w14:paraId="3B3E6410"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within Terapi HBO</w:t>
            </w:r>
          </w:p>
        </w:tc>
        <w:tc>
          <w:tcPr>
            <w:tcW w:w="1361" w:type="dxa"/>
            <w:tcBorders>
              <w:top w:val="single" w:sz="8" w:space="0" w:color="AEAEAE"/>
              <w:left w:val="nil"/>
              <w:bottom w:val="single" w:sz="8" w:space="0" w:color="AEAEAE"/>
              <w:right w:val="single" w:sz="8" w:space="0" w:color="E0E0E0"/>
            </w:tcBorders>
            <w:shd w:val="clear" w:color="auto" w:fill="FFFFFF"/>
          </w:tcPr>
          <w:p w14:paraId="63918962"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63.6%</w:t>
            </w:r>
          </w:p>
        </w:tc>
        <w:tc>
          <w:tcPr>
            <w:tcW w:w="1361" w:type="dxa"/>
            <w:tcBorders>
              <w:top w:val="single" w:sz="8" w:space="0" w:color="AEAEAE"/>
              <w:left w:val="single" w:sz="8" w:space="0" w:color="E0E0E0"/>
              <w:bottom w:val="single" w:sz="8" w:space="0" w:color="AEAEAE"/>
              <w:right w:val="single" w:sz="8" w:space="0" w:color="E0E0E0"/>
            </w:tcBorders>
            <w:shd w:val="clear" w:color="auto" w:fill="FFFFFF"/>
          </w:tcPr>
          <w:p w14:paraId="6150710E"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27.3%</w:t>
            </w:r>
          </w:p>
        </w:tc>
        <w:tc>
          <w:tcPr>
            <w:tcW w:w="1361" w:type="dxa"/>
            <w:tcBorders>
              <w:top w:val="single" w:sz="8" w:space="0" w:color="AEAEAE"/>
              <w:left w:val="single" w:sz="8" w:space="0" w:color="E0E0E0"/>
              <w:bottom w:val="single" w:sz="8" w:space="0" w:color="AEAEAE"/>
              <w:right w:val="single" w:sz="8" w:space="0" w:color="E0E0E0"/>
            </w:tcBorders>
            <w:shd w:val="clear" w:color="auto" w:fill="FFFFFF"/>
          </w:tcPr>
          <w:p w14:paraId="660E1AF9"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9.1%</w:t>
            </w:r>
          </w:p>
        </w:tc>
        <w:tc>
          <w:tcPr>
            <w:tcW w:w="1024" w:type="dxa"/>
            <w:tcBorders>
              <w:top w:val="single" w:sz="8" w:space="0" w:color="AEAEAE"/>
              <w:left w:val="single" w:sz="8" w:space="0" w:color="E0E0E0"/>
              <w:bottom w:val="single" w:sz="8" w:space="0" w:color="AEAEAE"/>
              <w:right w:val="nil"/>
            </w:tcBorders>
            <w:shd w:val="clear" w:color="auto" w:fill="FFFFFF"/>
          </w:tcPr>
          <w:p w14:paraId="462DAA15"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r>
      <w:tr w:rsidR="00D3580B" w:rsidRPr="00F36705" w14:paraId="296FBD56" w14:textId="77777777" w:rsidTr="00104125">
        <w:trPr>
          <w:cantSplit/>
          <w:jc w:val="center"/>
        </w:trPr>
        <w:tc>
          <w:tcPr>
            <w:tcW w:w="1269" w:type="dxa"/>
            <w:vMerge/>
            <w:tcBorders>
              <w:top w:val="single" w:sz="8" w:space="0" w:color="152935"/>
              <w:left w:val="nil"/>
              <w:bottom w:val="nil"/>
              <w:right w:val="nil"/>
            </w:tcBorders>
            <w:shd w:val="clear" w:color="auto" w:fill="E0E0E0"/>
          </w:tcPr>
          <w:p w14:paraId="77587C6D" w14:textId="77777777" w:rsidR="00D3580B" w:rsidRPr="00F36705"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AEAEAE"/>
              <w:left w:val="nil"/>
              <w:bottom w:val="nil"/>
              <w:right w:val="nil"/>
            </w:tcBorders>
            <w:shd w:val="clear" w:color="auto" w:fill="E0E0E0"/>
          </w:tcPr>
          <w:p w14:paraId="18AA4E65" w14:textId="77777777" w:rsidR="00D3580B" w:rsidRPr="00F36705" w:rsidRDefault="00D3580B" w:rsidP="00104125">
            <w:pPr>
              <w:autoSpaceDE w:val="0"/>
              <w:autoSpaceDN w:val="0"/>
              <w:adjustRightInd w:val="0"/>
              <w:rPr>
                <w:rFonts w:ascii="Arial" w:hAnsi="Arial" w:cs="Arial"/>
                <w:color w:val="010205"/>
                <w:sz w:val="18"/>
                <w:szCs w:val="18"/>
              </w:rPr>
            </w:pPr>
          </w:p>
        </w:tc>
        <w:tc>
          <w:tcPr>
            <w:tcW w:w="2019" w:type="dxa"/>
            <w:tcBorders>
              <w:top w:val="single" w:sz="8" w:space="0" w:color="AEAEAE"/>
              <w:left w:val="nil"/>
              <w:bottom w:val="single" w:sz="8" w:space="0" w:color="AEAEAE"/>
              <w:right w:val="nil"/>
            </w:tcBorders>
            <w:shd w:val="clear" w:color="auto" w:fill="E0E0E0"/>
          </w:tcPr>
          <w:p w14:paraId="588E48A4"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within Usia</w:t>
            </w:r>
          </w:p>
        </w:tc>
        <w:tc>
          <w:tcPr>
            <w:tcW w:w="1361" w:type="dxa"/>
            <w:tcBorders>
              <w:top w:val="single" w:sz="8" w:space="0" w:color="AEAEAE"/>
              <w:left w:val="nil"/>
              <w:bottom w:val="single" w:sz="8" w:space="0" w:color="AEAEAE"/>
              <w:right w:val="single" w:sz="8" w:space="0" w:color="E0E0E0"/>
            </w:tcBorders>
            <w:shd w:val="clear" w:color="auto" w:fill="FFFFFF"/>
          </w:tcPr>
          <w:p w14:paraId="65858E26"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50.0%</w:t>
            </w:r>
          </w:p>
        </w:tc>
        <w:tc>
          <w:tcPr>
            <w:tcW w:w="1361" w:type="dxa"/>
            <w:tcBorders>
              <w:top w:val="single" w:sz="8" w:space="0" w:color="AEAEAE"/>
              <w:left w:val="single" w:sz="8" w:space="0" w:color="E0E0E0"/>
              <w:bottom w:val="single" w:sz="8" w:space="0" w:color="AEAEAE"/>
              <w:right w:val="single" w:sz="8" w:space="0" w:color="E0E0E0"/>
            </w:tcBorders>
            <w:shd w:val="clear" w:color="auto" w:fill="FFFFFF"/>
          </w:tcPr>
          <w:p w14:paraId="4FAB2816"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23.1%</w:t>
            </w:r>
          </w:p>
        </w:tc>
        <w:tc>
          <w:tcPr>
            <w:tcW w:w="1361" w:type="dxa"/>
            <w:tcBorders>
              <w:top w:val="single" w:sz="8" w:space="0" w:color="AEAEAE"/>
              <w:left w:val="single" w:sz="8" w:space="0" w:color="E0E0E0"/>
              <w:bottom w:val="single" w:sz="8" w:space="0" w:color="AEAEAE"/>
              <w:right w:val="single" w:sz="8" w:space="0" w:color="E0E0E0"/>
            </w:tcBorders>
            <w:shd w:val="clear" w:color="auto" w:fill="FFFFFF"/>
          </w:tcPr>
          <w:p w14:paraId="742DBD7D"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nil"/>
            </w:tcBorders>
            <w:shd w:val="clear" w:color="auto" w:fill="FFFFFF"/>
          </w:tcPr>
          <w:p w14:paraId="19CB5B06"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37.9%</w:t>
            </w:r>
          </w:p>
        </w:tc>
      </w:tr>
      <w:tr w:rsidR="00D3580B" w:rsidRPr="00F36705" w14:paraId="72215647" w14:textId="77777777" w:rsidTr="00104125">
        <w:trPr>
          <w:cantSplit/>
          <w:jc w:val="center"/>
        </w:trPr>
        <w:tc>
          <w:tcPr>
            <w:tcW w:w="1269" w:type="dxa"/>
            <w:vMerge/>
            <w:tcBorders>
              <w:top w:val="single" w:sz="8" w:space="0" w:color="152935"/>
              <w:left w:val="nil"/>
              <w:bottom w:val="nil"/>
              <w:right w:val="nil"/>
            </w:tcBorders>
            <w:shd w:val="clear" w:color="auto" w:fill="E0E0E0"/>
          </w:tcPr>
          <w:p w14:paraId="3EBF6302" w14:textId="77777777" w:rsidR="00D3580B" w:rsidRPr="00F36705"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AEAEAE"/>
              <w:left w:val="nil"/>
              <w:bottom w:val="nil"/>
              <w:right w:val="nil"/>
            </w:tcBorders>
            <w:shd w:val="clear" w:color="auto" w:fill="E0E0E0"/>
          </w:tcPr>
          <w:p w14:paraId="4F462A9A" w14:textId="77777777" w:rsidR="00D3580B" w:rsidRPr="00F36705" w:rsidRDefault="00D3580B" w:rsidP="00104125">
            <w:pPr>
              <w:autoSpaceDE w:val="0"/>
              <w:autoSpaceDN w:val="0"/>
              <w:adjustRightInd w:val="0"/>
              <w:rPr>
                <w:rFonts w:ascii="Arial" w:hAnsi="Arial" w:cs="Arial"/>
                <w:color w:val="010205"/>
                <w:sz w:val="18"/>
                <w:szCs w:val="18"/>
              </w:rPr>
            </w:pPr>
          </w:p>
        </w:tc>
        <w:tc>
          <w:tcPr>
            <w:tcW w:w="2019" w:type="dxa"/>
            <w:tcBorders>
              <w:top w:val="single" w:sz="8" w:space="0" w:color="AEAEAE"/>
              <w:left w:val="nil"/>
              <w:bottom w:val="nil"/>
              <w:right w:val="nil"/>
            </w:tcBorders>
            <w:shd w:val="clear" w:color="auto" w:fill="E0E0E0"/>
          </w:tcPr>
          <w:p w14:paraId="51DD3ED8"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of Total</w:t>
            </w:r>
          </w:p>
        </w:tc>
        <w:tc>
          <w:tcPr>
            <w:tcW w:w="1361" w:type="dxa"/>
            <w:tcBorders>
              <w:top w:val="single" w:sz="8" w:space="0" w:color="AEAEAE"/>
              <w:left w:val="nil"/>
              <w:bottom w:val="nil"/>
              <w:right w:val="single" w:sz="8" w:space="0" w:color="E0E0E0"/>
            </w:tcBorders>
            <w:shd w:val="clear" w:color="auto" w:fill="FFFFFF"/>
          </w:tcPr>
          <w:p w14:paraId="2FC0C9B3"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24.1%</w:t>
            </w:r>
          </w:p>
        </w:tc>
        <w:tc>
          <w:tcPr>
            <w:tcW w:w="1361" w:type="dxa"/>
            <w:tcBorders>
              <w:top w:val="single" w:sz="8" w:space="0" w:color="AEAEAE"/>
              <w:left w:val="single" w:sz="8" w:space="0" w:color="E0E0E0"/>
              <w:bottom w:val="nil"/>
              <w:right w:val="single" w:sz="8" w:space="0" w:color="E0E0E0"/>
            </w:tcBorders>
            <w:shd w:val="clear" w:color="auto" w:fill="FFFFFF"/>
          </w:tcPr>
          <w:p w14:paraId="12069AB7"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10.3%</w:t>
            </w:r>
          </w:p>
        </w:tc>
        <w:tc>
          <w:tcPr>
            <w:tcW w:w="1361" w:type="dxa"/>
            <w:tcBorders>
              <w:top w:val="single" w:sz="8" w:space="0" w:color="AEAEAE"/>
              <w:left w:val="single" w:sz="8" w:space="0" w:color="E0E0E0"/>
              <w:bottom w:val="nil"/>
              <w:right w:val="single" w:sz="8" w:space="0" w:color="E0E0E0"/>
            </w:tcBorders>
            <w:shd w:val="clear" w:color="auto" w:fill="FFFFFF"/>
          </w:tcPr>
          <w:p w14:paraId="226A2B49"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3.4%</w:t>
            </w:r>
          </w:p>
        </w:tc>
        <w:tc>
          <w:tcPr>
            <w:tcW w:w="1024" w:type="dxa"/>
            <w:tcBorders>
              <w:top w:val="single" w:sz="8" w:space="0" w:color="AEAEAE"/>
              <w:left w:val="single" w:sz="8" w:space="0" w:color="E0E0E0"/>
              <w:bottom w:val="nil"/>
              <w:right w:val="nil"/>
            </w:tcBorders>
            <w:shd w:val="clear" w:color="auto" w:fill="FFFFFF"/>
          </w:tcPr>
          <w:p w14:paraId="5E0B49F6"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37.9%</w:t>
            </w:r>
          </w:p>
        </w:tc>
      </w:tr>
      <w:tr w:rsidR="00D3580B" w:rsidRPr="00F36705" w14:paraId="29DA0FCF" w14:textId="77777777" w:rsidTr="00104125">
        <w:trPr>
          <w:cantSplit/>
          <w:jc w:val="center"/>
        </w:trPr>
        <w:tc>
          <w:tcPr>
            <w:tcW w:w="2156" w:type="dxa"/>
            <w:gridSpan w:val="2"/>
            <w:vMerge w:val="restart"/>
            <w:tcBorders>
              <w:top w:val="single" w:sz="8" w:space="0" w:color="AEAEAE"/>
              <w:left w:val="nil"/>
              <w:bottom w:val="single" w:sz="8" w:space="0" w:color="152935"/>
              <w:right w:val="nil"/>
            </w:tcBorders>
            <w:shd w:val="clear" w:color="auto" w:fill="E0E0E0"/>
          </w:tcPr>
          <w:p w14:paraId="03F7E1ED"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Total</w:t>
            </w:r>
          </w:p>
        </w:tc>
        <w:tc>
          <w:tcPr>
            <w:tcW w:w="2019" w:type="dxa"/>
            <w:tcBorders>
              <w:top w:val="single" w:sz="8" w:space="0" w:color="AEAEAE"/>
              <w:left w:val="nil"/>
              <w:bottom w:val="single" w:sz="8" w:space="0" w:color="AEAEAE"/>
              <w:right w:val="nil"/>
            </w:tcBorders>
            <w:shd w:val="clear" w:color="auto" w:fill="E0E0E0"/>
          </w:tcPr>
          <w:p w14:paraId="57A2E596"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Count</w:t>
            </w:r>
          </w:p>
        </w:tc>
        <w:tc>
          <w:tcPr>
            <w:tcW w:w="1361" w:type="dxa"/>
            <w:tcBorders>
              <w:top w:val="single" w:sz="8" w:space="0" w:color="AEAEAE"/>
              <w:left w:val="nil"/>
              <w:bottom w:val="single" w:sz="8" w:space="0" w:color="AEAEAE"/>
              <w:right w:val="single" w:sz="8" w:space="0" w:color="E0E0E0"/>
            </w:tcBorders>
            <w:shd w:val="clear" w:color="auto" w:fill="FFFFFF"/>
          </w:tcPr>
          <w:p w14:paraId="1F4E96F1"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14</w:t>
            </w:r>
          </w:p>
        </w:tc>
        <w:tc>
          <w:tcPr>
            <w:tcW w:w="1361" w:type="dxa"/>
            <w:tcBorders>
              <w:top w:val="single" w:sz="8" w:space="0" w:color="AEAEAE"/>
              <w:left w:val="single" w:sz="8" w:space="0" w:color="E0E0E0"/>
              <w:bottom w:val="single" w:sz="8" w:space="0" w:color="AEAEAE"/>
              <w:right w:val="single" w:sz="8" w:space="0" w:color="E0E0E0"/>
            </w:tcBorders>
            <w:shd w:val="clear" w:color="auto" w:fill="FFFFFF"/>
          </w:tcPr>
          <w:p w14:paraId="25016129"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13</w:t>
            </w:r>
          </w:p>
        </w:tc>
        <w:tc>
          <w:tcPr>
            <w:tcW w:w="1361" w:type="dxa"/>
            <w:tcBorders>
              <w:top w:val="single" w:sz="8" w:space="0" w:color="AEAEAE"/>
              <w:left w:val="single" w:sz="8" w:space="0" w:color="E0E0E0"/>
              <w:bottom w:val="single" w:sz="8" w:space="0" w:color="AEAEAE"/>
              <w:right w:val="single" w:sz="8" w:space="0" w:color="E0E0E0"/>
            </w:tcBorders>
            <w:shd w:val="clear" w:color="auto" w:fill="FFFFFF"/>
          </w:tcPr>
          <w:p w14:paraId="40F931EB"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nil"/>
            </w:tcBorders>
            <w:shd w:val="clear" w:color="auto" w:fill="FFFFFF"/>
          </w:tcPr>
          <w:p w14:paraId="32FCDDE9"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29</w:t>
            </w:r>
          </w:p>
        </w:tc>
      </w:tr>
      <w:tr w:rsidR="00D3580B" w:rsidRPr="00F36705" w14:paraId="43E27D32" w14:textId="77777777" w:rsidTr="00104125">
        <w:trPr>
          <w:cantSplit/>
          <w:jc w:val="center"/>
        </w:trPr>
        <w:tc>
          <w:tcPr>
            <w:tcW w:w="2156" w:type="dxa"/>
            <w:gridSpan w:val="2"/>
            <w:vMerge/>
            <w:tcBorders>
              <w:top w:val="single" w:sz="8" w:space="0" w:color="AEAEAE"/>
              <w:left w:val="nil"/>
              <w:bottom w:val="single" w:sz="8" w:space="0" w:color="152935"/>
              <w:right w:val="nil"/>
            </w:tcBorders>
            <w:shd w:val="clear" w:color="auto" w:fill="E0E0E0"/>
          </w:tcPr>
          <w:p w14:paraId="2D9D3BB6" w14:textId="77777777" w:rsidR="00D3580B" w:rsidRPr="00F36705" w:rsidRDefault="00D3580B" w:rsidP="00104125">
            <w:pPr>
              <w:autoSpaceDE w:val="0"/>
              <w:autoSpaceDN w:val="0"/>
              <w:adjustRightInd w:val="0"/>
              <w:rPr>
                <w:rFonts w:ascii="Arial" w:hAnsi="Arial" w:cs="Arial"/>
                <w:color w:val="010205"/>
                <w:sz w:val="18"/>
                <w:szCs w:val="18"/>
              </w:rPr>
            </w:pPr>
          </w:p>
        </w:tc>
        <w:tc>
          <w:tcPr>
            <w:tcW w:w="2019" w:type="dxa"/>
            <w:tcBorders>
              <w:top w:val="single" w:sz="8" w:space="0" w:color="AEAEAE"/>
              <w:left w:val="nil"/>
              <w:bottom w:val="single" w:sz="8" w:space="0" w:color="AEAEAE"/>
              <w:right w:val="nil"/>
            </w:tcBorders>
            <w:shd w:val="clear" w:color="auto" w:fill="E0E0E0"/>
          </w:tcPr>
          <w:p w14:paraId="040881D9"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within Terapi HBO</w:t>
            </w:r>
          </w:p>
        </w:tc>
        <w:tc>
          <w:tcPr>
            <w:tcW w:w="1361" w:type="dxa"/>
            <w:tcBorders>
              <w:top w:val="single" w:sz="8" w:space="0" w:color="AEAEAE"/>
              <w:left w:val="nil"/>
              <w:bottom w:val="single" w:sz="8" w:space="0" w:color="AEAEAE"/>
              <w:right w:val="single" w:sz="8" w:space="0" w:color="E0E0E0"/>
            </w:tcBorders>
            <w:shd w:val="clear" w:color="auto" w:fill="FFFFFF"/>
          </w:tcPr>
          <w:p w14:paraId="556A154F"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48.3%</w:t>
            </w:r>
          </w:p>
        </w:tc>
        <w:tc>
          <w:tcPr>
            <w:tcW w:w="1361" w:type="dxa"/>
            <w:tcBorders>
              <w:top w:val="single" w:sz="8" w:space="0" w:color="AEAEAE"/>
              <w:left w:val="single" w:sz="8" w:space="0" w:color="E0E0E0"/>
              <w:bottom w:val="single" w:sz="8" w:space="0" w:color="AEAEAE"/>
              <w:right w:val="single" w:sz="8" w:space="0" w:color="E0E0E0"/>
            </w:tcBorders>
            <w:shd w:val="clear" w:color="auto" w:fill="FFFFFF"/>
          </w:tcPr>
          <w:p w14:paraId="61C0495F"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44.8%</w:t>
            </w:r>
          </w:p>
        </w:tc>
        <w:tc>
          <w:tcPr>
            <w:tcW w:w="1361" w:type="dxa"/>
            <w:tcBorders>
              <w:top w:val="single" w:sz="8" w:space="0" w:color="AEAEAE"/>
              <w:left w:val="single" w:sz="8" w:space="0" w:color="E0E0E0"/>
              <w:bottom w:val="single" w:sz="8" w:space="0" w:color="AEAEAE"/>
              <w:right w:val="single" w:sz="8" w:space="0" w:color="E0E0E0"/>
            </w:tcBorders>
            <w:shd w:val="clear" w:color="auto" w:fill="FFFFFF"/>
          </w:tcPr>
          <w:p w14:paraId="28CB9AE7"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6.9%</w:t>
            </w:r>
          </w:p>
        </w:tc>
        <w:tc>
          <w:tcPr>
            <w:tcW w:w="1024" w:type="dxa"/>
            <w:tcBorders>
              <w:top w:val="single" w:sz="8" w:space="0" w:color="AEAEAE"/>
              <w:left w:val="single" w:sz="8" w:space="0" w:color="E0E0E0"/>
              <w:bottom w:val="single" w:sz="8" w:space="0" w:color="AEAEAE"/>
              <w:right w:val="nil"/>
            </w:tcBorders>
            <w:shd w:val="clear" w:color="auto" w:fill="FFFFFF"/>
          </w:tcPr>
          <w:p w14:paraId="26025E25"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r>
      <w:tr w:rsidR="00D3580B" w:rsidRPr="00F36705" w14:paraId="60FDD4C4" w14:textId="77777777" w:rsidTr="00104125">
        <w:trPr>
          <w:cantSplit/>
          <w:jc w:val="center"/>
        </w:trPr>
        <w:tc>
          <w:tcPr>
            <w:tcW w:w="2156" w:type="dxa"/>
            <w:gridSpan w:val="2"/>
            <w:vMerge/>
            <w:tcBorders>
              <w:top w:val="single" w:sz="8" w:space="0" w:color="AEAEAE"/>
              <w:left w:val="nil"/>
              <w:bottom w:val="single" w:sz="8" w:space="0" w:color="152935"/>
              <w:right w:val="nil"/>
            </w:tcBorders>
            <w:shd w:val="clear" w:color="auto" w:fill="E0E0E0"/>
          </w:tcPr>
          <w:p w14:paraId="62E9B324" w14:textId="77777777" w:rsidR="00D3580B" w:rsidRPr="00F36705" w:rsidRDefault="00D3580B" w:rsidP="00104125">
            <w:pPr>
              <w:autoSpaceDE w:val="0"/>
              <w:autoSpaceDN w:val="0"/>
              <w:adjustRightInd w:val="0"/>
              <w:rPr>
                <w:rFonts w:ascii="Arial" w:hAnsi="Arial" w:cs="Arial"/>
                <w:color w:val="010205"/>
                <w:sz w:val="18"/>
                <w:szCs w:val="18"/>
              </w:rPr>
            </w:pPr>
          </w:p>
        </w:tc>
        <w:tc>
          <w:tcPr>
            <w:tcW w:w="2019" w:type="dxa"/>
            <w:tcBorders>
              <w:top w:val="single" w:sz="8" w:space="0" w:color="AEAEAE"/>
              <w:left w:val="nil"/>
              <w:bottom w:val="single" w:sz="8" w:space="0" w:color="AEAEAE"/>
              <w:right w:val="nil"/>
            </w:tcBorders>
            <w:shd w:val="clear" w:color="auto" w:fill="E0E0E0"/>
          </w:tcPr>
          <w:p w14:paraId="3A8A4CF6"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within Usia</w:t>
            </w:r>
          </w:p>
        </w:tc>
        <w:tc>
          <w:tcPr>
            <w:tcW w:w="1361" w:type="dxa"/>
            <w:tcBorders>
              <w:top w:val="single" w:sz="8" w:space="0" w:color="AEAEAE"/>
              <w:left w:val="nil"/>
              <w:bottom w:val="single" w:sz="8" w:space="0" w:color="AEAEAE"/>
              <w:right w:val="single" w:sz="8" w:space="0" w:color="E0E0E0"/>
            </w:tcBorders>
            <w:shd w:val="clear" w:color="auto" w:fill="FFFFFF"/>
          </w:tcPr>
          <w:p w14:paraId="66B74DE2"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c>
          <w:tcPr>
            <w:tcW w:w="1361" w:type="dxa"/>
            <w:tcBorders>
              <w:top w:val="single" w:sz="8" w:space="0" w:color="AEAEAE"/>
              <w:left w:val="single" w:sz="8" w:space="0" w:color="E0E0E0"/>
              <w:bottom w:val="single" w:sz="8" w:space="0" w:color="AEAEAE"/>
              <w:right w:val="single" w:sz="8" w:space="0" w:color="E0E0E0"/>
            </w:tcBorders>
            <w:shd w:val="clear" w:color="auto" w:fill="FFFFFF"/>
          </w:tcPr>
          <w:p w14:paraId="2133D31C"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c>
          <w:tcPr>
            <w:tcW w:w="1361" w:type="dxa"/>
            <w:tcBorders>
              <w:top w:val="single" w:sz="8" w:space="0" w:color="AEAEAE"/>
              <w:left w:val="single" w:sz="8" w:space="0" w:color="E0E0E0"/>
              <w:bottom w:val="single" w:sz="8" w:space="0" w:color="AEAEAE"/>
              <w:right w:val="single" w:sz="8" w:space="0" w:color="E0E0E0"/>
            </w:tcBorders>
            <w:shd w:val="clear" w:color="auto" w:fill="FFFFFF"/>
          </w:tcPr>
          <w:p w14:paraId="5C36A440"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nil"/>
            </w:tcBorders>
            <w:shd w:val="clear" w:color="auto" w:fill="FFFFFF"/>
          </w:tcPr>
          <w:p w14:paraId="3748053D"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r>
      <w:tr w:rsidR="00D3580B" w:rsidRPr="00F36705" w14:paraId="38A67BB0" w14:textId="77777777" w:rsidTr="00104125">
        <w:trPr>
          <w:cantSplit/>
          <w:jc w:val="center"/>
        </w:trPr>
        <w:tc>
          <w:tcPr>
            <w:tcW w:w="2156" w:type="dxa"/>
            <w:gridSpan w:val="2"/>
            <w:vMerge/>
            <w:tcBorders>
              <w:top w:val="single" w:sz="8" w:space="0" w:color="AEAEAE"/>
              <w:left w:val="nil"/>
              <w:bottom w:val="single" w:sz="8" w:space="0" w:color="152935"/>
              <w:right w:val="nil"/>
            </w:tcBorders>
            <w:shd w:val="clear" w:color="auto" w:fill="E0E0E0"/>
          </w:tcPr>
          <w:p w14:paraId="04D85AB8" w14:textId="77777777" w:rsidR="00D3580B" w:rsidRPr="00F36705" w:rsidRDefault="00D3580B" w:rsidP="00104125">
            <w:pPr>
              <w:autoSpaceDE w:val="0"/>
              <w:autoSpaceDN w:val="0"/>
              <w:adjustRightInd w:val="0"/>
              <w:rPr>
                <w:rFonts w:ascii="Arial" w:hAnsi="Arial" w:cs="Arial"/>
                <w:color w:val="010205"/>
                <w:sz w:val="18"/>
                <w:szCs w:val="18"/>
              </w:rPr>
            </w:pPr>
          </w:p>
        </w:tc>
        <w:tc>
          <w:tcPr>
            <w:tcW w:w="2019" w:type="dxa"/>
            <w:tcBorders>
              <w:top w:val="single" w:sz="8" w:space="0" w:color="AEAEAE"/>
              <w:left w:val="nil"/>
              <w:bottom w:val="single" w:sz="8" w:space="0" w:color="152935"/>
              <w:right w:val="nil"/>
            </w:tcBorders>
            <w:shd w:val="clear" w:color="auto" w:fill="E0E0E0"/>
          </w:tcPr>
          <w:p w14:paraId="7B1CED74"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of Total</w:t>
            </w:r>
          </w:p>
        </w:tc>
        <w:tc>
          <w:tcPr>
            <w:tcW w:w="1361" w:type="dxa"/>
            <w:tcBorders>
              <w:top w:val="single" w:sz="8" w:space="0" w:color="AEAEAE"/>
              <w:left w:val="nil"/>
              <w:bottom w:val="single" w:sz="8" w:space="0" w:color="152935"/>
              <w:right w:val="single" w:sz="8" w:space="0" w:color="E0E0E0"/>
            </w:tcBorders>
            <w:shd w:val="clear" w:color="auto" w:fill="FFFFFF"/>
          </w:tcPr>
          <w:p w14:paraId="1FCE6637"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48.3%</w:t>
            </w:r>
          </w:p>
        </w:tc>
        <w:tc>
          <w:tcPr>
            <w:tcW w:w="1361" w:type="dxa"/>
            <w:tcBorders>
              <w:top w:val="single" w:sz="8" w:space="0" w:color="AEAEAE"/>
              <w:left w:val="single" w:sz="8" w:space="0" w:color="E0E0E0"/>
              <w:bottom w:val="single" w:sz="8" w:space="0" w:color="152935"/>
              <w:right w:val="single" w:sz="8" w:space="0" w:color="E0E0E0"/>
            </w:tcBorders>
            <w:shd w:val="clear" w:color="auto" w:fill="FFFFFF"/>
          </w:tcPr>
          <w:p w14:paraId="4C34152F"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44.8%</w:t>
            </w:r>
          </w:p>
        </w:tc>
        <w:tc>
          <w:tcPr>
            <w:tcW w:w="1361" w:type="dxa"/>
            <w:tcBorders>
              <w:top w:val="single" w:sz="8" w:space="0" w:color="AEAEAE"/>
              <w:left w:val="single" w:sz="8" w:space="0" w:color="E0E0E0"/>
              <w:bottom w:val="single" w:sz="8" w:space="0" w:color="152935"/>
              <w:right w:val="single" w:sz="8" w:space="0" w:color="E0E0E0"/>
            </w:tcBorders>
            <w:shd w:val="clear" w:color="auto" w:fill="FFFFFF"/>
          </w:tcPr>
          <w:p w14:paraId="051D97AD"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6.9%</w:t>
            </w:r>
          </w:p>
        </w:tc>
        <w:tc>
          <w:tcPr>
            <w:tcW w:w="1024" w:type="dxa"/>
            <w:tcBorders>
              <w:top w:val="single" w:sz="8" w:space="0" w:color="AEAEAE"/>
              <w:left w:val="single" w:sz="8" w:space="0" w:color="E0E0E0"/>
              <w:bottom w:val="single" w:sz="8" w:space="0" w:color="152935"/>
              <w:right w:val="nil"/>
            </w:tcBorders>
            <w:shd w:val="clear" w:color="auto" w:fill="FFFFFF"/>
          </w:tcPr>
          <w:p w14:paraId="5B507507"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r>
    </w:tbl>
    <w:p w14:paraId="33564390" w14:textId="0F6AC7DA" w:rsidR="00D3580B" w:rsidRDefault="00D3580B" w:rsidP="00372AC2">
      <w:pPr>
        <w:autoSpaceDE w:val="0"/>
        <w:autoSpaceDN w:val="0"/>
        <w:adjustRightInd w:val="0"/>
        <w:rPr>
          <w:sz w:val="24"/>
          <w:szCs w:val="24"/>
        </w:rPr>
      </w:pPr>
    </w:p>
    <w:p w14:paraId="0B28F054" w14:textId="77777777" w:rsidR="00372AC2" w:rsidRPr="00BE7446" w:rsidRDefault="00372AC2" w:rsidP="00372AC2">
      <w:pPr>
        <w:autoSpaceDE w:val="0"/>
        <w:autoSpaceDN w:val="0"/>
        <w:adjustRightInd w:val="0"/>
        <w:rPr>
          <w:sz w:val="24"/>
          <w:szCs w:val="24"/>
        </w:rPr>
      </w:pPr>
    </w:p>
    <w:tbl>
      <w:tblPr>
        <w:tblW w:w="87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9"/>
        <w:gridCol w:w="887"/>
        <w:gridCol w:w="2448"/>
        <w:gridCol w:w="1025"/>
        <w:gridCol w:w="1025"/>
        <w:gridCol w:w="1025"/>
        <w:gridCol w:w="1025"/>
      </w:tblGrid>
      <w:tr w:rsidR="00D3580B" w:rsidRPr="00F36705" w14:paraId="2B12EEEF" w14:textId="77777777" w:rsidTr="00104125">
        <w:trPr>
          <w:cantSplit/>
          <w:jc w:val="center"/>
        </w:trPr>
        <w:tc>
          <w:tcPr>
            <w:tcW w:w="8699" w:type="dxa"/>
            <w:gridSpan w:val="7"/>
            <w:tcBorders>
              <w:top w:val="nil"/>
              <w:left w:val="nil"/>
              <w:bottom w:val="nil"/>
              <w:right w:val="nil"/>
            </w:tcBorders>
            <w:shd w:val="clear" w:color="auto" w:fill="FFFFFF"/>
            <w:vAlign w:val="center"/>
          </w:tcPr>
          <w:p w14:paraId="4AEE17C6" w14:textId="77777777" w:rsidR="00D3580B" w:rsidRPr="00F36705" w:rsidRDefault="00D3580B" w:rsidP="00104125">
            <w:pPr>
              <w:autoSpaceDE w:val="0"/>
              <w:autoSpaceDN w:val="0"/>
              <w:adjustRightInd w:val="0"/>
              <w:spacing w:line="320" w:lineRule="atLeast"/>
              <w:ind w:left="60" w:right="60"/>
              <w:jc w:val="center"/>
              <w:rPr>
                <w:rFonts w:ascii="Arial" w:hAnsi="Arial" w:cs="Arial"/>
                <w:color w:val="010205"/>
              </w:rPr>
            </w:pPr>
            <w:r w:rsidRPr="00F36705">
              <w:rPr>
                <w:rFonts w:ascii="Arial" w:hAnsi="Arial" w:cs="Arial"/>
                <w:b/>
                <w:bCs/>
                <w:color w:val="010205"/>
              </w:rPr>
              <w:t>Terapi HBO * Pendidikan Terakhir Crosstabulation</w:t>
            </w:r>
          </w:p>
        </w:tc>
      </w:tr>
      <w:tr w:rsidR="00D3580B" w:rsidRPr="00F36705" w14:paraId="3B0C1345" w14:textId="77777777" w:rsidTr="00104125">
        <w:trPr>
          <w:cantSplit/>
          <w:jc w:val="center"/>
        </w:trPr>
        <w:tc>
          <w:tcPr>
            <w:tcW w:w="4603" w:type="dxa"/>
            <w:gridSpan w:val="3"/>
            <w:vMerge w:val="restart"/>
            <w:tcBorders>
              <w:top w:val="nil"/>
              <w:left w:val="nil"/>
              <w:bottom w:val="nil"/>
              <w:right w:val="nil"/>
            </w:tcBorders>
            <w:shd w:val="clear" w:color="auto" w:fill="FFFFFF"/>
            <w:vAlign w:val="bottom"/>
          </w:tcPr>
          <w:p w14:paraId="1064FECD" w14:textId="77777777" w:rsidR="00D3580B" w:rsidRPr="00F36705" w:rsidRDefault="00D3580B" w:rsidP="00104125">
            <w:pPr>
              <w:autoSpaceDE w:val="0"/>
              <w:autoSpaceDN w:val="0"/>
              <w:adjustRightInd w:val="0"/>
              <w:rPr>
                <w:sz w:val="24"/>
                <w:szCs w:val="24"/>
              </w:rPr>
            </w:pPr>
          </w:p>
        </w:tc>
        <w:tc>
          <w:tcPr>
            <w:tcW w:w="3072" w:type="dxa"/>
            <w:gridSpan w:val="3"/>
            <w:tcBorders>
              <w:top w:val="nil"/>
              <w:left w:val="nil"/>
              <w:bottom w:val="nil"/>
              <w:right w:val="single" w:sz="8" w:space="0" w:color="E0E0E0"/>
            </w:tcBorders>
            <w:shd w:val="clear" w:color="auto" w:fill="FFFFFF"/>
            <w:vAlign w:val="bottom"/>
          </w:tcPr>
          <w:p w14:paraId="0D8FA5E3" w14:textId="77777777" w:rsidR="00D3580B" w:rsidRPr="00F36705"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Pendidikan Terakhir</w:t>
            </w:r>
          </w:p>
        </w:tc>
        <w:tc>
          <w:tcPr>
            <w:tcW w:w="1024" w:type="dxa"/>
            <w:vMerge w:val="restart"/>
            <w:tcBorders>
              <w:top w:val="nil"/>
              <w:left w:val="single" w:sz="8" w:space="0" w:color="E0E0E0"/>
              <w:bottom w:val="nil"/>
              <w:right w:val="nil"/>
            </w:tcBorders>
            <w:shd w:val="clear" w:color="auto" w:fill="FFFFFF"/>
            <w:vAlign w:val="bottom"/>
          </w:tcPr>
          <w:p w14:paraId="5ADBBDC5" w14:textId="77777777" w:rsidR="00D3580B" w:rsidRPr="00F36705"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Total</w:t>
            </w:r>
          </w:p>
        </w:tc>
      </w:tr>
      <w:tr w:rsidR="00D3580B" w:rsidRPr="00F36705" w14:paraId="2B9D30E0" w14:textId="77777777" w:rsidTr="00104125">
        <w:trPr>
          <w:cantSplit/>
          <w:jc w:val="center"/>
        </w:trPr>
        <w:tc>
          <w:tcPr>
            <w:tcW w:w="4603" w:type="dxa"/>
            <w:gridSpan w:val="3"/>
            <w:vMerge/>
            <w:tcBorders>
              <w:top w:val="nil"/>
              <w:left w:val="nil"/>
              <w:bottom w:val="nil"/>
              <w:right w:val="nil"/>
            </w:tcBorders>
            <w:shd w:val="clear" w:color="auto" w:fill="FFFFFF"/>
            <w:vAlign w:val="bottom"/>
          </w:tcPr>
          <w:p w14:paraId="594C1CB3" w14:textId="77777777" w:rsidR="00D3580B" w:rsidRPr="00F36705" w:rsidRDefault="00D3580B" w:rsidP="00104125">
            <w:pPr>
              <w:autoSpaceDE w:val="0"/>
              <w:autoSpaceDN w:val="0"/>
              <w:adjustRightInd w:val="0"/>
              <w:rPr>
                <w:rFonts w:ascii="Arial" w:hAnsi="Arial"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14:paraId="57F5E8AD" w14:textId="77777777" w:rsidR="00D3580B" w:rsidRPr="00F36705"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SMP</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FEC1309" w14:textId="77777777" w:rsidR="00D3580B" w:rsidRPr="00F36705"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SMA</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6EA3001B" w14:textId="77777777" w:rsidR="00D3580B" w:rsidRPr="00F36705"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Sarjana</w:t>
            </w:r>
          </w:p>
        </w:tc>
        <w:tc>
          <w:tcPr>
            <w:tcW w:w="1024" w:type="dxa"/>
            <w:vMerge/>
            <w:tcBorders>
              <w:top w:val="nil"/>
              <w:left w:val="single" w:sz="8" w:space="0" w:color="E0E0E0"/>
              <w:bottom w:val="nil"/>
              <w:right w:val="nil"/>
            </w:tcBorders>
            <w:shd w:val="clear" w:color="auto" w:fill="FFFFFF"/>
            <w:vAlign w:val="bottom"/>
          </w:tcPr>
          <w:p w14:paraId="7E4802B7" w14:textId="77777777" w:rsidR="00D3580B" w:rsidRPr="00F36705" w:rsidRDefault="00D3580B" w:rsidP="00104125">
            <w:pPr>
              <w:autoSpaceDE w:val="0"/>
              <w:autoSpaceDN w:val="0"/>
              <w:adjustRightInd w:val="0"/>
              <w:rPr>
                <w:rFonts w:ascii="Arial" w:hAnsi="Arial" w:cs="Arial"/>
                <w:color w:val="264A60"/>
                <w:sz w:val="18"/>
                <w:szCs w:val="18"/>
              </w:rPr>
            </w:pPr>
          </w:p>
        </w:tc>
      </w:tr>
      <w:tr w:rsidR="00D3580B" w:rsidRPr="00F36705" w14:paraId="5B655947" w14:textId="77777777" w:rsidTr="00104125">
        <w:trPr>
          <w:cantSplit/>
          <w:jc w:val="center"/>
        </w:trPr>
        <w:tc>
          <w:tcPr>
            <w:tcW w:w="1269" w:type="dxa"/>
            <w:vMerge w:val="restart"/>
            <w:tcBorders>
              <w:top w:val="single" w:sz="8" w:space="0" w:color="152935"/>
              <w:left w:val="nil"/>
              <w:bottom w:val="nil"/>
              <w:right w:val="nil"/>
            </w:tcBorders>
            <w:shd w:val="clear" w:color="auto" w:fill="E0E0E0"/>
          </w:tcPr>
          <w:p w14:paraId="4868C7BC"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Terapi HBO</w:t>
            </w:r>
          </w:p>
        </w:tc>
        <w:tc>
          <w:tcPr>
            <w:tcW w:w="887" w:type="dxa"/>
            <w:vMerge w:val="restart"/>
            <w:tcBorders>
              <w:top w:val="single" w:sz="8" w:space="0" w:color="152935"/>
              <w:left w:val="nil"/>
              <w:bottom w:val="nil"/>
              <w:right w:val="nil"/>
            </w:tcBorders>
            <w:shd w:val="clear" w:color="auto" w:fill="E0E0E0"/>
          </w:tcPr>
          <w:p w14:paraId="76C34046"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&gt;1 Seri</w:t>
            </w:r>
          </w:p>
        </w:tc>
        <w:tc>
          <w:tcPr>
            <w:tcW w:w="2447" w:type="dxa"/>
            <w:tcBorders>
              <w:top w:val="single" w:sz="8" w:space="0" w:color="152935"/>
              <w:left w:val="nil"/>
              <w:bottom w:val="single" w:sz="8" w:space="0" w:color="AEAEAE"/>
              <w:right w:val="nil"/>
            </w:tcBorders>
            <w:shd w:val="clear" w:color="auto" w:fill="E0E0E0"/>
          </w:tcPr>
          <w:p w14:paraId="3B85BA7C"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Count</w:t>
            </w:r>
          </w:p>
        </w:tc>
        <w:tc>
          <w:tcPr>
            <w:tcW w:w="1024" w:type="dxa"/>
            <w:tcBorders>
              <w:top w:val="single" w:sz="8" w:space="0" w:color="152935"/>
              <w:left w:val="nil"/>
              <w:bottom w:val="single" w:sz="8" w:space="0" w:color="AEAEAE"/>
              <w:right w:val="single" w:sz="8" w:space="0" w:color="E0E0E0"/>
            </w:tcBorders>
            <w:shd w:val="clear" w:color="auto" w:fill="FFFFFF"/>
          </w:tcPr>
          <w:p w14:paraId="14500708"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D2A8B88"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437C124"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w:t>
            </w:r>
          </w:p>
        </w:tc>
        <w:tc>
          <w:tcPr>
            <w:tcW w:w="1024" w:type="dxa"/>
            <w:tcBorders>
              <w:top w:val="single" w:sz="8" w:space="0" w:color="152935"/>
              <w:left w:val="single" w:sz="8" w:space="0" w:color="E0E0E0"/>
              <w:bottom w:val="single" w:sz="8" w:space="0" w:color="AEAEAE"/>
              <w:right w:val="nil"/>
            </w:tcBorders>
            <w:shd w:val="clear" w:color="auto" w:fill="FFFFFF"/>
          </w:tcPr>
          <w:p w14:paraId="29F948AA"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18</w:t>
            </w:r>
          </w:p>
        </w:tc>
      </w:tr>
      <w:tr w:rsidR="00D3580B" w:rsidRPr="00F36705" w14:paraId="7F6626FA" w14:textId="77777777" w:rsidTr="00104125">
        <w:trPr>
          <w:cantSplit/>
          <w:jc w:val="center"/>
        </w:trPr>
        <w:tc>
          <w:tcPr>
            <w:tcW w:w="1269" w:type="dxa"/>
            <w:vMerge/>
            <w:tcBorders>
              <w:top w:val="single" w:sz="8" w:space="0" w:color="152935"/>
              <w:left w:val="nil"/>
              <w:bottom w:val="nil"/>
              <w:right w:val="nil"/>
            </w:tcBorders>
            <w:shd w:val="clear" w:color="auto" w:fill="E0E0E0"/>
          </w:tcPr>
          <w:p w14:paraId="5A1EE97C" w14:textId="77777777" w:rsidR="00D3580B" w:rsidRPr="00F36705"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152935"/>
              <w:left w:val="nil"/>
              <w:bottom w:val="nil"/>
              <w:right w:val="nil"/>
            </w:tcBorders>
            <w:shd w:val="clear" w:color="auto" w:fill="E0E0E0"/>
          </w:tcPr>
          <w:p w14:paraId="6EF01B14" w14:textId="77777777" w:rsidR="00D3580B" w:rsidRPr="00F36705"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single" w:sz="8" w:space="0" w:color="AEAEAE"/>
              <w:right w:val="nil"/>
            </w:tcBorders>
            <w:shd w:val="clear" w:color="auto" w:fill="E0E0E0"/>
          </w:tcPr>
          <w:p w14:paraId="0C4BB0BA"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within Terapi HBO</w:t>
            </w:r>
          </w:p>
        </w:tc>
        <w:tc>
          <w:tcPr>
            <w:tcW w:w="1024" w:type="dxa"/>
            <w:tcBorders>
              <w:top w:val="single" w:sz="8" w:space="0" w:color="AEAEAE"/>
              <w:left w:val="nil"/>
              <w:bottom w:val="single" w:sz="8" w:space="0" w:color="AEAEAE"/>
              <w:right w:val="single" w:sz="8" w:space="0" w:color="E0E0E0"/>
            </w:tcBorders>
            <w:shd w:val="clear" w:color="auto" w:fill="FFFFFF"/>
          </w:tcPr>
          <w:p w14:paraId="4EC776C2"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16.7%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523CA3D"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66.7%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912773A"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16.7%</w:t>
            </w:r>
          </w:p>
        </w:tc>
        <w:tc>
          <w:tcPr>
            <w:tcW w:w="1024" w:type="dxa"/>
            <w:tcBorders>
              <w:top w:val="single" w:sz="8" w:space="0" w:color="AEAEAE"/>
              <w:left w:val="single" w:sz="8" w:space="0" w:color="E0E0E0"/>
              <w:bottom w:val="single" w:sz="8" w:space="0" w:color="AEAEAE"/>
              <w:right w:val="nil"/>
            </w:tcBorders>
            <w:shd w:val="clear" w:color="auto" w:fill="FFFFFF"/>
          </w:tcPr>
          <w:p w14:paraId="3474C995"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r>
      <w:tr w:rsidR="00D3580B" w:rsidRPr="00F36705" w14:paraId="44A3F30D" w14:textId="77777777" w:rsidTr="00104125">
        <w:trPr>
          <w:cantSplit/>
          <w:jc w:val="center"/>
        </w:trPr>
        <w:tc>
          <w:tcPr>
            <w:tcW w:w="1269" w:type="dxa"/>
            <w:vMerge/>
            <w:tcBorders>
              <w:top w:val="single" w:sz="8" w:space="0" w:color="152935"/>
              <w:left w:val="nil"/>
              <w:bottom w:val="nil"/>
              <w:right w:val="nil"/>
            </w:tcBorders>
            <w:shd w:val="clear" w:color="auto" w:fill="E0E0E0"/>
          </w:tcPr>
          <w:p w14:paraId="0CF23A76" w14:textId="77777777" w:rsidR="00D3580B" w:rsidRPr="00F36705"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152935"/>
              <w:left w:val="nil"/>
              <w:bottom w:val="nil"/>
              <w:right w:val="nil"/>
            </w:tcBorders>
            <w:shd w:val="clear" w:color="auto" w:fill="E0E0E0"/>
          </w:tcPr>
          <w:p w14:paraId="43B97B3D" w14:textId="77777777" w:rsidR="00D3580B" w:rsidRPr="00F36705"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single" w:sz="8" w:space="0" w:color="AEAEAE"/>
              <w:right w:val="nil"/>
            </w:tcBorders>
            <w:shd w:val="clear" w:color="auto" w:fill="E0E0E0"/>
          </w:tcPr>
          <w:p w14:paraId="3DB999BE"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within Pendidikan Terakhir</w:t>
            </w:r>
          </w:p>
        </w:tc>
        <w:tc>
          <w:tcPr>
            <w:tcW w:w="1024" w:type="dxa"/>
            <w:tcBorders>
              <w:top w:val="single" w:sz="8" w:space="0" w:color="AEAEAE"/>
              <w:left w:val="nil"/>
              <w:bottom w:val="single" w:sz="8" w:space="0" w:color="AEAEAE"/>
              <w:right w:val="single" w:sz="8" w:space="0" w:color="E0E0E0"/>
            </w:tcBorders>
            <w:shd w:val="clear" w:color="auto" w:fill="FFFFFF"/>
          </w:tcPr>
          <w:p w14:paraId="144BEBE9"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FA613F9"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63.2%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159187D"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75.0%</w:t>
            </w:r>
          </w:p>
        </w:tc>
        <w:tc>
          <w:tcPr>
            <w:tcW w:w="1024" w:type="dxa"/>
            <w:tcBorders>
              <w:top w:val="single" w:sz="8" w:space="0" w:color="AEAEAE"/>
              <w:left w:val="single" w:sz="8" w:space="0" w:color="E0E0E0"/>
              <w:bottom w:val="single" w:sz="8" w:space="0" w:color="AEAEAE"/>
              <w:right w:val="nil"/>
            </w:tcBorders>
            <w:shd w:val="clear" w:color="auto" w:fill="FFFFFF"/>
          </w:tcPr>
          <w:p w14:paraId="320D55DE"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62.1%</w:t>
            </w:r>
          </w:p>
        </w:tc>
      </w:tr>
      <w:tr w:rsidR="00D3580B" w:rsidRPr="00F36705" w14:paraId="21F7E79A" w14:textId="77777777" w:rsidTr="00104125">
        <w:trPr>
          <w:cantSplit/>
          <w:jc w:val="center"/>
        </w:trPr>
        <w:tc>
          <w:tcPr>
            <w:tcW w:w="1269" w:type="dxa"/>
            <w:vMerge/>
            <w:tcBorders>
              <w:top w:val="single" w:sz="8" w:space="0" w:color="152935"/>
              <w:left w:val="nil"/>
              <w:bottom w:val="nil"/>
              <w:right w:val="nil"/>
            </w:tcBorders>
            <w:shd w:val="clear" w:color="auto" w:fill="E0E0E0"/>
          </w:tcPr>
          <w:p w14:paraId="60B0058C" w14:textId="77777777" w:rsidR="00D3580B" w:rsidRPr="00F36705"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152935"/>
              <w:left w:val="nil"/>
              <w:bottom w:val="nil"/>
              <w:right w:val="nil"/>
            </w:tcBorders>
            <w:shd w:val="clear" w:color="auto" w:fill="E0E0E0"/>
          </w:tcPr>
          <w:p w14:paraId="5BD1C52B" w14:textId="77777777" w:rsidR="00D3580B" w:rsidRPr="00F36705"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nil"/>
              <w:right w:val="nil"/>
            </w:tcBorders>
            <w:shd w:val="clear" w:color="auto" w:fill="E0E0E0"/>
          </w:tcPr>
          <w:p w14:paraId="1985DF63"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of Total</w:t>
            </w:r>
          </w:p>
        </w:tc>
        <w:tc>
          <w:tcPr>
            <w:tcW w:w="1024" w:type="dxa"/>
            <w:tcBorders>
              <w:top w:val="single" w:sz="8" w:space="0" w:color="AEAEAE"/>
              <w:left w:val="nil"/>
              <w:bottom w:val="nil"/>
              <w:right w:val="single" w:sz="8" w:space="0" w:color="E0E0E0"/>
            </w:tcBorders>
            <w:shd w:val="clear" w:color="auto" w:fill="FFFFFF"/>
          </w:tcPr>
          <w:p w14:paraId="3FD7877F"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10.3%</w:t>
            </w:r>
          </w:p>
        </w:tc>
        <w:tc>
          <w:tcPr>
            <w:tcW w:w="1024" w:type="dxa"/>
            <w:tcBorders>
              <w:top w:val="single" w:sz="8" w:space="0" w:color="AEAEAE"/>
              <w:left w:val="single" w:sz="8" w:space="0" w:color="E0E0E0"/>
              <w:bottom w:val="nil"/>
              <w:right w:val="single" w:sz="8" w:space="0" w:color="E0E0E0"/>
            </w:tcBorders>
            <w:shd w:val="clear" w:color="auto" w:fill="FFFFFF"/>
          </w:tcPr>
          <w:p w14:paraId="4A75E542"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41.4%</w:t>
            </w:r>
          </w:p>
        </w:tc>
        <w:tc>
          <w:tcPr>
            <w:tcW w:w="1024" w:type="dxa"/>
            <w:tcBorders>
              <w:top w:val="single" w:sz="8" w:space="0" w:color="AEAEAE"/>
              <w:left w:val="single" w:sz="8" w:space="0" w:color="E0E0E0"/>
              <w:bottom w:val="nil"/>
              <w:right w:val="single" w:sz="8" w:space="0" w:color="E0E0E0"/>
            </w:tcBorders>
            <w:shd w:val="clear" w:color="auto" w:fill="FFFFFF"/>
          </w:tcPr>
          <w:p w14:paraId="27E8F1D1"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10.3%</w:t>
            </w:r>
          </w:p>
        </w:tc>
        <w:tc>
          <w:tcPr>
            <w:tcW w:w="1024" w:type="dxa"/>
            <w:tcBorders>
              <w:top w:val="single" w:sz="8" w:space="0" w:color="AEAEAE"/>
              <w:left w:val="single" w:sz="8" w:space="0" w:color="E0E0E0"/>
              <w:bottom w:val="nil"/>
              <w:right w:val="nil"/>
            </w:tcBorders>
            <w:shd w:val="clear" w:color="auto" w:fill="FFFFFF"/>
          </w:tcPr>
          <w:p w14:paraId="2E91946D"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62.1%</w:t>
            </w:r>
          </w:p>
        </w:tc>
      </w:tr>
      <w:tr w:rsidR="00D3580B" w:rsidRPr="00F36705" w14:paraId="28FB89CE" w14:textId="77777777" w:rsidTr="00104125">
        <w:trPr>
          <w:cantSplit/>
          <w:jc w:val="center"/>
        </w:trPr>
        <w:tc>
          <w:tcPr>
            <w:tcW w:w="1269" w:type="dxa"/>
            <w:vMerge/>
            <w:tcBorders>
              <w:top w:val="single" w:sz="8" w:space="0" w:color="152935"/>
              <w:left w:val="nil"/>
              <w:bottom w:val="nil"/>
              <w:right w:val="nil"/>
            </w:tcBorders>
            <w:shd w:val="clear" w:color="auto" w:fill="E0E0E0"/>
          </w:tcPr>
          <w:p w14:paraId="3E7CB5CB" w14:textId="77777777" w:rsidR="00D3580B" w:rsidRPr="00F36705" w:rsidRDefault="00D3580B" w:rsidP="00104125">
            <w:pPr>
              <w:autoSpaceDE w:val="0"/>
              <w:autoSpaceDN w:val="0"/>
              <w:adjustRightInd w:val="0"/>
              <w:rPr>
                <w:rFonts w:ascii="Arial" w:hAnsi="Arial" w:cs="Arial"/>
                <w:color w:val="010205"/>
                <w:sz w:val="18"/>
                <w:szCs w:val="18"/>
              </w:rPr>
            </w:pPr>
          </w:p>
        </w:tc>
        <w:tc>
          <w:tcPr>
            <w:tcW w:w="887" w:type="dxa"/>
            <w:vMerge w:val="restart"/>
            <w:tcBorders>
              <w:top w:val="single" w:sz="8" w:space="0" w:color="AEAEAE"/>
              <w:left w:val="nil"/>
              <w:bottom w:val="nil"/>
              <w:right w:val="nil"/>
            </w:tcBorders>
            <w:shd w:val="clear" w:color="auto" w:fill="E0E0E0"/>
          </w:tcPr>
          <w:p w14:paraId="51570516"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&lt;1 Seri</w:t>
            </w:r>
          </w:p>
        </w:tc>
        <w:tc>
          <w:tcPr>
            <w:tcW w:w="2447" w:type="dxa"/>
            <w:tcBorders>
              <w:top w:val="single" w:sz="8" w:space="0" w:color="AEAEAE"/>
              <w:left w:val="nil"/>
              <w:bottom w:val="single" w:sz="8" w:space="0" w:color="AEAEAE"/>
              <w:right w:val="nil"/>
            </w:tcBorders>
            <w:shd w:val="clear" w:color="auto" w:fill="E0E0E0"/>
          </w:tcPr>
          <w:p w14:paraId="126AFCC1"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Count</w:t>
            </w:r>
          </w:p>
        </w:tc>
        <w:tc>
          <w:tcPr>
            <w:tcW w:w="1024" w:type="dxa"/>
            <w:tcBorders>
              <w:top w:val="single" w:sz="8" w:space="0" w:color="AEAEAE"/>
              <w:left w:val="nil"/>
              <w:bottom w:val="single" w:sz="8" w:space="0" w:color="AEAEAE"/>
              <w:right w:val="single" w:sz="8" w:space="0" w:color="E0E0E0"/>
            </w:tcBorders>
            <w:shd w:val="clear" w:color="auto" w:fill="FFFFFF"/>
          </w:tcPr>
          <w:p w14:paraId="2D6F30D6"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DB1487A"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53635C8"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nil"/>
            </w:tcBorders>
            <w:shd w:val="clear" w:color="auto" w:fill="FFFFFF"/>
          </w:tcPr>
          <w:p w14:paraId="7BB9FBBD"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11</w:t>
            </w:r>
          </w:p>
        </w:tc>
      </w:tr>
      <w:tr w:rsidR="00D3580B" w:rsidRPr="00F36705" w14:paraId="226C25CC" w14:textId="77777777" w:rsidTr="00104125">
        <w:trPr>
          <w:cantSplit/>
          <w:jc w:val="center"/>
        </w:trPr>
        <w:tc>
          <w:tcPr>
            <w:tcW w:w="1269" w:type="dxa"/>
            <w:vMerge/>
            <w:tcBorders>
              <w:top w:val="single" w:sz="8" w:space="0" w:color="152935"/>
              <w:left w:val="nil"/>
              <w:bottom w:val="nil"/>
              <w:right w:val="nil"/>
            </w:tcBorders>
            <w:shd w:val="clear" w:color="auto" w:fill="E0E0E0"/>
          </w:tcPr>
          <w:p w14:paraId="54E27F53" w14:textId="77777777" w:rsidR="00D3580B" w:rsidRPr="00F36705"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AEAEAE"/>
              <w:left w:val="nil"/>
              <w:bottom w:val="nil"/>
              <w:right w:val="nil"/>
            </w:tcBorders>
            <w:shd w:val="clear" w:color="auto" w:fill="E0E0E0"/>
          </w:tcPr>
          <w:p w14:paraId="103B64AD" w14:textId="77777777" w:rsidR="00D3580B" w:rsidRPr="00F36705"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single" w:sz="8" w:space="0" w:color="AEAEAE"/>
              <w:right w:val="nil"/>
            </w:tcBorders>
            <w:shd w:val="clear" w:color="auto" w:fill="E0E0E0"/>
          </w:tcPr>
          <w:p w14:paraId="51920C4D"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within Terapi HBO</w:t>
            </w:r>
          </w:p>
        </w:tc>
        <w:tc>
          <w:tcPr>
            <w:tcW w:w="1024" w:type="dxa"/>
            <w:tcBorders>
              <w:top w:val="single" w:sz="8" w:space="0" w:color="AEAEAE"/>
              <w:left w:val="nil"/>
              <w:bottom w:val="single" w:sz="8" w:space="0" w:color="AEAEAE"/>
              <w:right w:val="single" w:sz="8" w:space="0" w:color="E0E0E0"/>
            </w:tcBorders>
            <w:shd w:val="clear" w:color="auto" w:fill="FFFFFF"/>
          </w:tcPr>
          <w:p w14:paraId="6AEEBC70"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27.3%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3C0060D"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63.6%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8B51A2E"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9.1%</w:t>
            </w:r>
          </w:p>
        </w:tc>
        <w:tc>
          <w:tcPr>
            <w:tcW w:w="1024" w:type="dxa"/>
            <w:tcBorders>
              <w:top w:val="single" w:sz="8" w:space="0" w:color="AEAEAE"/>
              <w:left w:val="single" w:sz="8" w:space="0" w:color="E0E0E0"/>
              <w:bottom w:val="single" w:sz="8" w:space="0" w:color="AEAEAE"/>
              <w:right w:val="nil"/>
            </w:tcBorders>
            <w:shd w:val="clear" w:color="auto" w:fill="FFFFFF"/>
          </w:tcPr>
          <w:p w14:paraId="36BA4169"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r>
      <w:tr w:rsidR="00D3580B" w:rsidRPr="00F36705" w14:paraId="5CD9787D" w14:textId="77777777" w:rsidTr="00104125">
        <w:trPr>
          <w:cantSplit/>
          <w:jc w:val="center"/>
        </w:trPr>
        <w:tc>
          <w:tcPr>
            <w:tcW w:w="1269" w:type="dxa"/>
            <w:vMerge/>
            <w:tcBorders>
              <w:top w:val="single" w:sz="8" w:space="0" w:color="152935"/>
              <w:left w:val="nil"/>
              <w:bottom w:val="nil"/>
              <w:right w:val="nil"/>
            </w:tcBorders>
            <w:shd w:val="clear" w:color="auto" w:fill="E0E0E0"/>
          </w:tcPr>
          <w:p w14:paraId="29F2D5FB" w14:textId="77777777" w:rsidR="00D3580B" w:rsidRPr="00F36705"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AEAEAE"/>
              <w:left w:val="nil"/>
              <w:bottom w:val="nil"/>
              <w:right w:val="nil"/>
            </w:tcBorders>
            <w:shd w:val="clear" w:color="auto" w:fill="E0E0E0"/>
          </w:tcPr>
          <w:p w14:paraId="6407D3FA" w14:textId="77777777" w:rsidR="00D3580B" w:rsidRPr="00F36705"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single" w:sz="8" w:space="0" w:color="AEAEAE"/>
              <w:right w:val="nil"/>
            </w:tcBorders>
            <w:shd w:val="clear" w:color="auto" w:fill="E0E0E0"/>
          </w:tcPr>
          <w:p w14:paraId="1B5BF6D6"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within Pendidikan Terakhir</w:t>
            </w:r>
          </w:p>
        </w:tc>
        <w:tc>
          <w:tcPr>
            <w:tcW w:w="1024" w:type="dxa"/>
            <w:tcBorders>
              <w:top w:val="single" w:sz="8" w:space="0" w:color="AEAEAE"/>
              <w:left w:val="nil"/>
              <w:bottom w:val="single" w:sz="8" w:space="0" w:color="AEAEAE"/>
              <w:right w:val="single" w:sz="8" w:space="0" w:color="E0E0E0"/>
            </w:tcBorders>
            <w:shd w:val="clear" w:color="auto" w:fill="FFFFFF"/>
          </w:tcPr>
          <w:p w14:paraId="3219417D"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DF238C5"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36.8%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078A7AC"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25.0%</w:t>
            </w:r>
          </w:p>
        </w:tc>
        <w:tc>
          <w:tcPr>
            <w:tcW w:w="1024" w:type="dxa"/>
            <w:tcBorders>
              <w:top w:val="single" w:sz="8" w:space="0" w:color="AEAEAE"/>
              <w:left w:val="single" w:sz="8" w:space="0" w:color="E0E0E0"/>
              <w:bottom w:val="single" w:sz="8" w:space="0" w:color="AEAEAE"/>
              <w:right w:val="nil"/>
            </w:tcBorders>
            <w:shd w:val="clear" w:color="auto" w:fill="FFFFFF"/>
          </w:tcPr>
          <w:p w14:paraId="4FC53D9C"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37.9%</w:t>
            </w:r>
          </w:p>
        </w:tc>
      </w:tr>
      <w:tr w:rsidR="00D3580B" w:rsidRPr="00F36705" w14:paraId="59DF3934" w14:textId="77777777" w:rsidTr="00104125">
        <w:trPr>
          <w:cantSplit/>
          <w:jc w:val="center"/>
        </w:trPr>
        <w:tc>
          <w:tcPr>
            <w:tcW w:w="1269" w:type="dxa"/>
            <w:vMerge/>
            <w:tcBorders>
              <w:top w:val="single" w:sz="8" w:space="0" w:color="152935"/>
              <w:left w:val="nil"/>
              <w:bottom w:val="nil"/>
              <w:right w:val="nil"/>
            </w:tcBorders>
            <w:shd w:val="clear" w:color="auto" w:fill="E0E0E0"/>
          </w:tcPr>
          <w:p w14:paraId="1DF0460E" w14:textId="77777777" w:rsidR="00D3580B" w:rsidRPr="00F36705"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AEAEAE"/>
              <w:left w:val="nil"/>
              <w:bottom w:val="nil"/>
              <w:right w:val="nil"/>
            </w:tcBorders>
            <w:shd w:val="clear" w:color="auto" w:fill="E0E0E0"/>
          </w:tcPr>
          <w:p w14:paraId="25BC371E" w14:textId="77777777" w:rsidR="00D3580B" w:rsidRPr="00F36705"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nil"/>
              <w:right w:val="nil"/>
            </w:tcBorders>
            <w:shd w:val="clear" w:color="auto" w:fill="E0E0E0"/>
          </w:tcPr>
          <w:p w14:paraId="409B3DEF"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of Total</w:t>
            </w:r>
          </w:p>
        </w:tc>
        <w:tc>
          <w:tcPr>
            <w:tcW w:w="1024" w:type="dxa"/>
            <w:tcBorders>
              <w:top w:val="single" w:sz="8" w:space="0" w:color="AEAEAE"/>
              <w:left w:val="nil"/>
              <w:bottom w:val="nil"/>
              <w:right w:val="single" w:sz="8" w:space="0" w:color="E0E0E0"/>
            </w:tcBorders>
            <w:shd w:val="clear" w:color="auto" w:fill="FFFFFF"/>
          </w:tcPr>
          <w:p w14:paraId="1EA3D0F8"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10.3%</w:t>
            </w:r>
          </w:p>
        </w:tc>
        <w:tc>
          <w:tcPr>
            <w:tcW w:w="1024" w:type="dxa"/>
            <w:tcBorders>
              <w:top w:val="single" w:sz="8" w:space="0" w:color="AEAEAE"/>
              <w:left w:val="single" w:sz="8" w:space="0" w:color="E0E0E0"/>
              <w:bottom w:val="nil"/>
              <w:right w:val="single" w:sz="8" w:space="0" w:color="E0E0E0"/>
            </w:tcBorders>
            <w:shd w:val="clear" w:color="auto" w:fill="FFFFFF"/>
          </w:tcPr>
          <w:p w14:paraId="0D947717"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24.1%</w:t>
            </w:r>
          </w:p>
        </w:tc>
        <w:tc>
          <w:tcPr>
            <w:tcW w:w="1024" w:type="dxa"/>
            <w:tcBorders>
              <w:top w:val="single" w:sz="8" w:space="0" w:color="AEAEAE"/>
              <w:left w:val="single" w:sz="8" w:space="0" w:color="E0E0E0"/>
              <w:bottom w:val="nil"/>
              <w:right w:val="single" w:sz="8" w:space="0" w:color="E0E0E0"/>
            </w:tcBorders>
            <w:shd w:val="clear" w:color="auto" w:fill="FFFFFF"/>
          </w:tcPr>
          <w:p w14:paraId="13A95B4A"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3.4%</w:t>
            </w:r>
          </w:p>
        </w:tc>
        <w:tc>
          <w:tcPr>
            <w:tcW w:w="1024" w:type="dxa"/>
            <w:tcBorders>
              <w:top w:val="single" w:sz="8" w:space="0" w:color="AEAEAE"/>
              <w:left w:val="single" w:sz="8" w:space="0" w:color="E0E0E0"/>
              <w:bottom w:val="nil"/>
              <w:right w:val="nil"/>
            </w:tcBorders>
            <w:shd w:val="clear" w:color="auto" w:fill="FFFFFF"/>
          </w:tcPr>
          <w:p w14:paraId="631FE69E"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37.9%</w:t>
            </w:r>
          </w:p>
        </w:tc>
      </w:tr>
      <w:tr w:rsidR="00D3580B" w:rsidRPr="00F36705" w14:paraId="1FF56364" w14:textId="77777777" w:rsidTr="00104125">
        <w:trPr>
          <w:cantSplit/>
          <w:jc w:val="center"/>
        </w:trPr>
        <w:tc>
          <w:tcPr>
            <w:tcW w:w="2156" w:type="dxa"/>
            <w:gridSpan w:val="2"/>
            <w:vMerge w:val="restart"/>
            <w:tcBorders>
              <w:top w:val="single" w:sz="8" w:space="0" w:color="AEAEAE"/>
              <w:left w:val="nil"/>
              <w:bottom w:val="single" w:sz="8" w:space="0" w:color="152935"/>
              <w:right w:val="nil"/>
            </w:tcBorders>
            <w:shd w:val="clear" w:color="auto" w:fill="E0E0E0"/>
          </w:tcPr>
          <w:p w14:paraId="63A258C1"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Total</w:t>
            </w:r>
          </w:p>
        </w:tc>
        <w:tc>
          <w:tcPr>
            <w:tcW w:w="2447" w:type="dxa"/>
            <w:tcBorders>
              <w:top w:val="single" w:sz="8" w:space="0" w:color="AEAEAE"/>
              <w:left w:val="nil"/>
              <w:bottom w:val="single" w:sz="8" w:space="0" w:color="AEAEAE"/>
              <w:right w:val="nil"/>
            </w:tcBorders>
            <w:shd w:val="clear" w:color="auto" w:fill="E0E0E0"/>
          </w:tcPr>
          <w:p w14:paraId="6633CE49"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Count</w:t>
            </w:r>
          </w:p>
        </w:tc>
        <w:tc>
          <w:tcPr>
            <w:tcW w:w="1024" w:type="dxa"/>
            <w:tcBorders>
              <w:top w:val="single" w:sz="8" w:space="0" w:color="AEAEAE"/>
              <w:left w:val="nil"/>
              <w:bottom w:val="single" w:sz="8" w:space="0" w:color="AEAEAE"/>
              <w:right w:val="single" w:sz="8" w:space="0" w:color="E0E0E0"/>
            </w:tcBorders>
            <w:shd w:val="clear" w:color="auto" w:fill="FFFFFF"/>
          </w:tcPr>
          <w:p w14:paraId="6C7DAF1E"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CB4019E"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0AEDDA6"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4</w:t>
            </w:r>
          </w:p>
        </w:tc>
        <w:tc>
          <w:tcPr>
            <w:tcW w:w="1024" w:type="dxa"/>
            <w:tcBorders>
              <w:top w:val="single" w:sz="8" w:space="0" w:color="AEAEAE"/>
              <w:left w:val="single" w:sz="8" w:space="0" w:color="E0E0E0"/>
              <w:bottom w:val="single" w:sz="8" w:space="0" w:color="AEAEAE"/>
              <w:right w:val="nil"/>
            </w:tcBorders>
            <w:shd w:val="clear" w:color="auto" w:fill="FFFFFF"/>
          </w:tcPr>
          <w:p w14:paraId="1F79D537"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29</w:t>
            </w:r>
          </w:p>
        </w:tc>
      </w:tr>
      <w:tr w:rsidR="00D3580B" w:rsidRPr="00F36705" w14:paraId="571F1E84" w14:textId="77777777" w:rsidTr="00104125">
        <w:trPr>
          <w:cantSplit/>
          <w:jc w:val="center"/>
        </w:trPr>
        <w:tc>
          <w:tcPr>
            <w:tcW w:w="2156" w:type="dxa"/>
            <w:gridSpan w:val="2"/>
            <w:vMerge/>
            <w:tcBorders>
              <w:top w:val="single" w:sz="8" w:space="0" w:color="AEAEAE"/>
              <w:left w:val="nil"/>
              <w:bottom w:val="single" w:sz="8" w:space="0" w:color="152935"/>
              <w:right w:val="nil"/>
            </w:tcBorders>
            <w:shd w:val="clear" w:color="auto" w:fill="E0E0E0"/>
          </w:tcPr>
          <w:p w14:paraId="23F2C6F3" w14:textId="77777777" w:rsidR="00D3580B" w:rsidRPr="00F36705"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single" w:sz="8" w:space="0" w:color="AEAEAE"/>
              <w:right w:val="nil"/>
            </w:tcBorders>
            <w:shd w:val="clear" w:color="auto" w:fill="E0E0E0"/>
          </w:tcPr>
          <w:p w14:paraId="33C72707"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within Terapi HBO</w:t>
            </w:r>
          </w:p>
        </w:tc>
        <w:tc>
          <w:tcPr>
            <w:tcW w:w="1024" w:type="dxa"/>
            <w:tcBorders>
              <w:top w:val="single" w:sz="8" w:space="0" w:color="AEAEAE"/>
              <w:left w:val="nil"/>
              <w:bottom w:val="single" w:sz="8" w:space="0" w:color="AEAEAE"/>
              <w:right w:val="single" w:sz="8" w:space="0" w:color="E0E0E0"/>
            </w:tcBorders>
            <w:shd w:val="clear" w:color="auto" w:fill="FFFFFF"/>
          </w:tcPr>
          <w:p w14:paraId="7A310DB5"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20.7%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6E7D49C"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65.5%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6D44840"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13.8%</w:t>
            </w:r>
          </w:p>
        </w:tc>
        <w:tc>
          <w:tcPr>
            <w:tcW w:w="1024" w:type="dxa"/>
            <w:tcBorders>
              <w:top w:val="single" w:sz="8" w:space="0" w:color="AEAEAE"/>
              <w:left w:val="single" w:sz="8" w:space="0" w:color="E0E0E0"/>
              <w:bottom w:val="single" w:sz="8" w:space="0" w:color="AEAEAE"/>
              <w:right w:val="nil"/>
            </w:tcBorders>
            <w:shd w:val="clear" w:color="auto" w:fill="FFFFFF"/>
          </w:tcPr>
          <w:p w14:paraId="58E4A873"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r>
      <w:tr w:rsidR="00D3580B" w:rsidRPr="00F36705" w14:paraId="3B5D7872" w14:textId="77777777" w:rsidTr="00104125">
        <w:trPr>
          <w:cantSplit/>
          <w:jc w:val="center"/>
        </w:trPr>
        <w:tc>
          <w:tcPr>
            <w:tcW w:w="2156" w:type="dxa"/>
            <w:gridSpan w:val="2"/>
            <w:vMerge/>
            <w:tcBorders>
              <w:top w:val="single" w:sz="8" w:space="0" w:color="AEAEAE"/>
              <w:left w:val="nil"/>
              <w:bottom w:val="single" w:sz="8" w:space="0" w:color="152935"/>
              <w:right w:val="nil"/>
            </w:tcBorders>
            <w:shd w:val="clear" w:color="auto" w:fill="E0E0E0"/>
          </w:tcPr>
          <w:p w14:paraId="5FE28684" w14:textId="77777777" w:rsidR="00D3580B" w:rsidRPr="00F36705"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single" w:sz="8" w:space="0" w:color="AEAEAE"/>
              <w:right w:val="nil"/>
            </w:tcBorders>
            <w:shd w:val="clear" w:color="auto" w:fill="E0E0E0"/>
          </w:tcPr>
          <w:p w14:paraId="104F6A9F"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within Pendidikan Terakhir</w:t>
            </w:r>
          </w:p>
        </w:tc>
        <w:tc>
          <w:tcPr>
            <w:tcW w:w="1024" w:type="dxa"/>
            <w:tcBorders>
              <w:top w:val="single" w:sz="8" w:space="0" w:color="AEAEAE"/>
              <w:left w:val="nil"/>
              <w:bottom w:val="single" w:sz="8" w:space="0" w:color="AEAEAE"/>
              <w:right w:val="single" w:sz="8" w:space="0" w:color="E0E0E0"/>
            </w:tcBorders>
            <w:shd w:val="clear" w:color="auto" w:fill="FFFFFF"/>
          </w:tcPr>
          <w:p w14:paraId="51BA021E"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7F0271E"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3198B29"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nil"/>
            </w:tcBorders>
            <w:shd w:val="clear" w:color="auto" w:fill="FFFFFF"/>
          </w:tcPr>
          <w:p w14:paraId="05FC4E88"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r>
      <w:tr w:rsidR="00D3580B" w:rsidRPr="00F36705" w14:paraId="11047157" w14:textId="77777777" w:rsidTr="00104125">
        <w:trPr>
          <w:cantSplit/>
          <w:jc w:val="center"/>
        </w:trPr>
        <w:tc>
          <w:tcPr>
            <w:tcW w:w="2156" w:type="dxa"/>
            <w:gridSpan w:val="2"/>
            <w:vMerge/>
            <w:tcBorders>
              <w:top w:val="single" w:sz="8" w:space="0" w:color="AEAEAE"/>
              <w:left w:val="nil"/>
              <w:bottom w:val="single" w:sz="8" w:space="0" w:color="152935"/>
              <w:right w:val="nil"/>
            </w:tcBorders>
            <w:shd w:val="clear" w:color="auto" w:fill="E0E0E0"/>
          </w:tcPr>
          <w:p w14:paraId="0BE2915D" w14:textId="77777777" w:rsidR="00D3580B" w:rsidRPr="00F36705"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single" w:sz="8" w:space="0" w:color="152935"/>
              <w:right w:val="nil"/>
            </w:tcBorders>
            <w:shd w:val="clear" w:color="auto" w:fill="E0E0E0"/>
          </w:tcPr>
          <w:p w14:paraId="0DEF4CD1"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of Total</w:t>
            </w:r>
          </w:p>
        </w:tc>
        <w:tc>
          <w:tcPr>
            <w:tcW w:w="1024" w:type="dxa"/>
            <w:tcBorders>
              <w:top w:val="single" w:sz="8" w:space="0" w:color="AEAEAE"/>
              <w:left w:val="nil"/>
              <w:bottom w:val="single" w:sz="8" w:space="0" w:color="152935"/>
              <w:right w:val="single" w:sz="8" w:space="0" w:color="E0E0E0"/>
            </w:tcBorders>
            <w:shd w:val="clear" w:color="auto" w:fill="FFFFFF"/>
          </w:tcPr>
          <w:p w14:paraId="3062B1F6"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20.7%</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55520182"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65.5%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4610BB95"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13.8%</w:t>
            </w:r>
          </w:p>
        </w:tc>
        <w:tc>
          <w:tcPr>
            <w:tcW w:w="1024" w:type="dxa"/>
            <w:tcBorders>
              <w:top w:val="single" w:sz="8" w:space="0" w:color="AEAEAE"/>
              <w:left w:val="single" w:sz="8" w:space="0" w:color="E0E0E0"/>
              <w:bottom w:val="single" w:sz="8" w:space="0" w:color="152935"/>
              <w:right w:val="nil"/>
            </w:tcBorders>
            <w:shd w:val="clear" w:color="auto" w:fill="FFFFFF"/>
          </w:tcPr>
          <w:p w14:paraId="0AF9176D"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r>
    </w:tbl>
    <w:p w14:paraId="600EF174" w14:textId="77777777" w:rsidR="00331DC7" w:rsidRPr="00BE7446" w:rsidRDefault="00331DC7" w:rsidP="00372AC2">
      <w:pPr>
        <w:autoSpaceDE w:val="0"/>
        <w:autoSpaceDN w:val="0"/>
        <w:adjustRightInd w:val="0"/>
        <w:rPr>
          <w:sz w:val="24"/>
          <w:szCs w:val="24"/>
        </w:rPr>
      </w:pPr>
    </w:p>
    <w:tbl>
      <w:tblPr>
        <w:tblW w:w="96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9"/>
        <w:gridCol w:w="892"/>
        <w:gridCol w:w="2032"/>
        <w:gridCol w:w="1031"/>
        <w:gridCol w:w="1031"/>
        <w:gridCol w:w="1293"/>
        <w:gridCol w:w="1031"/>
        <w:gridCol w:w="1031"/>
      </w:tblGrid>
      <w:tr w:rsidR="00D3580B" w:rsidRPr="00F36705" w14:paraId="079FDF0A" w14:textId="77777777" w:rsidTr="00104125">
        <w:trPr>
          <w:cantSplit/>
          <w:jc w:val="center"/>
        </w:trPr>
        <w:tc>
          <w:tcPr>
            <w:tcW w:w="9616" w:type="dxa"/>
            <w:gridSpan w:val="8"/>
            <w:tcBorders>
              <w:top w:val="nil"/>
              <w:left w:val="nil"/>
              <w:bottom w:val="nil"/>
              <w:right w:val="nil"/>
            </w:tcBorders>
            <w:shd w:val="clear" w:color="auto" w:fill="FFFFFF"/>
            <w:vAlign w:val="center"/>
          </w:tcPr>
          <w:p w14:paraId="7EBF2FF6" w14:textId="77777777" w:rsidR="00D3580B" w:rsidRPr="00F36705" w:rsidRDefault="00D3580B" w:rsidP="00104125">
            <w:pPr>
              <w:autoSpaceDE w:val="0"/>
              <w:autoSpaceDN w:val="0"/>
              <w:adjustRightInd w:val="0"/>
              <w:spacing w:line="320" w:lineRule="atLeast"/>
              <w:ind w:left="60" w:right="60"/>
              <w:jc w:val="center"/>
              <w:rPr>
                <w:rFonts w:ascii="Arial" w:hAnsi="Arial" w:cs="Arial"/>
                <w:color w:val="010205"/>
              </w:rPr>
            </w:pPr>
            <w:r w:rsidRPr="00F36705">
              <w:rPr>
                <w:rFonts w:ascii="Arial" w:hAnsi="Arial" w:cs="Arial"/>
                <w:b/>
                <w:bCs/>
                <w:color w:val="010205"/>
              </w:rPr>
              <w:t>Terapi HBO * Pekerjaan Crosstabulation</w:t>
            </w:r>
          </w:p>
        </w:tc>
      </w:tr>
      <w:tr w:rsidR="00D3580B" w:rsidRPr="00F36705" w14:paraId="3339E7D4" w14:textId="77777777" w:rsidTr="00104125">
        <w:trPr>
          <w:cantSplit/>
          <w:jc w:val="center"/>
        </w:trPr>
        <w:tc>
          <w:tcPr>
            <w:tcW w:w="4200" w:type="dxa"/>
            <w:gridSpan w:val="3"/>
            <w:vMerge w:val="restart"/>
            <w:tcBorders>
              <w:top w:val="nil"/>
              <w:left w:val="nil"/>
              <w:bottom w:val="nil"/>
              <w:right w:val="nil"/>
            </w:tcBorders>
            <w:shd w:val="clear" w:color="auto" w:fill="FFFFFF"/>
            <w:vAlign w:val="bottom"/>
          </w:tcPr>
          <w:p w14:paraId="1B3C410D" w14:textId="77777777" w:rsidR="00D3580B" w:rsidRPr="00F36705" w:rsidRDefault="00D3580B" w:rsidP="00104125">
            <w:pPr>
              <w:autoSpaceDE w:val="0"/>
              <w:autoSpaceDN w:val="0"/>
              <w:adjustRightInd w:val="0"/>
              <w:rPr>
                <w:sz w:val="24"/>
                <w:szCs w:val="24"/>
              </w:rPr>
            </w:pPr>
          </w:p>
        </w:tc>
        <w:tc>
          <w:tcPr>
            <w:tcW w:w="4385" w:type="dxa"/>
            <w:gridSpan w:val="4"/>
            <w:tcBorders>
              <w:top w:val="nil"/>
              <w:left w:val="nil"/>
              <w:bottom w:val="nil"/>
              <w:right w:val="single" w:sz="8" w:space="0" w:color="E0E0E0"/>
            </w:tcBorders>
            <w:shd w:val="clear" w:color="auto" w:fill="FFFFFF"/>
            <w:vAlign w:val="bottom"/>
          </w:tcPr>
          <w:p w14:paraId="71984EF6" w14:textId="77777777" w:rsidR="00D3580B" w:rsidRPr="00F36705"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Pekerjaan</w:t>
            </w:r>
          </w:p>
        </w:tc>
        <w:tc>
          <w:tcPr>
            <w:tcW w:w="1031" w:type="dxa"/>
            <w:vMerge w:val="restart"/>
            <w:tcBorders>
              <w:top w:val="nil"/>
              <w:left w:val="single" w:sz="8" w:space="0" w:color="E0E0E0"/>
              <w:bottom w:val="nil"/>
              <w:right w:val="nil"/>
            </w:tcBorders>
            <w:shd w:val="clear" w:color="auto" w:fill="FFFFFF"/>
            <w:vAlign w:val="bottom"/>
          </w:tcPr>
          <w:p w14:paraId="7B1A18E4" w14:textId="77777777" w:rsidR="00D3580B" w:rsidRPr="00F36705"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Total</w:t>
            </w:r>
          </w:p>
        </w:tc>
      </w:tr>
      <w:tr w:rsidR="00D3580B" w:rsidRPr="00F36705" w14:paraId="75BF404B" w14:textId="77777777" w:rsidTr="00104125">
        <w:trPr>
          <w:cantSplit/>
          <w:jc w:val="center"/>
        </w:trPr>
        <w:tc>
          <w:tcPr>
            <w:tcW w:w="4200" w:type="dxa"/>
            <w:gridSpan w:val="3"/>
            <w:vMerge/>
            <w:tcBorders>
              <w:top w:val="nil"/>
              <w:left w:val="nil"/>
              <w:bottom w:val="nil"/>
              <w:right w:val="nil"/>
            </w:tcBorders>
            <w:shd w:val="clear" w:color="auto" w:fill="FFFFFF"/>
            <w:vAlign w:val="bottom"/>
          </w:tcPr>
          <w:p w14:paraId="4F7F7360" w14:textId="77777777" w:rsidR="00D3580B" w:rsidRPr="00F36705" w:rsidRDefault="00D3580B" w:rsidP="00104125">
            <w:pPr>
              <w:autoSpaceDE w:val="0"/>
              <w:autoSpaceDN w:val="0"/>
              <w:adjustRightInd w:val="0"/>
              <w:rPr>
                <w:rFonts w:ascii="Arial" w:hAnsi="Arial" w:cs="Arial"/>
                <w:color w:val="264A60"/>
                <w:sz w:val="18"/>
                <w:szCs w:val="18"/>
              </w:rPr>
            </w:pPr>
          </w:p>
        </w:tc>
        <w:tc>
          <w:tcPr>
            <w:tcW w:w="1031" w:type="dxa"/>
            <w:tcBorders>
              <w:top w:val="nil"/>
              <w:left w:val="nil"/>
              <w:bottom w:val="single" w:sz="8" w:space="0" w:color="152935"/>
              <w:right w:val="single" w:sz="8" w:space="0" w:color="E0E0E0"/>
            </w:tcBorders>
            <w:shd w:val="clear" w:color="auto" w:fill="FFFFFF"/>
            <w:vAlign w:val="bottom"/>
          </w:tcPr>
          <w:p w14:paraId="677A0F07" w14:textId="77777777" w:rsidR="00D3580B" w:rsidRPr="00F36705"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IRT</w:t>
            </w:r>
          </w:p>
        </w:tc>
        <w:tc>
          <w:tcPr>
            <w:tcW w:w="1031" w:type="dxa"/>
            <w:tcBorders>
              <w:top w:val="nil"/>
              <w:left w:val="single" w:sz="8" w:space="0" w:color="E0E0E0"/>
              <w:bottom w:val="single" w:sz="8" w:space="0" w:color="152935"/>
              <w:right w:val="single" w:sz="8" w:space="0" w:color="E0E0E0"/>
            </w:tcBorders>
            <w:shd w:val="clear" w:color="auto" w:fill="FFFFFF"/>
            <w:vAlign w:val="bottom"/>
          </w:tcPr>
          <w:p w14:paraId="509F61A0" w14:textId="77777777" w:rsidR="00D3580B" w:rsidRPr="00F36705"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Swasta</w:t>
            </w:r>
          </w:p>
        </w:tc>
        <w:tc>
          <w:tcPr>
            <w:tcW w:w="1292" w:type="dxa"/>
            <w:tcBorders>
              <w:top w:val="nil"/>
              <w:left w:val="single" w:sz="8" w:space="0" w:color="E0E0E0"/>
              <w:bottom w:val="single" w:sz="8" w:space="0" w:color="152935"/>
              <w:right w:val="single" w:sz="8" w:space="0" w:color="E0E0E0"/>
            </w:tcBorders>
            <w:shd w:val="clear" w:color="auto" w:fill="FFFFFF"/>
            <w:vAlign w:val="bottom"/>
          </w:tcPr>
          <w:p w14:paraId="0D71080D" w14:textId="77777777" w:rsidR="00D3580B" w:rsidRPr="00F36705"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Wiraswasta</w:t>
            </w:r>
          </w:p>
        </w:tc>
        <w:tc>
          <w:tcPr>
            <w:tcW w:w="1031" w:type="dxa"/>
            <w:tcBorders>
              <w:top w:val="nil"/>
              <w:left w:val="single" w:sz="8" w:space="0" w:color="E0E0E0"/>
              <w:bottom w:val="single" w:sz="8" w:space="0" w:color="152935"/>
              <w:right w:val="single" w:sz="8" w:space="0" w:color="E0E0E0"/>
            </w:tcBorders>
            <w:shd w:val="clear" w:color="auto" w:fill="FFFFFF"/>
            <w:vAlign w:val="bottom"/>
          </w:tcPr>
          <w:p w14:paraId="444E94CB" w14:textId="77777777" w:rsidR="00D3580B" w:rsidRPr="00F36705"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F36705">
              <w:rPr>
                <w:rFonts w:ascii="Arial" w:hAnsi="Arial" w:cs="Arial"/>
                <w:color w:val="264A60"/>
                <w:sz w:val="18"/>
                <w:szCs w:val="18"/>
              </w:rPr>
              <w:t>TNI</w:t>
            </w:r>
          </w:p>
        </w:tc>
        <w:tc>
          <w:tcPr>
            <w:tcW w:w="1031" w:type="dxa"/>
            <w:vMerge/>
            <w:tcBorders>
              <w:top w:val="nil"/>
              <w:left w:val="single" w:sz="8" w:space="0" w:color="E0E0E0"/>
              <w:bottom w:val="nil"/>
              <w:right w:val="nil"/>
            </w:tcBorders>
            <w:shd w:val="clear" w:color="auto" w:fill="FFFFFF"/>
            <w:vAlign w:val="bottom"/>
          </w:tcPr>
          <w:p w14:paraId="15AF00D2" w14:textId="77777777" w:rsidR="00D3580B" w:rsidRPr="00F36705" w:rsidRDefault="00D3580B" w:rsidP="00104125">
            <w:pPr>
              <w:autoSpaceDE w:val="0"/>
              <w:autoSpaceDN w:val="0"/>
              <w:adjustRightInd w:val="0"/>
              <w:rPr>
                <w:rFonts w:ascii="Arial" w:hAnsi="Arial" w:cs="Arial"/>
                <w:color w:val="264A60"/>
                <w:sz w:val="18"/>
                <w:szCs w:val="18"/>
              </w:rPr>
            </w:pPr>
          </w:p>
        </w:tc>
      </w:tr>
      <w:tr w:rsidR="00D3580B" w:rsidRPr="00F36705" w14:paraId="7F8513DB" w14:textId="77777777" w:rsidTr="00104125">
        <w:trPr>
          <w:cantSplit/>
          <w:jc w:val="center"/>
        </w:trPr>
        <w:tc>
          <w:tcPr>
            <w:tcW w:w="1277" w:type="dxa"/>
            <w:vMerge w:val="restart"/>
            <w:tcBorders>
              <w:top w:val="single" w:sz="8" w:space="0" w:color="152935"/>
              <w:left w:val="nil"/>
              <w:bottom w:val="nil"/>
              <w:right w:val="nil"/>
            </w:tcBorders>
            <w:shd w:val="clear" w:color="auto" w:fill="E0E0E0"/>
          </w:tcPr>
          <w:p w14:paraId="45126C71"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Terapi HBO</w:t>
            </w:r>
          </w:p>
        </w:tc>
        <w:tc>
          <w:tcPr>
            <w:tcW w:w="892" w:type="dxa"/>
            <w:vMerge w:val="restart"/>
            <w:tcBorders>
              <w:top w:val="single" w:sz="8" w:space="0" w:color="152935"/>
              <w:left w:val="nil"/>
              <w:bottom w:val="nil"/>
              <w:right w:val="nil"/>
            </w:tcBorders>
            <w:shd w:val="clear" w:color="auto" w:fill="E0E0E0"/>
          </w:tcPr>
          <w:p w14:paraId="6ED6F3CE"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&gt;1 Seri</w:t>
            </w:r>
          </w:p>
        </w:tc>
        <w:tc>
          <w:tcPr>
            <w:tcW w:w="2031" w:type="dxa"/>
            <w:tcBorders>
              <w:top w:val="single" w:sz="8" w:space="0" w:color="152935"/>
              <w:left w:val="nil"/>
              <w:bottom w:val="single" w:sz="8" w:space="0" w:color="AEAEAE"/>
              <w:right w:val="nil"/>
            </w:tcBorders>
            <w:shd w:val="clear" w:color="auto" w:fill="E0E0E0"/>
          </w:tcPr>
          <w:p w14:paraId="47540DFC"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Count</w:t>
            </w:r>
          </w:p>
        </w:tc>
        <w:tc>
          <w:tcPr>
            <w:tcW w:w="1031" w:type="dxa"/>
            <w:tcBorders>
              <w:top w:val="single" w:sz="8" w:space="0" w:color="152935"/>
              <w:left w:val="nil"/>
              <w:bottom w:val="single" w:sz="8" w:space="0" w:color="AEAEAE"/>
              <w:right w:val="single" w:sz="8" w:space="0" w:color="E0E0E0"/>
            </w:tcBorders>
            <w:shd w:val="clear" w:color="auto" w:fill="FFFFFF"/>
          </w:tcPr>
          <w:p w14:paraId="7EA968F7"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w:t>
            </w:r>
          </w:p>
        </w:tc>
        <w:tc>
          <w:tcPr>
            <w:tcW w:w="1031" w:type="dxa"/>
            <w:tcBorders>
              <w:top w:val="single" w:sz="8" w:space="0" w:color="152935"/>
              <w:left w:val="single" w:sz="8" w:space="0" w:color="E0E0E0"/>
              <w:bottom w:val="single" w:sz="8" w:space="0" w:color="AEAEAE"/>
              <w:right w:val="single" w:sz="8" w:space="0" w:color="E0E0E0"/>
            </w:tcBorders>
            <w:shd w:val="clear" w:color="auto" w:fill="FFFFFF"/>
          </w:tcPr>
          <w:p w14:paraId="442CC590"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w:t>
            </w:r>
          </w:p>
        </w:tc>
        <w:tc>
          <w:tcPr>
            <w:tcW w:w="1292" w:type="dxa"/>
            <w:tcBorders>
              <w:top w:val="single" w:sz="8" w:space="0" w:color="152935"/>
              <w:left w:val="single" w:sz="8" w:space="0" w:color="E0E0E0"/>
              <w:bottom w:val="single" w:sz="8" w:space="0" w:color="AEAEAE"/>
              <w:right w:val="single" w:sz="8" w:space="0" w:color="E0E0E0"/>
            </w:tcBorders>
            <w:shd w:val="clear" w:color="auto" w:fill="FFFFFF"/>
          </w:tcPr>
          <w:p w14:paraId="04A40CA4"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w:t>
            </w:r>
          </w:p>
        </w:tc>
        <w:tc>
          <w:tcPr>
            <w:tcW w:w="1031" w:type="dxa"/>
            <w:tcBorders>
              <w:top w:val="single" w:sz="8" w:space="0" w:color="152935"/>
              <w:left w:val="single" w:sz="8" w:space="0" w:color="E0E0E0"/>
              <w:bottom w:val="single" w:sz="8" w:space="0" w:color="AEAEAE"/>
              <w:right w:val="single" w:sz="8" w:space="0" w:color="E0E0E0"/>
            </w:tcBorders>
            <w:shd w:val="clear" w:color="auto" w:fill="FFFFFF"/>
          </w:tcPr>
          <w:p w14:paraId="2485B590"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w:t>
            </w:r>
          </w:p>
        </w:tc>
        <w:tc>
          <w:tcPr>
            <w:tcW w:w="1031" w:type="dxa"/>
            <w:tcBorders>
              <w:top w:val="single" w:sz="8" w:space="0" w:color="152935"/>
              <w:left w:val="single" w:sz="8" w:space="0" w:color="E0E0E0"/>
              <w:bottom w:val="single" w:sz="8" w:space="0" w:color="AEAEAE"/>
              <w:right w:val="nil"/>
            </w:tcBorders>
            <w:shd w:val="clear" w:color="auto" w:fill="FFFFFF"/>
          </w:tcPr>
          <w:p w14:paraId="389321D1"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18</w:t>
            </w:r>
          </w:p>
        </w:tc>
      </w:tr>
      <w:tr w:rsidR="00D3580B" w:rsidRPr="00F36705" w14:paraId="304770AA" w14:textId="77777777" w:rsidTr="00104125">
        <w:trPr>
          <w:cantSplit/>
          <w:jc w:val="center"/>
        </w:trPr>
        <w:tc>
          <w:tcPr>
            <w:tcW w:w="1277" w:type="dxa"/>
            <w:vMerge/>
            <w:tcBorders>
              <w:top w:val="single" w:sz="8" w:space="0" w:color="152935"/>
              <w:left w:val="nil"/>
              <w:bottom w:val="nil"/>
              <w:right w:val="nil"/>
            </w:tcBorders>
            <w:shd w:val="clear" w:color="auto" w:fill="E0E0E0"/>
          </w:tcPr>
          <w:p w14:paraId="2F57BCF5" w14:textId="77777777" w:rsidR="00D3580B" w:rsidRPr="00F36705" w:rsidRDefault="00D3580B" w:rsidP="00104125">
            <w:pPr>
              <w:autoSpaceDE w:val="0"/>
              <w:autoSpaceDN w:val="0"/>
              <w:adjustRightInd w:val="0"/>
              <w:rPr>
                <w:rFonts w:ascii="Arial" w:hAnsi="Arial" w:cs="Arial"/>
                <w:color w:val="010205"/>
                <w:sz w:val="18"/>
                <w:szCs w:val="18"/>
              </w:rPr>
            </w:pPr>
          </w:p>
        </w:tc>
        <w:tc>
          <w:tcPr>
            <w:tcW w:w="892" w:type="dxa"/>
            <w:vMerge/>
            <w:tcBorders>
              <w:top w:val="single" w:sz="8" w:space="0" w:color="152935"/>
              <w:left w:val="nil"/>
              <w:bottom w:val="nil"/>
              <w:right w:val="nil"/>
            </w:tcBorders>
            <w:shd w:val="clear" w:color="auto" w:fill="E0E0E0"/>
          </w:tcPr>
          <w:p w14:paraId="53F8DB58" w14:textId="77777777" w:rsidR="00D3580B" w:rsidRPr="00F36705" w:rsidRDefault="00D3580B" w:rsidP="00104125">
            <w:pPr>
              <w:autoSpaceDE w:val="0"/>
              <w:autoSpaceDN w:val="0"/>
              <w:adjustRightInd w:val="0"/>
              <w:rPr>
                <w:rFonts w:ascii="Arial" w:hAnsi="Arial" w:cs="Arial"/>
                <w:color w:val="010205"/>
                <w:sz w:val="18"/>
                <w:szCs w:val="18"/>
              </w:rPr>
            </w:pPr>
          </w:p>
        </w:tc>
        <w:tc>
          <w:tcPr>
            <w:tcW w:w="2031" w:type="dxa"/>
            <w:tcBorders>
              <w:top w:val="single" w:sz="8" w:space="0" w:color="AEAEAE"/>
              <w:left w:val="nil"/>
              <w:bottom w:val="single" w:sz="8" w:space="0" w:color="AEAEAE"/>
              <w:right w:val="nil"/>
            </w:tcBorders>
            <w:shd w:val="clear" w:color="auto" w:fill="E0E0E0"/>
          </w:tcPr>
          <w:p w14:paraId="0D039EBB"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within Terapi HBO</w:t>
            </w:r>
          </w:p>
        </w:tc>
        <w:tc>
          <w:tcPr>
            <w:tcW w:w="1031" w:type="dxa"/>
            <w:tcBorders>
              <w:top w:val="single" w:sz="8" w:space="0" w:color="AEAEAE"/>
              <w:left w:val="nil"/>
              <w:bottom w:val="single" w:sz="8" w:space="0" w:color="AEAEAE"/>
              <w:right w:val="single" w:sz="8" w:space="0" w:color="E0E0E0"/>
            </w:tcBorders>
            <w:shd w:val="clear" w:color="auto" w:fill="FFFFFF"/>
          </w:tcPr>
          <w:p w14:paraId="5EED24A7"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33.3%</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4AA407C3"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55.6%</w:t>
            </w:r>
          </w:p>
        </w:tc>
        <w:tc>
          <w:tcPr>
            <w:tcW w:w="1292" w:type="dxa"/>
            <w:tcBorders>
              <w:top w:val="single" w:sz="8" w:space="0" w:color="AEAEAE"/>
              <w:left w:val="single" w:sz="8" w:space="0" w:color="E0E0E0"/>
              <w:bottom w:val="single" w:sz="8" w:space="0" w:color="AEAEAE"/>
              <w:right w:val="single" w:sz="8" w:space="0" w:color="E0E0E0"/>
            </w:tcBorders>
            <w:shd w:val="clear" w:color="auto" w:fill="FFFFFF"/>
          </w:tcPr>
          <w:p w14:paraId="11CAAFAA"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5.6%</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27C1CED9"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5.6%</w:t>
            </w:r>
          </w:p>
        </w:tc>
        <w:tc>
          <w:tcPr>
            <w:tcW w:w="1031" w:type="dxa"/>
            <w:tcBorders>
              <w:top w:val="single" w:sz="8" w:space="0" w:color="AEAEAE"/>
              <w:left w:val="single" w:sz="8" w:space="0" w:color="E0E0E0"/>
              <w:bottom w:val="single" w:sz="8" w:space="0" w:color="AEAEAE"/>
              <w:right w:val="nil"/>
            </w:tcBorders>
            <w:shd w:val="clear" w:color="auto" w:fill="FFFFFF"/>
          </w:tcPr>
          <w:p w14:paraId="51291640"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r>
      <w:tr w:rsidR="00D3580B" w:rsidRPr="00F36705" w14:paraId="523A00E4" w14:textId="77777777" w:rsidTr="00104125">
        <w:trPr>
          <w:cantSplit/>
          <w:jc w:val="center"/>
        </w:trPr>
        <w:tc>
          <w:tcPr>
            <w:tcW w:w="1277" w:type="dxa"/>
            <w:vMerge/>
            <w:tcBorders>
              <w:top w:val="single" w:sz="8" w:space="0" w:color="152935"/>
              <w:left w:val="nil"/>
              <w:bottom w:val="nil"/>
              <w:right w:val="nil"/>
            </w:tcBorders>
            <w:shd w:val="clear" w:color="auto" w:fill="E0E0E0"/>
          </w:tcPr>
          <w:p w14:paraId="3FB9F450" w14:textId="77777777" w:rsidR="00D3580B" w:rsidRPr="00F36705" w:rsidRDefault="00D3580B" w:rsidP="00104125">
            <w:pPr>
              <w:autoSpaceDE w:val="0"/>
              <w:autoSpaceDN w:val="0"/>
              <w:adjustRightInd w:val="0"/>
              <w:rPr>
                <w:rFonts w:ascii="Arial" w:hAnsi="Arial" w:cs="Arial"/>
                <w:color w:val="010205"/>
                <w:sz w:val="18"/>
                <w:szCs w:val="18"/>
              </w:rPr>
            </w:pPr>
          </w:p>
        </w:tc>
        <w:tc>
          <w:tcPr>
            <w:tcW w:w="892" w:type="dxa"/>
            <w:vMerge/>
            <w:tcBorders>
              <w:top w:val="single" w:sz="8" w:space="0" w:color="152935"/>
              <w:left w:val="nil"/>
              <w:bottom w:val="nil"/>
              <w:right w:val="nil"/>
            </w:tcBorders>
            <w:shd w:val="clear" w:color="auto" w:fill="E0E0E0"/>
          </w:tcPr>
          <w:p w14:paraId="5BDE70A3" w14:textId="77777777" w:rsidR="00D3580B" w:rsidRPr="00F36705" w:rsidRDefault="00D3580B" w:rsidP="00104125">
            <w:pPr>
              <w:autoSpaceDE w:val="0"/>
              <w:autoSpaceDN w:val="0"/>
              <w:adjustRightInd w:val="0"/>
              <w:rPr>
                <w:rFonts w:ascii="Arial" w:hAnsi="Arial" w:cs="Arial"/>
                <w:color w:val="010205"/>
                <w:sz w:val="18"/>
                <w:szCs w:val="18"/>
              </w:rPr>
            </w:pPr>
          </w:p>
        </w:tc>
        <w:tc>
          <w:tcPr>
            <w:tcW w:w="2031" w:type="dxa"/>
            <w:tcBorders>
              <w:top w:val="single" w:sz="8" w:space="0" w:color="AEAEAE"/>
              <w:left w:val="nil"/>
              <w:bottom w:val="single" w:sz="8" w:space="0" w:color="AEAEAE"/>
              <w:right w:val="nil"/>
            </w:tcBorders>
            <w:shd w:val="clear" w:color="auto" w:fill="E0E0E0"/>
          </w:tcPr>
          <w:p w14:paraId="7F93F34E"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within Pekerjaan</w:t>
            </w:r>
          </w:p>
        </w:tc>
        <w:tc>
          <w:tcPr>
            <w:tcW w:w="1031" w:type="dxa"/>
            <w:tcBorders>
              <w:top w:val="single" w:sz="8" w:space="0" w:color="AEAEAE"/>
              <w:left w:val="nil"/>
              <w:bottom w:val="single" w:sz="8" w:space="0" w:color="AEAEAE"/>
              <w:right w:val="single" w:sz="8" w:space="0" w:color="E0E0E0"/>
            </w:tcBorders>
            <w:shd w:val="clear" w:color="auto" w:fill="FFFFFF"/>
          </w:tcPr>
          <w:p w14:paraId="69E9EC39"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54.5%</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4E182E55"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66.7%</w:t>
            </w:r>
          </w:p>
        </w:tc>
        <w:tc>
          <w:tcPr>
            <w:tcW w:w="1292" w:type="dxa"/>
            <w:tcBorders>
              <w:top w:val="single" w:sz="8" w:space="0" w:color="AEAEAE"/>
              <w:left w:val="single" w:sz="8" w:space="0" w:color="E0E0E0"/>
              <w:bottom w:val="single" w:sz="8" w:space="0" w:color="AEAEAE"/>
              <w:right w:val="single" w:sz="8" w:space="0" w:color="E0E0E0"/>
            </w:tcBorders>
            <w:shd w:val="clear" w:color="auto" w:fill="FFFFFF"/>
          </w:tcPr>
          <w:p w14:paraId="10B654BD"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3DDD92AE"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50.0%</w:t>
            </w:r>
          </w:p>
        </w:tc>
        <w:tc>
          <w:tcPr>
            <w:tcW w:w="1031" w:type="dxa"/>
            <w:tcBorders>
              <w:top w:val="single" w:sz="8" w:space="0" w:color="AEAEAE"/>
              <w:left w:val="single" w:sz="8" w:space="0" w:color="E0E0E0"/>
              <w:bottom w:val="single" w:sz="8" w:space="0" w:color="AEAEAE"/>
              <w:right w:val="nil"/>
            </w:tcBorders>
            <w:shd w:val="clear" w:color="auto" w:fill="FFFFFF"/>
          </w:tcPr>
          <w:p w14:paraId="7850E3A4"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62.1%</w:t>
            </w:r>
          </w:p>
        </w:tc>
      </w:tr>
      <w:tr w:rsidR="00D3580B" w:rsidRPr="00F36705" w14:paraId="5708A328" w14:textId="77777777" w:rsidTr="00104125">
        <w:trPr>
          <w:cantSplit/>
          <w:jc w:val="center"/>
        </w:trPr>
        <w:tc>
          <w:tcPr>
            <w:tcW w:w="1277" w:type="dxa"/>
            <w:vMerge/>
            <w:tcBorders>
              <w:top w:val="single" w:sz="8" w:space="0" w:color="152935"/>
              <w:left w:val="nil"/>
              <w:bottom w:val="nil"/>
              <w:right w:val="nil"/>
            </w:tcBorders>
            <w:shd w:val="clear" w:color="auto" w:fill="E0E0E0"/>
          </w:tcPr>
          <w:p w14:paraId="1640FD7A" w14:textId="77777777" w:rsidR="00D3580B" w:rsidRPr="00F36705" w:rsidRDefault="00D3580B" w:rsidP="00104125">
            <w:pPr>
              <w:autoSpaceDE w:val="0"/>
              <w:autoSpaceDN w:val="0"/>
              <w:adjustRightInd w:val="0"/>
              <w:rPr>
                <w:rFonts w:ascii="Arial" w:hAnsi="Arial" w:cs="Arial"/>
                <w:color w:val="010205"/>
                <w:sz w:val="18"/>
                <w:szCs w:val="18"/>
              </w:rPr>
            </w:pPr>
          </w:p>
        </w:tc>
        <w:tc>
          <w:tcPr>
            <w:tcW w:w="892" w:type="dxa"/>
            <w:vMerge/>
            <w:tcBorders>
              <w:top w:val="single" w:sz="8" w:space="0" w:color="152935"/>
              <w:left w:val="nil"/>
              <w:bottom w:val="nil"/>
              <w:right w:val="nil"/>
            </w:tcBorders>
            <w:shd w:val="clear" w:color="auto" w:fill="E0E0E0"/>
          </w:tcPr>
          <w:p w14:paraId="5648F235" w14:textId="77777777" w:rsidR="00D3580B" w:rsidRPr="00F36705" w:rsidRDefault="00D3580B" w:rsidP="00104125">
            <w:pPr>
              <w:autoSpaceDE w:val="0"/>
              <w:autoSpaceDN w:val="0"/>
              <w:adjustRightInd w:val="0"/>
              <w:rPr>
                <w:rFonts w:ascii="Arial" w:hAnsi="Arial" w:cs="Arial"/>
                <w:color w:val="010205"/>
                <w:sz w:val="18"/>
                <w:szCs w:val="18"/>
              </w:rPr>
            </w:pPr>
          </w:p>
        </w:tc>
        <w:tc>
          <w:tcPr>
            <w:tcW w:w="2031" w:type="dxa"/>
            <w:tcBorders>
              <w:top w:val="single" w:sz="8" w:space="0" w:color="AEAEAE"/>
              <w:left w:val="nil"/>
              <w:bottom w:val="nil"/>
              <w:right w:val="nil"/>
            </w:tcBorders>
            <w:shd w:val="clear" w:color="auto" w:fill="E0E0E0"/>
          </w:tcPr>
          <w:p w14:paraId="4780C0A2"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of Total</w:t>
            </w:r>
          </w:p>
        </w:tc>
        <w:tc>
          <w:tcPr>
            <w:tcW w:w="1031" w:type="dxa"/>
            <w:tcBorders>
              <w:top w:val="single" w:sz="8" w:space="0" w:color="AEAEAE"/>
              <w:left w:val="nil"/>
              <w:bottom w:val="nil"/>
              <w:right w:val="single" w:sz="8" w:space="0" w:color="E0E0E0"/>
            </w:tcBorders>
            <w:shd w:val="clear" w:color="auto" w:fill="FFFFFF"/>
          </w:tcPr>
          <w:p w14:paraId="316AD77A"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20.7%</w:t>
            </w:r>
          </w:p>
        </w:tc>
        <w:tc>
          <w:tcPr>
            <w:tcW w:w="1031" w:type="dxa"/>
            <w:tcBorders>
              <w:top w:val="single" w:sz="8" w:space="0" w:color="AEAEAE"/>
              <w:left w:val="single" w:sz="8" w:space="0" w:color="E0E0E0"/>
              <w:bottom w:val="nil"/>
              <w:right w:val="single" w:sz="8" w:space="0" w:color="E0E0E0"/>
            </w:tcBorders>
            <w:shd w:val="clear" w:color="auto" w:fill="FFFFFF"/>
          </w:tcPr>
          <w:p w14:paraId="6AD927E1"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34.5%</w:t>
            </w:r>
          </w:p>
        </w:tc>
        <w:tc>
          <w:tcPr>
            <w:tcW w:w="1292" w:type="dxa"/>
            <w:tcBorders>
              <w:top w:val="single" w:sz="8" w:space="0" w:color="AEAEAE"/>
              <w:left w:val="single" w:sz="8" w:space="0" w:color="E0E0E0"/>
              <w:bottom w:val="nil"/>
              <w:right w:val="single" w:sz="8" w:space="0" w:color="E0E0E0"/>
            </w:tcBorders>
            <w:shd w:val="clear" w:color="auto" w:fill="FFFFFF"/>
          </w:tcPr>
          <w:p w14:paraId="27DBC44C"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3.4%</w:t>
            </w:r>
          </w:p>
        </w:tc>
        <w:tc>
          <w:tcPr>
            <w:tcW w:w="1031" w:type="dxa"/>
            <w:tcBorders>
              <w:top w:val="single" w:sz="8" w:space="0" w:color="AEAEAE"/>
              <w:left w:val="single" w:sz="8" w:space="0" w:color="E0E0E0"/>
              <w:bottom w:val="nil"/>
              <w:right w:val="single" w:sz="8" w:space="0" w:color="E0E0E0"/>
            </w:tcBorders>
            <w:shd w:val="clear" w:color="auto" w:fill="FFFFFF"/>
          </w:tcPr>
          <w:p w14:paraId="35065E45"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3.4%</w:t>
            </w:r>
          </w:p>
        </w:tc>
        <w:tc>
          <w:tcPr>
            <w:tcW w:w="1031" w:type="dxa"/>
            <w:tcBorders>
              <w:top w:val="single" w:sz="8" w:space="0" w:color="AEAEAE"/>
              <w:left w:val="single" w:sz="8" w:space="0" w:color="E0E0E0"/>
              <w:bottom w:val="nil"/>
              <w:right w:val="nil"/>
            </w:tcBorders>
            <w:shd w:val="clear" w:color="auto" w:fill="FFFFFF"/>
          </w:tcPr>
          <w:p w14:paraId="505B3B8E"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62.1%</w:t>
            </w:r>
          </w:p>
        </w:tc>
      </w:tr>
      <w:tr w:rsidR="00D3580B" w:rsidRPr="00F36705" w14:paraId="339693D6" w14:textId="77777777" w:rsidTr="00104125">
        <w:trPr>
          <w:cantSplit/>
          <w:jc w:val="center"/>
        </w:trPr>
        <w:tc>
          <w:tcPr>
            <w:tcW w:w="1277" w:type="dxa"/>
            <w:vMerge/>
            <w:tcBorders>
              <w:top w:val="single" w:sz="8" w:space="0" w:color="152935"/>
              <w:left w:val="nil"/>
              <w:bottom w:val="nil"/>
              <w:right w:val="nil"/>
            </w:tcBorders>
            <w:shd w:val="clear" w:color="auto" w:fill="E0E0E0"/>
          </w:tcPr>
          <w:p w14:paraId="016816F1" w14:textId="77777777" w:rsidR="00D3580B" w:rsidRPr="00F36705" w:rsidRDefault="00D3580B" w:rsidP="00104125">
            <w:pPr>
              <w:autoSpaceDE w:val="0"/>
              <w:autoSpaceDN w:val="0"/>
              <w:adjustRightInd w:val="0"/>
              <w:rPr>
                <w:rFonts w:ascii="Arial" w:hAnsi="Arial" w:cs="Arial"/>
                <w:color w:val="010205"/>
                <w:sz w:val="18"/>
                <w:szCs w:val="18"/>
              </w:rPr>
            </w:pPr>
          </w:p>
        </w:tc>
        <w:tc>
          <w:tcPr>
            <w:tcW w:w="892" w:type="dxa"/>
            <w:vMerge w:val="restart"/>
            <w:tcBorders>
              <w:top w:val="single" w:sz="8" w:space="0" w:color="AEAEAE"/>
              <w:left w:val="nil"/>
              <w:bottom w:val="nil"/>
              <w:right w:val="nil"/>
            </w:tcBorders>
            <w:shd w:val="clear" w:color="auto" w:fill="E0E0E0"/>
          </w:tcPr>
          <w:p w14:paraId="1144D420"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&lt;1 Seri</w:t>
            </w:r>
          </w:p>
        </w:tc>
        <w:tc>
          <w:tcPr>
            <w:tcW w:w="2031" w:type="dxa"/>
            <w:tcBorders>
              <w:top w:val="single" w:sz="8" w:space="0" w:color="AEAEAE"/>
              <w:left w:val="nil"/>
              <w:bottom w:val="single" w:sz="8" w:space="0" w:color="AEAEAE"/>
              <w:right w:val="nil"/>
            </w:tcBorders>
            <w:shd w:val="clear" w:color="auto" w:fill="E0E0E0"/>
          </w:tcPr>
          <w:p w14:paraId="188A886D"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Count</w:t>
            </w:r>
          </w:p>
        </w:tc>
        <w:tc>
          <w:tcPr>
            <w:tcW w:w="1031" w:type="dxa"/>
            <w:tcBorders>
              <w:top w:val="single" w:sz="8" w:space="0" w:color="AEAEAE"/>
              <w:left w:val="nil"/>
              <w:bottom w:val="single" w:sz="8" w:space="0" w:color="AEAEAE"/>
              <w:right w:val="single" w:sz="8" w:space="0" w:color="E0E0E0"/>
            </w:tcBorders>
            <w:shd w:val="clear" w:color="auto" w:fill="FFFFFF"/>
          </w:tcPr>
          <w:p w14:paraId="15A07070"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5</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470648AC"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5</w:t>
            </w:r>
          </w:p>
        </w:tc>
        <w:tc>
          <w:tcPr>
            <w:tcW w:w="1292" w:type="dxa"/>
            <w:tcBorders>
              <w:top w:val="single" w:sz="8" w:space="0" w:color="AEAEAE"/>
              <w:left w:val="single" w:sz="8" w:space="0" w:color="E0E0E0"/>
              <w:bottom w:val="single" w:sz="8" w:space="0" w:color="AEAEAE"/>
              <w:right w:val="single" w:sz="8" w:space="0" w:color="E0E0E0"/>
            </w:tcBorders>
            <w:shd w:val="clear" w:color="auto" w:fill="FFFFFF"/>
          </w:tcPr>
          <w:p w14:paraId="571ED7B8"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55469F49"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w:t>
            </w:r>
          </w:p>
        </w:tc>
        <w:tc>
          <w:tcPr>
            <w:tcW w:w="1031" w:type="dxa"/>
            <w:tcBorders>
              <w:top w:val="single" w:sz="8" w:space="0" w:color="AEAEAE"/>
              <w:left w:val="single" w:sz="8" w:space="0" w:color="E0E0E0"/>
              <w:bottom w:val="single" w:sz="8" w:space="0" w:color="AEAEAE"/>
              <w:right w:val="nil"/>
            </w:tcBorders>
            <w:shd w:val="clear" w:color="auto" w:fill="FFFFFF"/>
          </w:tcPr>
          <w:p w14:paraId="11598D83"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11</w:t>
            </w:r>
          </w:p>
        </w:tc>
      </w:tr>
      <w:tr w:rsidR="00D3580B" w:rsidRPr="00F36705" w14:paraId="44F98E7D" w14:textId="77777777" w:rsidTr="00104125">
        <w:trPr>
          <w:cantSplit/>
          <w:jc w:val="center"/>
        </w:trPr>
        <w:tc>
          <w:tcPr>
            <w:tcW w:w="1277" w:type="dxa"/>
            <w:vMerge/>
            <w:tcBorders>
              <w:top w:val="single" w:sz="8" w:space="0" w:color="152935"/>
              <w:left w:val="nil"/>
              <w:bottom w:val="nil"/>
              <w:right w:val="nil"/>
            </w:tcBorders>
            <w:shd w:val="clear" w:color="auto" w:fill="E0E0E0"/>
          </w:tcPr>
          <w:p w14:paraId="32B249E4" w14:textId="77777777" w:rsidR="00D3580B" w:rsidRPr="00F36705" w:rsidRDefault="00D3580B" w:rsidP="00104125">
            <w:pPr>
              <w:autoSpaceDE w:val="0"/>
              <w:autoSpaceDN w:val="0"/>
              <w:adjustRightInd w:val="0"/>
              <w:rPr>
                <w:rFonts w:ascii="Arial" w:hAnsi="Arial" w:cs="Arial"/>
                <w:color w:val="010205"/>
                <w:sz w:val="18"/>
                <w:szCs w:val="18"/>
              </w:rPr>
            </w:pPr>
          </w:p>
        </w:tc>
        <w:tc>
          <w:tcPr>
            <w:tcW w:w="892" w:type="dxa"/>
            <w:vMerge/>
            <w:tcBorders>
              <w:top w:val="single" w:sz="8" w:space="0" w:color="AEAEAE"/>
              <w:left w:val="nil"/>
              <w:bottom w:val="nil"/>
              <w:right w:val="nil"/>
            </w:tcBorders>
            <w:shd w:val="clear" w:color="auto" w:fill="E0E0E0"/>
          </w:tcPr>
          <w:p w14:paraId="7CC97ECD" w14:textId="77777777" w:rsidR="00D3580B" w:rsidRPr="00F36705" w:rsidRDefault="00D3580B" w:rsidP="00104125">
            <w:pPr>
              <w:autoSpaceDE w:val="0"/>
              <w:autoSpaceDN w:val="0"/>
              <w:adjustRightInd w:val="0"/>
              <w:rPr>
                <w:rFonts w:ascii="Arial" w:hAnsi="Arial" w:cs="Arial"/>
                <w:color w:val="010205"/>
                <w:sz w:val="18"/>
                <w:szCs w:val="18"/>
              </w:rPr>
            </w:pPr>
          </w:p>
        </w:tc>
        <w:tc>
          <w:tcPr>
            <w:tcW w:w="2031" w:type="dxa"/>
            <w:tcBorders>
              <w:top w:val="single" w:sz="8" w:space="0" w:color="AEAEAE"/>
              <w:left w:val="nil"/>
              <w:bottom w:val="single" w:sz="8" w:space="0" w:color="AEAEAE"/>
              <w:right w:val="nil"/>
            </w:tcBorders>
            <w:shd w:val="clear" w:color="auto" w:fill="E0E0E0"/>
          </w:tcPr>
          <w:p w14:paraId="5912698B"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within Terapi HBO</w:t>
            </w:r>
          </w:p>
        </w:tc>
        <w:tc>
          <w:tcPr>
            <w:tcW w:w="1031" w:type="dxa"/>
            <w:tcBorders>
              <w:top w:val="single" w:sz="8" w:space="0" w:color="AEAEAE"/>
              <w:left w:val="nil"/>
              <w:bottom w:val="single" w:sz="8" w:space="0" w:color="AEAEAE"/>
              <w:right w:val="single" w:sz="8" w:space="0" w:color="E0E0E0"/>
            </w:tcBorders>
            <w:shd w:val="clear" w:color="auto" w:fill="FFFFFF"/>
          </w:tcPr>
          <w:p w14:paraId="3267E911"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45.5%</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5764F669"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45.5%</w:t>
            </w:r>
          </w:p>
        </w:tc>
        <w:tc>
          <w:tcPr>
            <w:tcW w:w="1292" w:type="dxa"/>
            <w:tcBorders>
              <w:top w:val="single" w:sz="8" w:space="0" w:color="AEAEAE"/>
              <w:left w:val="single" w:sz="8" w:space="0" w:color="E0E0E0"/>
              <w:bottom w:val="single" w:sz="8" w:space="0" w:color="AEAEAE"/>
              <w:right w:val="single" w:sz="8" w:space="0" w:color="E0E0E0"/>
            </w:tcBorders>
            <w:shd w:val="clear" w:color="auto" w:fill="FFFFFF"/>
          </w:tcPr>
          <w:p w14:paraId="574DEDB0"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0.0%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63A46715"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9.1%</w:t>
            </w:r>
          </w:p>
        </w:tc>
        <w:tc>
          <w:tcPr>
            <w:tcW w:w="1031" w:type="dxa"/>
            <w:tcBorders>
              <w:top w:val="single" w:sz="8" w:space="0" w:color="AEAEAE"/>
              <w:left w:val="single" w:sz="8" w:space="0" w:color="E0E0E0"/>
              <w:bottom w:val="single" w:sz="8" w:space="0" w:color="AEAEAE"/>
              <w:right w:val="nil"/>
            </w:tcBorders>
            <w:shd w:val="clear" w:color="auto" w:fill="FFFFFF"/>
          </w:tcPr>
          <w:p w14:paraId="35136AEB"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r>
      <w:tr w:rsidR="00D3580B" w:rsidRPr="00F36705" w14:paraId="30CAA0E4" w14:textId="77777777" w:rsidTr="00104125">
        <w:trPr>
          <w:cantSplit/>
          <w:jc w:val="center"/>
        </w:trPr>
        <w:tc>
          <w:tcPr>
            <w:tcW w:w="1277" w:type="dxa"/>
            <w:vMerge/>
            <w:tcBorders>
              <w:top w:val="single" w:sz="8" w:space="0" w:color="152935"/>
              <w:left w:val="nil"/>
              <w:bottom w:val="nil"/>
              <w:right w:val="nil"/>
            </w:tcBorders>
            <w:shd w:val="clear" w:color="auto" w:fill="E0E0E0"/>
          </w:tcPr>
          <w:p w14:paraId="34DC3870" w14:textId="77777777" w:rsidR="00D3580B" w:rsidRPr="00F36705" w:rsidRDefault="00D3580B" w:rsidP="00104125">
            <w:pPr>
              <w:autoSpaceDE w:val="0"/>
              <w:autoSpaceDN w:val="0"/>
              <w:adjustRightInd w:val="0"/>
              <w:rPr>
                <w:rFonts w:ascii="Arial" w:hAnsi="Arial" w:cs="Arial"/>
                <w:color w:val="010205"/>
                <w:sz w:val="18"/>
                <w:szCs w:val="18"/>
              </w:rPr>
            </w:pPr>
          </w:p>
        </w:tc>
        <w:tc>
          <w:tcPr>
            <w:tcW w:w="892" w:type="dxa"/>
            <w:vMerge/>
            <w:tcBorders>
              <w:top w:val="single" w:sz="8" w:space="0" w:color="AEAEAE"/>
              <w:left w:val="nil"/>
              <w:bottom w:val="nil"/>
              <w:right w:val="nil"/>
            </w:tcBorders>
            <w:shd w:val="clear" w:color="auto" w:fill="E0E0E0"/>
          </w:tcPr>
          <w:p w14:paraId="7F6DF128" w14:textId="77777777" w:rsidR="00D3580B" w:rsidRPr="00F36705" w:rsidRDefault="00D3580B" w:rsidP="00104125">
            <w:pPr>
              <w:autoSpaceDE w:val="0"/>
              <w:autoSpaceDN w:val="0"/>
              <w:adjustRightInd w:val="0"/>
              <w:rPr>
                <w:rFonts w:ascii="Arial" w:hAnsi="Arial" w:cs="Arial"/>
                <w:color w:val="010205"/>
                <w:sz w:val="18"/>
                <w:szCs w:val="18"/>
              </w:rPr>
            </w:pPr>
          </w:p>
        </w:tc>
        <w:tc>
          <w:tcPr>
            <w:tcW w:w="2031" w:type="dxa"/>
            <w:tcBorders>
              <w:top w:val="single" w:sz="8" w:space="0" w:color="AEAEAE"/>
              <w:left w:val="nil"/>
              <w:bottom w:val="single" w:sz="8" w:space="0" w:color="AEAEAE"/>
              <w:right w:val="nil"/>
            </w:tcBorders>
            <w:shd w:val="clear" w:color="auto" w:fill="E0E0E0"/>
          </w:tcPr>
          <w:p w14:paraId="37C98EE2"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within Pekerjaan</w:t>
            </w:r>
          </w:p>
        </w:tc>
        <w:tc>
          <w:tcPr>
            <w:tcW w:w="1031" w:type="dxa"/>
            <w:tcBorders>
              <w:top w:val="single" w:sz="8" w:space="0" w:color="AEAEAE"/>
              <w:left w:val="nil"/>
              <w:bottom w:val="single" w:sz="8" w:space="0" w:color="AEAEAE"/>
              <w:right w:val="single" w:sz="8" w:space="0" w:color="E0E0E0"/>
            </w:tcBorders>
            <w:shd w:val="clear" w:color="auto" w:fill="FFFFFF"/>
          </w:tcPr>
          <w:p w14:paraId="4A7B379D"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45.5%</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74114EC2"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33.3%</w:t>
            </w:r>
          </w:p>
        </w:tc>
        <w:tc>
          <w:tcPr>
            <w:tcW w:w="1292" w:type="dxa"/>
            <w:tcBorders>
              <w:top w:val="single" w:sz="8" w:space="0" w:color="AEAEAE"/>
              <w:left w:val="single" w:sz="8" w:space="0" w:color="E0E0E0"/>
              <w:bottom w:val="single" w:sz="8" w:space="0" w:color="AEAEAE"/>
              <w:right w:val="single" w:sz="8" w:space="0" w:color="E0E0E0"/>
            </w:tcBorders>
            <w:shd w:val="clear" w:color="auto" w:fill="FFFFFF"/>
          </w:tcPr>
          <w:p w14:paraId="570768AE"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0.0%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5247ACF5"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50.0%</w:t>
            </w:r>
          </w:p>
        </w:tc>
        <w:tc>
          <w:tcPr>
            <w:tcW w:w="1031" w:type="dxa"/>
            <w:tcBorders>
              <w:top w:val="single" w:sz="8" w:space="0" w:color="AEAEAE"/>
              <w:left w:val="single" w:sz="8" w:space="0" w:color="E0E0E0"/>
              <w:bottom w:val="single" w:sz="8" w:space="0" w:color="AEAEAE"/>
              <w:right w:val="nil"/>
            </w:tcBorders>
            <w:shd w:val="clear" w:color="auto" w:fill="FFFFFF"/>
          </w:tcPr>
          <w:p w14:paraId="22C3135D"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37.9%</w:t>
            </w:r>
          </w:p>
        </w:tc>
      </w:tr>
      <w:tr w:rsidR="00D3580B" w:rsidRPr="00F36705" w14:paraId="1E8D96B5" w14:textId="77777777" w:rsidTr="00104125">
        <w:trPr>
          <w:cantSplit/>
          <w:jc w:val="center"/>
        </w:trPr>
        <w:tc>
          <w:tcPr>
            <w:tcW w:w="1277" w:type="dxa"/>
            <w:vMerge/>
            <w:tcBorders>
              <w:top w:val="single" w:sz="8" w:space="0" w:color="152935"/>
              <w:left w:val="nil"/>
              <w:bottom w:val="nil"/>
              <w:right w:val="nil"/>
            </w:tcBorders>
            <w:shd w:val="clear" w:color="auto" w:fill="E0E0E0"/>
          </w:tcPr>
          <w:p w14:paraId="688B16F4" w14:textId="77777777" w:rsidR="00D3580B" w:rsidRPr="00F36705" w:rsidRDefault="00D3580B" w:rsidP="00104125">
            <w:pPr>
              <w:autoSpaceDE w:val="0"/>
              <w:autoSpaceDN w:val="0"/>
              <w:adjustRightInd w:val="0"/>
              <w:rPr>
                <w:rFonts w:ascii="Arial" w:hAnsi="Arial" w:cs="Arial"/>
                <w:color w:val="010205"/>
                <w:sz w:val="18"/>
                <w:szCs w:val="18"/>
              </w:rPr>
            </w:pPr>
          </w:p>
        </w:tc>
        <w:tc>
          <w:tcPr>
            <w:tcW w:w="892" w:type="dxa"/>
            <w:vMerge/>
            <w:tcBorders>
              <w:top w:val="single" w:sz="8" w:space="0" w:color="AEAEAE"/>
              <w:left w:val="nil"/>
              <w:bottom w:val="nil"/>
              <w:right w:val="nil"/>
            </w:tcBorders>
            <w:shd w:val="clear" w:color="auto" w:fill="E0E0E0"/>
          </w:tcPr>
          <w:p w14:paraId="3AFC7D76" w14:textId="77777777" w:rsidR="00D3580B" w:rsidRPr="00F36705" w:rsidRDefault="00D3580B" w:rsidP="00104125">
            <w:pPr>
              <w:autoSpaceDE w:val="0"/>
              <w:autoSpaceDN w:val="0"/>
              <w:adjustRightInd w:val="0"/>
              <w:rPr>
                <w:rFonts w:ascii="Arial" w:hAnsi="Arial" w:cs="Arial"/>
                <w:color w:val="010205"/>
                <w:sz w:val="18"/>
                <w:szCs w:val="18"/>
              </w:rPr>
            </w:pPr>
          </w:p>
        </w:tc>
        <w:tc>
          <w:tcPr>
            <w:tcW w:w="2031" w:type="dxa"/>
            <w:tcBorders>
              <w:top w:val="single" w:sz="8" w:space="0" w:color="AEAEAE"/>
              <w:left w:val="nil"/>
              <w:bottom w:val="nil"/>
              <w:right w:val="nil"/>
            </w:tcBorders>
            <w:shd w:val="clear" w:color="auto" w:fill="E0E0E0"/>
          </w:tcPr>
          <w:p w14:paraId="0365E426"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of Total</w:t>
            </w:r>
          </w:p>
        </w:tc>
        <w:tc>
          <w:tcPr>
            <w:tcW w:w="1031" w:type="dxa"/>
            <w:tcBorders>
              <w:top w:val="single" w:sz="8" w:space="0" w:color="AEAEAE"/>
              <w:left w:val="nil"/>
              <w:bottom w:val="nil"/>
              <w:right w:val="single" w:sz="8" w:space="0" w:color="E0E0E0"/>
            </w:tcBorders>
            <w:shd w:val="clear" w:color="auto" w:fill="FFFFFF"/>
          </w:tcPr>
          <w:p w14:paraId="76EE35D5"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17.2%</w:t>
            </w:r>
          </w:p>
        </w:tc>
        <w:tc>
          <w:tcPr>
            <w:tcW w:w="1031" w:type="dxa"/>
            <w:tcBorders>
              <w:top w:val="single" w:sz="8" w:space="0" w:color="AEAEAE"/>
              <w:left w:val="single" w:sz="8" w:space="0" w:color="E0E0E0"/>
              <w:bottom w:val="nil"/>
              <w:right w:val="single" w:sz="8" w:space="0" w:color="E0E0E0"/>
            </w:tcBorders>
            <w:shd w:val="clear" w:color="auto" w:fill="FFFFFF"/>
          </w:tcPr>
          <w:p w14:paraId="2B9416C7"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17.2%</w:t>
            </w:r>
          </w:p>
        </w:tc>
        <w:tc>
          <w:tcPr>
            <w:tcW w:w="1292" w:type="dxa"/>
            <w:tcBorders>
              <w:top w:val="single" w:sz="8" w:space="0" w:color="AEAEAE"/>
              <w:left w:val="single" w:sz="8" w:space="0" w:color="E0E0E0"/>
              <w:bottom w:val="nil"/>
              <w:right w:val="single" w:sz="8" w:space="0" w:color="E0E0E0"/>
            </w:tcBorders>
            <w:shd w:val="clear" w:color="auto" w:fill="FFFFFF"/>
          </w:tcPr>
          <w:p w14:paraId="6B3AA76F"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0.0%</w:t>
            </w:r>
          </w:p>
        </w:tc>
        <w:tc>
          <w:tcPr>
            <w:tcW w:w="1031" w:type="dxa"/>
            <w:tcBorders>
              <w:top w:val="single" w:sz="8" w:space="0" w:color="AEAEAE"/>
              <w:left w:val="single" w:sz="8" w:space="0" w:color="E0E0E0"/>
              <w:bottom w:val="nil"/>
              <w:right w:val="single" w:sz="8" w:space="0" w:color="E0E0E0"/>
            </w:tcBorders>
            <w:shd w:val="clear" w:color="auto" w:fill="FFFFFF"/>
          </w:tcPr>
          <w:p w14:paraId="443630AE"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3.4%</w:t>
            </w:r>
          </w:p>
        </w:tc>
        <w:tc>
          <w:tcPr>
            <w:tcW w:w="1031" w:type="dxa"/>
            <w:tcBorders>
              <w:top w:val="single" w:sz="8" w:space="0" w:color="AEAEAE"/>
              <w:left w:val="single" w:sz="8" w:space="0" w:color="E0E0E0"/>
              <w:bottom w:val="nil"/>
              <w:right w:val="nil"/>
            </w:tcBorders>
            <w:shd w:val="clear" w:color="auto" w:fill="FFFFFF"/>
          </w:tcPr>
          <w:p w14:paraId="6DF657A7"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37.9%</w:t>
            </w:r>
          </w:p>
        </w:tc>
      </w:tr>
      <w:tr w:rsidR="00D3580B" w:rsidRPr="00F36705" w14:paraId="554653B7" w14:textId="77777777" w:rsidTr="00104125">
        <w:trPr>
          <w:cantSplit/>
          <w:jc w:val="center"/>
        </w:trPr>
        <w:tc>
          <w:tcPr>
            <w:tcW w:w="2169" w:type="dxa"/>
            <w:gridSpan w:val="2"/>
            <w:vMerge w:val="restart"/>
            <w:tcBorders>
              <w:top w:val="single" w:sz="8" w:space="0" w:color="AEAEAE"/>
              <w:left w:val="nil"/>
              <w:bottom w:val="single" w:sz="8" w:space="0" w:color="152935"/>
              <w:right w:val="nil"/>
            </w:tcBorders>
            <w:shd w:val="clear" w:color="auto" w:fill="E0E0E0"/>
          </w:tcPr>
          <w:p w14:paraId="38DB6D1B"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Total</w:t>
            </w:r>
          </w:p>
        </w:tc>
        <w:tc>
          <w:tcPr>
            <w:tcW w:w="2031" w:type="dxa"/>
            <w:tcBorders>
              <w:top w:val="single" w:sz="8" w:space="0" w:color="AEAEAE"/>
              <w:left w:val="nil"/>
              <w:bottom w:val="single" w:sz="8" w:space="0" w:color="AEAEAE"/>
              <w:right w:val="nil"/>
            </w:tcBorders>
            <w:shd w:val="clear" w:color="auto" w:fill="E0E0E0"/>
          </w:tcPr>
          <w:p w14:paraId="54F565FF"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Count</w:t>
            </w:r>
          </w:p>
        </w:tc>
        <w:tc>
          <w:tcPr>
            <w:tcW w:w="1031" w:type="dxa"/>
            <w:tcBorders>
              <w:top w:val="single" w:sz="8" w:space="0" w:color="AEAEAE"/>
              <w:left w:val="nil"/>
              <w:bottom w:val="single" w:sz="8" w:space="0" w:color="AEAEAE"/>
              <w:right w:val="single" w:sz="8" w:space="0" w:color="E0E0E0"/>
            </w:tcBorders>
            <w:shd w:val="clear" w:color="auto" w:fill="FFFFFF"/>
          </w:tcPr>
          <w:p w14:paraId="6556C286"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11</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4C71752E"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15</w:t>
            </w:r>
          </w:p>
        </w:tc>
        <w:tc>
          <w:tcPr>
            <w:tcW w:w="1292" w:type="dxa"/>
            <w:tcBorders>
              <w:top w:val="single" w:sz="8" w:space="0" w:color="AEAEAE"/>
              <w:left w:val="single" w:sz="8" w:space="0" w:color="E0E0E0"/>
              <w:bottom w:val="single" w:sz="8" w:space="0" w:color="AEAEAE"/>
              <w:right w:val="single" w:sz="8" w:space="0" w:color="E0E0E0"/>
            </w:tcBorders>
            <w:shd w:val="clear" w:color="auto" w:fill="FFFFFF"/>
          </w:tcPr>
          <w:p w14:paraId="37A95222"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75C0B5D2"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2</w:t>
            </w:r>
          </w:p>
        </w:tc>
        <w:tc>
          <w:tcPr>
            <w:tcW w:w="1031" w:type="dxa"/>
            <w:tcBorders>
              <w:top w:val="single" w:sz="8" w:space="0" w:color="AEAEAE"/>
              <w:left w:val="single" w:sz="8" w:space="0" w:color="E0E0E0"/>
              <w:bottom w:val="single" w:sz="8" w:space="0" w:color="AEAEAE"/>
              <w:right w:val="nil"/>
            </w:tcBorders>
            <w:shd w:val="clear" w:color="auto" w:fill="FFFFFF"/>
          </w:tcPr>
          <w:p w14:paraId="7D0C2076"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29</w:t>
            </w:r>
          </w:p>
        </w:tc>
      </w:tr>
      <w:tr w:rsidR="00D3580B" w:rsidRPr="00F36705" w14:paraId="3ECB0322" w14:textId="77777777" w:rsidTr="00104125">
        <w:trPr>
          <w:cantSplit/>
          <w:jc w:val="center"/>
        </w:trPr>
        <w:tc>
          <w:tcPr>
            <w:tcW w:w="2169" w:type="dxa"/>
            <w:gridSpan w:val="2"/>
            <w:vMerge/>
            <w:tcBorders>
              <w:top w:val="single" w:sz="8" w:space="0" w:color="AEAEAE"/>
              <w:left w:val="nil"/>
              <w:bottom w:val="single" w:sz="8" w:space="0" w:color="152935"/>
              <w:right w:val="nil"/>
            </w:tcBorders>
            <w:shd w:val="clear" w:color="auto" w:fill="E0E0E0"/>
          </w:tcPr>
          <w:p w14:paraId="06066F46" w14:textId="77777777" w:rsidR="00D3580B" w:rsidRPr="00F36705" w:rsidRDefault="00D3580B" w:rsidP="00104125">
            <w:pPr>
              <w:autoSpaceDE w:val="0"/>
              <w:autoSpaceDN w:val="0"/>
              <w:adjustRightInd w:val="0"/>
              <w:rPr>
                <w:rFonts w:ascii="Arial" w:hAnsi="Arial" w:cs="Arial"/>
                <w:color w:val="010205"/>
                <w:sz w:val="18"/>
                <w:szCs w:val="18"/>
              </w:rPr>
            </w:pPr>
          </w:p>
        </w:tc>
        <w:tc>
          <w:tcPr>
            <w:tcW w:w="2031" w:type="dxa"/>
            <w:tcBorders>
              <w:top w:val="single" w:sz="8" w:space="0" w:color="AEAEAE"/>
              <w:left w:val="nil"/>
              <w:bottom w:val="single" w:sz="8" w:space="0" w:color="AEAEAE"/>
              <w:right w:val="nil"/>
            </w:tcBorders>
            <w:shd w:val="clear" w:color="auto" w:fill="E0E0E0"/>
          </w:tcPr>
          <w:p w14:paraId="3FE77119"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within Terapi HBO</w:t>
            </w:r>
          </w:p>
        </w:tc>
        <w:tc>
          <w:tcPr>
            <w:tcW w:w="1031" w:type="dxa"/>
            <w:tcBorders>
              <w:top w:val="single" w:sz="8" w:space="0" w:color="AEAEAE"/>
              <w:left w:val="nil"/>
              <w:bottom w:val="single" w:sz="8" w:space="0" w:color="AEAEAE"/>
              <w:right w:val="single" w:sz="8" w:space="0" w:color="E0E0E0"/>
            </w:tcBorders>
            <w:shd w:val="clear" w:color="auto" w:fill="FFFFFF"/>
          </w:tcPr>
          <w:p w14:paraId="2CEAAD6A"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37.9%</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420B9379"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51.7%</w:t>
            </w:r>
          </w:p>
        </w:tc>
        <w:tc>
          <w:tcPr>
            <w:tcW w:w="1292" w:type="dxa"/>
            <w:tcBorders>
              <w:top w:val="single" w:sz="8" w:space="0" w:color="AEAEAE"/>
              <w:left w:val="single" w:sz="8" w:space="0" w:color="E0E0E0"/>
              <w:bottom w:val="single" w:sz="8" w:space="0" w:color="AEAEAE"/>
              <w:right w:val="single" w:sz="8" w:space="0" w:color="E0E0E0"/>
            </w:tcBorders>
            <w:shd w:val="clear" w:color="auto" w:fill="FFFFFF"/>
          </w:tcPr>
          <w:p w14:paraId="51256C3C"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3.4%</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23B62D7D"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6.9%</w:t>
            </w:r>
          </w:p>
        </w:tc>
        <w:tc>
          <w:tcPr>
            <w:tcW w:w="1031" w:type="dxa"/>
            <w:tcBorders>
              <w:top w:val="single" w:sz="8" w:space="0" w:color="AEAEAE"/>
              <w:left w:val="single" w:sz="8" w:space="0" w:color="E0E0E0"/>
              <w:bottom w:val="single" w:sz="8" w:space="0" w:color="AEAEAE"/>
              <w:right w:val="nil"/>
            </w:tcBorders>
            <w:shd w:val="clear" w:color="auto" w:fill="FFFFFF"/>
          </w:tcPr>
          <w:p w14:paraId="1EFBD946"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r>
      <w:tr w:rsidR="00D3580B" w:rsidRPr="00F36705" w14:paraId="5F88A537" w14:textId="77777777" w:rsidTr="00104125">
        <w:trPr>
          <w:cantSplit/>
          <w:jc w:val="center"/>
        </w:trPr>
        <w:tc>
          <w:tcPr>
            <w:tcW w:w="2169" w:type="dxa"/>
            <w:gridSpan w:val="2"/>
            <w:vMerge/>
            <w:tcBorders>
              <w:top w:val="single" w:sz="8" w:space="0" w:color="AEAEAE"/>
              <w:left w:val="nil"/>
              <w:bottom w:val="single" w:sz="8" w:space="0" w:color="152935"/>
              <w:right w:val="nil"/>
            </w:tcBorders>
            <w:shd w:val="clear" w:color="auto" w:fill="E0E0E0"/>
          </w:tcPr>
          <w:p w14:paraId="0D440BBE" w14:textId="77777777" w:rsidR="00D3580B" w:rsidRPr="00F36705" w:rsidRDefault="00D3580B" w:rsidP="00104125">
            <w:pPr>
              <w:autoSpaceDE w:val="0"/>
              <w:autoSpaceDN w:val="0"/>
              <w:adjustRightInd w:val="0"/>
              <w:rPr>
                <w:rFonts w:ascii="Arial" w:hAnsi="Arial" w:cs="Arial"/>
                <w:color w:val="010205"/>
                <w:sz w:val="18"/>
                <w:szCs w:val="18"/>
              </w:rPr>
            </w:pPr>
          </w:p>
        </w:tc>
        <w:tc>
          <w:tcPr>
            <w:tcW w:w="2031" w:type="dxa"/>
            <w:tcBorders>
              <w:top w:val="single" w:sz="8" w:space="0" w:color="AEAEAE"/>
              <w:left w:val="nil"/>
              <w:bottom w:val="single" w:sz="8" w:space="0" w:color="AEAEAE"/>
              <w:right w:val="nil"/>
            </w:tcBorders>
            <w:shd w:val="clear" w:color="auto" w:fill="E0E0E0"/>
          </w:tcPr>
          <w:p w14:paraId="06832A14"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within Pekerjaan</w:t>
            </w:r>
          </w:p>
        </w:tc>
        <w:tc>
          <w:tcPr>
            <w:tcW w:w="1031" w:type="dxa"/>
            <w:tcBorders>
              <w:top w:val="single" w:sz="8" w:space="0" w:color="AEAEAE"/>
              <w:left w:val="nil"/>
              <w:bottom w:val="single" w:sz="8" w:space="0" w:color="AEAEAE"/>
              <w:right w:val="single" w:sz="8" w:space="0" w:color="E0E0E0"/>
            </w:tcBorders>
            <w:shd w:val="clear" w:color="auto" w:fill="FFFFFF"/>
          </w:tcPr>
          <w:p w14:paraId="70F201A0"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0F355874"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c>
          <w:tcPr>
            <w:tcW w:w="1292" w:type="dxa"/>
            <w:tcBorders>
              <w:top w:val="single" w:sz="8" w:space="0" w:color="AEAEAE"/>
              <w:left w:val="single" w:sz="8" w:space="0" w:color="E0E0E0"/>
              <w:bottom w:val="single" w:sz="8" w:space="0" w:color="AEAEAE"/>
              <w:right w:val="single" w:sz="8" w:space="0" w:color="E0E0E0"/>
            </w:tcBorders>
            <w:shd w:val="clear" w:color="auto" w:fill="FFFFFF"/>
          </w:tcPr>
          <w:p w14:paraId="0C8F2167"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6A0115ED"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c>
          <w:tcPr>
            <w:tcW w:w="1031" w:type="dxa"/>
            <w:tcBorders>
              <w:top w:val="single" w:sz="8" w:space="0" w:color="AEAEAE"/>
              <w:left w:val="single" w:sz="8" w:space="0" w:color="E0E0E0"/>
              <w:bottom w:val="single" w:sz="8" w:space="0" w:color="AEAEAE"/>
              <w:right w:val="nil"/>
            </w:tcBorders>
            <w:shd w:val="clear" w:color="auto" w:fill="FFFFFF"/>
          </w:tcPr>
          <w:p w14:paraId="46B31710"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r>
      <w:tr w:rsidR="00D3580B" w:rsidRPr="00F36705" w14:paraId="2DAA80F2" w14:textId="77777777" w:rsidTr="00104125">
        <w:trPr>
          <w:cantSplit/>
          <w:jc w:val="center"/>
        </w:trPr>
        <w:tc>
          <w:tcPr>
            <w:tcW w:w="2169" w:type="dxa"/>
            <w:gridSpan w:val="2"/>
            <w:vMerge/>
            <w:tcBorders>
              <w:top w:val="single" w:sz="8" w:space="0" w:color="AEAEAE"/>
              <w:left w:val="nil"/>
              <w:bottom w:val="single" w:sz="8" w:space="0" w:color="152935"/>
              <w:right w:val="nil"/>
            </w:tcBorders>
            <w:shd w:val="clear" w:color="auto" w:fill="E0E0E0"/>
          </w:tcPr>
          <w:p w14:paraId="1837181C" w14:textId="77777777" w:rsidR="00D3580B" w:rsidRPr="00F36705" w:rsidRDefault="00D3580B" w:rsidP="00104125">
            <w:pPr>
              <w:autoSpaceDE w:val="0"/>
              <w:autoSpaceDN w:val="0"/>
              <w:adjustRightInd w:val="0"/>
              <w:rPr>
                <w:rFonts w:ascii="Arial" w:hAnsi="Arial" w:cs="Arial"/>
                <w:color w:val="010205"/>
                <w:sz w:val="18"/>
                <w:szCs w:val="18"/>
              </w:rPr>
            </w:pPr>
          </w:p>
        </w:tc>
        <w:tc>
          <w:tcPr>
            <w:tcW w:w="2031" w:type="dxa"/>
            <w:tcBorders>
              <w:top w:val="single" w:sz="8" w:space="0" w:color="AEAEAE"/>
              <w:left w:val="nil"/>
              <w:bottom w:val="single" w:sz="8" w:space="0" w:color="152935"/>
              <w:right w:val="nil"/>
            </w:tcBorders>
            <w:shd w:val="clear" w:color="auto" w:fill="E0E0E0"/>
          </w:tcPr>
          <w:p w14:paraId="14A49795" w14:textId="77777777" w:rsidR="00D3580B" w:rsidRPr="00F36705" w:rsidRDefault="00D3580B" w:rsidP="00104125">
            <w:pPr>
              <w:autoSpaceDE w:val="0"/>
              <w:autoSpaceDN w:val="0"/>
              <w:adjustRightInd w:val="0"/>
              <w:spacing w:line="320" w:lineRule="atLeast"/>
              <w:ind w:left="60" w:right="60"/>
              <w:rPr>
                <w:rFonts w:ascii="Arial" w:hAnsi="Arial" w:cs="Arial"/>
                <w:color w:val="264A60"/>
                <w:sz w:val="18"/>
                <w:szCs w:val="18"/>
              </w:rPr>
            </w:pPr>
            <w:r w:rsidRPr="00F36705">
              <w:rPr>
                <w:rFonts w:ascii="Arial" w:hAnsi="Arial" w:cs="Arial"/>
                <w:color w:val="264A60"/>
                <w:sz w:val="18"/>
                <w:szCs w:val="18"/>
              </w:rPr>
              <w:t>% of Total</w:t>
            </w:r>
          </w:p>
        </w:tc>
        <w:tc>
          <w:tcPr>
            <w:tcW w:w="1031" w:type="dxa"/>
            <w:tcBorders>
              <w:top w:val="single" w:sz="8" w:space="0" w:color="AEAEAE"/>
              <w:left w:val="nil"/>
              <w:bottom w:val="single" w:sz="8" w:space="0" w:color="152935"/>
              <w:right w:val="single" w:sz="8" w:space="0" w:color="E0E0E0"/>
            </w:tcBorders>
            <w:shd w:val="clear" w:color="auto" w:fill="FFFFFF"/>
          </w:tcPr>
          <w:p w14:paraId="0957E575"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37.9%</w:t>
            </w:r>
          </w:p>
        </w:tc>
        <w:tc>
          <w:tcPr>
            <w:tcW w:w="1031" w:type="dxa"/>
            <w:tcBorders>
              <w:top w:val="single" w:sz="8" w:space="0" w:color="AEAEAE"/>
              <w:left w:val="single" w:sz="8" w:space="0" w:color="E0E0E0"/>
              <w:bottom w:val="single" w:sz="8" w:space="0" w:color="152935"/>
              <w:right w:val="single" w:sz="8" w:space="0" w:color="E0E0E0"/>
            </w:tcBorders>
            <w:shd w:val="clear" w:color="auto" w:fill="FFFFFF"/>
          </w:tcPr>
          <w:p w14:paraId="0C0A6112"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51.7%</w:t>
            </w:r>
          </w:p>
        </w:tc>
        <w:tc>
          <w:tcPr>
            <w:tcW w:w="1292" w:type="dxa"/>
            <w:tcBorders>
              <w:top w:val="single" w:sz="8" w:space="0" w:color="AEAEAE"/>
              <w:left w:val="single" w:sz="8" w:space="0" w:color="E0E0E0"/>
              <w:bottom w:val="single" w:sz="8" w:space="0" w:color="152935"/>
              <w:right w:val="single" w:sz="8" w:space="0" w:color="E0E0E0"/>
            </w:tcBorders>
            <w:shd w:val="clear" w:color="auto" w:fill="FFFFFF"/>
          </w:tcPr>
          <w:p w14:paraId="053A9F6C"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3.4%</w:t>
            </w:r>
          </w:p>
        </w:tc>
        <w:tc>
          <w:tcPr>
            <w:tcW w:w="1031" w:type="dxa"/>
            <w:tcBorders>
              <w:top w:val="single" w:sz="8" w:space="0" w:color="AEAEAE"/>
              <w:left w:val="single" w:sz="8" w:space="0" w:color="E0E0E0"/>
              <w:bottom w:val="single" w:sz="8" w:space="0" w:color="152935"/>
              <w:right w:val="single" w:sz="8" w:space="0" w:color="E0E0E0"/>
            </w:tcBorders>
            <w:shd w:val="clear" w:color="auto" w:fill="FFFFFF"/>
          </w:tcPr>
          <w:p w14:paraId="3502A855"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6.9%</w:t>
            </w:r>
          </w:p>
        </w:tc>
        <w:tc>
          <w:tcPr>
            <w:tcW w:w="1031" w:type="dxa"/>
            <w:tcBorders>
              <w:top w:val="single" w:sz="8" w:space="0" w:color="AEAEAE"/>
              <w:left w:val="single" w:sz="8" w:space="0" w:color="E0E0E0"/>
              <w:bottom w:val="single" w:sz="8" w:space="0" w:color="152935"/>
              <w:right w:val="nil"/>
            </w:tcBorders>
            <w:shd w:val="clear" w:color="auto" w:fill="FFFFFF"/>
          </w:tcPr>
          <w:p w14:paraId="4200A443" w14:textId="77777777" w:rsidR="00D3580B" w:rsidRPr="00F36705"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F36705">
              <w:rPr>
                <w:rFonts w:ascii="Arial" w:hAnsi="Arial" w:cs="Arial"/>
                <w:color w:val="010205"/>
                <w:sz w:val="18"/>
                <w:szCs w:val="18"/>
              </w:rPr>
              <w:t>100.0%</w:t>
            </w:r>
          </w:p>
        </w:tc>
      </w:tr>
    </w:tbl>
    <w:p w14:paraId="10DDB174" w14:textId="77777777" w:rsidR="00331DC7" w:rsidRDefault="00331DC7" w:rsidP="00372AC2">
      <w:pPr>
        <w:autoSpaceDE w:val="0"/>
        <w:autoSpaceDN w:val="0"/>
        <w:adjustRightInd w:val="0"/>
        <w:spacing w:line="400" w:lineRule="atLeast"/>
        <w:rPr>
          <w:sz w:val="24"/>
          <w:szCs w:val="24"/>
        </w:rPr>
      </w:pPr>
    </w:p>
    <w:p w14:paraId="0D2DB79B" w14:textId="77777777" w:rsidR="00A05891" w:rsidRDefault="00A05891" w:rsidP="00372AC2">
      <w:pPr>
        <w:autoSpaceDE w:val="0"/>
        <w:autoSpaceDN w:val="0"/>
        <w:adjustRightInd w:val="0"/>
        <w:spacing w:line="400" w:lineRule="atLeast"/>
        <w:rPr>
          <w:sz w:val="24"/>
          <w:szCs w:val="24"/>
        </w:rPr>
      </w:pPr>
    </w:p>
    <w:p w14:paraId="6D0CC835" w14:textId="77777777" w:rsidR="00A05891" w:rsidRDefault="00A05891" w:rsidP="00372AC2">
      <w:pPr>
        <w:autoSpaceDE w:val="0"/>
        <w:autoSpaceDN w:val="0"/>
        <w:adjustRightInd w:val="0"/>
        <w:spacing w:line="400" w:lineRule="atLeast"/>
        <w:rPr>
          <w:sz w:val="24"/>
          <w:szCs w:val="24"/>
        </w:rPr>
      </w:pPr>
    </w:p>
    <w:p w14:paraId="537EB745" w14:textId="77777777" w:rsidR="00A05891" w:rsidRDefault="00A05891" w:rsidP="00372AC2">
      <w:pPr>
        <w:autoSpaceDE w:val="0"/>
        <w:autoSpaceDN w:val="0"/>
        <w:adjustRightInd w:val="0"/>
        <w:spacing w:line="400" w:lineRule="atLeast"/>
        <w:rPr>
          <w:sz w:val="24"/>
          <w:szCs w:val="24"/>
        </w:rPr>
      </w:pPr>
    </w:p>
    <w:p w14:paraId="075AA035" w14:textId="77777777" w:rsidR="00A05891" w:rsidRDefault="00A05891" w:rsidP="00372AC2">
      <w:pPr>
        <w:autoSpaceDE w:val="0"/>
        <w:autoSpaceDN w:val="0"/>
        <w:adjustRightInd w:val="0"/>
        <w:spacing w:line="400" w:lineRule="atLeast"/>
        <w:rPr>
          <w:sz w:val="24"/>
          <w:szCs w:val="24"/>
        </w:rPr>
      </w:pPr>
    </w:p>
    <w:p w14:paraId="1233957E" w14:textId="77777777" w:rsidR="00A05891" w:rsidRDefault="00A05891" w:rsidP="00372AC2">
      <w:pPr>
        <w:autoSpaceDE w:val="0"/>
        <w:autoSpaceDN w:val="0"/>
        <w:adjustRightInd w:val="0"/>
        <w:spacing w:line="400" w:lineRule="atLeast"/>
        <w:rPr>
          <w:sz w:val="24"/>
          <w:szCs w:val="24"/>
        </w:rPr>
      </w:pPr>
    </w:p>
    <w:p w14:paraId="33BDBDED" w14:textId="77777777" w:rsidR="00A05891" w:rsidRDefault="00A05891" w:rsidP="00372AC2">
      <w:pPr>
        <w:autoSpaceDE w:val="0"/>
        <w:autoSpaceDN w:val="0"/>
        <w:adjustRightInd w:val="0"/>
        <w:spacing w:line="400" w:lineRule="atLeast"/>
        <w:rPr>
          <w:sz w:val="24"/>
          <w:szCs w:val="24"/>
        </w:rPr>
      </w:pPr>
    </w:p>
    <w:tbl>
      <w:tblPr>
        <w:tblW w:w="101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1"/>
        <w:gridCol w:w="901"/>
        <w:gridCol w:w="2148"/>
        <w:gridCol w:w="1152"/>
        <w:gridCol w:w="1152"/>
        <w:gridCol w:w="1152"/>
        <w:gridCol w:w="1261"/>
        <w:gridCol w:w="1043"/>
      </w:tblGrid>
      <w:tr w:rsidR="00D3580B" w:rsidRPr="009F6CEC" w14:paraId="74134A41" w14:textId="77777777" w:rsidTr="00104125">
        <w:trPr>
          <w:cantSplit/>
          <w:jc w:val="center"/>
        </w:trPr>
        <w:tc>
          <w:tcPr>
            <w:tcW w:w="10095" w:type="dxa"/>
            <w:gridSpan w:val="8"/>
            <w:tcBorders>
              <w:top w:val="nil"/>
              <w:left w:val="nil"/>
              <w:bottom w:val="nil"/>
              <w:right w:val="nil"/>
            </w:tcBorders>
            <w:shd w:val="clear" w:color="auto" w:fill="FFFFFF"/>
            <w:vAlign w:val="center"/>
          </w:tcPr>
          <w:p w14:paraId="28377F16" w14:textId="77777777" w:rsidR="00D3580B" w:rsidRPr="009F6CEC" w:rsidRDefault="00D3580B" w:rsidP="00104125">
            <w:pPr>
              <w:autoSpaceDE w:val="0"/>
              <w:autoSpaceDN w:val="0"/>
              <w:adjustRightInd w:val="0"/>
              <w:spacing w:line="320" w:lineRule="atLeast"/>
              <w:ind w:left="60" w:right="60"/>
              <w:jc w:val="center"/>
              <w:rPr>
                <w:rFonts w:ascii="Arial" w:hAnsi="Arial" w:cs="Arial"/>
                <w:color w:val="010205"/>
              </w:rPr>
            </w:pPr>
            <w:r w:rsidRPr="009F6CEC">
              <w:rPr>
                <w:rFonts w:ascii="Arial" w:hAnsi="Arial" w:cs="Arial"/>
                <w:b/>
                <w:bCs/>
                <w:color w:val="010205"/>
              </w:rPr>
              <w:t>Terapi HBO * Penghasilan Crosstabulation</w:t>
            </w:r>
          </w:p>
        </w:tc>
      </w:tr>
      <w:tr w:rsidR="00D3580B" w:rsidRPr="009F6CEC" w14:paraId="0FB6DD7F" w14:textId="77777777" w:rsidTr="00104125">
        <w:trPr>
          <w:cantSplit/>
          <w:jc w:val="center"/>
        </w:trPr>
        <w:tc>
          <w:tcPr>
            <w:tcW w:w="4340" w:type="dxa"/>
            <w:gridSpan w:val="3"/>
            <w:vMerge w:val="restart"/>
            <w:tcBorders>
              <w:top w:val="nil"/>
              <w:left w:val="nil"/>
              <w:bottom w:val="nil"/>
              <w:right w:val="nil"/>
            </w:tcBorders>
            <w:shd w:val="clear" w:color="auto" w:fill="FFFFFF"/>
            <w:vAlign w:val="bottom"/>
          </w:tcPr>
          <w:p w14:paraId="23148298" w14:textId="77777777" w:rsidR="00D3580B" w:rsidRPr="009F6CEC" w:rsidRDefault="00D3580B" w:rsidP="00104125">
            <w:pPr>
              <w:autoSpaceDE w:val="0"/>
              <w:autoSpaceDN w:val="0"/>
              <w:adjustRightInd w:val="0"/>
              <w:rPr>
                <w:sz w:val="24"/>
                <w:szCs w:val="24"/>
              </w:rPr>
            </w:pPr>
          </w:p>
        </w:tc>
        <w:tc>
          <w:tcPr>
            <w:tcW w:w="4713" w:type="dxa"/>
            <w:gridSpan w:val="4"/>
            <w:tcBorders>
              <w:top w:val="nil"/>
              <w:left w:val="nil"/>
              <w:bottom w:val="nil"/>
              <w:right w:val="single" w:sz="8" w:space="0" w:color="E0E0E0"/>
            </w:tcBorders>
            <w:shd w:val="clear" w:color="auto" w:fill="FFFFFF"/>
            <w:vAlign w:val="bottom"/>
          </w:tcPr>
          <w:p w14:paraId="64E2D91C" w14:textId="77777777" w:rsidR="00D3580B" w:rsidRPr="009F6CEC"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9F6CEC">
              <w:rPr>
                <w:rFonts w:ascii="Arial" w:hAnsi="Arial" w:cs="Arial"/>
                <w:color w:val="264A60"/>
                <w:sz w:val="18"/>
                <w:szCs w:val="18"/>
              </w:rPr>
              <w:t>Penghasilan</w:t>
            </w:r>
          </w:p>
        </w:tc>
        <w:tc>
          <w:tcPr>
            <w:tcW w:w="1042" w:type="dxa"/>
            <w:vMerge w:val="restart"/>
            <w:tcBorders>
              <w:top w:val="nil"/>
              <w:left w:val="single" w:sz="8" w:space="0" w:color="E0E0E0"/>
              <w:bottom w:val="nil"/>
              <w:right w:val="nil"/>
            </w:tcBorders>
            <w:shd w:val="clear" w:color="auto" w:fill="FFFFFF"/>
            <w:vAlign w:val="bottom"/>
          </w:tcPr>
          <w:p w14:paraId="6DAFE37B" w14:textId="77777777" w:rsidR="00D3580B" w:rsidRPr="009F6CEC"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9F6CEC">
              <w:rPr>
                <w:rFonts w:ascii="Arial" w:hAnsi="Arial" w:cs="Arial"/>
                <w:color w:val="264A60"/>
                <w:sz w:val="18"/>
                <w:szCs w:val="18"/>
              </w:rPr>
              <w:t>Total</w:t>
            </w:r>
          </w:p>
        </w:tc>
      </w:tr>
      <w:tr w:rsidR="00D3580B" w:rsidRPr="009F6CEC" w14:paraId="12DCDD89" w14:textId="77777777" w:rsidTr="00104125">
        <w:trPr>
          <w:cantSplit/>
          <w:jc w:val="center"/>
        </w:trPr>
        <w:tc>
          <w:tcPr>
            <w:tcW w:w="4340" w:type="dxa"/>
            <w:gridSpan w:val="3"/>
            <w:vMerge/>
            <w:tcBorders>
              <w:top w:val="nil"/>
              <w:left w:val="nil"/>
              <w:bottom w:val="nil"/>
              <w:right w:val="nil"/>
            </w:tcBorders>
            <w:shd w:val="clear" w:color="auto" w:fill="FFFFFF"/>
            <w:vAlign w:val="bottom"/>
          </w:tcPr>
          <w:p w14:paraId="755C15B1" w14:textId="77777777" w:rsidR="00D3580B" w:rsidRPr="009F6CEC" w:rsidRDefault="00D3580B" w:rsidP="00104125">
            <w:pPr>
              <w:autoSpaceDE w:val="0"/>
              <w:autoSpaceDN w:val="0"/>
              <w:adjustRightInd w:val="0"/>
              <w:rPr>
                <w:rFonts w:ascii="Arial" w:hAnsi="Arial" w:cs="Arial"/>
                <w:color w:val="264A60"/>
                <w:sz w:val="18"/>
                <w:szCs w:val="18"/>
              </w:rPr>
            </w:pPr>
          </w:p>
        </w:tc>
        <w:tc>
          <w:tcPr>
            <w:tcW w:w="1151" w:type="dxa"/>
            <w:tcBorders>
              <w:top w:val="nil"/>
              <w:left w:val="nil"/>
              <w:bottom w:val="single" w:sz="8" w:space="0" w:color="152935"/>
              <w:right w:val="single" w:sz="8" w:space="0" w:color="E0E0E0"/>
            </w:tcBorders>
            <w:shd w:val="clear" w:color="auto" w:fill="FFFFFF"/>
            <w:vAlign w:val="bottom"/>
          </w:tcPr>
          <w:p w14:paraId="68B92F38" w14:textId="77777777" w:rsidR="00D3580B" w:rsidRPr="009F6CEC"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9F6CEC">
              <w:rPr>
                <w:rFonts w:ascii="Arial" w:hAnsi="Arial" w:cs="Arial"/>
                <w:color w:val="264A60"/>
                <w:sz w:val="18"/>
                <w:szCs w:val="18"/>
              </w:rPr>
              <w:t>2.000.000</w:t>
            </w:r>
          </w:p>
        </w:tc>
        <w:tc>
          <w:tcPr>
            <w:tcW w:w="1151" w:type="dxa"/>
            <w:tcBorders>
              <w:top w:val="nil"/>
              <w:left w:val="single" w:sz="8" w:space="0" w:color="E0E0E0"/>
              <w:bottom w:val="single" w:sz="8" w:space="0" w:color="152935"/>
              <w:right w:val="single" w:sz="8" w:space="0" w:color="E0E0E0"/>
            </w:tcBorders>
            <w:shd w:val="clear" w:color="auto" w:fill="FFFFFF"/>
            <w:vAlign w:val="bottom"/>
          </w:tcPr>
          <w:p w14:paraId="2355645E" w14:textId="77777777" w:rsidR="00D3580B" w:rsidRPr="009F6CEC"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9F6CEC">
              <w:rPr>
                <w:rFonts w:ascii="Arial" w:hAnsi="Arial" w:cs="Arial"/>
                <w:color w:val="264A60"/>
                <w:sz w:val="18"/>
                <w:szCs w:val="18"/>
              </w:rPr>
              <w:t>3.000.000</w:t>
            </w:r>
          </w:p>
        </w:tc>
        <w:tc>
          <w:tcPr>
            <w:tcW w:w="1151" w:type="dxa"/>
            <w:tcBorders>
              <w:top w:val="nil"/>
              <w:left w:val="single" w:sz="8" w:space="0" w:color="E0E0E0"/>
              <w:bottom w:val="single" w:sz="8" w:space="0" w:color="152935"/>
              <w:right w:val="single" w:sz="8" w:space="0" w:color="E0E0E0"/>
            </w:tcBorders>
            <w:shd w:val="clear" w:color="auto" w:fill="FFFFFF"/>
            <w:vAlign w:val="bottom"/>
          </w:tcPr>
          <w:p w14:paraId="1DF828A4" w14:textId="77777777" w:rsidR="00D3580B" w:rsidRPr="009F6CEC"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9F6CEC">
              <w:rPr>
                <w:rFonts w:ascii="Arial" w:hAnsi="Arial" w:cs="Arial"/>
                <w:color w:val="264A60"/>
                <w:sz w:val="18"/>
                <w:szCs w:val="18"/>
              </w:rPr>
              <w:t>4.000.000</w:t>
            </w:r>
          </w:p>
        </w:tc>
        <w:tc>
          <w:tcPr>
            <w:tcW w:w="1260" w:type="dxa"/>
            <w:tcBorders>
              <w:top w:val="nil"/>
              <w:left w:val="single" w:sz="8" w:space="0" w:color="E0E0E0"/>
              <w:bottom w:val="single" w:sz="8" w:space="0" w:color="152935"/>
              <w:right w:val="single" w:sz="8" w:space="0" w:color="E0E0E0"/>
            </w:tcBorders>
            <w:shd w:val="clear" w:color="auto" w:fill="FFFFFF"/>
            <w:vAlign w:val="bottom"/>
          </w:tcPr>
          <w:p w14:paraId="543BE1C9" w14:textId="77777777" w:rsidR="00D3580B" w:rsidRPr="009F6CEC"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9F6CEC">
              <w:rPr>
                <w:rFonts w:ascii="Arial" w:hAnsi="Arial" w:cs="Arial"/>
                <w:color w:val="264A60"/>
                <w:sz w:val="18"/>
                <w:szCs w:val="18"/>
              </w:rPr>
              <w:t>&gt;4.000.000</w:t>
            </w:r>
          </w:p>
        </w:tc>
        <w:tc>
          <w:tcPr>
            <w:tcW w:w="1042" w:type="dxa"/>
            <w:vMerge/>
            <w:tcBorders>
              <w:top w:val="nil"/>
              <w:left w:val="single" w:sz="8" w:space="0" w:color="E0E0E0"/>
              <w:bottom w:val="nil"/>
              <w:right w:val="nil"/>
            </w:tcBorders>
            <w:shd w:val="clear" w:color="auto" w:fill="FFFFFF"/>
            <w:vAlign w:val="bottom"/>
          </w:tcPr>
          <w:p w14:paraId="1851BD6E" w14:textId="77777777" w:rsidR="00D3580B" w:rsidRPr="009F6CEC" w:rsidRDefault="00D3580B" w:rsidP="00104125">
            <w:pPr>
              <w:autoSpaceDE w:val="0"/>
              <w:autoSpaceDN w:val="0"/>
              <w:adjustRightInd w:val="0"/>
              <w:rPr>
                <w:rFonts w:ascii="Arial" w:hAnsi="Arial" w:cs="Arial"/>
                <w:color w:val="264A60"/>
                <w:sz w:val="18"/>
                <w:szCs w:val="18"/>
              </w:rPr>
            </w:pPr>
          </w:p>
        </w:tc>
      </w:tr>
      <w:tr w:rsidR="00D3580B" w:rsidRPr="009F6CEC" w14:paraId="1BA8D3B2" w14:textId="77777777" w:rsidTr="00104125">
        <w:trPr>
          <w:cantSplit/>
          <w:jc w:val="center"/>
        </w:trPr>
        <w:tc>
          <w:tcPr>
            <w:tcW w:w="1291" w:type="dxa"/>
            <w:vMerge w:val="restart"/>
            <w:tcBorders>
              <w:top w:val="single" w:sz="8" w:space="0" w:color="152935"/>
              <w:left w:val="nil"/>
              <w:bottom w:val="nil"/>
              <w:right w:val="nil"/>
            </w:tcBorders>
            <w:shd w:val="clear" w:color="auto" w:fill="E0E0E0"/>
          </w:tcPr>
          <w:p w14:paraId="3E2B8991"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Terapi HBO</w:t>
            </w:r>
          </w:p>
        </w:tc>
        <w:tc>
          <w:tcPr>
            <w:tcW w:w="902" w:type="dxa"/>
            <w:vMerge w:val="restart"/>
            <w:tcBorders>
              <w:top w:val="single" w:sz="8" w:space="0" w:color="152935"/>
              <w:left w:val="nil"/>
              <w:bottom w:val="nil"/>
              <w:right w:val="nil"/>
            </w:tcBorders>
            <w:shd w:val="clear" w:color="auto" w:fill="E0E0E0"/>
          </w:tcPr>
          <w:p w14:paraId="27494D61"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&gt;1 Seri</w:t>
            </w:r>
          </w:p>
        </w:tc>
        <w:tc>
          <w:tcPr>
            <w:tcW w:w="2147" w:type="dxa"/>
            <w:tcBorders>
              <w:top w:val="single" w:sz="8" w:space="0" w:color="152935"/>
              <w:left w:val="nil"/>
              <w:bottom w:val="single" w:sz="8" w:space="0" w:color="AEAEAE"/>
              <w:right w:val="nil"/>
            </w:tcBorders>
            <w:shd w:val="clear" w:color="auto" w:fill="E0E0E0"/>
          </w:tcPr>
          <w:p w14:paraId="422A4393"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Count</w:t>
            </w:r>
          </w:p>
        </w:tc>
        <w:tc>
          <w:tcPr>
            <w:tcW w:w="1151" w:type="dxa"/>
            <w:tcBorders>
              <w:top w:val="single" w:sz="8" w:space="0" w:color="152935"/>
              <w:left w:val="nil"/>
              <w:bottom w:val="single" w:sz="8" w:space="0" w:color="AEAEAE"/>
              <w:right w:val="single" w:sz="8" w:space="0" w:color="E0E0E0"/>
            </w:tcBorders>
            <w:shd w:val="clear" w:color="auto" w:fill="FFFFFF"/>
          </w:tcPr>
          <w:p w14:paraId="6A6F473A"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w:t>
            </w:r>
          </w:p>
        </w:tc>
        <w:tc>
          <w:tcPr>
            <w:tcW w:w="1151" w:type="dxa"/>
            <w:tcBorders>
              <w:top w:val="single" w:sz="8" w:space="0" w:color="152935"/>
              <w:left w:val="single" w:sz="8" w:space="0" w:color="E0E0E0"/>
              <w:bottom w:val="single" w:sz="8" w:space="0" w:color="AEAEAE"/>
              <w:right w:val="single" w:sz="8" w:space="0" w:color="E0E0E0"/>
            </w:tcBorders>
            <w:shd w:val="clear" w:color="auto" w:fill="FFFFFF"/>
          </w:tcPr>
          <w:p w14:paraId="4A0C5A54"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6</w:t>
            </w:r>
          </w:p>
        </w:tc>
        <w:tc>
          <w:tcPr>
            <w:tcW w:w="1151" w:type="dxa"/>
            <w:tcBorders>
              <w:top w:val="single" w:sz="8" w:space="0" w:color="152935"/>
              <w:left w:val="single" w:sz="8" w:space="0" w:color="E0E0E0"/>
              <w:bottom w:val="single" w:sz="8" w:space="0" w:color="AEAEAE"/>
              <w:right w:val="single" w:sz="8" w:space="0" w:color="E0E0E0"/>
            </w:tcBorders>
            <w:shd w:val="clear" w:color="auto" w:fill="FFFFFF"/>
          </w:tcPr>
          <w:p w14:paraId="56F235AF"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6</w:t>
            </w:r>
          </w:p>
        </w:tc>
        <w:tc>
          <w:tcPr>
            <w:tcW w:w="1260" w:type="dxa"/>
            <w:tcBorders>
              <w:top w:val="single" w:sz="8" w:space="0" w:color="152935"/>
              <w:left w:val="single" w:sz="8" w:space="0" w:color="E0E0E0"/>
              <w:bottom w:val="single" w:sz="8" w:space="0" w:color="AEAEAE"/>
              <w:right w:val="single" w:sz="8" w:space="0" w:color="E0E0E0"/>
            </w:tcBorders>
            <w:shd w:val="clear" w:color="auto" w:fill="FFFFFF"/>
          </w:tcPr>
          <w:p w14:paraId="25026D5E"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5</w:t>
            </w:r>
          </w:p>
        </w:tc>
        <w:tc>
          <w:tcPr>
            <w:tcW w:w="1042" w:type="dxa"/>
            <w:tcBorders>
              <w:top w:val="single" w:sz="8" w:space="0" w:color="152935"/>
              <w:left w:val="single" w:sz="8" w:space="0" w:color="E0E0E0"/>
              <w:bottom w:val="single" w:sz="8" w:space="0" w:color="AEAEAE"/>
              <w:right w:val="nil"/>
            </w:tcBorders>
            <w:shd w:val="clear" w:color="auto" w:fill="FFFFFF"/>
          </w:tcPr>
          <w:p w14:paraId="692A6D1D"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18</w:t>
            </w:r>
          </w:p>
        </w:tc>
      </w:tr>
      <w:tr w:rsidR="00D3580B" w:rsidRPr="009F6CEC" w14:paraId="19B84B53" w14:textId="77777777" w:rsidTr="00104125">
        <w:trPr>
          <w:cantSplit/>
          <w:jc w:val="center"/>
        </w:trPr>
        <w:tc>
          <w:tcPr>
            <w:tcW w:w="1291" w:type="dxa"/>
            <w:vMerge/>
            <w:tcBorders>
              <w:top w:val="single" w:sz="8" w:space="0" w:color="152935"/>
              <w:left w:val="nil"/>
              <w:bottom w:val="nil"/>
              <w:right w:val="nil"/>
            </w:tcBorders>
            <w:shd w:val="clear" w:color="auto" w:fill="E0E0E0"/>
          </w:tcPr>
          <w:p w14:paraId="36CE0531" w14:textId="77777777" w:rsidR="00D3580B" w:rsidRPr="009F6CEC" w:rsidRDefault="00D3580B" w:rsidP="00104125">
            <w:pPr>
              <w:autoSpaceDE w:val="0"/>
              <w:autoSpaceDN w:val="0"/>
              <w:adjustRightInd w:val="0"/>
              <w:rPr>
                <w:rFonts w:ascii="Arial" w:hAnsi="Arial" w:cs="Arial"/>
                <w:color w:val="010205"/>
                <w:sz w:val="18"/>
                <w:szCs w:val="18"/>
              </w:rPr>
            </w:pPr>
          </w:p>
        </w:tc>
        <w:tc>
          <w:tcPr>
            <w:tcW w:w="902" w:type="dxa"/>
            <w:vMerge/>
            <w:tcBorders>
              <w:top w:val="single" w:sz="8" w:space="0" w:color="152935"/>
              <w:left w:val="nil"/>
              <w:bottom w:val="nil"/>
              <w:right w:val="nil"/>
            </w:tcBorders>
            <w:shd w:val="clear" w:color="auto" w:fill="E0E0E0"/>
          </w:tcPr>
          <w:p w14:paraId="18AA051D" w14:textId="77777777" w:rsidR="00D3580B" w:rsidRPr="009F6CEC" w:rsidRDefault="00D3580B" w:rsidP="00104125">
            <w:pPr>
              <w:autoSpaceDE w:val="0"/>
              <w:autoSpaceDN w:val="0"/>
              <w:adjustRightInd w:val="0"/>
              <w:rPr>
                <w:rFonts w:ascii="Arial" w:hAnsi="Arial" w:cs="Arial"/>
                <w:color w:val="010205"/>
                <w:sz w:val="18"/>
                <w:szCs w:val="18"/>
              </w:rPr>
            </w:pPr>
          </w:p>
        </w:tc>
        <w:tc>
          <w:tcPr>
            <w:tcW w:w="2147" w:type="dxa"/>
            <w:tcBorders>
              <w:top w:val="single" w:sz="8" w:space="0" w:color="AEAEAE"/>
              <w:left w:val="nil"/>
              <w:bottom w:val="single" w:sz="8" w:space="0" w:color="AEAEAE"/>
              <w:right w:val="nil"/>
            </w:tcBorders>
            <w:shd w:val="clear" w:color="auto" w:fill="E0E0E0"/>
          </w:tcPr>
          <w:p w14:paraId="4D92FAFB"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within Terapi HBO</w:t>
            </w:r>
          </w:p>
        </w:tc>
        <w:tc>
          <w:tcPr>
            <w:tcW w:w="1151" w:type="dxa"/>
            <w:tcBorders>
              <w:top w:val="single" w:sz="8" w:space="0" w:color="AEAEAE"/>
              <w:left w:val="nil"/>
              <w:bottom w:val="single" w:sz="8" w:space="0" w:color="AEAEAE"/>
              <w:right w:val="single" w:sz="8" w:space="0" w:color="E0E0E0"/>
            </w:tcBorders>
            <w:shd w:val="clear" w:color="auto" w:fill="FFFFFF"/>
          </w:tcPr>
          <w:p w14:paraId="1AB35A09"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5.6%</w:t>
            </w:r>
          </w:p>
        </w:tc>
        <w:tc>
          <w:tcPr>
            <w:tcW w:w="1151" w:type="dxa"/>
            <w:tcBorders>
              <w:top w:val="single" w:sz="8" w:space="0" w:color="AEAEAE"/>
              <w:left w:val="single" w:sz="8" w:space="0" w:color="E0E0E0"/>
              <w:bottom w:val="single" w:sz="8" w:space="0" w:color="AEAEAE"/>
              <w:right w:val="single" w:sz="8" w:space="0" w:color="E0E0E0"/>
            </w:tcBorders>
            <w:shd w:val="clear" w:color="auto" w:fill="FFFFFF"/>
          </w:tcPr>
          <w:p w14:paraId="6D91BF7E"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33.3%</w:t>
            </w:r>
          </w:p>
        </w:tc>
        <w:tc>
          <w:tcPr>
            <w:tcW w:w="1151" w:type="dxa"/>
            <w:tcBorders>
              <w:top w:val="single" w:sz="8" w:space="0" w:color="AEAEAE"/>
              <w:left w:val="single" w:sz="8" w:space="0" w:color="E0E0E0"/>
              <w:bottom w:val="single" w:sz="8" w:space="0" w:color="AEAEAE"/>
              <w:right w:val="single" w:sz="8" w:space="0" w:color="E0E0E0"/>
            </w:tcBorders>
            <w:shd w:val="clear" w:color="auto" w:fill="FFFFFF"/>
          </w:tcPr>
          <w:p w14:paraId="0B6C35C5"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33.3%</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515776BF"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27.8%</w:t>
            </w:r>
          </w:p>
        </w:tc>
        <w:tc>
          <w:tcPr>
            <w:tcW w:w="1042" w:type="dxa"/>
            <w:tcBorders>
              <w:top w:val="single" w:sz="8" w:space="0" w:color="AEAEAE"/>
              <w:left w:val="single" w:sz="8" w:space="0" w:color="E0E0E0"/>
              <w:bottom w:val="single" w:sz="8" w:space="0" w:color="AEAEAE"/>
              <w:right w:val="nil"/>
            </w:tcBorders>
            <w:shd w:val="clear" w:color="auto" w:fill="FFFFFF"/>
          </w:tcPr>
          <w:p w14:paraId="23734F5C"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r>
      <w:tr w:rsidR="00D3580B" w:rsidRPr="009F6CEC" w14:paraId="0F245DBA" w14:textId="77777777" w:rsidTr="00104125">
        <w:trPr>
          <w:cantSplit/>
          <w:jc w:val="center"/>
        </w:trPr>
        <w:tc>
          <w:tcPr>
            <w:tcW w:w="1291" w:type="dxa"/>
            <w:vMerge/>
            <w:tcBorders>
              <w:top w:val="single" w:sz="8" w:space="0" w:color="152935"/>
              <w:left w:val="nil"/>
              <w:bottom w:val="nil"/>
              <w:right w:val="nil"/>
            </w:tcBorders>
            <w:shd w:val="clear" w:color="auto" w:fill="E0E0E0"/>
          </w:tcPr>
          <w:p w14:paraId="4E2E6CE5" w14:textId="77777777" w:rsidR="00D3580B" w:rsidRPr="009F6CEC" w:rsidRDefault="00D3580B" w:rsidP="00104125">
            <w:pPr>
              <w:autoSpaceDE w:val="0"/>
              <w:autoSpaceDN w:val="0"/>
              <w:adjustRightInd w:val="0"/>
              <w:rPr>
                <w:rFonts w:ascii="Arial" w:hAnsi="Arial" w:cs="Arial"/>
                <w:color w:val="010205"/>
                <w:sz w:val="18"/>
                <w:szCs w:val="18"/>
              </w:rPr>
            </w:pPr>
          </w:p>
        </w:tc>
        <w:tc>
          <w:tcPr>
            <w:tcW w:w="902" w:type="dxa"/>
            <w:vMerge/>
            <w:tcBorders>
              <w:top w:val="single" w:sz="8" w:space="0" w:color="152935"/>
              <w:left w:val="nil"/>
              <w:bottom w:val="nil"/>
              <w:right w:val="nil"/>
            </w:tcBorders>
            <w:shd w:val="clear" w:color="auto" w:fill="E0E0E0"/>
          </w:tcPr>
          <w:p w14:paraId="66145A71" w14:textId="77777777" w:rsidR="00D3580B" w:rsidRPr="009F6CEC" w:rsidRDefault="00D3580B" w:rsidP="00104125">
            <w:pPr>
              <w:autoSpaceDE w:val="0"/>
              <w:autoSpaceDN w:val="0"/>
              <w:adjustRightInd w:val="0"/>
              <w:rPr>
                <w:rFonts w:ascii="Arial" w:hAnsi="Arial" w:cs="Arial"/>
                <w:color w:val="010205"/>
                <w:sz w:val="18"/>
                <w:szCs w:val="18"/>
              </w:rPr>
            </w:pPr>
          </w:p>
        </w:tc>
        <w:tc>
          <w:tcPr>
            <w:tcW w:w="2147" w:type="dxa"/>
            <w:tcBorders>
              <w:top w:val="single" w:sz="8" w:space="0" w:color="AEAEAE"/>
              <w:left w:val="nil"/>
              <w:bottom w:val="single" w:sz="8" w:space="0" w:color="AEAEAE"/>
              <w:right w:val="nil"/>
            </w:tcBorders>
            <w:shd w:val="clear" w:color="auto" w:fill="E0E0E0"/>
          </w:tcPr>
          <w:p w14:paraId="35DE854E"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within Penghasilan</w:t>
            </w:r>
          </w:p>
        </w:tc>
        <w:tc>
          <w:tcPr>
            <w:tcW w:w="1151" w:type="dxa"/>
            <w:tcBorders>
              <w:top w:val="single" w:sz="8" w:space="0" w:color="AEAEAE"/>
              <w:left w:val="nil"/>
              <w:bottom w:val="single" w:sz="8" w:space="0" w:color="AEAEAE"/>
              <w:right w:val="single" w:sz="8" w:space="0" w:color="E0E0E0"/>
            </w:tcBorders>
            <w:shd w:val="clear" w:color="auto" w:fill="FFFFFF"/>
          </w:tcPr>
          <w:p w14:paraId="34ACDC86"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50.0%</w:t>
            </w:r>
          </w:p>
        </w:tc>
        <w:tc>
          <w:tcPr>
            <w:tcW w:w="1151" w:type="dxa"/>
            <w:tcBorders>
              <w:top w:val="single" w:sz="8" w:space="0" w:color="AEAEAE"/>
              <w:left w:val="single" w:sz="8" w:space="0" w:color="E0E0E0"/>
              <w:bottom w:val="single" w:sz="8" w:space="0" w:color="AEAEAE"/>
              <w:right w:val="single" w:sz="8" w:space="0" w:color="E0E0E0"/>
            </w:tcBorders>
            <w:shd w:val="clear" w:color="auto" w:fill="FFFFFF"/>
          </w:tcPr>
          <w:p w14:paraId="6694DCB1"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85.7%</w:t>
            </w:r>
          </w:p>
        </w:tc>
        <w:tc>
          <w:tcPr>
            <w:tcW w:w="1151" w:type="dxa"/>
            <w:tcBorders>
              <w:top w:val="single" w:sz="8" w:space="0" w:color="AEAEAE"/>
              <w:left w:val="single" w:sz="8" w:space="0" w:color="E0E0E0"/>
              <w:bottom w:val="single" w:sz="8" w:space="0" w:color="AEAEAE"/>
              <w:right w:val="single" w:sz="8" w:space="0" w:color="E0E0E0"/>
            </w:tcBorders>
            <w:shd w:val="clear" w:color="auto" w:fill="FFFFFF"/>
          </w:tcPr>
          <w:p w14:paraId="77E34E3C"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60.0%</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663D4F20"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50.0%</w:t>
            </w:r>
          </w:p>
        </w:tc>
        <w:tc>
          <w:tcPr>
            <w:tcW w:w="1042" w:type="dxa"/>
            <w:tcBorders>
              <w:top w:val="single" w:sz="8" w:space="0" w:color="AEAEAE"/>
              <w:left w:val="single" w:sz="8" w:space="0" w:color="E0E0E0"/>
              <w:bottom w:val="single" w:sz="8" w:space="0" w:color="AEAEAE"/>
              <w:right w:val="nil"/>
            </w:tcBorders>
            <w:shd w:val="clear" w:color="auto" w:fill="FFFFFF"/>
          </w:tcPr>
          <w:p w14:paraId="59117E3A"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62.1%</w:t>
            </w:r>
          </w:p>
        </w:tc>
      </w:tr>
      <w:tr w:rsidR="00D3580B" w:rsidRPr="009F6CEC" w14:paraId="06797633" w14:textId="77777777" w:rsidTr="00104125">
        <w:trPr>
          <w:cantSplit/>
          <w:jc w:val="center"/>
        </w:trPr>
        <w:tc>
          <w:tcPr>
            <w:tcW w:w="1291" w:type="dxa"/>
            <w:vMerge/>
            <w:tcBorders>
              <w:top w:val="single" w:sz="8" w:space="0" w:color="152935"/>
              <w:left w:val="nil"/>
              <w:bottom w:val="nil"/>
              <w:right w:val="nil"/>
            </w:tcBorders>
            <w:shd w:val="clear" w:color="auto" w:fill="E0E0E0"/>
          </w:tcPr>
          <w:p w14:paraId="012C5635" w14:textId="77777777" w:rsidR="00D3580B" w:rsidRPr="009F6CEC" w:rsidRDefault="00D3580B" w:rsidP="00104125">
            <w:pPr>
              <w:autoSpaceDE w:val="0"/>
              <w:autoSpaceDN w:val="0"/>
              <w:adjustRightInd w:val="0"/>
              <w:rPr>
                <w:rFonts w:ascii="Arial" w:hAnsi="Arial" w:cs="Arial"/>
                <w:color w:val="010205"/>
                <w:sz w:val="18"/>
                <w:szCs w:val="18"/>
              </w:rPr>
            </w:pPr>
          </w:p>
        </w:tc>
        <w:tc>
          <w:tcPr>
            <w:tcW w:w="902" w:type="dxa"/>
            <w:vMerge/>
            <w:tcBorders>
              <w:top w:val="single" w:sz="8" w:space="0" w:color="152935"/>
              <w:left w:val="nil"/>
              <w:bottom w:val="nil"/>
              <w:right w:val="nil"/>
            </w:tcBorders>
            <w:shd w:val="clear" w:color="auto" w:fill="E0E0E0"/>
          </w:tcPr>
          <w:p w14:paraId="1CF3D41F" w14:textId="77777777" w:rsidR="00D3580B" w:rsidRPr="009F6CEC" w:rsidRDefault="00D3580B" w:rsidP="00104125">
            <w:pPr>
              <w:autoSpaceDE w:val="0"/>
              <w:autoSpaceDN w:val="0"/>
              <w:adjustRightInd w:val="0"/>
              <w:rPr>
                <w:rFonts w:ascii="Arial" w:hAnsi="Arial" w:cs="Arial"/>
                <w:color w:val="010205"/>
                <w:sz w:val="18"/>
                <w:szCs w:val="18"/>
              </w:rPr>
            </w:pPr>
          </w:p>
        </w:tc>
        <w:tc>
          <w:tcPr>
            <w:tcW w:w="2147" w:type="dxa"/>
            <w:tcBorders>
              <w:top w:val="single" w:sz="8" w:space="0" w:color="AEAEAE"/>
              <w:left w:val="nil"/>
              <w:bottom w:val="nil"/>
              <w:right w:val="nil"/>
            </w:tcBorders>
            <w:shd w:val="clear" w:color="auto" w:fill="E0E0E0"/>
          </w:tcPr>
          <w:p w14:paraId="511D6AD3"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of Total</w:t>
            </w:r>
          </w:p>
        </w:tc>
        <w:tc>
          <w:tcPr>
            <w:tcW w:w="1151" w:type="dxa"/>
            <w:tcBorders>
              <w:top w:val="single" w:sz="8" w:space="0" w:color="AEAEAE"/>
              <w:left w:val="nil"/>
              <w:bottom w:val="nil"/>
              <w:right w:val="single" w:sz="8" w:space="0" w:color="E0E0E0"/>
            </w:tcBorders>
            <w:shd w:val="clear" w:color="auto" w:fill="FFFFFF"/>
          </w:tcPr>
          <w:p w14:paraId="70980385"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3.4%</w:t>
            </w:r>
          </w:p>
        </w:tc>
        <w:tc>
          <w:tcPr>
            <w:tcW w:w="1151" w:type="dxa"/>
            <w:tcBorders>
              <w:top w:val="single" w:sz="8" w:space="0" w:color="AEAEAE"/>
              <w:left w:val="single" w:sz="8" w:space="0" w:color="E0E0E0"/>
              <w:bottom w:val="nil"/>
              <w:right w:val="single" w:sz="8" w:space="0" w:color="E0E0E0"/>
            </w:tcBorders>
            <w:shd w:val="clear" w:color="auto" w:fill="FFFFFF"/>
          </w:tcPr>
          <w:p w14:paraId="12CBE5D4"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20.7%</w:t>
            </w:r>
          </w:p>
        </w:tc>
        <w:tc>
          <w:tcPr>
            <w:tcW w:w="1151" w:type="dxa"/>
            <w:tcBorders>
              <w:top w:val="single" w:sz="8" w:space="0" w:color="AEAEAE"/>
              <w:left w:val="single" w:sz="8" w:space="0" w:color="E0E0E0"/>
              <w:bottom w:val="nil"/>
              <w:right w:val="single" w:sz="8" w:space="0" w:color="E0E0E0"/>
            </w:tcBorders>
            <w:shd w:val="clear" w:color="auto" w:fill="FFFFFF"/>
          </w:tcPr>
          <w:p w14:paraId="333CA7B2"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20.7%</w:t>
            </w:r>
          </w:p>
        </w:tc>
        <w:tc>
          <w:tcPr>
            <w:tcW w:w="1260" w:type="dxa"/>
            <w:tcBorders>
              <w:top w:val="single" w:sz="8" w:space="0" w:color="AEAEAE"/>
              <w:left w:val="single" w:sz="8" w:space="0" w:color="E0E0E0"/>
              <w:bottom w:val="nil"/>
              <w:right w:val="single" w:sz="8" w:space="0" w:color="E0E0E0"/>
            </w:tcBorders>
            <w:shd w:val="clear" w:color="auto" w:fill="FFFFFF"/>
          </w:tcPr>
          <w:p w14:paraId="38FA1B8D"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17.2%</w:t>
            </w:r>
          </w:p>
        </w:tc>
        <w:tc>
          <w:tcPr>
            <w:tcW w:w="1042" w:type="dxa"/>
            <w:tcBorders>
              <w:top w:val="single" w:sz="8" w:space="0" w:color="AEAEAE"/>
              <w:left w:val="single" w:sz="8" w:space="0" w:color="E0E0E0"/>
              <w:bottom w:val="nil"/>
              <w:right w:val="nil"/>
            </w:tcBorders>
            <w:shd w:val="clear" w:color="auto" w:fill="FFFFFF"/>
          </w:tcPr>
          <w:p w14:paraId="6DFFB96D"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62.1%</w:t>
            </w:r>
          </w:p>
        </w:tc>
      </w:tr>
      <w:tr w:rsidR="00D3580B" w:rsidRPr="009F6CEC" w14:paraId="287CAC59" w14:textId="77777777" w:rsidTr="00104125">
        <w:trPr>
          <w:cantSplit/>
          <w:jc w:val="center"/>
        </w:trPr>
        <w:tc>
          <w:tcPr>
            <w:tcW w:w="1291" w:type="dxa"/>
            <w:vMerge/>
            <w:tcBorders>
              <w:top w:val="single" w:sz="8" w:space="0" w:color="152935"/>
              <w:left w:val="nil"/>
              <w:bottom w:val="nil"/>
              <w:right w:val="nil"/>
            </w:tcBorders>
            <w:shd w:val="clear" w:color="auto" w:fill="E0E0E0"/>
          </w:tcPr>
          <w:p w14:paraId="7CB82FB5" w14:textId="77777777" w:rsidR="00D3580B" w:rsidRPr="009F6CEC" w:rsidRDefault="00D3580B" w:rsidP="00104125">
            <w:pPr>
              <w:autoSpaceDE w:val="0"/>
              <w:autoSpaceDN w:val="0"/>
              <w:adjustRightInd w:val="0"/>
              <w:rPr>
                <w:rFonts w:ascii="Arial" w:hAnsi="Arial" w:cs="Arial"/>
                <w:color w:val="010205"/>
                <w:sz w:val="18"/>
                <w:szCs w:val="18"/>
              </w:rPr>
            </w:pPr>
          </w:p>
        </w:tc>
        <w:tc>
          <w:tcPr>
            <w:tcW w:w="902" w:type="dxa"/>
            <w:vMerge w:val="restart"/>
            <w:tcBorders>
              <w:top w:val="single" w:sz="8" w:space="0" w:color="AEAEAE"/>
              <w:left w:val="nil"/>
              <w:bottom w:val="nil"/>
              <w:right w:val="nil"/>
            </w:tcBorders>
            <w:shd w:val="clear" w:color="auto" w:fill="E0E0E0"/>
          </w:tcPr>
          <w:p w14:paraId="410B20E6"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&lt;1 Seri</w:t>
            </w:r>
          </w:p>
        </w:tc>
        <w:tc>
          <w:tcPr>
            <w:tcW w:w="2147" w:type="dxa"/>
            <w:tcBorders>
              <w:top w:val="single" w:sz="8" w:space="0" w:color="AEAEAE"/>
              <w:left w:val="nil"/>
              <w:bottom w:val="single" w:sz="8" w:space="0" w:color="AEAEAE"/>
              <w:right w:val="nil"/>
            </w:tcBorders>
            <w:shd w:val="clear" w:color="auto" w:fill="E0E0E0"/>
          </w:tcPr>
          <w:p w14:paraId="62F9F1FE"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Count</w:t>
            </w:r>
          </w:p>
        </w:tc>
        <w:tc>
          <w:tcPr>
            <w:tcW w:w="1151" w:type="dxa"/>
            <w:tcBorders>
              <w:top w:val="single" w:sz="8" w:space="0" w:color="AEAEAE"/>
              <w:left w:val="nil"/>
              <w:bottom w:val="single" w:sz="8" w:space="0" w:color="AEAEAE"/>
              <w:right w:val="single" w:sz="8" w:space="0" w:color="E0E0E0"/>
            </w:tcBorders>
            <w:shd w:val="clear" w:color="auto" w:fill="FFFFFF"/>
          </w:tcPr>
          <w:p w14:paraId="29C58055"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w:t>
            </w:r>
          </w:p>
        </w:tc>
        <w:tc>
          <w:tcPr>
            <w:tcW w:w="1151" w:type="dxa"/>
            <w:tcBorders>
              <w:top w:val="single" w:sz="8" w:space="0" w:color="AEAEAE"/>
              <w:left w:val="single" w:sz="8" w:space="0" w:color="E0E0E0"/>
              <w:bottom w:val="single" w:sz="8" w:space="0" w:color="AEAEAE"/>
              <w:right w:val="single" w:sz="8" w:space="0" w:color="E0E0E0"/>
            </w:tcBorders>
            <w:shd w:val="clear" w:color="auto" w:fill="FFFFFF"/>
          </w:tcPr>
          <w:p w14:paraId="18D8F54D"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w:t>
            </w:r>
          </w:p>
        </w:tc>
        <w:tc>
          <w:tcPr>
            <w:tcW w:w="1151" w:type="dxa"/>
            <w:tcBorders>
              <w:top w:val="single" w:sz="8" w:space="0" w:color="AEAEAE"/>
              <w:left w:val="single" w:sz="8" w:space="0" w:color="E0E0E0"/>
              <w:bottom w:val="single" w:sz="8" w:space="0" w:color="AEAEAE"/>
              <w:right w:val="single" w:sz="8" w:space="0" w:color="E0E0E0"/>
            </w:tcBorders>
            <w:shd w:val="clear" w:color="auto" w:fill="FFFFFF"/>
          </w:tcPr>
          <w:p w14:paraId="56475C32"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4</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0AA8C01C"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5</w:t>
            </w:r>
          </w:p>
        </w:tc>
        <w:tc>
          <w:tcPr>
            <w:tcW w:w="1042" w:type="dxa"/>
            <w:tcBorders>
              <w:top w:val="single" w:sz="8" w:space="0" w:color="AEAEAE"/>
              <w:left w:val="single" w:sz="8" w:space="0" w:color="E0E0E0"/>
              <w:bottom w:val="single" w:sz="8" w:space="0" w:color="AEAEAE"/>
              <w:right w:val="nil"/>
            </w:tcBorders>
            <w:shd w:val="clear" w:color="auto" w:fill="FFFFFF"/>
          </w:tcPr>
          <w:p w14:paraId="06DEB2C4"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11</w:t>
            </w:r>
          </w:p>
        </w:tc>
      </w:tr>
      <w:tr w:rsidR="00D3580B" w:rsidRPr="009F6CEC" w14:paraId="70955361" w14:textId="77777777" w:rsidTr="00104125">
        <w:trPr>
          <w:cantSplit/>
          <w:jc w:val="center"/>
        </w:trPr>
        <w:tc>
          <w:tcPr>
            <w:tcW w:w="1291" w:type="dxa"/>
            <w:vMerge/>
            <w:tcBorders>
              <w:top w:val="single" w:sz="8" w:space="0" w:color="152935"/>
              <w:left w:val="nil"/>
              <w:bottom w:val="nil"/>
              <w:right w:val="nil"/>
            </w:tcBorders>
            <w:shd w:val="clear" w:color="auto" w:fill="E0E0E0"/>
          </w:tcPr>
          <w:p w14:paraId="51EC8D13" w14:textId="77777777" w:rsidR="00D3580B" w:rsidRPr="009F6CEC" w:rsidRDefault="00D3580B" w:rsidP="00104125">
            <w:pPr>
              <w:autoSpaceDE w:val="0"/>
              <w:autoSpaceDN w:val="0"/>
              <w:adjustRightInd w:val="0"/>
              <w:rPr>
                <w:rFonts w:ascii="Arial" w:hAnsi="Arial" w:cs="Arial"/>
                <w:color w:val="010205"/>
                <w:sz w:val="18"/>
                <w:szCs w:val="18"/>
              </w:rPr>
            </w:pPr>
          </w:p>
        </w:tc>
        <w:tc>
          <w:tcPr>
            <w:tcW w:w="902" w:type="dxa"/>
            <w:vMerge/>
            <w:tcBorders>
              <w:top w:val="single" w:sz="8" w:space="0" w:color="AEAEAE"/>
              <w:left w:val="nil"/>
              <w:bottom w:val="nil"/>
              <w:right w:val="nil"/>
            </w:tcBorders>
            <w:shd w:val="clear" w:color="auto" w:fill="E0E0E0"/>
          </w:tcPr>
          <w:p w14:paraId="7AECFB53" w14:textId="77777777" w:rsidR="00D3580B" w:rsidRPr="009F6CEC" w:rsidRDefault="00D3580B" w:rsidP="00104125">
            <w:pPr>
              <w:autoSpaceDE w:val="0"/>
              <w:autoSpaceDN w:val="0"/>
              <w:adjustRightInd w:val="0"/>
              <w:rPr>
                <w:rFonts w:ascii="Arial" w:hAnsi="Arial" w:cs="Arial"/>
                <w:color w:val="010205"/>
                <w:sz w:val="18"/>
                <w:szCs w:val="18"/>
              </w:rPr>
            </w:pPr>
          </w:p>
        </w:tc>
        <w:tc>
          <w:tcPr>
            <w:tcW w:w="2147" w:type="dxa"/>
            <w:tcBorders>
              <w:top w:val="single" w:sz="8" w:space="0" w:color="AEAEAE"/>
              <w:left w:val="nil"/>
              <w:bottom w:val="single" w:sz="8" w:space="0" w:color="AEAEAE"/>
              <w:right w:val="nil"/>
            </w:tcBorders>
            <w:shd w:val="clear" w:color="auto" w:fill="E0E0E0"/>
          </w:tcPr>
          <w:p w14:paraId="70728ECB"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within Terapi HBO</w:t>
            </w:r>
          </w:p>
        </w:tc>
        <w:tc>
          <w:tcPr>
            <w:tcW w:w="1151" w:type="dxa"/>
            <w:tcBorders>
              <w:top w:val="single" w:sz="8" w:space="0" w:color="AEAEAE"/>
              <w:left w:val="nil"/>
              <w:bottom w:val="single" w:sz="8" w:space="0" w:color="AEAEAE"/>
              <w:right w:val="single" w:sz="8" w:space="0" w:color="E0E0E0"/>
            </w:tcBorders>
            <w:shd w:val="clear" w:color="auto" w:fill="FFFFFF"/>
          </w:tcPr>
          <w:p w14:paraId="75DCF475"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9.1%</w:t>
            </w:r>
          </w:p>
        </w:tc>
        <w:tc>
          <w:tcPr>
            <w:tcW w:w="1151" w:type="dxa"/>
            <w:tcBorders>
              <w:top w:val="single" w:sz="8" w:space="0" w:color="AEAEAE"/>
              <w:left w:val="single" w:sz="8" w:space="0" w:color="E0E0E0"/>
              <w:bottom w:val="single" w:sz="8" w:space="0" w:color="AEAEAE"/>
              <w:right w:val="single" w:sz="8" w:space="0" w:color="E0E0E0"/>
            </w:tcBorders>
            <w:shd w:val="clear" w:color="auto" w:fill="FFFFFF"/>
          </w:tcPr>
          <w:p w14:paraId="389B304E"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9.1%</w:t>
            </w:r>
          </w:p>
        </w:tc>
        <w:tc>
          <w:tcPr>
            <w:tcW w:w="1151" w:type="dxa"/>
            <w:tcBorders>
              <w:top w:val="single" w:sz="8" w:space="0" w:color="AEAEAE"/>
              <w:left w:val="single" w:sz="8" w:space="0" w:color="E0E0E0"/>
              <w:bottom w:val="single" w:sz="8" w:space="0" w:color="AEAEAE"/>
              <w:right w:val="single" w:sz="8" w:space="0" w:color="E0E0E0"/>
            </w:tcBorders>
            <w:shd w:val="clear" w:color="auto" w:fill="FFFFFF"/>
          </w:tcPr>
          <w:p w14:paraId="3498E74B"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36.4%</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68EE029C"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45.5%</w:t>
            </w:r>
          </w:p>
        </w:tc>
        <w:tc>
          <w:tcPr>
            <w:tcW w:w="1042" w:type="dxa"/>
            <w:tcBorders>
              <w:top w:val="single" w:sz="8" w:space="0" w:color="AEAEAE"/>
              <w:left w:val="single" w:sz="8" w:space="0" w:color="E0E0E0"/>
              <w:bottom w:val="single" w:sz="8" w:space="0" w:color="AEAEAE"/>
              <w:right w:val="nil"/>
            </w:tcBorders>
            <w:shd w:val="clear" w:color="auto" w:fill="FFFFFF"/>
          </w:tcPr>
          <w:p w14:paraId="0DE6F6C3"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r>
      <w:tr w:rsidR="00D3580B" w:rsidRPr="009F6CEC" w14:paraId="005208AE" w14:textId="77777777" w:rsidTr="00104125">
        <w:trPr>
          <w:cantSplit/>
          <w:jc w:val="center"/>
        </w:trPr>
        <w:tc>
          <w:tcPr>
            <w:tcW w:w="1291" w:type="dxa"/>
            <w:vMerge/>
            <w:tcBorders>
              <w:top w:val="single" w:sz="8" w:space="0" w:color="152935"/>
              <w:left w:val="nil"/>
              <w:bottom w:val="nil"/>
              <w:right w:val="nil"/>
            </w:tcBorders>
            <w:shd w:val="clear" w:color="auto" w:fill="E0E0E0"/>
          </w:tcPr>
          <w:p w14:paraId="2BACA773" w14:textId="77777777" w:rsidR="00D3580B" w:rsidRPr="009F6CEC" w:rsidRDefault="00D3580B" w:rsidP="00104125">
            <w:pPr>
              <w:autoSpaceDE w:val="0"/>
              <w:autoSpaceDN w:val="0"/>
              <w:adjustRightInd w:val="0"/>
              <w:rPr>
                <w:rFonts w:ascii="Arial" w:hAnsi="Arial" w:cs="Arial"/>
                <w:color w:val="010205"/>
                <w:sz w:val="18"/>
                <w:szCs w:val="18"/>
              </w:rPr>
            </w:pPr>
          </w:p>
        </w:tc>
        <w:tc>
          <w:tcPr>
            <w:tcW w:w="902" w:type="dxa"/>
            <w:vMerge/>
            <w:tcBorders>
              <w:top w:val="single" w:sz="8" w:space="0" w:color="AEAEAE"/>
              <w:left w:val="nil"/>
              <w:bottom w:val="nil"/>
              <w:right w:val="nil"/>
            </w:tcBorders>
            <w:shd w:val="clear" w:color="auto" w:fill="E0E0E0"/>
          </w:tcPr>
          <w:p w14:paraId="19A0C052" w14:textId="77777777" w:rsidR="00D3580B" w:rsidRPr="009F6CEC" w:rsidRDefault="00D3580B" w:rsidP="00104125">
            <w:pPr>
              <w:autoSpaceDE w:val="0"/>
              <w:autoSpaceDN w:val="0"/>
              <w:adjustRightInd w:val="0"/>
              <w:rPr>
                <w:rFonts w:ascii="Arial" w:hAnsi="Arial" w:cs="Arial"/>
                <w:color w:val="010205"/>
                <w:sz w:val="18"/>
                <w:szCs w:val="18"/>
              </w:rPr>
            </w:pPr>
          </w:p>
        </w:tc>
        <w:tc>
          <w:tcPr>
            <w:tcW w:w="2147" w:type="dxa"/>
            <w:tcBorders>
              <w:top w:val="single" w:sz="8" w:space="0" w:color="AEAEAE"/>
              <w:left w:val="nil"/>
              <w:bottom w:val="single" w:sz="8" w:space="0" w:color="AEAEAE"/>
              <w:right w:val="nil"/>
            </w:tcBorders>
            <w:shd w:val="clear" w:color="auto" w:fill="E0E0E0"/>
          </w:tcPr>
          <w:p w14:paraId="46FEBF96"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within Penghasilan</w:t>
            </w:r>
          </w:p>
        </w:tc>
        <w:tc>
          <w:tcPr>
            <w:tcW w:w="1151" w:type="dxa"/>
            <w:tcBorders>
              <w:top w:val="single" w:sz="8" w:space="0" w:color="AEAEAE"/>
              <w:left w:val="nil"/>
              <w:bottom w:val="single" w:sz="8" w:space="0" w:color="AEAEAE"/>
              <w:right w:val="single" w:sz="8" w:space="0" w:color="E0E0E0"/>
            </w:tcBorders>
            <w:shd w:val="clear" w:color="auto" w:fill="FFFFFF"/>
          </w:tcPr>
          <w:p w14:paraId="3608C75E"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50.0%</w:t>
            </w:r>
          </w:p>
        </w:tc>
        <w:tc>
          <w:tcPr>
            <w:tcW w:w="1151" w:type="dxa"/>
            <w:tcBorders>
              <w:top w:val="single" w:sz="8" w:space="0" w:color="AEAEAE"/>
              <w:left w:val="single" w:sz="8" w:space="0" w:color="E0E0E0"/>
              <w:bottom w:val="single" w:sz="8" w:space="0" w:color="AEAEAE"/>
              <w:right w:val="single" w:sz="8" w:space="0" w:color="E0E0E0"/>
            </w:tcBorders>
            <w:shd w:val="clear" w:color="auto" w:fill="FFFFFF"/>
          </w:tcPr>
          <w:p w14:paraId="09D52DE1"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14.3%</w:t>
            </w:r>
          </w:p>
        </w:tc>
        <w:tc>
          <w:tcPr>
            <w:tcW w:w="1151" w:type="dxa"/>
            <w:tcBorders>
              <w:top w:val="single" w:sz="8" w:space="0" w:color="AEAEAE"/>
              <w:left w:val="single" w:sz="8" w:space="0" w:color="E0E0E0"/>
              <w:bottom w:val="single" w:sz="8" w:space="0" w:color="AEAEAE"/>
              <w:right w:val="single" w:sz="8" w:space="0" w:color="E0E0E0"/>
            </w:tcBorders>
            <w:shd w:val="clear" w:color="auto" w:fill="FFFFFF"/>
          </w:tcPr>
          <w:p w14:paraId="524DC437"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40.0%</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0C6D43A8"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50.0%</w:t>
            </w:r>
          </w:p>
        </w:tc>
        <w:tc>
          <w:tcPr>
            <w:tcW w:w="1042" w:type="dxa"/>
            <w:tcBorders>
              <w:top w:val="single" w:sz="8" w:space="0" w:color="AEAEAE"/>
              <w:left w:val="single" w:sz="8" w:space="0" w:color="E0E0E0"/>
              <w:bottom w:val="single" w:sz="8" w:space="0" w:color="AEAEAE"/>
              <w:right w:val="nil"/>
            </w:tcBorders>
            <w:shd w:val="clear" w:color="auto" w:fill="FFFFFF"/>
          </w:tcPr>
          <w:p w14:paraId="56C9370E"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37.9%</w:t>
            </w:r>
          </w:p>
        </w:tc>
      </w:tr>
      <w:tr w:rsidR="00D3580B" w:rsidRPr="009F6CEC" w14:paraId="04CDBFB0" w14:textId="77777777" w:rsidTr="00104125">
        <w:trPr>
          <w:cantSplit/>
          <w:jc w:val="center"/>
        </w:trPr>
        <w:tc>
          <w:tcPr>
            <w:tcW w:w="1291" w:type="dxa"/>
            <w:vMerge/>
            <w:tcBorders>
              <w:top w:val="single" w:sz="8" w:space="0" w:color="152935"/>
              <w:left w:val="nil"/>
              <w:bottom w:val="nil"/>
              <w:right w:val="nil"/>
            </w:tcBorders>
            <w:shd w:val="clear" w:color="auto" w:fill="E0E0E0"/>
          </w:tcPr>
          <w:p w14:paraId="6623A099" w14:textId="77777777" w:rsidR="00D3580B" w:rsidRPr="009F6CEC" w:rsidRDefault="00D3580B" w:rsidP="00104125">
            <w:pPr>
              <w:autoSpaceDE w:val="0"/>
              <w:autoSpaceDN w:val="0"/>
              <w:adjustRightInd w:val="0"/>
              <w:rPr>
                <w:rFonts w:ascii="Arial" w:hAnsi="Arial" w:cs="Arial"/>
                <w:color w:val="010205"/>
                <w:sz w:val="18"/>
                <w:szCs w:val="18"/>
              </w:rPr>
            </w:pPr>
          </w:p>
        </w:tc>
        <w:tc>
          <w:tcPr>
            <w:tcW w:w="902" w:type="dxa"/>
            <w:vMerge/>
            <w:tcBorders>
              <w:top w:val="single" w:sz="8" w:space="0" w:color="AEAEAE"/>
              <w:left w:val="nil"/>
              <w:bottom w:val="nil"/>
              <w:right w:val="nil"/>
            </w:tcBorders>
            <w:shd w:val="clear" w:color="auto" w:fill="E0E0E0"/>
          </w:tcPr>
          <w:p w14:paraId="7FD4FFEC" w14:textId="77777777" w:rsidR="00D3580B" w:rsidRPr="009F6CEC" w:rsidRDefault="00D3580B" w:rsidP="00104125">
            <w:pPr>
              <w:autoSpaceDE w:val="0"/>
              <w:autoSpaceDN w:val="0"/>
              <w:adjustRightInd w:val="0"/>
              <w:rPr>
                <w:rFonts w:ascii="Arial" w:hAnsi="Arial" w:cs="Arial"/>
                <w:color w:val="010205"/>
                <w:sz w:val="18"/>
                <w:szCs w:val="18"/>
              </w:rPr>
            </w:pPr>
          </w:p>
        </w:tc>
        <w:tc>
          <w:tcPr>
            <w:tcW w:w="2147" w:type="dxa"/>
            <w:tcBorders>
              <w:top w:val="single" w:sz="8" w:space="0" w:color="AEAEAE"/>
              <w:left w:val="nil"/>
              <w:bottom w:val="nil"/>
              <w:right w:val="nil"/>
            </w:tcBorders>
            <w:shd w:val="clear" w:color="auto" w:fill="E0E0E0"/>
          </w:tcPr>
          <w:p w14:paraId="296AF001"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of Total</w:t>
            </w:r>
          </w:p>
        </w:tc>
        <w:tc>
          <w:tcPr>
            <w:tcW w:w="1151" w:type="dxa"/>
            <w:tcBorders>
              <w:top w:val="single" w:sz="8" w:space="0" w:color="AEAEAE"/>
              <w:left w:val="nil"/>
              <w:bottom w:val="nil"/>
              <w:right w:val="single" w:sz="8" w:space="0" w:color="E0E0E0"/>
            </w:tcBorders>
            <w:shd w:val="clear" w:color="auto" w:fill="FFFFFF"/>
          </w:tcPr>
          <w:p w14:paraId="0686262A"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3.4%</w:t>
            </w:r>
          </w:p>
        </w:tc>
        <w:tc>
          <w:tcPr>
            <w:tcW w:w="1151" w:type="dxa"/>
            <w:tcBorders>
              <w:top w:val="single" w:sz="8" w:space="0" w:color="AEAEAE"/>
              <w:left w:val="single" w:sz="8" w:space="0" w:color="E0E0E0"/>
              <w:bottom w:val="nil"/>
              <w:right w:val="single" w:sz="8" w:space="0" w:color="E0E0E0"/>
            </w:tcBorders>
            <w:shd w:val="clear" w:color="auto" w:fill="FFFFFF"/>
          </w:tcPr>
          <w:p w14:paraId="6372DDE4"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3.4%</w:t>
            </w:r>
          </w:p>
        </w:tc>
        <w:tc>
          <w:tcPr>
            <w:tcW w:w="1151" w:type="dxa"/>
            <w:tcBorders>
              <w:top w:val="single" w:sz="8" w:space="0" w:color="AEAEAE"/>
              <w:left w:val="single" w:sz="8" w:space="0" w:color="E0E0E0"/>
              <w:bottom w:val="nil"/>
              <w:right w:val="single" w:sz="8" w:space="0" w:color="E0E0E0"/>
            </w:tcBorders>
            <w:shd w:val="clear" w:color="auto" w:fill="FFFFFF"/>
          </w:tcPr>
          <w:p w14:paraId="48B75C5A"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13.8%</w:t>
            </w:r>
          </w:p>
        </w:tc>
        <w:tc>
          <w:tcPr>
            <w:tcW w:w="1260" w:type="dxa"/>
            <w:tcBorders>
              <w:top w:val="single" w:sz="8" w:space="0" w:color="AEAEAE"/>
              <w:left w:val="single" w:sz="8" w:space="0" w:color="E0E0E0"/>
              <w:bottom w:val="nil"/>
              <w:right w:val="single" w:sz="8" w:space="0" w:color="E0E0E0"/>
            </w:tcBorders>
            <w:shd w:val="clear" w:color="auto" w:fill="FFFFFF"/>
          </w:tcPr>
          <w:p w14:paraId="3D5ED172"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17.2%</w:t>
            </w:r>
          </w:p>
        </w:tc>
        <w:tc>
          <w:tcPr>
            <w:tcW w:w="1042" w:type="dxa"/>
            <w:tcBorders>
              <w:top w:val="single" w:sz="8" w:space="0" w:color="AEAEAE"/>
              <w:left w:val="single" w:sz="8" w:space="0" w:color="E0E0E0"/>
              <w:bottom w:val="nil"/>
              <w:right w:val="nil"/>
            </w:tcBorders>
            <w:shd w:val="clear" w:color="auto" w:fill="FFFFFF"/>
          </w:tcPr>
          <w:p w14:paraId="7995D9B4"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37.9%</w:t>
            </w:r>
          </w:p>
        </w:tc>
      </w:tr>
      <w:tr w:rsidR="00D3580B" w:rsidRPr="009F6CEC" w14:paraId="6B0C279E" w14:textId="77777777" w:rsidTr="00104125">
        <w:trPr>
          <w:cantSplit/>
          <w:jc w:val="center"/>
        </w:trPr>
        <w:tc>
          <w:tcPr>
            <w:tcW w:w="2193" w:type="dxa"/>
            <w:gridSpan w:val="2"/>
            <w:vMerge w:val="restart"/>
            <w:tcBorders>
              <w:top w:val="single" w:sz="8" w:space="0" w:color="AEAEAE"/>
              <w:left w:val="nil"/>
              <w:bottom w:val="single" w:sz="8" w:space="0" w:color="152935"/>
              <w:right w:val="nil"/>
            </w:tcBorders>
            <w:shd w:val="clear" w:color="auto" w:fill="E0E0E0"/>
          </w:tcPr>
          <w:p w14:paraId="643F68A0"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Total</w:t>
            </w:r>
          </w:p>
        </w:tc>
        <w:tc>
          <w:tcPr>
            <w:tcW w:w="2147" w:type="dxa"/>
            <w:tcBorders>
              <w:top w:val="single" w:sz="8" w:space="0" w:color="AEAEAE"/>
              <w:left w:val="nil"/>
              <w:bottom w:val="single" w:sz="8" w:space="0" w:color="AEAEAE"/>
              <w:right w:val="nil"/>
            </w:tcBorders>
            <w:shd w:val="clear" w:color="auto" w:fill="E0E0E0"/>
          </w:tcPr>
          <w:p w14:paraId="6F9DA9F9"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Count</w:t>
            </w:r>
          </w:p>
        </w:tc>
        <w:tc>
          <w:tcPr>
            <w:tcW w:w="1151" w:type="dxa"/>
            <w:tcBorders>
              <w:top w:val="single" w:sz="8" w:space="0" w:color="AEAEAE"/>
              <w:left w:val="nil"/>
              <w:bottom w:val="single" w:sz="8" w:space="0" w:color="AEAEAE"/>
              <w:right w:val="single" w:sz="8" w:space="0" w:color="E0E0E0"/>
            </w:tcBorders>
            <w:shd w:val="clear" w:color="auto" w:fill="FFFFFF"/>
          </w:tcPr>
          <w:p w14:paraId="0E8EAC39"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2</w:t>
            </w:r>
          </w:p>
        </w:tc>
        <w:tc>
          <w:tcPr>
            <w:tcW w:w="1151" w:type="dxa"/>
            <w:tcBorders>
              <w:top w:val="single" w:sz="8" w:space="0" w:color="AEAEAE"/>
              <w:left w:val="single" w:sz="8" w:space="0" w:color="E0E0E0"/>
              <w:bottom w:val="single" w:sz="8" w:space="0" w:color="AEAEAE"/>
              <w:right w:val="single" w:sz="8" w:space="0" w:color="E0E0E0"/>
            </w:tcBorders>
            <w:shd w:val="clear" w:color="auto" w:fill="FFFFFF"/>
          </w:tcPr>
          <w:p w14:paraId="1271B671"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7</w:t>
            </w:r>
          </w:p>
        </w:tc>
        <w:tc>
          <w:tcPr>
            <w:tcW w:w="1151" w:type="dxa"/>
            <w:tcBorders>
              <w:top w:val="single" w:sz="8" w:space="0" w:color="AEAEAE"/>
              <w:left w:val="single" w:sz="8" w:space="0" w:color="E0E0E0"/>
              <w:bottom w:val="single" w:sz="8" w:space="0" w:color="AEAEAE"/>
              <w:right w:val="single" w:sz="8" w:space="0" w:color="E0E0E0"/>
            </w:tcBorders>
            <w:shd w:val="clear" w:color="auto" w:fill="FFFFFF"/>
          </w:tcPr>
          <w:p w14:paraId="2F70B537"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11E4C03F"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w:t>
            </w:r>
          </w:p>
        </w:tc>
        <w:tc>
          <w:tcPr>
            <w:tcW w:w="1042" w:type="dxa"/>
            <w:tcBorders>
              <w:top w:val="single" w:sz="8" w:space="0" w:color="AEAEAE"/>
              <w:left w:val="single" w:sz="8" w:space="0" w:color="E0E0E0"/>
              <w:bottom w:val="single" w:sz="8" w:space="0" w:color="AEAEAE"/>
              <w:right w:val="nil"/>
            </w:tcBorders>
            <w:shd w:val="clear" w:color="auto" w:fill="FFFFFF"/>
          </w:tcPr>
          <w:p w14:paraId="0FAFEC62"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29</w:t>
            </w:r>
          </w:p>
        </w:tc>
      </w:tr>
      <w:tr w:rsidR="00D3580B" w:rsidRPr="009F6CEC" w14:paraId="1181D529" w14:textId="77777777" w:rsidTr="00104125">
        <w:trPr>
          <w:cantSplit/>
          <w:jc w:val="center"/>
        </w:trPr>
        <w:tc>
          <w:tcPr>
            <w:tcW w:w="2193" w:type="dxa"/>
            <w:gridSpan w:val="2"/>
            <w:vMerge/>
            <w:tcBorders>
              <w:top w:val="single" w:sz="8" w:space="0" w:color="AEAEAE"/>
              <w:left w:val="nil"/>
              <w:bottom w:val="single" w:sz="8" w:space="0" w:color="152935"/>
              <w:right w:val="nil"/>
            </w:tcBorders>
            <w:shd w:val="clear" w:color="auto" w:fill="E0E0E0"/>
          </w:tcPr>
          <w:p w14:paraId="4C58C532" w14:textId="77777777" w:rsidR="00D3580B" w:rsidRPr="009F6CEC" w:rsidRDefault="00D3580B" w:rsidP="00104125">
            <w:pPr>
              <w:autoSpaceDE w:val="0"/>
              <w:autoSpaceDN w:val="0"/>
              <w:adjustRightInd w:val="0"/>
              <w:rPr>
                <w:rFonts w:ascii="Arial" w:hAnsi="Arial" w:cs="Arial"/>
                <w:color w:val="010205"/>
                <w:sz w:val="18"/>
                <w:szCs w:val="18"/>
              </w:rPr>
            </w:pPr>
          </w:p>
        </w:tc>
        <w:tc>
          <w:tcPr>
            <w:tcW w:w="2147" w:type="dxa"/>
            <w:tcBorders>
              <w:top w:val="single" w:sz="8" w:space="0" w:color="AEAEAE"/>
              <w:left w:val="nil"/>
              <w:bottom w:val="single" w:sz="8" w:space="0" w:color="AEAEAE"/>
              <w:right w:val="nil"/>
            </w:tcBorders>
            <w:shd w:val="clear" w:color="auto" w:fill="E0E0E0"/>
          </w:tcPr>
          <w:p w14:paraId="0491DF1E"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within Terapi HBO</w:t>
            </w:r>
          </w:p>
        </w:tc>
        <w:tc>
          <w:tcPr>
            <w:tcW w:w="1151" w:type="dxa"/>
            <w:tcBorders>
              <w:top w:val="single" w:sz="8" w:space="0" w:color="AEAEAE"/>
              <w:left w:val="nil"/>
              <w:bottom w:val="single" w:sz="8" w:space="0" w:color="AEAEAE"/>
              <w:right w:val="single" w:sz="8" w:space="0" w:color="E0E0E0"/>
            </w:tcBorders>
            <w:shd w:val="clear" w:color="auto" w:fill="FFFFFF"/>
          </w:tcPr>
          <w:p w14:paraId="6B292E1B"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6.9%</w:t>
            </w:r>
          </w:p>
        </w:tc>
        <w:tc>
          <w:tcPr>
            <w:tcW w:w="1151" w:type="dxa"/>
            <w:tcBorders>
              <w:top w:val="single" w:sz="8" w:space="0" w:color="AEAEAE"/>
              <w:left w:val="single" w:sz="8" w:space="0" w:color="E0E0E0"/>
              <w:bottom w:val="single" w:sz="8" w:space="0" w:color="AEAEAE"/>
              <w:right w:val="single" w:sz="8" w:space="0" w:color="E0E0E0"/>
            </w:tcBorders>
            <w:shd w:val="clear" w:color="auto" w:fill="FFFFFF"/>
          </w:tcPr>
          <w:p w14:paraId="25DAA218"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24.1%</w:t>
            </w:r>
          </w:p>
        </w:tc>
        <w:tc>
          <w:tcPr>
            <w:tcW w:w="1151" w:type="dxa"/>
            <w:tcBorders>
              <w:top w:val="single" w:sz="8" w:space="0" w:color="AEAEAE"/>
              <w:left w:val="single" w:sz="8" w:space="0" w:color="E0E0E0"/>
              <w:bottom w:val="single" w:sz="8" w:space="0" w:color="AEAEAE"/>
              <w:right w:val="single" w:sz="8" w:space="0" w:color="E0E0E0"/>
            </w:tcBorders>
            <w:shd w:val="clear" w:color="auto" w:fill="FFFFFF"/>
          </w:tcPr>
          <w:p w14:paraId="4F8935EE"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34.5%</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5DE6C2AD"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34.5%</w:t>
            </w:r>
          </w:p>
        </w:tc>
        <w:tc>
          <w:tcPr>
            <w:tcW w:w="1042" w:type="dxa"/>
            <w:tcBorders>
              <w:top w:val="single" w:sz="8" w:space="0" w:color="AEAEAE"/>
              <w:left w:val="single" w:sz="8" w:space="0" w:color="E0E0E0"/>
              <w:bottom w:val="single" w:sz="8" w:space="0" w:color="AEAEAE"/>
              <w:right w:val="nil"/>
            </w:tcBorders>
            <w:shd w:val="clear" w:color="auto" w:fill="FFFFFF"/>
          </w:tcPr>
          <w:p w14:paraId="78C7512B"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r>
      <w:tr w:rsidR="00D3580B" w:rsidRPr="009F6CEC" w14:paraId="58647D0C" w14:textId="77777777" w:rsidTr="00104125">
        <w:trPr>
          <w:cantSplit/>
          <w:jc w:val="center"/>
        </w:trPr>
        <w:tc>
          <w:tcPr>
            <w:tcW w:w="2193" w:type="dxa"/>
            <w:gridSpan w:val="2"/>
            <w:vMerge/>
            <w:tcBorders>
              <w:top w:val="single" w:sz="8" w:space="0" w:color="AEAEAE"/>
              <w:left w:val="nil"/>
              <w:bottom w:val="single" w:sz="8" w:space="0" w:color="152935"/>
              <w:right w:val="nil"/>
            </w:tcBorders>
            <w:shd w:val="clear" w:color="auto" w:fill="E0E0E0"/>
          </w:tcPr>
          <w:p w14:paraId="3CDB4728" w14:textId="77777777" w:rsidR="00D3580B" w:rsidRPr="009F6CEC" w:rsidRDefault="00D3580B" w:rsidP="00104125">
            <w:pPr>
              <w:autoSpaceDE w:val="0"/>
              <w:autoSpaceDN w:val="0"/>
              <w:adjustRightInd w:val="0"/>
              <w:rPr>
                <w:rFonts w:ascii="Arial" w:hAnsi="Arial" w:cs="Arial"/>
                <w:color w:val="010205"/>
                <w:sz w:val="18"/>
                <w:szCs w:val="18"/>
              </w:rPr>
            </w:pPr>
          </w:p>
        </w:tc>
        <w:tc>
          <w:tcPr>
            <w:tcW w:w="2147" w:type="dxa"/>
            <w:tcBorders>
              <w:top w:val="single" w:sz="8" w:space="0" w:color="AEAEAE"/>
              <w:left w:val="nil"/>
              <w:bottom w:val="single" w:sz="8" w:space="0" w:color="AEAEAE"/>
              <w:right w:val="nil"/>
            </w:tcBorders>
            <w:shd w:val="clear" w:color="auto" w:fill="E0E0E0"/>
          </w:tcPr>
          <w:p w14:paraId="4345AB63"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within Penghasilan</w:t>
            </w:r>
          </w:p>
        </w:tc>
        <w:tc>
          <w:tcPr>
            <w:tcW w:w="1151" w:type="dxa"/>
            <w:tcBorders>
              <w:top w:val="single" w:sz="8" w:space="0" w:color="AEAEAE"/>
              <w:left w:val="nil"/>
              <w:bottom w:val="single" w:sz="8" w:space="0" w:color="AEAEAE"/>
              <w:right w:val="single" w:sz="8" w:space="0" w:color="E0E0E0"/>
            </w:tcBorders>
            <w:shd w:val="clear" w:color="auto" w:fill="FFFFFF"/>
          </w:tcPr>
          <w:p w14:paraId="62CCD758"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c>
          <w:tcPr>
            <w:tcW w:w="1151" w:type="dxa"/>
            <w:tcBorders>
              <w:top w:val="single" w:sz="8" w:space="0" w:color="AEAEAE"/>
              <w:left w:val="single" w:sz="8" w:space="0" w:color="E0E0E0"/>
              <w:bottom w:val="single" w:sz="8" w:space="0" w:color="AEAEAE"/>
              <w:right w:val="single" w:sz="8" w:space="0" w:color="E0E0E0"/>
            </w:tcBorders>
            <w:shd w:val="clear" w:color="auto" w:fill="FFFFFF"/>
          </w:tcPr>
          <w:p w14:paraId="676E37C3"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c>
          <w:tcPr>
            <w:tcW w:w="1151" w:type="dxa"/>
            <w:tcBorders>
              <w:top w:val="single" w:sz="8" w:space="0" w:color="AEAEAE"/>
              <w:left w:val="single" w:sz="8" w:space="0" w:color="E0E0E0"/>
              <w:bottom w:val="single" w:sz="8" w:space="0" w:color="AEAEAE"/>
              <w:right w:val="single" w:sz="8" w:space="0" w:color="E0E0E0"/>
            </w:tcBorders>
            <w:shd w:val="clear" w:color="auto" w:fill="FFFFFF"/>
          </w:tcPr>
          <w:p w14:paraId="0A5E2A28"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5983ECBD"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c>
          <w:tcPr>
            <w:tcW w:w="1042" w:type="dxa"/>
            <w:tcBorders>
              <w:top w:val="single" w:sz="8" w:space="0" w:color="AEAEAE"/>
              <w:left w:val="single" w:sz="8" w:space="0" w:color="E0E0E0"/>
              <w:bottom w:val="single" w:sz="8" w:space="0" w:color="AEAEAE"/>
              <w:right w:val="nil"/>
            </w:tcBorders>
            <w:shd w:val="clear" w:color="auto" w:fill="FFFFFF"/>
          </w:tcPr>
          <w:p w14:paraId="351DEEF2"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r>
      <w:tr w:rsidR="00D3580B" w:rsidRPr="009F6CEC" w14:paraId="4FBC636E" w14:textId="77777777" w:rsidTr="00104125">
        <w:trPr>
          <w:cantSplit/>
          <w:jc w:val="center"/>
        </w:trPr>
        <w:tc>
          <w:tcPr>
            <w:tcW w:w="2193" w:type="dxa"/>
            <w:gridSpan w:val="2"/>
            <w:vMerge/>
            <w:tcBorders>
              <w:top w:val="single" w:sz="8" w:space="0" w:color="AEAEAE"/>
              <w:left w:val="nil"/>
              <w:bottom w:val="single" w:sz="8" w:space="0" w:color="152935"/>
              <w:right w:val="nil"/>
            </w:tcBorders>
            <w:shd w:val="clear" w:color="auto" w:fill="E0E0E0"/>
          </w:tcPr>
          <w:p w14:paraId="221E2BF9" w14:textId="77777777" w:rsidR="00D3580B" w:rsidRPr="009F6CEC" w:rsidRDefault="00D3580B" w:rsidP="00104125">
            <w:pPr>
              <w:autoSpaceDE w:val="0"/>
              <w:autoSpaceDN w:val="0"/>
              <w:adjustRightInd w:val="0"/>
              <w:rPr>
                <w:rFonts w:ascii="Arial" w:hAnsi="Arial" w:cs="Arial"/>
                <w:color w:val="010205"/>
                <w:sz w:val="18"/>
                <w:szCs w:val="18"/>
              </w:rPr>
            </w:pPr>
          </w:p>
        </w:tc>
        <w:tc>
          <w:tcPr>
            <w:tcW w:w="2147" w:type="dxa"/>
            <w:tcBorders>
              <w:top w:val="single" w:sz="8" w:space="0" w:color="AEAEAE"/>
              <w:left w:val="nil"/>
              <w:bottom w:val="single" w:sz="8" w:space="0" w:color="152935"/>
              <w:right w:val="nil"/>
            </w:tcBorders>
            <w:shd w:val="clear" w:color="auto" w:fill="E0E0E0"/>
          </w:tcPr>
          <w:p w14:paraId="7A89B789"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of Total</w:t>
            </w:r>
          </w:p>
        </w:tc>
        <w:tc>
          <w:tcPr>
            <w:tcW w:w="1151" w:type="dxa"/>
            <w:tcBorders>
              <w:top w:val="single" w:sz="8" w:space="0" w:color="AEAEAE"/>
              <w:left w:val="nil"/>
              <w:bottom w:val="single" w:sz="8" w:space="0" w:color="152935"/>
              <w:right w:val="single" w:sz="8" w:space="0" w:color="E0E0E0"/>
            </w:tcBorders>
            <w:shd w:val="clear" w:color="auto" w:fill="FFFFFF"/>
          </w:tcPr>
          <w:p w14:paraId="1052F8EF"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6.9%</w:t>
            </w:r>
          </w:p>
        </w:tc>
        <w:tc>
          <w:tcPr>
            <w:tcW w:w="1151" w:type="dxa"/>
            <w:tcBorders>
              <w:top w:val="single" w:sz="8" w:space="0" w:color="AEAEAE"/>
              <w:left w:val="single" w:sz="8" w:space="0" w:color="E0E0E0"/>
              <w:bottom w:val="single" w:sz="8" w:space="0" w:color="152935"/>
              <w:right w:val="single" w:sz="8" w:space="0" w:color="E0E0E0"/>
            </w:tcBorders>
            <w:shd w:val="clear" w:color="auto" w:fill="FFFFFF"/>
          </w:tcPr>
          <w:p w14:paraId="5A24AD88"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24.1%</w:t>
            </w:r>
          </w:p>
        </w:tc>
        <w:tc>
          <w:tcPr>
            <w:tcW w:w="1151" w:type="dxa"/>
            <w:tcBorders>
              <w:top w:val="single" w:sz="8" w:space="0" w:color="AEAEAE"/>
              <w:left w:val="single" w:sz="8" w:space="0" w:color="E0E0E0"/>
              <w:bottom w:val="single" w:sz="8" w:space="0" w:color="152935"/>
              <w:right w:val="single" w:sz="8" w:space="0" w:color="E0E0E0"/>
            </w:tcBorders>
            <w:shd w:val="clear" w:color="auto" w:fill="FFFFFF"/>
          </w:tcPr>
          <w:p w14:paraId="4C2229E6"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34.5%</w:t>
            </w:r>
          </w:p>
        </w:tc>
        <w:tc>
          <w:tcPr>
            <w:tcW w:w="1260" w:type="dxa"/>
            <w:tcBorders>
              <w:top w:val="single" w:sz="8" w:space="0" w:color="AEAEAE"/>
              <w:left w:val="single" w:sz="8" w:space="0" w:color="E0E0E0"/>
              <w:bottom w:val="single" w:sz="8" w:space="0" w:color="152935"/>
              <w:right w:val="single" w:sz="8" w:space="0" w:color="E0E0E0"/>
            </w:tcBorders>
            <w:shd w:val="clear" w:color="auto" w:fill="FFFFFF"/>
          </w:tcPr>
          <w:p w14:paraId="55AE412F"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34.5%</w:t>
            </w:r>
          </w:p>
        </w:tc>
        <w:tc>
          <w:tcPr>
            <w:tcW w:w="1042" w:type="dxa"/>
            <w:tcBorders>
              <w:top w:val="single" w:sz="8" w:space="0" w:color="AEAEAE"/>
              <w:left w:val="single" w:sz="8" w:space="0" w:color="E0E0E0"/>
              <w:bottom w:val="single" w:sz="8" w:space="0" w:color="152935"/>
              <w:right w:val="nil"/>
            </w:tcBorders>
            <w:shd w:val="clear" w:color="auto" w:fill="FFFFFF"/>
          </w:tcPr>
          <w:p w14:paraId="19077FBE"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r>
    </w:tbl>
    <w:p w14:paraId="23ED7AF8" w14:textId="77777777" w:rsidR="00331DC7" w:rsidRDefault="00331DC7" w:rsidP="00372AC2">
      <w:pPr>
        <w:autoSpaceDE w:val="0"/>
        <w:autoSpaceDN w:val="0"/>
        <w:adjustRightInd w:val="0"/>
        <w:spacing w:line="400" w:lineRule="atLeast"/>
        <w:rPr>
          <w:sz w:val="24"/>
          <w:szCs w:val="24"/>
        </w:rPr>
      </w:pPr>
    </w:p>
    <w:p w14:paraId="68934F0A" w14:textId="77777777" w:rsidR="00331DC7" w:rsidRDefault="00331DC7" w:rsidP="00372AC2">
      <w:pPr>
        <w:autoSpaceDE w:val="0"/>
        <w:autoSpaceDN w:val="0"/>
        <w:adjustRightInd w:val="0"/>
        <w:spacing w:line="400" w:lineRule="atLeast"/>
        <w:rPr>
          <w:sz w:val="24"/>
          <w:szCs w:val="24"/>
        </w:rPr>
      </w:pPr>
    </w:p>
    <w:p w14:paraId="0F4AA0CD" w14:textId="77777777" w:rsidR="00D3580B" w:rsidRPr="00BE7446" w:rsidRDefault="00D3580B" w:rsidP="00372AC2">
      <w:pPr>
        <w:autoSpaceDE w:val="0"/>
        <w:autoSpaceDN w:val="0"/>
        <w:adjustRightInd w:val="0"/>
        <w:rPr>
          <w:sz w:val="24"/>
          <w:szCs w:val="24"/>
        </w:rPr>
      </w:pPr>
    </w:p>
    <w:tbl>
      <w:tblPr>
        <w:tblW w:w="80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0"/>
        <w:gridCol w:w="887"/>
        <w:gridCol w:w="2295"/>
        <w:gridCol w:w="1116"/>
        <w:gridCol w:w="1469"/>
        <w:gridCol w:w="1024"/>
      </w:tblGrid>
      <w:tr w:rsidR="00D3580B" w:rsidRPr="009F6CEC" w14:paraId="2F9B3EC1" w14:textId="77777777" w:rsidTr="00104125">
        <w:trPr>
          <w:cantSplit/>
          <w:jc w:val="center"/>
        </w:trPr>
        <w:tc>
          <w:tcPr>
            <w:tcW w:w="8058" w:type="dxa"/>
            <w:gridSpan w:val="6"/>
            <w:tcBorders>
              <w:top w:val="nil"/>
              <w:left w:val="nil"/>
              <w:bottom w:val="nil"/>
              <w:right w:val="nil"/>
            </w:tcBorders>
            <w:shd w:val="clear" w:color="auto" w:fill="FFFFFF"/>
            <w:vAlign w:val="center"/>
          </w:tcPr>
          <w:p w14:paraId="5BDC5AFB" w14:textId="77777777" w:rsidR="00D3580B" w:rsidRPr="009F6CEC" w:rsidRDefault="00D3580B" w:rsidP="00104125">
            <w:pPr>
              <w:autoSpaceDE w:val="0"/>
              <w:autoSpaceDN w:val="0"/>
              <w:adjustRightInd w:val="0"/>
              <w:spacing w:line="320" w:lineRule="atLeast"/>
              <w:ind w:left="60" w:right="60"/>
              <w:jc w:val="center"/>
              <w:rPr>
                <w:rFonts w:ascii="Arial" w:hAnsi="Arial" w:cs="Arial"/>
                <w:color w:val="010205"/>
              </w:rPr>
            </w:pPr>
            <w:r w:rsidRPr="009F6CEC">
              <w:rPr>
                <w:rFonts w:ascii="Arial" w:hAnsi="Arial" w:cs="Arial"/>
                <w:b/>
                <w:bCs/>
                <w:color w:val="010205"/>
              </w:rPr>
              <w:t>Terapi HBO * Aktivitas Sosial Crosstabulation</w:t>
            </w:r>
          </w:p>
        </w:tc>
      </w:tr>
      <w:tr w:rsidR="00D3580B" w:rsidRPr="009F6CEC" w14:paraId="21790F7A" w14:textId="77777777" w:rsidTr="00104125">
        <w:trPr>
          <w:cantSplit/>
          <w:jc w:val="center"/>
        </w:trPr>
        <w:tc>
          <w:tcPr>
            <w:tcW w:w="4450" w:type="dxa"/>
            <w:gridSpan w:val="3"/>
            <w:vMerge w:val="restart"/>
            <w:tcBorders>
              <w:top w:val="nil"/>
              <w:left w:val="nil"/>
              <w:bottom w:val="nil"/>
              <w:right w:val="nil"/>
            </w:tcBorders>
            <w:shd w:val="clear" w:color="auto" w:fill="FFFFFF"/>
            <w:vAlign w:val="bottom"/>
          </w:tcPr>
          <w:p w14:paraId="71C33758" w14:textId="77777777" w:rsidR="00D3580B" w:rsidRPr="009F6CEC" w:rsidRDefault="00D3580B" w:rsidP="00104125">
            <w:pPr>
              <w:autoSpaceDE w:val="0"/>
              <w:autoSpaceDN w:val="0"/>
              <w:adjustRightInd w:val="0"/>
              <w:rPr>
                <w:sz w:val="24"/>
                <w:szCs w:val="24"/>
              </w:rPr>
            </w:pPr>
          </w:p>
        </w:tc>
        <w:tc>
          <w:tcPr>
            <w:tcW w:w="2584" w:type="dxa"/>
            <w:gridSpan w:val="2"/>
            <w:tcBorders>
              <w:top w:val="nil"/>
              <w:left w:val="nil"/>
              <w:bottom w:val="nil"/>
              <w:right w:val="single" w:sz="8" w:space="0" w:color="E0E0E0"/>
            </w:tcBorders>
            <w:shd w:val="clear" w:color="auto" w:fill="FFFFFF"/>
            <w:vAlign w:val="bottom"/>
          </w:tcPr>
          <w:p w14:paraId="692F24E0" w14:textId="77777777" w:rsidR="00D3580B" w:rsidRPr="009F6CEC"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9F6CEC">
              <w:rPr>
                <w:rFonts w:ascii="Arial" w:hAnsi="Arial" w:cs="Arial"/>
                <w:color w:val="264A60"/>
                <w:sz w:val="18"/>
                <w:szCs w:val="18"/>
              </w:rPr>
              <w:t>Aktivitas Sosial</w:t>
            </w:r>
          </w:p>
        </w:tc>
        <w:tc>
          <w:tcPr>
            <w:tcW w:w="1024" w:type="dxa"/>
            <w:vMerge w:val="restart"/>
            <w:tcBorders>
              <w:top w:val="nil"/>
              <w:left w:val="single" w:sz="8" w:space="0" w:color="E0E0E0"/>
              <w:bottom w:val="nil"/>
              <w:right w:val="nil"/>
            </w:tcBorders>
            <w:shd w:val="clear" w:color="auto" w:fill="FFFFFF"/>
            <w:vAlign w:val="bottom"/>
          </w:tcPr>
          <w:p w14:paraId="50A69398" w14:textId="77777777" w:rsidR="00D3580B" w:rsidRPr="009F6CEC"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9F6CEC">
              <w:rPr>
                <w:rFonts w:ascii="Arial" w:hAnsi="Arial" w:cs="Arial"/>
                <w:color w:val="264A60"/>
                <w:sz w:val="18"/>
                <w:szCs w:val="18"/>
              </w:rPr>
              <w:t>Total</w:t>
            </w:r>
          </w:p>
        </w:tc>
      </w:tr>
      <w:tr w:rsidR="00D3580B" w:rsidRPr="009F6CEC" w14:paraId="05142E81" w14:textId="77777777" w:rsidTr="00104125">
        <w:trPr>
          <w:cantSplit/>
          <w:jc w:val="center"/>
        </w:trPr>
        <w:tc>
          <w:tcPr>
            <w:tcW w:w="4450" w:type="dxa"/>
            <w:gridSpan w:val="3"/>
            <w:vMerge/>
            <w:tcBorders>
              <w:top w:val="nil"/>
              <w:left w:val="nil"/>
              <w:bottom w:val="nil"/>
              <w:right w:val="nil"/>
            </w:tcBorders>
            <w:shd w:val="clear" w:color="auto" w:fill="FFFFFF"/>
            <w:vAlign w:val="bottom"/>
          </w:tcPr>
          <w:p w14:paraId="3C538C51" w14:textId="77777777" w:rsidR="00D3580B" w:rsidRPr="009F6CEC" w:rsidRDefault="00D3580B" w:rsidP="00104125">
            <w:pPr>
              <w:autoSpaceDE w:val="0"/>
              <w:autoSpaceDN w:val="0"/>
              <w:adjustRightInd w:val="0"/>
              <w:rPr>
                <w:rFonts w:ascii="Arial" w:hAnsi="Arial" w:cs="Arial"/>
                <w:color w:val="264A60"/>
                <w:sz w:val="18"/>
                <w:szCs w:val="18"/>
              </w:rPr>
            </w:pPr>
          </w:p>
        </w:tc>
        <w:tc>
          <w:tcPr>
            <w:tcW w:w="1116" w:type="dxa"/>
            <w:tcBorders>
              <w:top w:val="nil"/>
              <w:left w:val="nil"/>
              <w:bottom w:val="single" w:sz="8" w:space="0" w:color="152935"/>
              <w:right w:val="single" w:sz="8" w:space="0" w:color="E0E0E0"/>
            </w:tcBorders>
            <w:shd w:val="clear" w:color="auto" w:fill="FFFFFF"/>
            <w:vAlign w:val="bottom"/>
          </w:tcPr>
          <w:p w14:paraId="6C3AE6D3" w14:textId="77777777" w:rsidR="00D3580B" w:rsidRPr="009F6CEC"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9F6CEC">
              <w:rPr>
                <w:rFonts w:ascii="Arial" w:hAnsi="Arial" w:cs="Arial"/>
                <w:color w:val="264A60"/>
                <w:sz w:val="18"/>
                <w:szCs w:val="18"/>
              </w:rPr>
              <w:t>Tidak Ada</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2AB61FF8" w14:textId="77777777" w:rsidR="00D3580B" w:rsidRPr="009F6CEC"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9F6CEC">
              <w:rPr>
                <w:rFonts w:ascii="Arial" w:hAnsi="Arial" w:cs="Arial"/>
                <w:color w:val="264A60"/>
                <w:sz w:val="18"/>
                <w:szCs w:val="18"/>
              </w:rPr>
              <w:t>Ada (Pengajian)</w:t>
            </w:r>
          </w:p>
        </w:tc>
        <w:tc>
          <w:tcPr>
            <w:tcW w:w="1024" w:type="dxa"/>
            <w:vMerge/>
            <w:tcBorders>
              <w:top w:val="nil"/>
              <w:left w:val="single" w:sz="8" w:space="0" w:color="E0E0E0"/>
              <w:bottom w:val="nil"/>
              <w:right w:val="nil"/>
            </w:tcBorders>
            <w:shd w:val="clear" w:color="auto" w:fill="FFFFFF"/>
            <w:vAlign w:val="bottom"/>
          </w:tcPr>
          <w:p w14:paraId="27F5358D" w14:textId="77777777" w:rsidR="00D3580B" w:rsidRPr="009F6CEC" w:rsidRDefault="00D3580B" w:rsidP="00104125">
            <w:pPr>
              <w:autoSpaceDE w:val="0"/>
              <w:autoSpaceDN w:val="0"/>
              <w:adjustRightInd w:val="0"/>
              <w:rPr>
                <w:rFonts w:ascii="Arial" w:hAnsi="Arial" w:cs="Arial"/>
                <w:color w:val="264A60"/>
                <w:sz w:val="18"/>
                <w:szCs w:val="18"/>
              </w:rPr>
            </w:pPr>
          </w:p>
        </w:tc>
      </w:tr>
      <w:tr w:rsidR="00D3580B" w:rsidRPr="009F6CEC" w14:paraId="0C5917D8" w14:textId="77777777" w:rsidTr="00104125">
        <w:trPr>
          <w:cantSplit/>
          <w:jc w:val="center"/>
        </w:trPr>
        <w:tc>
          <w:tcPr>
            <w:tcW w:w="1269" w:type="dxa"/>
            <w:vMerge w:val="restart"/>
            <w:tcBorders>
              <w:top w:val="single" w:sz="8" w:space="0" w:color="152935"/>
              <w:left w:val="nil"/>
              <w:bottom w:val="nil"/>
              <w:right w:val="nil"/>
            </w:tcBorders>
            <w:shd w:val="clear" w:color="auto" w:fill="E0E0E0"/>
          </w:tcPr>
          <w:p w14:paraId="7248BAE4"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Terapi HBO</w:t>
            </w:r>
          </w:p>
        </w:tc>
        <w:tc>
          <w:tcPr>
            <w:tcW w:w="887" w:type="dxa"/>
            <w:vMerge w:val="restart"/>
            <w:tcBorders>
              <w:top w:val="single" w:sz="8" w:space="0" w:color="152935"/>
              <w:left w:val="nil"/>
              <w:bottom w:val="nil"/>
              <w:right w:val="nil"/>
            </w:tcBorders>
            <w:shd w:val="clear" w:color="auto" w:fill="E0E0E0"/>
          </w:tcPr>
          <w:p w14:paraId="6B36A739"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&gt;1 Seri</w:t>
            </w:r>
          </w:p>
        </w:tc>
        <w:tc>
          <w:tcPr>
            <w:tcW w:w="2294" w:type="dxa"/>
            <w:tcBorders>
              <w:top w:val="single" w:sz="8" w:space="0" w:color="152935"/>
              <w:left w:val="nil"/>
              <w:bottom w:val="single" w:sz="8" w:space="0" w:color="AEAEAE"/>
              <w:right w:val="nil"/>
            </w:tcBorders>
            <w:shd w:val="clear" w:color="auto" w:fill="E0E0E0"/>
          </w:tcPr>
          <w:p w14:paraId="2ABA3337"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Count</w:t>
            </w:r>
          </w:p>
        </w:tc>
        <w:tc>
          <w:tcPr>
            <w:tcW w:w="1116" w:type="dxa"/>
            <w:tcBorders>
              <w:top w:val="single" w:sz="8" w:space="0" w:color="152935"/>
              <w:left w:val="nil"/>
              <w:bottom w:val="single" w:sz="8" w:space="0" w:color="AEAEAE"/>
              <w:right w:val="single" w:sz="8" w:space="0" w:color="E0E0E0"/>
            </w:tcBorders>
            <w:shd w:val="clear" w:color="auto" w:fill="FFFFFF"/>
          </w:tcPr>
          <w:p w14:paraId="444B820C"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15</w:t>
            </w:r>
          </w:p>
        </w:tc>
        <w:tc>
          <w:tcPr>
            <w:tcW w:w="1468" w:type="dxa"/>
            <w:tcBorders>
              <w:top w:val="single" w:sz="8" w:space="0" w:color="152935"/>
              <w:left w:val="single" w:sz="8" w:space="0" w:color="E0E0E0"/>
              <w:bottom w:val="single" w:sz="8" w:space="0" w:color="AEAEAE"/>
              <w:right w:val="single" w:sz="8" w:space="0" w:color="E0E0E0"/>
            </w:tcBorders>
            <w:shd w:val="clear" w:color="auto" w:fill="FFFFFF"/>
          </w:tcPr>
          <w:p w14:paraId="1FC8E1A0"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w:t>
            </w:r>
          </w:p>
        </w:tc>
        <w:tc>
          <w:tcPr>
            <w:tcW w:w="1024" w:type="dxa"/>
            <w:tcBorders>
              <w:top w:val="single" w:sz="8" w:space="0" w:color="152935"/>
              <w:left w:val="single" w:sz="8" w:space="0" w:color="E0E0E0"/>
              <w:bottom w:val="single" w:sz="8" w:space="0" w:color="AEAEAE"/>
              <w:right w:val="nil"/>
            </w:tcBorders>
            <w:shd w:val="clear" w:color="auto" w:fill="FFFFFF"/>
          </w:tcPr>
          <w:p w14:paraId="788473BD"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18</w:t>
            </w:r>
          </w:p>
        </w:tc>
      </w:tr>
      <w:tr w:rsidR="00D3580B" w:rsidRPr="009F6CEC" w14:paraId="4513429C" w14:textId="77777777" w:rsidTr="00104125">
        <w:trPr>
          <w:cantSplit/>
          <w:jc w:val="center"/>
        </w:trPr>
        <w:tc>
          <w:tcPr>
            <w:tcW w:w="1269" w:type="dxa"/>
            <w:vMerge/>
            <w:tcBorders>
              <w:top w:val="single" w:sz="8" w:space="0" w:color="152935"/>
              <w:left w:val="nil"/>
              <w:bottom w:val="nil"/>
              <w:right w:val="nil"/>
            </w:tcBorders>
            <w:shd w:val="clear" w:color="auto" w:fill="E0E0E0"/>
          </w:tcPr>
          <w:p w14:paraId="50F46873" w14:textId="77777777" w:rsidR="00D3580B" w:rsidRPr="009F6CEC"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152935"/>
              <w:left w:val="nil"/>
              <w:bottom w:val="nil"/>
              <w:right w:val="nil"/>
            </w:tcBorders>
            <w:shd w:val="clear" w:color="auto" w:fill="E0E0E0"/>
          </w:tcPr>
          <w:p w14:paraId="4B57D958" w14:textId="77777777" w:rsidR="00D3580B" w:rsidRPr="009F6CEC" w:rsidRDefault="00D3580B" w:rsidP="00104125">
            <w:pPr>
              <w:autoSpaceDE w:val="0"/>
              <w:autoSpaceDN w:val="0"/>
              <w:adjustRightInd w:val="0"/>
              <w:rPr>
                <w:rFonts w:ascii="Arial" w:hAnsi="Arial" w:cs="Arial"/>
                <w:color w:val="010205"/>
                <w:sz w:val="18"/>
                <w:szCs w:val="18"/>
              </w:rPr>
            </w:pPr>
          </w:p>
        </w:tc>
        <w:tc>
          <w:tcPr>
            <w:tcW w:w="2294" w:type="dxa"/>
            <w:tcBorders>
              <w:top w:val="single" w:sz="8" w:space="0" w:color="AEAEAE"/>
              <w:left w:val="nil"/>
              <w:bottom w:val="single" w:sz="8" w:space="0" w:color="AEAEAE"/>
              <w:right w:val="nil"/>
            </w:tcBorders>
            <w:shd w:val="clear" w:color="auto" w:fill="E0E0E0"/>
          </w:tcPr>
          <w:p w14:paraId="0439EF72"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within Terapi HBO</w:t>
            </w:r>
          </w:p>
        </w:tc>
        <w:tc>
          <w:tcPr>
            <w:tcW w:w="1116" w:type="dxa"/>
            <w:tcBorders>
              <w:top w:val="single" w:sz="8" w:space="0" w:color="AEAEAE"/>
              <w:left w:val="nil"/>
              <w:bottom w:val="single" w:sz="8" w:space="0" w:color="AEAEAE"/>
              <w:right w:val="single" w:sz="8" w:space="0" w:color="E0E0E0"/>
            </w:tcBorders>
            <w:shd w:val="clear" w:color="auto" w:fill="FFFFFF"/>
          </w:tcPr>
          <w:p w14:paraId="3DA3A029"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83.3%</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49442421"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16.7%</w:t>
            </w:r>
          </w:p>
        </w:tc>
        <w:tc>
          <w:tcPr>
            <w:tcW w:w="1024" w:type="dxa"/>
            <w:tcBorders>
              <w:top w:val="single" w:sz="8" w:space="0" w:color="AEAEAE"/>
              <w:left w:val="single" w:sz="8" w:space="0" w:color="E0E0E0"/>
              <w:bottom w:val="single" w:sz="8" w:space="0" w:color="AEAEAE"/>
              <w:right w:val="nil"/>
            </w:tcBorders>
            <w:shd w:val="clear" w:color="auto" w:fill="FFFFFF"/>
          </w:tcPr>
          <w:p w14:paraId="562ADAA8"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r>
      <w:tr w:rsidR="00D3580B" w:rsidRPr="009F6CEC" w14:paraId="378678C7" w14:textId="77777777" w:rsidTr="00104125">
        <w:trPr>
          <w:cantSplit/>
          <w:jc w:val="center"/>
        </w:trPr>
        <w:tc>
          <w:tcPr>
            <w:tcW w:w="1269" w:type="dxa"/>
            <w:vMerge/>
            <w:tcBorders>
              <w:top w:val="single" w:sz="8" w:space="0" w:color="152935"/>
              <w:left w:val="nil"/>
              <w:bottom w:val="nil"/>
              <w:right w:val="nil"/>
            </w:tcBorders>
            <w:shd w:val="clear" w:color="auto" w:fill="E0E0E0"/>
          </w:tcPr>
          <w:p w14:paraId="0EEF43E0" w14:textId="77777777" w:rsidR="00D3580B" w:rsidRPr="009F6CEC"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152935"/>
              <w:left w:val="nil"/>
              <w:bottom w:val="nil"/>
              <w:right w:val="nil"/>
            </w:tcBorders>
            <w:shd w:val="clear" w:color="auto" w:fill="E0E0E0"/>
          </w:tcPr>
          <w:p w14:paraId="0C0B9CC1" w14:textId="77777777" w:rsidR="00D3580B" w:rsidRPr="009F6CEC" w:rsidRDefault="00D3580B" w:rsidP="00104125">
            <w:pPr>
              <w:autoSpaceDE w:val="0"/>
              <w:autoSpaceDN w:val="0"/>
              <w:adjustRightInd w:val="0"/>
              <w:rPr>
                <w:rFonts w:ascii="Arial" w:hAnsi="Arial" w:cs="Arial"/>
                <w:color w:val="010205"/>
                <w:sz w:val="18"/>
                <w:szCs w:val="18"/>
              </w:rPr>
            </w:pPr>
          </w:p>
        </w:tc>
        <w:tc>
          <w:tcPr>
            <w:tcW w:w="2294" w:type="dxa"/>
            <w:tcBorders>
              <w:top w:val="single" w:sz="8" w:space="0" w:color="AEAEAE"/>
              <w:left w:val="nil"/>
              <w:bottom w:val="single" w:sz="8" w:space="0" w:color="AEAEAE"/>
              <w:right w:val="nil"/>
            </w:tcBorders>
            <w:shd w:val="clear" w:color="auto" w:fill="E0E0E0"/>
          </w:tcPr>
          <w:p w14:paraId="34894A51"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within Aktivitas Sosial</w:t>
            </w:r>
          </w:p>
        </w:tc>
        <w:tc>
          <w:tcPr>
            <w:tcW w:w="1116" w:type="dxa"/>
            <w:tcBorders>
              <w:top w:val="single" w:sz="8" w:space="0" w:color="AEAEAE"/>
              <w:left w:val="nil"/>
              <w:bottom w:val="single" w:sz="8" w:space="0" w:color="AEAEAE"/>
              <w:right w:val="single" w:sz="8" w:space="0" w:color="E0E0E0"/>
            </w:tcBorders>
            <w:shd w:val="clear" w:color="auto" w:fill="FFFFFF"/>
          </w:tcPr>
          <w:p w14:paraId="11F4D3BB"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65.2%</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786B594A"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nil"/>
            </w:tcBorders>
            <w:shd w:val="clear" w:color="auto" w:fill="FFFFFF"/>
          </w:tcPr>
          <w:p w14:paraId="494D5A1A"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62.1%</w:t>
            </w:r>
          </w:p>
        </w:tc>
      </w:tr>
      <w:tr w:rsidR="00D3580B" w:rsidRPr="009F6CEC" w14:paraId="0C8C8BB5" w14:textId="77777777" w:rsidTr="00104125">
        <w:trPr>
          <w:cantSplit/>
          <w:jc w:val="center"/>
        </w:trPr>
        <w:tc>
          <w:tcPr>
            <w:tcW w:w="1269" w:type="dxa"/>
            <w:vMerge/>
            <w:tcBorders>
              <w:top w:val="single" w:sz="8" w:space="0" w:color="152935"/>
              <w:left w:val="nil"/>
              <w:bottom w:val="nil"/>
              <w:right w:val="nil"/>
            </w:tcBorders>
            <w:shd w:val="clear" w:color="auto" w:fill="E0E0E0"/>
          </w:tcPr>
          <w:p w14:paraId="3CD44242" w14:textId="77777777" w:rsidR="00D3580B" w:rsidRPr="009F6CEC"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152935"/>
              <w:left w:val="nil"/>
              <w:bottom w:val="nil"/>
              <w:right w:val="nil"/>
            </w:tcBorders>
            <w:shd w:val="clear" w:color="auto" w:fill="E0E0E0"/>
          </w:tcPr>
          <w:p w14:paraId="35FEC142" w14:textId="77777777" w:rsidR="00D3580B" w:rsidRPr="009F6CEC" w:rsidRDefault="00D3580B" w:rsidP="00104125">
            <w:pPr>
              <w:autoSpaceDE w:val="0"/>
              <w:autoSpaceDN w:val="0"/>
              <w:adjustRightInd w:val="0"/>
              <w:rPr>
                <w:rFonts w:ascii="Arial" w:hAnsi="Arial" w:cs="Arial"/>
                <w:color w:val="010205"/>
                <w:sz w:val="18"/>
                <w:szCs w:val="18"/>
              </w:rPr>
            </w:pPr>
          </w:p>
        </w:tc>
        <w:tc>
          <w:tcPr>
            <w:tcW w:w="2294" w:type="dxa"/>
            <w:tcBorders>
              <w:top w:val="single" w:sz="8" w:space="0" w:color="AEAEAE"/>
              <w:left w:val="nil"/>
              <w:bottom w:val="nil"/>
              <w:right w:val="nil"/>
            </w:tcBorders>
            <w:shd w:val="clear" w:color="auto" w:fill="E0E0E0"/>
          </w:tcPr>
          <w:p w14:paraId="0948CE4E"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of Total</w:t>
            </w:r>
          </w:p>
        </w:tc>
        <w:tc>
          <w:tcPr>
            <w:tcW w:w="1116" w:type="dxa"/>
            <w:tcBorders>
              <w:top w:val="single" w:sz="8" w:space="0" w:color="AEAEAE"/>
              <w:left w:val="nil"/>
              <w:bottom w:val="nil"/>
              <w:right w:val="single" w:sz="8" w:space="0" w:color="E0E0E0"/>
            </w:tcBorders>
            <w:shd w:val="clear" w:color="auto" w:fill="FFFFFF"/>
          </w:tcPr>
          <w:p w14:paraId="491F4B32"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51.7%</w:t>
            </w:r>
          </w:p>
        </w:tc>
        <w:tc>
          <w:tcPr>
            <w:tcW w:w="1468" w:type="dxa"/>
            <w:tcBorders>
              <w:top w:val="single" w:sz="8" w:space="0" w:color="AEAEAE"/>
              <w:left w:val="single" w:sz="8" w:space="0" w:color="E0E0E0"/>
              <w:bottom w:val="nil"/>
              <w:right w:val="single" w:sz="8" w:space="0" w:color="E0E0E0"/>
            </w:tcBorders>
            <w:shd w:val="clear" w:color="auto" w:fill="FFFFFF"/>
          </w:tcPr>
          <w:p w14:paraId="5094943B"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10.3%</w:t>
            </w:r>
          </w:p>
        </w:tc>
        <w:tc>
          <w:tcPr>
            <w:tcW w:w="1024" w:type="dxa"/>
            <w:tcBorders>
              <w:top w:val="single" w:sz="8" w:space="0" w:color="AEAEAE"/>
              <w:left w:val="single" w:sz="8" w:space="0" w:color="E0E0E0"/>
              <w:bottom w:val="nil"/>
              <w:right w:val="nil"/>
            </w:tcBorders>
            <w:shd w:val="clear" w:color="auto" w:fill="FFFFFF"/>
          </w:tcPr>
          <w:p w14:paraId="6F0777D1"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62.1%</w:t>
            </w:r>
          </w:p>
        </w:tc>
      </w:tr>
      <w:tr w:rsidR="00D3580B" w:rsidRPr="009F6CEC" w14:paraId="0BCD92E0" w14:textId="77777777" w:rsidTr="00104125">
        <w:trPr>
          <w:cantSplit/>
          <w:jc w:val="center"/>
        </w:trPr>
        <w:tc>
          <w:tcPr>
            <w:tcW w:w="1269" w:type="dxa"/>
            <w:vMerge/>
            <w:tcBorders>
              <w:top w:val="single" w:sz="8" w:space="0" w:color="152935"/>
              <w:left w:val="nil"/>
              <w:bottom w:val="nil"/>
              <w:right w:val="nil"/>
            </w:tcBorders>
            <w:shd w:val="clear" w:color="auto" w:fill="E0E0E0"/>
          </w:tcPr>
          <w:p w14:paraId="06D85F1F" w14:textId="77777777" w:rsidR="00D3580B" w:rsidRPr="009F6CEC" w:rsidRDefault="00D3580B" w:rsidP="00104125">
            <w:pPr>
              <w:autoSpaceDE w:val="0"/>
              <w:autoSpaceDN w:val="0"/>
              <w:adjustRightInd w:val="0"/>
              <w:rPr>
                <w:rFonts w:ascii="Arial" w:hAnsi="Arial" w:cs="Arial"/>
                <w:color w:val="010205"/>
                <w:sz w:val="18"/>
                <w:szCs w:val="18"/>
              </w:rPr>
            </w:pPr>
          </w:p>
        </w:tc>
        <w:tc>
          <w:tcPr>
            <w:tcW w:w="887" w:type="dxa"/>
            <w:vMerge w:val="restart"/>
            <w:tcBorders>
              <w:top w:val="single" w:sz="8" w:space="0" w:color="AEAEAE"/>
              <w:left w:val="nil"/>
              <w:bottom w:val="nil"/>
              <w:right w:val="nil"/>
            </w:tcBorders>
            <w:shd w:val="clear" w:color="auto" w:fill="E0E0E0"/>
          </w:tcPr>
          <w:p w14:paraId="35C5DCDD"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&lt;1 Seri</w:t>
            </w:r>
          </w:p>
        </w:tc>
        <w:tc>
          <w:tcPr>
            <w:tcW w:w="2294" w:type="dxa"/>
            <w:tcBorders>
              <w:top w:val="single" w:sz="8" w:space="0" w:color="AEAEAE"/>
              <w:left w:val="nil"/>
              <w:bottom w:val="single" w:sz="8" w:space="0" w:color="AEAEAE"/>
              <w:right w:val="nil"/>
            </w:tcBorders>
            <w:shd w:val="clear" w:color="auto" w:fill="E0E0E0"/>
          </w:tcPr>
          <w:p w14:paraId="02B6D165"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Count</w:t>
            </w:r>
          </w:p>
        </w:tc>
        <w:tc>
          <w:tcPr>
            <w:tcW w:w="1116" w:type="dxa"/>
            <w:tcBorders>
              <w:top w:val="single" w:sz="8" w:space="0" w:color="AEAEAE"/>
              <w:left w:val="nil"/>
              <w:bottom w:val="single" w:sz="8" w:space="0" w:color="AEAEAE"/>
              <w:right w:val="single" w:sz="8" w:space="0" w:color="E0E0E0"/>
            </w:tcBorders>
            <w:shd w:val="clear" w:color="auto" w:fill="FFFFFF"/>
          </w:tcPr>
          <w:p w14:paraId="3A8BD1A1"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8</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20F5E156"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w:t>
            </w:r>
          </w:p>
        </w:tc>
        <w:tc>
          <w:tcPr>
            <w:tcW w:w="1024" w:type="dxa"/>
            <w:tcBorders>
              <w:top w:val="single" w:sz="8" w:space="0" w:color="AEAEAE"/>
              <w:left w:val="single" w:sz="8" w:space="0" w:color="E0E0E0"/>
              <w:bottom w:val="single" w:sz="8" w:space="0" w:color="AEAEAE"/>
              <w:right w:val="nil"/>
            </w:tcBorders>
            <w:shd w:val="clear" w:color="auto" w:fill="FFFFFF"/>
          </w:tcPr>
          <w:p w14:paraId="13D2748A"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11</w:t>
            </w:r>
          </w:p>
        </w:tc>
      </w:tr>
      <w:tr w:rsidR="00D3580B" w:rsidRPr="009F6CEC" w14:paraId="6DDDD697" w14:textId="77777777" w:rsidTr="00104125">
        <w:trPr>
          <w:cantSplit/>
          <w:jc w:val="center"/>
        </w:trPr>
        <w:tc>
          <w:tcPr>
            <w:tcW w:w="1269" w:type="dxa"/>
            <w:vMerge/>
            <w:tcBorders>
              <w:top w:val="single" w:sz="8" w:space="0" w:color="152935"/>
              <w:left w:val="nil"/>
              <w:bottom w:val="nil"/>
              <w:right w:val="nil"/>
            </w:tcBorders>
            <w:shd w:val="clear" w:color="auto" w:fill="E0E0E0"/>
          </w:tcPr>
          <w:p w14:paraId="68884C73" w14:textId="77777777" w:rsidR="00D3580B" w:rsidRPr="009F6CEC"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AEAEAE"/>
              <w:left w:val="nil"/>
              <w:bottom w:val="nil"/>
              <w:right w:val="nil"/>
            </w:tcBorders>
            <w:shd w:val="clear" w:color="auto" w:fill="E0E0E0"/>
          </w:tcPr>
          <w:p w14:paraId="4FE9D701" w14:textId="77777777" w:rsidR="00D3580B" w:rsidRPr="009F6CEC" w:rsidRDefault="00D3580B" w:rsidP="00104125">
            <w:pPr>
              <w:autoSpaceDE w:val="0"/>
              <w:autoSpaceDN w:val="0"/>
              <w:adjustRightInd w:val="0"/>
              <w:rPr>
                <w:rFonts w:ascii="Arial" w:hAnsi="Arial" w:cs="Arial"/>
                <w:color w:val="010205"/>
                <w:sz w:val="18"/>
                <w:szCs w:val="18"/>
              </w:rPr>
            </w:pPr>
          </w:p>
        </w:tc>
        <w:tc>
          <w:tcPr>
            <w:tcW w:w="2294" w:type="dxa"/>
            <w:tcBorders>
              <w:top w:val="single" w:sz="8" w:space="0" w:color="AEAEAE"/>
              <w:left w:val="nil"/>
              <w:bottom w:val="single" w:sz="8" w:space="0" w:color="AEAEAE"/>
              <w:right w:val="nil"/>
            </w:tcBorders>
            <w:shd w:val="clear" w:color="auto" w:fill="E0E0E0"/>
          </w:tcPr>
          <w:p w14:paraId="58EA2B89"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within Terapi HBO</w:t>
            </w:r>
          </w:p>
        </w:tc>
        <w:tc>
          <w:tcPr>
            <w:tcW w:w="1116" w:type="dxa"/>
            <w:tcBorders>
              <w:top w:val="single" w:sz="8" w:space="0" w:color="AEAEAE"/>
              <w:left w:val="nil"/>
              <w:bottom w:val="single" w:sz="8" w:space="0" w:color="AEAEAE"/>
              <w:right w:val="single" w:sz="8" w:space="0" w:color="E0E0E0"/>
            </w:tcBorders>
            <w:shd w:val="clear" w:color="auto" w:fill="FFFFFF"/>
          </w:tcPr>
          <w:p w14:paraId="2A950F5F"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72.7%</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37B78DE"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27.3%</w:t>
            </w:r>
          </w:p>
        </w:tc>
        <w:tc>
          <w:tcPr>
            <w:tcW w:w="1024" w:type="dxa"/>
            <w:tcBorders>
              <w:top w:val="single" w:sz="8" w:space="0" w:color="AEAEAE"/>
              <w:left w:val="single" w:sz="8" w:space="0" w:color="E0E0E0"/>
              <w:bottom w:val="single" w:sz="8" w:space="0" w:color="AEAEAE"/>
              <w:right w:val="nil"/>
            </w:tcBorders>
            <w:shd w:val="clear" w:color="auto" w:fill="FFFFFF"/>
          </w:tcPr>
          <w:p w14:paraId="22D8AFD2"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r>
      <w:tr w:rsidR="00D3580B" w:rsidRPr="009F6CEC" w14:paraId="5865449A" w14:textId="77777777" w:rsidTr="00104125">
        <w:trPr>
          <w:cantSplit/>
          <w:jc w:val="center"/>
        </w:trPr>
        <w:tc>
          <w:tcPr>
            <w:tcW w:w="1269" w:type="dxa"/>
            <w:vMerge/>
            <w:tcBorders>
              <w:top w:val="single" w:sz="8" w:space="0" w:color="152935"/>
              <w:left w:val="nil"/>
              <w:bottom w:val="nil"/>
              <w:right w:val="nil"/>
            </w:tcBorders>
            <w:shd w:val="clear" w:color="auto" w:fill="E0E0E0"/>
          </w:tcPr>
          <w:p w14:paraId="727E4DBF" w14:textId="77777777" w:rsidR="00D3580B" w:rsidRPr="009F6CEC"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AEAEAE"/>
              <w:left w:val="nil"/>
              <w:bottom w:val="nil"/>
              <w:right w:val="nil"/>
            </w:tcBorders>
            <w:shd w:val="clear" w:color="auto" w:fill="E0E0E0"/>
          </w:tcPr>
          <w:p w14:paraId="727991FE" w14:textId="77777777" w:rsidR="00D3580B" w:rsidRPr="009F6CEC" w:rsidRDefault="00D3580B" w:rsidP="00104125">
            <w:pPr>
              <w:autoSpaceDE w:val="0"/>
              <w:autoSpaceDN w:val="0"/>
              <w:adjustRightInd w:val="0"/>
              <w:rPr>
                <w:rFonts w:ascii="Arial" w:hAnsi="Arial" w:cs="Arial"/>
                <w:color w:val="010205"/>
                <w:sz w:val="18"/>
                <w:szCs w:val="18"/>
              </w:rPr>
            </w:pPr>
          </w:p>
        </w:tc>
        <w:tc>
          <w:tcPr>
            <w:tcW w:w="2294" w:type="dxa"/>
            <w:tcBorders>
              <w:top w:val="single" w:sz="8" w:space="0" w:color="AEAEAE"/>
              <w:left w:val="nil"/>
              <w:bottom w:val="single" w:sz="8" w:space="0" w:color="AEAEAE"/>
              <w:right w:val="nil"/>
            </w:tcBorders>
            <w:shd w:val="clear" w:color="auto" w:fill="E0E0E0"/>
          </w:tcPr>
          <w:p w14:paraId="3CE2B5FC"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within Aktivitas Sosial</w:t>
            </w:r>
          </w:p>
        </w:tc>
        <w:tc>
          <w:tcPr>
            <w:tcW w:w="1116" w:type="dxa"/>
            <w:tcBorders>
              <w:top w:val="single" w:sz="8" w:space="0" w:color="AEAEAE"/>
              <w:left w:val="nil"/>
              <w:bottom w:val="single" w:sz="8" w:space="0" w:color="AEAEAE"/>
              <w:right w:val="single" w:sz="8" w:space="0" w:color="E0E0E0"/>
            </w:tcBorders>
            <w:shd w:val="clear" w:color="auto" w:fill="FFFFFF"/>
          </w:tcPr>
          <w:p w14:paraId="606C4FFF"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34.8%</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645E678"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nil"/>
            </w:tcBorders>
            <w:shd w:val="clear" w:color="auto" w:fill="FFFFFF"/>
          </w:tcPr>
          <w:p w14:paraId="32A75499"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37.9%</w:t>
            </w:r>
          </w:p>
        </w:tc>
      </w:tr>
      <w:tr w:rsidR="00D3580B" w:rsidRPr="009F6CEC" w14:paraId="2FF61923" w14:textId="77777777" w:rsidTr="00104125">
        <w:trPr>
          <w:cantSplit/>
          <w:jc w:val="center"/>
        </w:trPr>
        <w:tc>
          <w:tcPr>
            <w:tcW w:w="1269" w:type="dxa"/>
            <w:vMerge/>
            <w:tcBorders>
              <w:top w:val="single" w:sz="8" w:space="0" w:color="152935"/>
              <w:left w:val="nil"/>
              <w:bottom w:val="nil"/>
              <w:right w:val="nil"/>
            </w:tcBorders>
            <w:shd w:val="clear" w:color="auto" w:fill="E0E0E0"/>
          </w:tcPr>
          <w:p w14:paraId="4005ABAD" w14:textId="77777777" w:rsidR="00D3580B" w:rsidRPr="009F6CEC"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AEAEAE"/>
              <w:left w:val="nil"/>
              <w:bottom w:val="nil"/>
              <w:right w:val="nil"/>
            </w:tcBorders>
            <w:shd w:val="clear" w:color="auto" w:fill="E0E0E0"/>
          </w:tcPr>
          <w:p w14:paraId="3497DC9F" w14:textId="77777777" w:rsidR="00D3580B" w:rsidRPr="009F6CEC" w:rsidRDefault="00D3580B" w:rsidP="00104125">
            <w:pPr>
              <w:autoSpaceDE w:val="0"/>
              <w:autoSpaceDN w:val="0"/>
              <w:adjustRightInd w:val="0"/>
              <w:rPr>
                <w:rFonts w:ascii="Arial" w:hAnsi="Arial" w:cs="Arial"/>
                <w:color w:val="010205"/>
                <w:sz w:val="18"/>
                <w:szCs w:val="18"/>
              </w:rPr>
            </w:pPr>
          </w:p>
        </w:tc>
        <w:tc>
          <w:tcPr>
            <w:tcW w:w="2294" w:type="dxa"/>
            <w:tcBorders>
              <w:top w:val="single" w:sz="8" w:space="0" w:color="AEAEAE"/>
              <w:left w:val="nil"/>
              <w:bottom w:val="nil"/>
              <w:right w:val="nil"/>
            </w:tcBorders>
            <w:shd w:val="clear" w:color="auto" w:fill="E0E0E0"/>
          </w:tcPr>
          <w:p w14:paraId="40F79242"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of Total</w:t>
            </w:r>
          </w:p>
        </w:tc>
        <w:tc>
          <w:tcPr>
            <w:tcW w:w="1116" w:type="dxa"/>
            <w:tcBorders>
              <w:top w:val="single" w:sz="8" w:space="0" w:color="AEAEAE"/>
              <w:left w:val="nil"/>
              <w:bottom w:val="nil"/>
              <w:right w:val="single" w:sz="8" w:space="0" w:color="E0E0E0"/>
            </w:tcBorders>
            <w:shd w:val="clear" w:color="auto" w:fill="FFFFFF"/>
          </w:tcPr>
          <w:p w14:paraId="74B2C74A"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27.6%</w:t>
            </w:r>
          </w:p>
        </w:tc>
        <w:tc>
          <w:tcPr>
            <w:tcW w:w="1468" w:type="dxa"/>
            <w:tcBorders>
              <w:top w:val="single" w:sz="8" w:space="0" w:color="AEAEAE"/>
              <w:left w:val="single" w:sz="8" w:space="0" w:color="E0E0E0"/>
              <w:bottom w:val="nil"/>
              <w:right w:val="single" w:sz="8" w:space="0" w:color="E0E0E0"/>
            </w:tcBorders>
            <w:shd w:val="clear" w:color="auto" w:fill="FFFFFF"/>
          </w:tcPr>
          <w:p w14:paraId="09944F82"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10.3%</w:t>
            </w:r>
          </w:p>
        </w:tc>
        <w:tc>
          <w:tcPr>
            <w:tcW w:w="1024" w:type="dxa"/>
            <w:tcBorders>
              <w:top w:val="single" w:sz="8" w:space="0" w:color="AEAEAE"/>
              <w:left w:val="single" w:sz="8" w:space="0" w:color="E0E0E0"/>
              <w:bottom w:val="nil"/>
              <w:right w:val="nil"/>
            </w:tcBorders>
            <w:shd w:val="clear" w:color="auto" w:fill="FFFFFF"/>
          </w:tcPr>
          <w:p w14:paraId="19BAD7D0"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37.9%</w:t>
            </w:r>
          </w:p>
        </w:tc>
      </w:tr>
      <w:tr w:rsidR="00D3580B" w:rsidRPr="009F6CEC" w14:paraId="1BD61353" w14:textId="77777777" w:rsidTr="00104125">
        <w:trPr>
          <w:cantSplit/>
          <w:jc w:val="center"/>
        </w:trPr>
        <w:tc>
          <w:tcPr>
            <w:tcW w:w="2156" w:type="dxa"/>
            <w:gridSpan w:val="2"/>
            <w:vMerge w:val="restart"/>
            <w:tcBorders>
              <w:top w:val="single" w:sz="8" w:space="0" w:color="AEAEAE"/>
              <w:left w:val="nil"/>
              <w:bottom w:val="single" w:sz="8" w:space="0" w:color="152935"/>
              <w:right w:val="nil"/>
            </w:tcBorders>
            <w:shd w:val="clear" w:color="auto" w:fill="E0E0E0"/>
          </w:tcPr>
          <w:p w14:paraId="0F2F0DA3"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Total</w:t>
            </w:r>
          </w:p>
        </w:tc>
        <w:tc>
          <w:tcPr>
            <w:tcW w:w="2294" w:type="dxa"/>
            <w:tcBorders>
              <w:top w:val="single" w:sz="8" w:space="0" w:color="AEAEAE"/>
              <w:left w:val="nil"/>
              <w:bottom w:val="single" w:sz="8" w:space="0" w:color="AEAEAE"/>
              <w:right w:val="nil"/>
            </w:tcBorders>
            <w:shd w:val="clear" w:color="auto" w:fill="E0E0E0"/>
          </w:tcPr>
          <w:p w14:paraId="1B2AE95A"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Count</w:t>
            </w:r>
          </w:p>
        </w:tc>
        <w:tc>
          <w:tcPr>
            <w:tcW w:w="1116" w:type="dxa"/>
            <w:tcBorders>
              <w:top w:val="single" w:sz="8" w:space="0" w:color="AEAEAE"/>
              <w:left w:val="nil"/>
              <w:bottom w:val="single" w:sz="8" w:space="0" w:color="AEAEAE"/>
              <w:right w:val="single" w:sz="8" w:space="0" w:color="E0E0E0"/>
            </w:tcBorders>
            <w:shd w:val="clear" w:color="auto" w:fill="FFFFFF"/>
          </w:tcPr>
          <w:p w14:paraId="5846F1F1"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23</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4BC98FF"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6</w:t>
            </w:r>
          </w:p>
        </w:tc>
        <w:tc>
          <w:tcPr>
            <w:tcW w:w="1024" w:type="dxa"/>
            <w:tcBorders>
              <w:top w:val="single" w:sz="8" w:space="0" w:color="AEAEAE"/>
              <w:left w:val="single" w:sz="8" w:space="0" w:color="E0E0E0"/>
              <w:bottom w:val="single" w:sz="8" w:space="0" w:color="AEAEAE"/>
              <w:right w:val="nil"/>
            </w:tcBorders>
            <w:shd w:val="clear" w:color="auto" w:fill="FFFFFF"/>
          </w:tcPr>
          <w:p w14:paraId="42463E6F"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29</w:t>
            </w:r>
          </w:p>
        </w:tc>
      </w:tr>
      <w:tr w:rsidR="00D3580B" w:rsidRPr="009F6CEC" w14:paraId="7D75E21F" w14:textId="77777777" w:rsidTr="00104125">
        <w:trPr>
          <w:cantSplit/>
          <w:jc w:val="center"/>
        </w:trPr>
        <w:tc>
          <w:tcPr>
            <w:tcW w:w="2156" w:type="dxa"/>
            <w:gridSpan w:val="2"/>
            <w:vMerge/>
            <w:tcBorders>
              <w:top w:val="single" w:sz="8" w:space="0" w:color="AEAEAE"/>
              <w:left w:val="nil"/>
              <w:bottom w:val="single" w:sz="8" w:space="0" w:color="152935"/>
              <w:right w:val="nil"/>
            </w:tcBorders>
            <w:shd w:val="clear" w:color="auto" w:fill="E0E0E0"/>
          </w:tcPr>
          <w:p w14:paraId="7EB0194F" w14:textId="77777777" w:rsidR="00D3580B" w:rsidRPr="009F6CEC" w:rsidRDefault="00D3580B" w:rsidP="00104125">
            <w:pPr>
              <w:autoSpaceDE w:val="0"/>
              <w:autoSpaceDN w:val="0"/>
              <w:adjustRightInd w:val="0"/>
              <w:rPr>
                <w:rFonts w:ascii="Arial" w:hAnsi="Arial" w:cs="Arial"/>
                <w:color w:val="010205"/>
                <w:sz w:val="18"/>
                <w:szCs w:val="18"/>
              </w:rPr>
            </w:pPr>
          </w:p>
        </w:tc>
        <w:tc>
          <w:tcPr>
            <w:tcW w:w="2294" w:type="dxa"/>
            <w:tcBorders>
              <w:top w:val="single" w:sz="8" w:space="0" w:color="AEAEAE"/>
              <w:left w:val="nil"/>
              <w:bottom w:val="single" w:sz="8" w:space="0" w:color="AEAEAE"/>
              <w:right w:val="nil"/>
            </w:tcBorders>
            <w:shd w:val="clear" w:color="auto" w:fill="E0E0E0"/>
          </w:tcPr>
          <w:p w14:paraId="44C7FAD0"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within Terapi HBO</w:t>
            </w:r>
          </w:p>
        </w:tc>
        <w:tc>
          <w:tcPr>
            <w:tcW w:w="1116" w:type="dxa"/>
            <w:tcBorders>
              <w:top w:val="single" w:sz="8" w:space="0" w:color="AEAEAE"/>
              <w:left w:val="nil"/>
              <w:bottom w:val="single" w:sz="8" w:space="0" w:color="AEAEAE"/>
              <w:right w:val="single" w:sz="8" w:space="0" w:color="E0E0E0"/>
            </w:tcBorders>
            <w:shd w:val="clear" w:color="auto" w:fill="FFFFFF"/>
          </w:tcPr>
          <w:p w14:paraId="46EDD501"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79.3%</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2D11603B"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20.7%</w:t>
            </w:r>
          </w:p>
        </w:tc>
        <w:tc>
          <w:tcPr>
            <w:tcW w:w="1024" w:type="dxa"/>
            <w:tcBorders>
              <w:top w:val="single" w:sz="8" w:space="0" w:color="AEAEAE"/>
              <w:left w:val="single" w:sz="8" w:space="0" w:color="E0E0E0"/>
              <w:bottom w:val="single" w:sz="8" w:space="0" w:color="AEAEAE"/>
              <w:right w:val="nil"/>
            </w:tcBorders>
            <w:shd w:val="clear" w:color="auto" w:fill="FFFFFF"/>
          </w:tcPr>
          <w:p w14:paraId="0EA57B3F"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r>
      <w:tr w:rsidR="00D3580B" w:rsidRPr="009F6CEC" w14:paraId="50FCD1FF" w14:textId="77777777" w:rsidTr="00104125">
        <w:trPr>
          <w:cantSplit/>
          <w:jc w:val="center"/>
        </w:trPr>
        <w:tc>
          <w:tcPr>
            <w:tcW w:w="2156" w:type="dxa"/>
            <w:gridSpan w:val="2"/>
            <w:vMerge/>
            <w:tcBorders>
              <w:top w:val="single" w:sz="8" w:space="0" w:color="AEAEAE"/>
              <w:left w:val="nil"/>
              <w:bottom w:val="single" w:sz="8" w:space="0" w:color="152935"/>
              <w:right w:val="nil"/>
            </w:tcBorders>
            <w:shd w:val="clear" w:color="auto" w:fill="E0E0E0"/>
          </w:tcPr>
          <w:p w14:paraId="2E70AEFB" w14:textId="77777777" w:rsidR="00D3580B" w:rsidRPr="009F6CEC" w:rsidRDefault="00D3580B" w:rsidP="00104125">
            <w:pPr>
              <w:autoSpaceDE w:val="0"/>
              <w:autoSpaceDN w:val="0"/>
              <w:adjustRightInd w:val="0"/>
              <w:rPr>
                <w:rFonts w:ascii="Arial" w:hAnsi="Arial" w:cs="Arial"/>
                <w:color w:val="010205"/>
                <w:sz w:val="18"/>
                <w:szCs w:val="18"/>
              </w:rPr>
            </w:pPr>
          </w:p>
        </w:tc>
        <w:tc>
          <w:tcPr>
            <w:tcW w:w="2294" w:type="dxa"/>
            <w:tcBorders>
              <w:top w:val="single" w:sz="8" w:space="0" w:color="AEAEAE"/>
              <w:left w:val="nil"/>
              <w:bottom w:val="single" w:sz="8" w:space="0" w:color="AEAEAE"/>
              <w:right w:val="nil"/>
            </w:tcBorders>
            <w:shd w:val="clear" w:color="auto" w:fill="E0E0E0"/>
          </w:tcPr>
          <w:p w14:paraId="33F5A66E"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within Aktivitas Sosial</w:t>
            </w:r>
          </w:p>
        </w:tc>
        <w:tc>
          <w:tcPr>
            <w:tcW w:w="1116" w:type="dxa"/>
            <w:tcBorders>
              <w:top w:val="single" w:sz="8" w:space="0" w:color="AEAEAE"/>
              <w:left w:val="nil"/>
              <w:bottom w:val="single" w:sz="8" w:space="0" w:color="AEAEAE"/>
              <w:right w:val="single" w:sz="8" w:space="0" w:color="E0E0E0"/>
            </w:tcBorders>
            <w:shd w:val="clear" w:color="auto" w:fill="FFFFFF"/>
          </w:tcPr>
          <w:p w14:paraId="71FE9C3B"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4FBC6E35"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nil"/>
            </w:tcBorders>
            <w:shd w:val="clear" w:color="auto" w:fill="FFFFFF"/>
          </w:tcPr>
          <w:p w14:paraId="0ADCBAF4"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r>
      <w:tr w:rsidR="00D3580B" w:rsidRPr="009F6CEC" w14:paraId="369D08AE" w14:textId="77777777" w:rsidTr="00104125">
        <w:trPr>
          <w:cantSplit/>
          <w:jc w:val="center"/>
        </w:trPr>
        <w:tc>
          <w:tcPr>
            <w:tcW w:w="2156" w:type="dxa"/>
            <w:gridSpan w:val="2"/>
            <w:vMerge/>
            <w:tcBorders>
              <w:top w:val="single" w:sz="8" w:space="0" w:color="AEAEAE"/>
              <w:left w:val="nil"/>
              <w:bottom w:val="single" w:sz="8" w:space="0" w:color="152935"/>
              <w:right w:val="nil"/>
            </w:tcBorders>
            <w:shd w:val="clear" w:color="auto" w:fill="E0E0E0"/>
          </w:tcPr>
          <w:p w14:paraId="0E10F5B0" w14:textId="77777777" w:rsidR="00D3580B" w:rsidRPr="009F6CEC" w:rsidRDefault="00D3580B" w:rsidP="00104125">
            <w:pPr>
              <w:autoSpaceDE w:val="0"/>
              <w:autoSpaceDN w:val="0"/>
              <w:adjustRightInd w:val="0"/>
              <w:rPr>
                <w:rFonts w:ascii="Arial" w:hAnsi="Arial" w:cs="Arial"/>
                <w:color w:val="010205"/>
                <w:sz w:val="18"/>
                <w:szCs w:val="18"/>
              </w:rPr>
            </w:pPr>
          </w:p>
        </w:tc>
        <w:tc>
          <w:tcPr>
            <w:tcW w:w="2294" w:type="dxa"/>
            <w:tcBorders>
              <w:top w:val="single" w:sz="8" w:space="0" w:color="AEAEAE"/>
              <w:left w:val="nil"/>
              <w:bottom w:val="single" w:sz="8" w:space="0" w:color="152935"/>
              <w:right w:val="nil"/>
            </w:tcBorders>
            <w:shd w:val="clear" w:color="auto" w:fill="E0E0E0"/>
          </w:tcPr>
          <w:p w14:paraId="3BAE1071"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of Total</w:t>
            </w:r>
          </w:p>
        </w:tc>
        <w:tc>
          <w:tcPr>
            <w:tcW w:w="1116" w:type="dxa"/>
            <w:tcBorders>
              <w:top w:val="single" w:sz="8" w:space="0" w:color="AEAEAE"/>
              <w:left w:val="nil"/>
              <w:bottom w:val="single" w:sz="8" w:space="0" w:color="152935"/>
              <w:right w:val="single" w:sz="8" w:space="0" w:color="E0E0E0"/>
            </w:tcBorders>
            <w:shd w:val="clear" w:color="auto" w:fill="FFFFFF"/>
          </w:tcPr>
          <w:p w14:paraId="1FB99F09"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79.3%</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14:paraId="2F16E9E6"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20.7%</w:t>
            </w:r>
          </w:p>
        </w:tc>
        <w:tc>
          <w:tcPr>
            <w:tcW w:w="1024" w:type="dxa"/>
            <w:tcBorders>
              <w:top w:val="single" w:sz="8" w:space="0" w:color="AEAEAE"/>
              <w:left w:val="single" w:sz="8" w:space="0" w:color="E0E0E0"/>
              <w:bottom w:val="single" w:sz="8" w:space="0" w:color="152935"/>
              <w:right w:val="nil"/>
            </w:tcBorders>
            <w:shd w:val="clear" w:color="auto" w:fill="FFFFFF"/>
          </w:tcPr>
          <w:p w14:paraId="1D17D6ED"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r>
    </w:tbl>
    <w:p w14:paraId="5E6EBF48" w14:textId="77777777" w:rsidR="00372AC2" w:rsidRDefault="00372AC2" w:rsidP="00372AC2">
      <w:pPr>
        <w:autoSpaceDE w:val="0"/>
        <w:autoSpaceDN w:val="0"/>
        <w:adjustRightInd w:val="0"/>
        <w:rPr>
          <w:sz w:val="24"/>
          <w:szCs w:val="24"/>
        </w:rPr>
      </w:pPr>
    </w:p>
    <w:p w14:paraId="60B41B20" w14:textId="77777777" w:rsidR="00A05891" w:rsidRDefault="00A05891" w:rsidP="00372AC2">
      <w:pPr>
        <w:autoSpaceDE w:val="0"/>
        <w:autoSpaceDN w:val="0"/>
        <w:adjustRightInd w:val="0"/>
        <w:rPr>
          <w:sz w:val="24"/>
          <w:szCs w:val="24"/>
        </w:rPr>
      </w:pPr>
    </w:p>
    <w:p w14:paraId="1C6E8799" w14:textId="77777777" w:rsidR="00A05891" w:rsidRPr="00BE7446" w:rsidRDefault="00A05891" w:rsidP="00372AC2">
      <w:pPr>
        <w:autoSpaceDE w:val="0"/>
        <w:autoSpaceDN w:val="0"/>
        <w:adjustRightInd w:val="0"/>
        <w:rPr>
          <w:sz w:val="24"/>
          <w:szCs w:val="24"/>
        </w:rPr>
      </w:pPr>
    </w:p>
    <w:tbl>
      <w:tblPr>
        <w:tblW w:w="90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0"/>
        <w:gridCol w:w="888"/>
        <w:gridCol w:w="2448"/>
        <w:gridCol w:w="1086"/>
        <w:gridCol w:w="1147"/>
        <w:gridCol w:w="1147"/>
        <w:gridCol w:w="1024"/>
      </w:tblGrid>
      <w:tr w:rsidR="00D3580B" w:rsidRPr="009F6CEC" w14:paraId="6D523639" w14:textId="77777777" w:rsidTr="00104125">
        <w:trPr>
          <w:cantSplit/>
          <w:jc w:val="center"/>
        </w:trPr>
        <w:tc>
          <w:tcPr>
            <w:tcW w:w="9007" w:type="dxa"/>
            <w:gridSpan w:val="7"/>
            <w:tcBorders>
              <w:top w:val="nil"/>
              <w:left w:val="nil"/>
              <w:bottom w:val="nil"/>
              <w:right w:val="nil"/>
            </w:tcBorders>
            <w:shd w:val="clear" w:color="auto" w:fill="FFFFFF"/>
            <w:vAlign w:val="center"/>
          </w:tcPr>
          <w:p w14:paraId="7A536B8F" w14:textId="77777777" w:rsidR="00D3580B" w:rsidRPr="009F6CEC" w:rsidRDefault="00D3580B" w:rsidP="00104125">
            <w:pPr>
              <w:autoSpaceDE w:val="0"/>
              <w:autoSpaceDN w:val="0"/>
              <w:adjustRightInd w:val="0"/>
              <w:spacing w:line="320" w:lineRule="atLeast"/>
              <w:ind w:left="60" w:right="60"/>
              <w:jc w:val="center"/>
              <w:rPr>
                <w:rFonts w:ascii="Arial" w:hAnsi="Arial" w:cs="Arial"/>
                <w:color w:val="010205"/>
              </w:rPr>
            </w:pPr>
            <w:r w:rsidRPr="009F6CEC">
              <w:rPr>
                <w:rFonts w:ascii="Arial" w:hAnsi="Arial" w:cs="Arial"/>
                <w:b/>
                <w:bCs/>
                <w:color w:val="010205"/>
              </w:rPr>
              <w:lastRenderedPageBreak/>
              <w:t>Terapi HBO * Lama Menderita DM Crosstabulation</w:t>
            </w:r>
          </w:p>
        </w:tc>
      </w:tr>
      <w:tr w:rsidR="00D3580B" w:rsidRPr="009F6CEC" w14:paraId="634147B7" w14:textId="77777777" w:rsidTr="00104125">
        <w:trPr>
          <w:cantSplit/>
          <w:jc w:val="center"/>
        </w:trPr>
        <w:tc>
          <w:tcPr>
            <w:tcW w:w="4603" w:type="dxa"/>
            <w:gridSpan w:val="3"/>
            <w:vMerge w:val="restart"/>
            <w:tcBorders>
              <w:top w:val="nil"/>
              <w:left w:val="nil"/>
              <w:bottom w:val="nil"/>
              <w:right w:val="nil"/>
            </w:tcBorders>
            <w:shd w:val="clear" w:color="auto" w:fill="FFFFFF"/>
            <w:vAlign w:val="bottom"/>
          </w:tcPr>
          <w:p w14:paraId="05F70A7E" w14:textId="77777777" w:rsidR="00D3580B" w:rsidRPr="009F6CEC" w:rsidRDefault="00D3580B" w:rsidP="00104125">
            <w:pPr>
              <w:autoSpaceDE w:val="0"/>
              <w:autoSpaceDN w:val="0"/>
              <w:adjustRightInd w:val="0"/>
              <w:rPr>
                <w:sz w:val="24"/>
                <w:szCs w:val="24"/>
              </w:rPr>
            </w:pPr>
          </w:p>
        </w:tc>
        <w:tc>
          <w:tcPr>
            <w:tcW w:w="3380" w:type="dxa"/>
            <w:gridSpan w:val="3"/>
            <w:tcBorders>
              <w:top w:val="nil"/>
              <w:left w:val="nil"/>
              <w:bottom w:val="nil"/>
              <w:right w:val="single" w:sz="8" w:space="0" w:color="E0E0E0"/>
            </w:tcBorders>
            <w:shd w:val="clear" w:color="auto" w:fill="FFFFFF"/>
            <w:vAlign w:val="bottom"/>
          </w:tcPr>
          <w:p w14:paraId="715A38E5" w14:textId="77777777" w:rsidR="00D3580B" w:rsidRPr="009F6CEC"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9F6CEC">
              <w:rPr>
                <w:rFonts w:ascii="Arial" w:hAnsi="Arial" w:cs="Arial"/>
                <w:color w:val="264A60"/>
                <w:sz w:val="18"/>
                <w:szCs w:val="18"/>
              </w:rPr>
              <w:t>Lama Menderita DM</w:t>
            </w:r>
          </w:p>
        </w:tc>
        <w:tc>
          <w:tcPr>
            <w:tcW w:w="1024" w:type="dxa"/>
            <w:vMerge w:val="restart"/>
            <w:tcBorders>
              <w:top w:val="nil"/>
              <w:left w:val="single" w:sz="8" w:space="0" w:color="E0E0E0"/>
              <w:bottom w:val="nil"/>
              <w:right w:val="nil"/>
            </w:tcBorders>
            <w:shd w:val="clear" w:color="auto" w:fill="FFFFFF"/>
            <w:vAlign w:val="bottom"/>
          </w:tcPr>
          <w:p w14:paraId="2D45A114" w14:textId="77777777" w:rsidR="00D3580B" w:rsidRPr="009F6CEC"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9F6CEC">
              <w:rPr>
                <w:rFonts w:ascii="Arial" w:hAnsi="Arial" w:cs="Arial"/>
                <w:color w:val="264A60"/>
                <w:sz w:val="18"/>
                <w:szCs w:val="18"/>
              </w:rPr>
              <w:t>Total</w:t>
            </w:r>
          </w:p>
        </w:tc>
      </w:tr>
      <w:tr w:rsidR="00D3580B" w:rsidRPr="009F6CEC" w14:paraId="63A1433A" w14:textId="77777777" w:rsidTr="00104125">
        <w:trPr>
          <w:cantSplit/>
          <w:jc w:val="center"/>
        </w:trPr>
        <w:tc>
          <w:tcPr>
            <w:tcW w:w="4603" w:type="dxa"/>
            <w:gridSpan w:val="3"/>
            <w:vMerge/>
            <w:tcBorders>
              <w:top w:val="nil"/>
              <w:left w:val="nil"/>
              <w:bottom w:val="nil"/>
              <w:right w:val="nil"/>
            </w:tcBorders>
            <w:shd w:val="clear" w:color="auto" w:fill="FFFFFF"/>
            <w:vAlign w:val="bottom"/>
          </w:tcPr>
          <w:p w14:paraId="5A69344F" w14:textId="77777777" w:rsidR="00D3580B" w:rsidRPr="009F6CEC" w:rsidRDefault="00D3580B" w:rsidP="00104125">
            <w:pPr>
              <w:autoSpaceDE w:val="0"/>
              <w:autoSpaceDN w:val="0"/>
              <w:adjustRightInd w:val="0"/>
              <w:rPr>
                <w:rFonts w:ascii="Arial" w:hAnsi="Arial" w:cs="Arial"/>
                <w:color w:val="264A60"/>
                <w:sz w:val="18"/>
                <w:szCs w:val="18"/>
              </w:rPr>
            </w:pPr>
          </w:p>
        </w:tc>
        <w:tc>
          <w:tcPr>
            <w:tcW w:w="1086" w:type="dxa"/>
            <w:tcBorders>
              <w:top w:val="nil"/>
              <w:left w:val="nil"/>
              <w:bottom w:val="single" w:sz="8" w:space="0" w:color="152935"/>
              <w:right w:val="single" w:sz="8" w:space="0" w:color="E0E0E0"/>
            </w:tcBorders>
            <w:shd w:val="clear" w:color="auto" w:fill="FFFFFF"/>
            <w:vAlign w:val="bottom"/>
          </w:tcPr>
          <w:p w14:paraId="1108AC12" w14:textId="77777777" w:rsidR="00D3580B" w:rsidRPr="009F6CEC"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9F6CEC">
              <w:rPr>
                <w:rFonts w:ascii="Arial" w:hAnsi="Arial" w:cs="Arial"/>
                <w:color w:val="264A60"/>
                <w:sz w:val="18"/>
                <w:szCs w:val="18"/>
              </w:rPr>
              <w:t>&lt;1 Tahun</w:t>
            </w:r>
          </w:p>
        </w:tc>
        <w:tc>
          <w:tcPr>
            <w:tcW w:w="1147" w:type="dxa"/>
            <w:tcBorders>
              <w:top w:val="nil"/>
              <w:left w:val="single" w:sz="8" w:space="0" w:color="E0E0E0"/>
              <w:bottom w:val="single" w:sz="8" w:space="0" w:color="152935"/>
              <w:right w:val="single" w:sz="8" w:space="0" w:color="E0E0E0"/>
            </w:tcBorders>
            <w:shd w:val="clear" w:color="auto" w:fill="FFFFFF"/>
            <w:vAlign w:val="bottom"/>
          </w:tcPr>
          <w:p w14:paraId="14BDDB33" w14:textId="77777777" w:rsidR="00D3580B" w:rsidRPr="009F6CEC"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9F6CEC">
              <w:rPr>
                <w:rFonts w:ascii="Arial" w:hAnsi="Arial" w:cs="Arial"/>
                <w:color w:val="264A60"/>
                <w:sz w:val="18"/>
                <w:szCs w:val="18"/>
              </w:rPr>
              <w:t>1-2 Tahun</w:t>
            </w:r>
          </w:p>
        </w:tc>
        <w:tc>
          <w:tcPr>
            <w:tcW w:w="1147" w:type="dxa"/>
            <w:tcBorders>
              <w:top w:val="nil"/>
              <w:left w:val="single" w:sz="8" w:space="0" w:color="E0E0E0"/>
              <w:bottom w:val="single" w:sz="8" w:space="0" w:color="152935"/>
              <w:right w:val="single" w:sz="8" w:space="0" w:color="E0E0E0"/>
            </w:tcBorders>
            <w:shd w:val="clear" w:color="auto" w:fill="FFFFFF"/>
            <w:vAlign w:val="bottom"/>
          </w:tcPr>
          <w:p w14:paraId="528EF0E5" w14:textId="77777777" w:rsidR="00D3580B" w:rsidRPr="009F6CEC"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9F6CEC">
              <w:rPr>
                <w:rFonts w:ascii="Arial" w:hAnsi="Arial" w:cs="Arial"/>
                <w:color w:val="264A60"/>
                <w:sz w:val="18"/>
                <w:szCs w:val="18"/>
              </w:rPr>
              <w:t>3-5 Tahun</w:t>
            </w:r>
          </w:p>
        </w:tc>
        <w:tc>
          <w:tcPr>
            <w:tcW w:w="1024" w:type="dxa"/>
            <w:vMerge/>
            <w:tcBorders>
              <w:top w:val="nil"/>
              <w:left w:val="single" w:sz="8" w:space="0" w:color="E0E0E0"/>
              <w:bottom w:val="nil"/>
              <w:right w:val="nil"/>
            </w:tcBorders>
            <w:shd w:val="clear" w:color="auto" w:fill="FFFFFF"/>
            <w:vAlign w:val="bottom"/>
          </w:tcPr>
          <w:p w14:paraId="50BC51F7" w14:textId="77777777" w:rsidR="00D3580B" w:rsidRPr="009F6CEC" w:rsidRDefault="00D3580B" w:rsidP="00104125">
            <w:pPr>
              <w:autoSpaceDE w:val="0"/>
              <w:autoSpaceDN w:val="0"/>
              <w:adjustRightInd w:val="0"/>
              <w:rPr>
                <w:rFonts w:ascii="Arial" w:hAnsi="Arial" w:cs="Arial"/>
                <w:color w:val="264A60"/>
                <w:sz w:val="18"/>
                <w:szCs w:val="18"/>
              </w:rPr>
            </w:pPr>
          </w:p>
        </w:tc>
      </w:tr>
      <w:tr w:rsidR="00D3580B" w:rsidRPr="009F6CEC" w14:paraId="7497E234" w14:textId="77777777" w:rsidTr="00104125">
        <w:trPr>
          <w:cantSplit/>
          <w:jc w:val="center"/>
        </w:trPr>
        <w:tc>
          <w:tcPr>
            <w:tcW w:w="1269" w:type="dxa"/>
            <w:vMerge w:val="restart"/>
            <w:tcBorders>
              <w:top w:val="single" w:sz="8" w:space="0" w:color="152935"/>
              <w:left w:val="nil"/>
              <w:bottom w:val="nil"/>
              <w:right w:val="nil"/>
            </w:tcBorders>
            <w:shd w:val="clear" w:color="auto" w:fill="E0E0E0"/>
          </w:tcPr>
          <w:p w14:paraId="3C9CE163"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Terapi HBO</w:t>
            </w:r>
          </w:p>
        </w:tc>
        <w:tc>
          <w:tcPr>
            <w:tcW w:w="887" w:type="dxa"/>
            <w:vMerge w:val="restart"/>
            <w:tcBorders>
              <w:top w:val="single" w:sz="8" w:space="0" w:color="152935"/>
              <w:left w:val="nil"/>
              <w:bottom w:val="nil"/>
              <w:right w:val="nil"/>
            </w:tcBorders>
            <w:shd w:val="clear" w:color="auto" w:fill="E0E0E0"/>
          </w:tcPr>
          <w:p w14:paraId="697F5A38"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&gt;1 Seri</w:t>
            </w:r>
          </w:p>
        </w:tc>
        <w:tc>
          <w:tcPr>
            <w:tcW w:w="2447" w:type="dxa"/>
            <w:tcBorders>
              <w:top w:val="single" w:sz="8" w:space="0" w:color="152935"/>
              <w:left w:val="nil"/>
              <w:bottom w:val="single" w:sz="8" w:space="0" w:color="AEAEAE"/>
              <w:right w:val="nil"/>
            </w:tcBorders>
            <w:shd w:val="clear" w:color="auto" w:fill="E0E0E0"/>
          </w:tcPr>
          <w:p w14:paraId="55B50C94"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Count</w:t>
            </w:r>
          </w:p>
        </w:tc>
        <w:tc>
          <w:tcPr>
            <w:tcW w:w="1086" w:type="dxa"/>
            <w:tcBorders>
              <w:top w:val="single" w:sz="8" w:space="0" w:color="152935"/>
              <w:left w:val="nil"/>
              <w:bottom w:val="single" w:sz="8" w:space="0" w:color="AEAEAE"/>
              <w:right w:val="single" w:sz="8" w:space="0" w:color="E0E0E0"/>
            </w:tcBorders>
            <w:shd w:val="clear" w:color="auto" w:fill="FFFFFF"/>
          </w:tcPr>
          <w:p w14:paraId="1DB07BBC"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7</w:t>
            </w:r>
          </w:p>
        </w:tc>
        <w:tc>
          <w:tcPr>
            <w:tcW w:w="1147" w:type="dxa"/>
            <w:tcBorders>
              <w:top w:val="single" w:sz="8" w:space="0" w:color="152935"/>
              <w:left w:val="single" w:sz="8" w:space="0" w:color="E0E0E0"/>
              <w:bottom w:val="single" w:sz="8" w:space="0" w:color="AEAEAE"/>
              <w:right w:val="single" w:sz="8" w:space="0" w:color="E0E0E0"/>
            </w:tcBorders>
            <w:shd w:val="clear" w:color="auto" w:fill="FFFFFF"/>
          </w:tcPr>
          <w:p w14:paraId="16879957"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7</w:t>
            </w:r>
          </w:p>
        </w:tc>
        <w:tc>
          <w:tcPr>
            <w:tcW w:w="1147" w:type="dxa"/>
            <w:tcBorders>
              <w:top w:val="single" w:sz="8" w:space="0" w:color="152935"/>
              <w:left w:val="single" w:sz="8" w:space="0" w:color="E0E0E0"/>
              <w:bottom w:val="single" w:sz="8" w:space="0" w:color="AEAEAE"/>
              <w:right w:val="single" w:sz="8" w:space="0" w:color="E0E0E0"/>
            </w:tcBorders>
            <w:shd w:val="clear" w:color="auto" w:fill="FFFFFF"/>
          </w:tcPr>
          <w:p w14:paraId="6B12615D"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4</w:t>
            </w:r>
          </w:p>
        </w:tc>
        <w:tc>
          <w:tcPr>
            <w:tcW w:w="1024" w:type="dxa"/>
            <w:tcBorders>
              <w:top w:val="single" w:sz="8" w:space="0" w:color="152935"/>
              <w:left w:val="single" w:sz="8" w:space="0" w:color="E0E0E0"/>
              <w:bottom w:val="single" w:sz="8" w:space="0" w:color="AEAEAE"/>
              <w:right w:val="nil"/>
            </w:tcBorders>
            <w:shd w:val="clear" w:color="auto" w:fill="FFFFFF"/>
          </w:tcPr>
          <w:p w14:paraId="3B2E26EB"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18</w:t>
            </w:r>
          </w:p>
        </w:tc>
      </w:tr>
      <w:tr w:rsidR="00D3580B" w:rsidRPr="009F6CEC" w14:paraId="413963F7" w14:textId="77777777" w:rsidTr="00104125">
        <w:trPr>
          <w:cantSplit/>
          <w:jc w:val="center"/>
        </w:trPr>
        <w:tc>
          <w:tcPr>
            <w:tcW w:w="1269" w:type="dxa"/>
            <w:vMerge/>
            <w:tcBorders>
              <w:top w:val="single" w:sz="8" w:space="0" w:color="152935"/>
              <w:left w:val="nil"/>
              <w:bottom w:val="nil"/>
              <w:right w:val="nil"/>
            </w:tcBorders>
            <w:shd w:val="clear" w:color="auto" w:fill="E0E0E0"/>
          </w:tcPr>
          <w:p w14:paraId="01CDE71F" w14:textId="77777777" w:rsidR="00D3580B" w:rsidRPr="009F6CEC"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152935"/>
              <w:left w:val="nil"/>
              <w:bottom w:val="nil"/>
              <w:right w:val="nil"/>
            </w:tcBorders>
            <w:shd w:val="clear" w:color="auto" w:fill="E0E0E0"/>
          </w:tcPr>
          <w:p w14:paraId="5328380C" w14:textId="77777777" w:rsidR="00D3580B" w:rsidRPr="009F6CEC"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single" w:sz="8" w:space="0" w:color="AEAEAE"/>
              <w:right w:val="nil"/>
            </w:tcBorders>
            <w:shd w:val="clear" w:color="auto" w:fill="E0E0E0"/>
          </w:tcPr>
          <w:p w14:paraId="48FB0F82"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within Terapi HBO</w:t>
            </w:r>
          </w:p>
        </w:tc>
        <w:tc>
          <w:tcPr>
            <w:tcW w:w="1086" w:type="dxa"/>
            <w:tcBorders>
              <w:top w:val="single" w:sz="8" w:space="0" w:color="AEAEAE"/>
              <w:left w:val="nil"/>
              <w:bottom w:val="single" w:sz="8" w:space="0" w:color="AEAEAE"/>
              <w:right w:val="single" w:sz="8" w:space="0" w:color="E0E0E0"/>
            </w:tcBorders>
            <w:shd w:val="clear" w:color="auto" w:fill="FFFFFF"/>
          </w:tcPr>
          <w:p w14:paraId="628ED553"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38.9%</w:t>
            </w:r>
          </w:p>
        </w:tc>
        <w:tc>
          <w:tcPr>
            <w:tcW w:w="1147" w:type="dxa"/>
            <w:tcBorders>
              <w:top w:val="single" w:sz="8" w:space="0" w:color="AEAEAE"/>
              <w:left w:val="single" w:sz="8" w:space="0" w:color="E0E0E0"/>
              <w:bottom w:val="single" w:sz="8" w:space="0" w:color="AEAEAE"/>
              <w:right w:val="single" w:sz="8" w:space="0" w:color="E0E0E0"/>
            </w:tcBorders>
            <w:shd w:val="clear" w:color="auto" w:fill="FFFFFF"/>
          </w:tcPr>
          <w:p w14:paraId="1C9ACEF6"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38.9%</w:t>
            </w:r>
          </w:p>
        </w:tc>
        <w:tc>
          <w:tcPr>
            <w:tcW w:w="1147" w:type="dxa"/>
            <w:tcBorders>
              <w:top w:val="single" w:sz="8" w:space="0" w:color="AEAEAE"/>
              <w:left w:val="single" w:sz="8" w:space="0" w:color="E0E0E0"/>
              <w:bottom w:val="single" w:sz="8" w:space="0" w:color="AEAEAE"/>
              <w:right w:val="single" w:sz="8" w:space="0" w:color="E0E0E0"/>
            </w:tcBorders>
            <w:shd w:val="clear" w:color="auto" w:fill="FFFFFF"/>
          </w:tcPr>
          <w:p w14:paraId="7A0265DE"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22.2%</w:t>
            </w:r>
          </w:p>
        </w:tc>
        <w:tc>
          <w:tcPr>
            <w:tcW w:w="1024" w:type="dxa"/>
            <w:tcBorders>
              <w:top w:val="single" w:sz="8" w:space="0" w:color="AEAEAE"/>
              <w:left w:val="single" w:sz="8" w:space="0" w:color="E0E0E0"/>
              <w:bottom w:val="single" w:sz="8" w:space="0" w:color="AEAEAE"/>
              <w:right w:val="nil"/>
            </w:tcBorders>
            <w:shd w:val="clear" w:color="auto" w:fill="FFFFFF"/>
          </w:tcPr>
          <w:p w14:paraId="490ADFD2"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r>
      <w:tr w:rsidR="00D3580B" w:rsidRPr="009F6CEC" w14:paraId="423FE226" w14:textId="77777777" w:rsidTr="00104125">
        <w:trPr>
          <w:cantSplit/>
          <w:jc w:val="center"/>
        </w:trPr>
        <w:tc>
          <w:tcPr>
            <w:tcW w:w="1269" w:type="dxa"/>
            <w:vMerge/>
            <w:tcBorders>
              <w:top w:val="single" w:sz="8" w:space="0" w:color="152935"/>
              <w:left w:val="nil"/>
              <w:bottom w:val="nil"/>
              <w:right w:val="nil"/>
            </w:tcBorders>
            <w:shd w:val="clear" w:color="auto" w:fill="E0E0E0"/>
          </w:tcPr>
          <w:p w14:paraId="51BCCB0E" w14:textId="77777777" w:rsidR="00D3580B" w:rsidRPr="009F6CEC"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152935"/>
              <w:left w:val="nil"/>
              <w:bottom w:val="nil"/>
              <w:right w:val="nil"/>
            </w:tcBorders>
            <w:shd w:val="clear" w:color="auto" w:fill="E0E0E0"/>
          </w:tcPr>
          <w:p w14:paraId="52C6A722" w14:textId="77777777" w:rsidR="00D3580B" w:rsidRPr="009F6CEC"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single" w:sz="8" w:space="0" w:color="AEAEAE"/>
              <w:right w:val="nil"/>
            </w:tcBorders>
            <w:shd w:val="clear" w:color="auto" w:fill="E0E0E0"/>
          </w:tcPr>
          <w:p w14:paraId="2A06B565"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within Lama Menderita DM</w:t>
            </w:r>
          </w:p>
        </w:tc>
        <w:tc>
          <w:tcPr>
            <w:tcW w:w="1086" w:type="dxa"/>
            <w:tcBorders>
              <w:top w:val="single" w:sz="8" w:space="0" w:color="AEAEAE"/>
              <w:left w:val="nil"/>
              <w:bottom w:val="single" w:sz="8" w:space="0" w:color="AEAEAE"/>
              <w:right w:val="single" w:sz="8" w:space="0" w:color="E0E0E0"/>
            </w:tcBorders>
            <w:shd w:val="clear" w:color="auto" w:fill="FFFFFF"/>
          </w:tcPr>
          <w:p w14:paraId="5E69A8B3"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63.6%</w:t>
            </w:r>
          </w:p>
        </w:tc>
        <w:tc>
          <w:tcPr>
            <w:tcW w:w="1147" w:type="dxa"/>
            <w:tcBorders>
              <w:top w:val="single" w:sz="8" w:space="0" w:color="AEAEAE"/>
              <w:left w:val="single" w:sz="8" w:space="0" w:color="E0E0E0"/>
              <w:bottom w:val="single" w:sz="8" w:space="0" w:color="AEAEAE"/>
              <w:right w:val="single" w:sz="8" w:space="0" w:color="E0E0E0"/>
            </w:tcBorders>
            <w:shd w:val="clear" w:color="auto" w:fill="FFFFFF"/>
          </w:tcPr>
          <w:p w14:paraId="1679C009"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50.0%</w:t>
            </w:r>
          </w:p>
        </w:tc>
        <w:tc>
          <w:tcPr>
            <w:tcW w:w="1147" w:type="dxa"/>
            <w:tcBorders>
              <w:top w:val="single" w:sz="8" w:space="0" w:color="AEAEAE"/>
              <w:left w:val="single" w:sz="8" w:space="0" w:color="E0E0E0"/>
              <w:bottom w:val="single" w:sz="8" w:space="0" w:color="AEAEAE"/>
              <w:right w:val="single" w:sz="8" w:space="0" w:color="E0E0E0"/>
            </w:tcBorders>
            <w:shd w:val="clear" w:color="auto" w:fill="FFFFFF"/>
          </w:tcPr>
          <w:p w14:paraId="57C8C70D"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nil"/>
            </w:tcBorders>
            <w:shd w:val="clear" w:color="auto" w:fill="FFFFFF"/>
          </w:tcPr>
          <w:p w14:paraId="4C8916E3"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62.1%</w:t>
            </w:r>
          </w:p>
        </w:tc>
      </w:tr>
      <w:tr w:rsidR="00D3580B" w:rsidRPr="009F6CEC" w14:paraId="5950A83B" w14:textId="77777777" w:rsidTr="00104125">
        <w:trPr>
          <w:cantSplit/>
          <w:jc w:val="center"/>
        </w:trPr>
        <w:tc>
          <w:tcPr>
            <w:tcW w:w="1269" w:type="dxa"/>
            <w:vMerge/>
            <w:tcBorders>
              <w:top w:val="single" w:sz="8" w:space="0" w:color="152935"/>
              <w:left w:val="nil"/>
              <w:bottom w:val="nil"/>
              <w:right w:val="nil"/>
            </w:tcBorders>
            <w:shd w:val="clear" w:color="auto" w:fill="E0E0E0"/>
          </w:tcPr>
          <w:p w14:paraId="27D3A3EC" w14:textId="77777777" w:rsidR="00D3580B" w:rsidRPr="009F6CEC"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152935"/>
              <w:left w:val="nil"/>
              <w:bottom w:val="nil"/>
              <w:right w:val="nil"/>
            </w:tcBorders>
            <w:shd w:val="clear" w:color="auto" w:fill="E0E0E0"/>
          </w:tcPr>
          <w:p w14:paraId="7D445F96" w14:textId="77777777" w:rsidR="00D3580B" w:rsidRPr="009F6CEC"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nil"/>
              <w:right w:val="nil"/>
            </w:tcBorders>
            <w:shd w:val="clear" w:color="auto" w:fill="E0E0E0"/>
          </w:tcPr>
          <w:p w14:paraId="4313E8F1"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of Total</w:t>
            </w:r>
          </w:p>
        </w:tc>
        <w:tc>
          <w:tcPr>
            <w:tcW w:w="1086" w:type="dxa"/>
            <w:tcBorders>
              <w:top w:val="single" w:sz="8" w:space="0" w:color="AEAEAE"/>
              <w:left w:val="nil"/>
              <w:bottom w:val="nil"/>
              <w:right w:val="single" w:sz="8" w:space="0" w:color="E0E0E0"/>
            </w:tcBorders>
            <w:shd w:val="clear" w:color="auto" w:fill="FFFFFF"/>
          </w:tcPr>
          <w:p w14:paraId="6DDC2B4E"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24.1%</w:t>
            </w:r>
          </w:p>
        </w:tc>
        <w:tc>
          <w:tcPr>
            <w:tcW w:w="1147" w:type="dxa"/>
            <w:tcBorders>
              <w:top w:val="single" w:sz="8" w:space="0" w:color="AEAEAE"/>
              <w:left w:val="single" w:sz="8" w:space="0" w:color="E0E0E0"/>
              <w:bottom w:val="nil"/>
              <w:right w:val="single" w:sz="8" w:space="0" w:color="E0E0E0"/>
            </w:tcBorders>
            <w:shd w:val="clear" w:color="auto" w:fill="FFFFFF"/>
          </w:tcPr>
          <w:p w14:paraId="327653A9"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24.1%</w:t>
            </w:r>
          </w:p>
        </w:tc>
        <w:tc>
          <w:tcPr>
            <w:tcW w:w="1147" w:type="dxa"/>
            <w:tcBorders>
              <w:top w:val="single" w:sz="8" w:space="0" w:color="AEAEAE"/>
              <w:left w:val="single" w:sz="8" w:space="0" w:color="E0E0E0"/>
              <w:bottom w:val="nil"/>
              <w:right w:val="single" w:sz="8" w:space="0" w:color="E0E0E0"/>
            </w:tcBorders>
            <w:shd w:val="clear" w:color="auto" w:fill="FFFFFF"/>
          </w:tcPr>
          <w:p w14:paraId="00744BD9"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13.8%</w:t>
            </w:r>
          </w:p>
        </w:tc>
        <w:tc>
          <w:tcPr>
            <w:tcW w:w="1024" w:type="dxa"/>
            <w:tcBorders>
              <w:top w:val="single" w:sz="8" w:space="0" w:color="AEAEAE"/>
              <w:left w:val="single" w:sz="8" w:space="0" w:color="E0E0E0"/>
              <w:bottom w:val="nil"/>
              <w:right w:val="nil"/>
            </w:tcBorders>
            <w:shd w:val="clear" w:color="auto" w:fill="FFFFFF"/>
          </w:tcPr>
          <w:p w14:paraId="088E61F5"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62.1%</w:t>
            </w:r>
          </w:p>
        </w:tc>
      </w:tr>
      <w:tr w:rsidR="00D3580B" w:rsidRPr="009F6CEC" w14:paraId="2C1A1445" w14:textId="77777777" w:rsidTr="00104125">
        <w:trPr>
          <w:cantSplit/>
          <w:jc w:val="center"/>
        </w:trPr>
        <w:tc>
          <w:tcPr>
            <w:tcW w:w="1269" w:type="dxa"/>
            <w:vMerge/>
            <w:tcBorders>
              <w:top w:val="single" w:sz="8" w:space="0" w:color="152935"/>
              <w:left w:val="nil"/>
              <w:bottom w:val="nil"/>
              <w:right w:val="nil"/>
            </w:tcBorders>
            <w:shd w:val="clear" w:color="auto" w:fill="E0E0E0"/>
          </w:tcPr>
          <w:p w14:paraId="0652B591" w14:textId="77777777" w:rsidR="00D3580B" w:rsidRPr="009F6CEC" w:rsidRDefault="00D3580B" w:rsidP="00104125">
            <w:pPr>
              <w:autoSpaceDE w:val="0"/>
              <w:autoSpaceDN w:val="0"/>
              <w:adjustRightInd w:val="0"/>
              <w:rPr>
                <w:rFonts w:ascii="Arial" w:hAnsi="Arial" w:cs="Arial"/>
                <w:color w:val="010205"/>
                <w:sz w:val="18"/>
                <w:szCs w:val="18"/>
              </w:rPr>
            </w:pPr>
          </w:p>
        </w:tc>
        <w:tc>
          <w:tcPr>
            <w:tcW w:w="887" w:type="dxa"/>
            <w:vMerge w:val="restart"/>
            <w:tcBorders>
              <w:top w:val="single" w:sz="8" w:space="0" w:color="AEAEAE"/>
              <w:left w:val="nil"/>
              <w:bottom w:val="nil"/>
              <w:right w:val="nil"/>
            </w:tcBorders>
            <w:shd w:val="clear" w:color="auto" w:fill="E0E0E0"/>
          </w:tcPr>
          <w:p w14:paraId="2E0C3A78"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&lt;1 Seri</w:t>
            </w:r>
          </w:p>
        </w:tc>
        <w:tc>
          <w:tcPr>
            <w:tcW w:w="2447" w:type="dxa"/>
            <w:tcBorders>
              <w:top w:val="single" w:sz="8" w:space="0" w:color="AEAEAE"/>
              <w:left w:val="nil"/>
              <w:bottom w:val="single" w:sz="8" w:space="0" w:color="AEAEAE"/>
              <w:right w:val="nil"/>
            </w:tcBorders>
            <w:shd w:val="clear" w:color="auto" w:fill="E0E0E0"/>
          </w:tcPr>
          <w:p w14:paraId="262BC950"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Count</w:t>
            </w:r>
          </w:p>
        </w:tc>
        <w:tc>
          <w:tcPr>
            <w:tcW w:w="1086" w:type="dxa"/>
            <w:tcBorders>
              <w:top w:val="single" w:sz="8" w:space="0" w:color="AEAEAE"/>
              <w:left w:val="nil"/>
              <w:bottom w:val="single" w:sz="8" w:space="0" w:color="AEAEAE"/>
              <w:right w:val="single" w:sz="8" w:space="0" w:color="E0E0E0"/>
            </w:tcBorders>
            <w:shd w:val="clear" w:color="auto" w:fill="FFFFFF"/>
          </w:tcPr>
          <w:p w14:paraId="78D6D2FB"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4</w:t>
            </w:r>
          </w:p>
        </w:tc>
        <w:tc>
          <w:tcPr>
            <w:tcW w:w="1147" w:type="dxa"/>
            <w:tcBorders>
              <w:top w:val="single" w:sz="8" w:space="0" w:color="AEAEAE"/>
              <w:left w:val="single" w:sz="8" w:space="0" w:color="E0E0E0"/>
              <w:bottom w:val="single" w:sz="8" w:space="0" w:color="AEAEAE"/>
              <w:right w:val="single" w:sz="8" w:space="0" w:color="E0E0E0"/>
            </w:tcBorders>
            <w:shd w:val="clear" w:color="auto" w:fill="FFFFFF"/>
          </w:tcPr>
          <w:p w14:paraId="6468EDFA"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7</w:t>
            </w:r>
          </w:p>
        </w:tc>
        <w:tc>
          <w:tcPr>
            <w:tcW w:w="1147" w:type="dxa"/>
            <w:tcBorders>
              <w:top w:val="single" w:sz="8" w:space="0" w:color="AEAEAE"/>
              <w:left w:val="single" w:sz="8" w:space="0" w:color="E0E0E0"/>
              <w:bottom w:val="single" w:sz="8" w:space="0" w:color="AEAEAE"/>
              <w:right w:val="single" w:sz="8" w:space="0" w:color="E0E0E0"/>
            </w:tcBorders>
            <w:shd w:val="clear" w:color="auto" w:fill="FFFFFF"/>
          </w:tcPr>
          <w:p w14:paraId="287E8755"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0</w:t>
            </w:r>
          </w:p>
        </w:tc>
        <w:tc>
          <w:tcPr>
            <w:tcW w:w="1024" w:type="dxa"/>
            <w:tcBorders>
              <w:top w:val="single" w:sz="8" w:space="0" w:color="AEAEAE"/>
              <w:left w:val="single" w:sz="8" w:space="0" w:color="E0E0E0"/>
              <w:bottom w:val="single" w:sz="8" w:space="0" w:color="AEAEAE"/>
              <w:right w:val="nil"/>
            </w:tcBorders>
            <w:shd w:val="clear" w:color="auto" w:fill="FFFFFF"/>
          </w:tcPr>
          <w:p w14:paraId="191A96DB"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11</w:t>
            </w:r>
          </w:p>
        </w:tc>
      </w:tr>
      <w:tr w:rsidR="00D3580B" w:rsidRPr="009F6CEC" w14:paraId="6DF3FD90" w14:textId="77777777" w:rsidTr="00104125">
        <w:trPr>
          <w:cantSplit/>
          <w:jc w:val="center"/>
        </w:trPr>
        <w:tc>
          <w:tcPr>
            <w:tcW w:w="1269" w:type="dxa"/>
            <w:vMerge/>
            <w:tcBorders>
              <w:top w:val="single" w:sz="8" w:space="0" w:color="152935"/>
              <w:left w:val="nil"/>
              <w:bottom w:val="nil"/>
              <w:right w:val="nil"/>
            </w:tcBorders>
            <w:shd w:val="clear" w:color="auto" w:fill="E0E0E0"/>
          </w:tcPr>
          <w:p w14:paraId="7F886431" w14:textId="77777777" w:rsidR="00D3580B" w:rsidRPr="009F6CEC"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AEAEAE"/>
              <w:left w:val="nil"/>
              <w:bottom w:val="nil"/>
              <w:right w:val="nil"/>
            </w:tcBorders>
            <w:shd w:val="clear" w:color="auto" w:fill="E0E0E0"/>
          </w:tcPr>
          <w:p w14:paraId="2E78B6CB" w14:textId="77777777" w:rsidR="00D3580B" w:rsidRPr="009F6CEC"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single" w:sz="8" w:space="0" w:color="AEAEAE"/>
              <w:right w:val="nil"/>
            </w:tcBorders>
            <w:shd w:val="clear" w:color="auto" w:fill="E0E0E0"/>
          </w:tcPr>
          <w:p w14:paraId="6809617C"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within Terapi HBO</w:t>
            </w:r>
          </w:p>
        </w:tc>
        <w:tc>
          <w:tcPr>
            <w:tcW w:w="1086" w:type="dxa"/>
            <w:tcBorders>
              <w:top w:val="single" w:sz="8" w:space="0" w:color="AEAEAE"/>
              <w:left w:val="nil"/>
              <w:bottom w:val="single" w:sz="8" w:space="0" w:color="AEAEAE"/>
              <w:right w:val="single" w:sz="8" w:space="0" w:color="E0E0E0"/>
            </w:tcBorders>
            <w:shd w:val="clear" w:color="auto" w:fill="FFFFFF"/>
          </w:tcPr>
          <w:p w14:paraId="4AEDC6C9"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36.4%</w:t>
            </w:r>
          </w:p>
        </w:tc>
        <w:tc>
          <w:tcPr>
            <w:tcW w:w="1147" w:type="dxa"/>
            <w:tcBorders>
              <w:top w:val="single" w:sz="8" w:space="0" w:color="AEAEAE"/>
              <w:left w:val="single" w:sz="8" w:space="0" w:color="E0E0E0"/>
              <w:bottom w:val="single" w:sz="8" w:space="0" w:color="AEAEAE"/>
              <w:right w:val="single" w:sz="8" w:space="0" w:color="E0E0E0"/>
            </w:tcBorders>
            <w:shd w:val="clear" w:color="auto" w:fill="FFFFFF"/>
          </w:tcPr>
          <w:p w14:paraId="1EEFE6B6"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63.6%</w:t>
            </w:r>
          </w:p>
        </w:tc>
        <w:tc>
          <w:tcPr>
            <w:tcW w:w="1147" w:type="dxa"/>
            <w:tcBorders>
              <w:top w:val="single" w:sz="8" w:space="0" w:color="AEAEAE"/>
              <w:left w:val="single" w:sz="8" w:space="0" w:color="E0E0E0"/>
              <w:bottom w:val="single" w:sz="8" w:space="0" w:color="AEAEAE"/>
              <w:right w:val="single" w:sz="8" w:space="0" w:color="E0E0E0"/>
            </w:tcBorders>
            <w:shd w:val="clear" w:color="auto" w:fill="FFFFFF"/>
          </w:tcPr>
          <w:p w14:paraId="747297D9"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0.0%</w:t>
            </w:r>
          </w:p>
        </w:tc>
        <w:tc>
          <w:tcPr>
            <w:tcW w:w="1024" w:type="dxa"/>
            <w:tcBorders>
              <w:top w:val="single" w:sz="8" w:space="0" w:color="AEAEAE"/>
              <w:left w:val="single" w:sz="8" w:space="0" w:color="E0E0E0"/>
              <w:bottom w:val="single" w:sz="8" w:space="0" w:color="AEAEAE"/>
              <w:right w:val="nil"/>
            </w:tcBorders>
            <w:shd w:val="clear" w:color="auto" w:fill="FFFFFF"/>
          </w:tcPr>
          <w:p w14:paraId="6B3867D3"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r>
      <w:tr w:rsidR="00D3580B" w:rsidRPr="009F6CEC" w14:paraId="1999F564" w14:textId="77777777" w:rsidTr="00104125">
        <w:trPr>
          <w:cantSplit/>
          <w:jc w:val="center"/>
        </w:trPr>
        <w:tc>
          <w:tcPr>
            <w:tcW w:w="1269" w:type="dxa"/>
            <w:vMerge/>
            <w:tcBorders>
              <w:top w:val="single" w:sz="8" w:space="0" w:color="152935"/>
              <w:left w:val="nil"/>
              <w:bottom w:val="nil"/>
              <w:right w:val="nil"/>
            </w:tcBorders>
            <w:shd w:val="clear" w:color="auto" w:fill="E0E0E0"/>
          </w:tcPr>
          <w:p w14:paraId="44537D84" w14:textId="77777777" w:rsidR="00D3580B" w:rsidRPr="009F6CEC"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AEAEAE"/>
              <w:left w:val="nil"/>
              <w:bottom w:val="nil"/>
              <w:right w:val="nil"/>
            </w:tcBorders>
            <w:shd w:val="clear" w:color="auto" w:fill="E0E0E0"/>
          </w:tcPr>
          <w:p w14:paraId="520302B3" w14:textId="77777777" w:rsidR="00D3580B" w:rsidRPr="009F6CEC"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single" w:sz="8" w:space="0" w:color="AEAEAE"/>
              <w:right w:val="nil"/>
            </w:tcBorders>
            <w:shd w:val="clear" w:color="auto" w:fill="E0E0E0"/>
          </w:tcPr>
          <w:p w14:paraId="588B6D62"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within Lama Menderita DM</w:t>
            </w:r>
          </w:p>
        </w:tc>
        <w:tc>
          <w:tcPr>
            <w:tcW w:w="1086" w:type="dxa"/>
            <w:tcBorders>
              <w:top w:val="single" w:sz="8" w:space="0" w:color="AEAEAE"/>
              <w:left w:val="nil"/>
              <w:bottom w:val="single" w:sz="8" w:space="0" w:color="AEAEAE"/>
              <w:right w:val="single" w:sz="8" w:space="0" w:color="E0E0E0"/>
            </w:tcBorders>
            <w:shd w:val="clear" w:color="auto" w:fill="FFFFFF"/>
          </w:tcPr>
          <w:p w14:paraId="77F03911"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36.4%</w:t>
            </w:r>
          </w:p>
        </w:tc>
        <w:tc>
          <w:tcPr>
            <w:tcW w:w="1147" w:type="dxa"/>
            <w:tcBorders>
              <w:top w:val="single" w:sz="8" w:space="0" w:color="AEAEAE"/>
              <w:left w:val="single" w:sz="8" w:space="0" w:color="E0E0E0"/>
              <w:bottom w:val="single" w:sz="8" w:space="0" w:color="AEAEAE"/>
              <w:right w:val="single" w:sz="8" w:space="0" w:color="E0E0E0"/>
            </w:tcBorders>
            <w:shd w:val="clear" w:color="auto" w:fill="FFFFFF"/>
          </w:tcPr>
          <w:p w14:paraId="55CA33AA"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50.0%</w:t>
            </w:r>
          </w:p>
        </w:tc>
        <w:tc>
          <w:tcPr>
            <w:tcW w:w="1147" w:type="dxa"/>
            <w:tcBorders>
              <w:top w:val="single" w:sz="8" w:space="0" w:color="AEAEAE"/>
              <w:left w:val="single" w:sz="8" w:space="0" w:color="E0E0E0"/>
              <w:bottom w:val="single" w:sz="8" w:space="0" w:color="AEAEAE"/>
              <w:right w:val="single" w:sz="8" w:space="0" w:color="E0E0E0"/>
            </w:tcBorders>
            <w:shd w:val="clear" w:color="auto" w:fill="FFFFFF"/>
          </w:tcPr>
          <w:p w14:paraId="492CEF94"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0.0%</w:t>
            </w:r>
          </w:p>
        </w:tc>
        <w:tc>
          <w:tcPr>
            <w:tcW w:w="1024" w:type="dxa"/>
            <w:tcBorders>
              <w:top w:val="single" w:sz="8" w:space="0" w:color="AEAEAE"/>
              <w:left w:val="single" w:sz="8" w:space="0" w:color="E0E0E0"/>
              <w:bottom w:val="single" w:sz="8" w:space="0" w:color="AEAEAE"/>
              <w:right w:val="nil"/>
            </w:tcBorders>
            <w:shd w:val="clear" w:color="auto" w:fill="FFFFFF"/>
          </w:tcPr>
          <w:p w14:paraId="5BEFCD0B"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37.9%</w:t>
            </w:r>
          </w:p>
        </w:tc>
      </w:tr>
      <w:tr w:rsidR="00D3580B" w:rsidRPr="009F6CEC" w14:paraId="7D898875" w14:textId="77777777" w:rsidTr="00104125">
        <w:trPr>
          <w:cantSplit/>
          <w:jc w:val="center"/>
        </w:trPr>
        <w:tc>
          <w:tcPr>
            <w:tcW w:w="1269" w:type="dxa"/>
            <w:vMerge/>
            <w:tcBorders>
              <w:top w:val="single" w:sz="8" w:space="0" w:color="152935"/>
              <w:left w:val="nil"/>
              <w:bottom w:val="nil"/>
              <w:right w:val="nil"/>
            </w:tcBorders>
            <w:shd w:val="clear" w:color="auto" w:fill="E0E0E0"/>
          </w:tcPr>
          <w:p w14:paraId="4267C15D" w14:textId="77777777" w:rsidR="00D3580B" w:rsidRPr="009F6CEC"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AEAEAE"/>
              <w:left w:val="nil"/>
              <w:bottom w:val="nil"/>
              <w:right w:val="nil"/>
            </w:tcBorders>
            <w:shd w:val="clear" w:color="auto" w:fill="E0E0E0"/>
          </w:tcPr>
          <w:p w14:paraId="2171E3EE" w14:textId="77777777" w:rsidR="00D3580B" w:rsidRPr="009F6CEC"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nil"/>
              <w:right w:val="nil"/>
            </w:tcBorders>
            <w:shd w:val="clear" w:color="auto" w:fill="E0E0E0"/>
          </w:tcPr>
          <w:p w14:paraId="2941DE74"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of Total</w:t>
            </w:r>
          </w:p>
        </w:tc>
        <w:tc>
          <w:tcPr>
            <w:tcW w:w="1086" w:type="dxa"/>
            <w:tcBorders>
              <w:top w:val="single" w:sz="8" w:space="0" w:color="AEAEAE"/>
              <w:left w:val="nil"/>
              <w:bottom w:val="nil"/>
              <w:right w:val="single" w:sz="8" w:space="0" w:color="E0E0E0"/>
            </w:tcBorders>
            <w:shd w:val="clear" w:color="auto" w:fill="FFFFFF"/>
          </w:tcPr>
          <w:p w14:paraId="5EFFDC6F"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13.8%</w:t>
            </w:r>
          </w:p>
        </w:tc>
        <w:tc>
          <w:tcPr>
            <w:tcW w:w="1147" w:type="dxa"/>
            <w:tcBorders>
              <w:top w:val="single" w:sz="8" w:space="0" w:color="AEAEAE"/>
              <w:left w:val="single" w:sz="8" w:space="0" w:color="E0E0E0"/>
              <w:bottom w:val="nil"/>
              <w:right w:val="single" w:sz="8" w:space="0" w:color="E0E0E0"/>
            </w:tcBorders>
            <w:shd w:val="clear" w:color="auto" w:fill="FFFFFF"/>
          </w:tcPr>
          <w:p w14:paraId="18B8756E"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24.1%</w:t>
            </w:r>
          </w:p>
        </w:tc>
        <w:tc>
          <w:tcPr>
            <w:tcW w:w="1147" w:type="dxa"/>
            <w:tcBorders>
              <w:top w:val="single" w:sz="8" w:space="0" w:color="AEAEAE"/>
              <w:left w:val="single" w:sz="8" w:space="0" w:color="E0E0E0"/>
              <w:bottom w:val="nil"/>
              <w:right w:val="single" w:sz="8" w:space="0" w:color="E0E0E0"/>
            </w:tcBorders>
            <w:shd w:val="clear" w:color="auto" w:fill="FFFFFF"/>
          </w:tcPr>
          <w:p w14:paraId="777DAE09"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0.0%</w:t>
            </w:r>
          </w:p>
        </w:tc>
        <w:tc>
          <w:tcPr>
            <w:tcW w:w="1024" w:type="dxa"/>
            <w:tcBorders>
              <w:top w:val="single" w:sz="8" w:space="0" w:color="AEAEAE"/>
              <w:left w:val="single" w:sz="8" w:space="0" w:color="E0E0E0"/>
              <w:bottom w:val="nil"/>
              <w:right w:val="nil"/>
            </w:tcBorders>
            <w:shd w:val="clear" w:color="auto" w:fill="FFFFFF"/>
          </w:tcPr>
          <w:p w14:paraId="2B8A8E80"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37.9%</w:t>
            </w:r>
          </w:p>
        </w:tc>
      </w:tr>
      <w:tr w:rsidR="00D3580B" w:rsidRPr="009F6CEC" w14:paraId="2B824BD0" w14:textId="77777777" w:rsidTr="00104125">
        <w:trPr>
          <w:cantSplit/>
          <w:jc w:val="center"/>
        </w:trPr>
        <w:tc>
          <w:tcPr>
            <w:tcW w:w="2156" w:type="dxa"/>
            <w:gridSpan w:val="2"/>
            <w:vMerge w:val="restart"/>
            <w:tcBorders>
              <w:top w:val="single" w:sz="8" w:space="0" w:color="AEAEAE"/>
              <w:left w:val="nil"/>
              <w:bottom w:val="single" w:sz="8" w:space="0" w:color="152935"/>
              <w:right w:val="nil"/>
            </w:tcBorders>
            <w:shd w:val="clear" w:color="auto" w:fill="E0E0E0"/>
          </w:tcPr>
          <w:p w14:paraId="2044E70B"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Total</w:t>
            </w:r>
          </w:p>
        </w:tc>
        <w:tc>
          <w:tcPr>
            <w:tcW w:w="2447" w:type="dxa"/>
            <w:tcBorders>
              <w:top w:val="single" w:sz="8" w:space="0" w:color="AEAEAE"/>
              <w:left w:val="nil"/>
              <w:bottom w:val="single" w:sz="8" w:space="0" w:color="AEAEAE"/>
              <w:right w:val="nil"/>
            </w:tcBorders>
            <w:shd w:val="clear" w:color="auto" w:fill="E0E0E0"/>
          </w:tcPr>
          <w:p w14:paraId="0E605243"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Count</w:t>
            </w:r>
          </w:p>
        </w:tc>
        <w:tc>
          <w:tcPr>
            <w:tcW w:w="1086" w:type="dxa"/>
            <w:tcBorders>
              <w:top w:val="single" w:sz="8" w:space="0" w:color="AEAEAE"/>
              <w:left w:val="nil"/>
              <w:bottom w:val="single" w:sz="8" w:space="0" w:color="AEAEAE"/>
              <w:right w:val="single" w:sz="8" w:space="0" w:color="E0E0E0"/>
            </w:tcBorders>
            <w:shd w:val="clear" w:color="auto" w:fill="FFFFFF"/>
          </w:tcPr>
          <w:p w14:paraId="20408FD6"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11</w:t>
            </w:r>
          </w:p>
        </w:tc>
        <w:tc>
          <w:tcPr>
            <w:tcW w:w="1147" w:type="dxa"/>
            <w:tcBorders>
              <w:top w:val="single" w:sz="8" w:space="0" w:color="AEAEAE"/>
              <w:left w:val="single" w:sz="8" w:space="0" w:color="E0E0E0"/>
              <w:bottom w:val="single" w:sz="8" w:space="0" w:color="AEAEAE"/>
              <w:right w:val="single" w:sz="8" w:space="0" w:color="E0E0E0"/>
            </w:tcBorders>
            <w:shd w:val="clear" w:color="auto" w:fill="FFFFFF"/>
          </w:tcPr>
          <w:p w14:paraId="67DAC0C2"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14</w:t>
            </w:r>
          </w:p>
        </w:tc>
        <w:tc>
          <w:tcPr>
            <w:tcW w:w="1147" w:type="dxa"/>
            <w:tcBorders>
              <w:top w:val="single" w:sz="8" w:space="0" w:color="AEAEAE"/>
              <w:left w:val="single" w:sz="8" w:space="0" w:color="E0E0E0"/>
              <w:bottom w:val="single" w:sz="8" w:space="0" w:color="AEAEAE"/>
              <w:right w:val="single" w:sz="8" w:space="0" w:color="E0E0E0"/>
            </w:tcBorders>
            <w:shd w:val="clear" w:color="auto" w:fill="FFFFFF"/>
          </w:tcPr>
          <w:p w14:paraId="4E21BF46"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4</w:t>
            </w:r>
          </w:p>
        </w:tc>
        <w:tc>
          <w:tcPr>
            <w:tcW w:w="1024" w:type="dxa"/>
            <w:tcBorders>
              <w:top w:val="single" w:sz="8" w:space="0" w:color="AEAEAE"/>
              <w:left w:val="single" w:sz="8" w:space="0" w:color="E0E0E0"/>
              <w:bottom w:val="single" w:sz="8" w:space="0" w:color="AEAEAE"/>
              <w:right w:val="nil"/>
            </w:tcBorders>
            <w:shd w:val="clear" w:color="auto" w:fill="FFFFFF"/>
          </w:tcPr>
          <w:p w14:paraId="7FB3B060"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29</w:t>
            </w:r>
          </w:p>
        </w:tc>
      </w:tr>
      <w:tr w:rsidR="00D3580B" w:rsidRPr="009F6CEC" w14:paraId="667D24D0" w14:textId="77777777" w:rsidTr="00104125">
        <w:trPr>
          <w:cantSplit/>
          <w:jc w:val="center"/>
        </w:trPr>
        <w:tc>
          <w:tcPr>
            <w:tcW w:w="2156" w:type="dxa"/>
            <w:gridSpan w:val="2"/>
            <w:vMerge/>
            <w:tcBorders>
              <w:top w:val="single" w:sz="8" w:space="0" w:color="AEAEAE"/>
              <w:left w:val="nil"/>
              <w:bottom w:val="single" w:sz="8" w:space="0" w:color="152935"/>
              <w:right w:val="nil"/>
            </w:tcBorders>
            <w:shd w:val="clear" w:color="auto" w:fill="E0E0E0"/>
          </w:tcPr>
          <w:p w14:paraId="40A324A2" w14:textId="77777777" w:rsidR="00D3580B" w:rsidRPr="009F6CEC"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single" w:sz="8" w:space="0" w:color="AEAEAE"/>
              <w:right w:val="nil"/>
            </w:tcBorders>
            <w:shd w:val="clear" w:color="auto" w:fill="E0E0E0"/>
          </w:tcPr>
          <w:p w14:paraId="4DC12BEC"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within Terapi HBO</w:t>
            </w:r>
          </w:p>
        </w:tc>
        <w:tc>
          <w:tcPr>
            <w:tcW w:w="1086" w:type="dxa"/>
            <w:tcBorders>
              <w:top w:val="single" w:sz="8" w:space="0" w:color="AEAEAE"/>
              <w:left w:val="nil"/>
              <w:bottom w:val="single" w:sz="8" w:space="0" w:color="AEAEAE"/>
              <w:right w:val="single" w:sz="8" w:space="0" w:color="E0E0E0"/>
            </w:tcBorders>
            <w:shd w:val="clear" w:color="auto" w:fill="FFFFFF"/>
          </w:tcPr>
          <w:p w14:paraId="06BEEB1C"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37.9%</w:t>
            </w:r>
          </w:p>
        </w:tc>
        <w:tc>
          <w:tcPr>
            <w:tcW w:w="1147" w:type="dxa"/>
            <w:tcBorders>
              <w:top w:val="single" w:sz="8" w:space="0" w:color="AEAEAE"/>
              <w:left w:val="single" w:sz="8" w:space="0" w:color="E0E0E0"/>
              <w:bottom w:val="single" w:sz="8" w:space="0" w:color="AEAEAE"/>
              <w:right w:val="single" w:sz="8" w:space="0" w:color="E0E0E0"/>
            </w:tcBorders>
            <w:shd w:val="clear" w:color="auto" w:fill="FFFFFF"/>
          </w:tcPr>
          <w:p w14:paraId="654E33A3"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48.3%</w:t>
            </w:r>
          </w:p>
        </w:tc>
        <w:tc>
          <w:tcPr>
            <w:tcW w:w="1147" w:type="dxa"/>
            <w:tcBorders>
              <w:top w:val="single" w:sz="8" w:space="0" w:color="AEAEAE"/>
              <w:left w:val="single" w:sz="8" w:space="0" w:color="E0E0E0"/>
              <w:bottom w:val="single" w:sz="8" w:space="0" w:color="AEAEAE"/>
              <w:right w:val="single" w:sz="8" w:space="0" w:color="E0E0E0"/>
            </w:tcBorders>
            <w:shd w:val="clear" w:color="auto" w:fill="FFFFFF"/>
          </w:tcPr>
          <w:p w14:paraId="041FE356"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13.8%</w:t>
            </w:r>
          </w:p>
        </w:tc>
        <w:tc>
          <w:tcPr>
            <w:tcW w:w="1024" w:type="dxa"/>
            <w:tcBorders>
              <w:top w:val="single" w:sz="8" w:space="0" w:color="AEAEAE"/>
              <w:left w:val="single" w:sz="8" w:space="0" w:color="E0E0E0"/>
              <w:bottom w:val="single" w:sz="8" w:space="0" w:color="AEAEAE"/>
              <w:right w:val="nil"/>
            </w:tcBorders>
            <w:shd w:val="clear" w:color="auto" w:fill="FFFFFF"/>
          </w:tcPr>
          <w:p w14:paraId="56611C07"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r>
      <w:tr w:rsidR="00D3580B" w:rsidRPr="009F6CEC" w14:paraId="4D35826B" w14:textId="77777777" w:rsidTr="00104125">
        <w:trPr>
          <w:cantSplit/>
          <w:jc w:val="center"/>
        </w:trPr>
        <w:tc>
          <w:tcPr>
            <w:tcW w:w="2156" w:type="dxa"/>
            <w:gridSpan w:val="2"/>
            <w:vMerge/>
            <w:tcBorders>
              <w:top w:val="single" w:sz="8" w:space="0" w:color="AEAEAE"/>
              <w:left w:val="nil"/>
              <w:bottom w:val="single" w:sz="8" w:space="0" w:color="152935"/>
              <w:right w:val="nil"/>
            </w:tcBorders>
            <w:shd w:val="clear" w:color="auto" w:fill="E0E0E0"/>
          </w:tcPr>
          <w:p w14:paraId="69FA2B75" w14:textId="77777777" w:rsidR="00D3580B" w:rsidRPr="009F6CEC"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single" w:sz="8" w:space="0" w:color="AEAEAE"/>
              <w:right w:val="nil"/>
            </w:tcBorders>
            <w:shd w:val="clear" w:color="auto" w:fill="E0E0E0"/>
          </w:tcPr>
          <w:p w14:paraId="3D6216EC"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within Lama Menderita DM</w:t>
            </w:r>
          </w:p>
        </w:tc>
        <w:tc>
          <w:tcPr>
            <w:tcW w:w="1086" w:type="dxa"/>
            <w:tcBorders>
              <w:top w:val="single" w:sz="8" w:space="0" w:color="AEAEAE"/>
              <w:left w:val="nil"/>
              <w:bottom w:val="single" w:sz="8" w:space="0" w:color="AEAEAE"/>
              <w:right w:val="single" w:sz="8" w:space="0" w:color="E0E0E0"/>
            </w:tcBorders>
            <w:shd w:val="clear" w:color="auto" w:fill="FFFFFF"/>
          </w:tcPr>
          <w:p w14:paraId="77163964"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c>
          <w:tcPr>
            <w:tcW w:w="1147" w:type="dxa"/>
            <w:tcBorders>
              <w:top w:val="single" w:sz="8" w:space="0" w:color="AEAEAE"/>
              <w:left w:val="single" w:sz="8" w:space="0" w:color="E0E0E0"/>
              <w:bottom w:val="single" w:sz="8" w:space="0" w:color="AEAEAE"/>
              <w:right w:val="single" w:sz="8" w:space="0" w:color="E0E0E0"/>
            </w:tcBorders>
            <w:shd w:val="clear" w:color="auto" w:fill="FFFFFF"/>
          </w:tcPr>
          <w:p w14:paraId="2AA4B37B"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c>
          <w:tcPr>
            <w:tcW w:w="1147" w:type="dxa"/>
            <w:tcBorders>
              <w:top w:val="single" w:sz="8" w:space="0" w:color="AEAEAE"/>
              <w:left w:val="single" w:sz="8" w:space="0" w:color="E0E0E0"/>
              <w:bottom w:val="single" w:sz="8" w:space="0" w:color="AEAEAE"/>
              <w:right w:val="single" w:sz="8" w:space="0" w:color="E0E0E0"/>
            </w:tcBorders>
            <w:shd w:val="clear" w:color="auto" w:fill="FFFFFF"/>
          </w:tcPr>
          <w:p w14:paraId="0B863CCB"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nil"/>
            </w:tcBorders>
            <w:shd w:val="clear" w:color="auto" w:fill="FFFFFF"/>
          </w:tcPr>
          <w:p w14:paraId="37D6F9AF"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r>
      <w:tr w:rsidR="00D3580B" w:rsidRPr="009F6CEC" w14:paraId="6E870A40" w14:textId="77777777" w:rsidTr="00104125">
        <w:trPr>
          <w:cantSplit/>
          <w:jc w:val="center"/>
        </w:trPr>
        <w:tc>
          <w:tcPr>
            <w:tcW w:w="2156" w:type="dxa"/>
            <w:gridSpan w:val="2"/>
            <w:vMerge/>
            <w:tcBorders>
              <w:top w:val="single" w:sz="8" w:space="0" w:color="AEAEAE"/>
              <w:left w:val="nil"/>
              <w:bottom w:val="single" w:sz="8" w:space="0" w:color="152935"/>
              <w:right w:val="nil"/>
            </w:tcBorders>
            <w:shd w:val="clear" w:color="auto" w:fill="E0E0E0"/>
          </w:tcPr>
          <w:p w14:paraId="18D92687" w14:textId="77777777" w:rsidR="00D3580B" w:rsidRPr="009F6CEC"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single" w:sz="8" w:space="0" w:color="152935"/>
              <w:right w:val="nil"/>
            </w:tcBorders>
            <w:shd w:val="clear" w:color="auto" w:fill="E0E0E0"/>
          </w:tcPr>
          <w:p w14:paraId="5DA7D2D9"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of Total</w:t>
            </w:r>
          </w:p>
        </w:tc>
        <w:tc>
          <w:tcPr>
            <w:tcW w:w="1086" w:type="dxa"/>
            <w:tcBorders>
              <w:top w:val="single" w:sz="8" w:space="0" w:color="AEAEAE"/>
              <w:left w:val="nil"/>
              <w:bottom w:val="single" w:sz="8" w:space="0" w:color="152935"/>
              <w:right w:val="single" w:sz="8" w:space="0" w:color="E0E0E0"/>
            </w:tcBorders>
            <w:shd w:val="clear" w:color="auto" w:fill="FFFFFF"/>
          </w:tcPr>
          <w:p w14:paraId="0A50A574"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37.9%</w:t>
            </w:r>
          </w:p>
        </w:tc>
        <w:tc>
          <w:tcPr>
            <w:tcW w:w="1147" w:type="dxa"/>
            <w:tcBorders>
              <w:top w:val="single" w:sz="8" w:space="0" w:color="AEAEAE"/>
              <w:left w:val="single" w:sz="8" w:space="0" w:color="E0E0E0"/>
              <w:bottom w:val="single" w:sz="8" w:space="0" w:color="152935"/>
              <w:right w:val="single" w:sz="8" w:space="0" w:color="E0E0E0"/>
            </w:tcBorders>
            <w:shd w:val="clear" w:color="auto" w:fill="FFFFFF"/>
          </w:tcPr>
          <w:p w14:paraId="52E805B7"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48.3%</w:t>
            </w:r>
          </w:p>
        </w:tc>
        <w:tc>
          <w:tcPr>
            <w:tcW w:w="1147" w:type="dxa"/>
            <w:tcBorders>
              <w:top w:val="single" w:sz="8" w:space="0" w:color="AEAEAE"/>
              <w:left w:val="single" w:sz="8" w:space="0" w:color="E0E0E0"/>
              <w:bottom w:val="single" w:sz="8" w:space="0" w:color="152935"/>
              <w:right w:val="single" w:sz="8" w:space="0" w:color="E0E0E0"/>
            </w:tcBorders>
            <w:shd w:val="clear" w:color="auto" w:fill="FFFFFF"/>
          </w:tcPr>
          <w:p w14:paraId="2A302EA0"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13.8%</w:t>
            </w:r>
          </w:p>
        </w:tc>
        <w:tc>
          <w:tcPr>
            <w:tcW w:w="1024" w:type="dxa"/>
            <w:tcBorders>
              <w:top w:val="single" w:sz="8" w:space="0" w:color="AEAEAE"/>
              <w:left w:val="single" w:sz="8" w:space="0" w:color="E0E0E0"/>
              <w:bottom w:val="single" w:sz="8" w:space="0" w:color="152935"/>
              <w:right w:val="nil"/>
            </w:tcBorders>
            <w:shd w:val="clear" w:color="auto" w:fill="FFFFFF"/>
          </w:tcPr>
          <w:p w14:paraId="15796E3E"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r>
    </w:tbl>
    <w:p w14:paraId="57A73463" w14:textId="3D07886D" w:rsidR="00372AC2" w:rsidRDefault="00372AC2" w:rsidP="00372AC2">
      <w:pPr>
        <w:autoSpaceDE w:val="0"/>
        <w:autoSpaceDN w:val="0"/>
        <w:adjustRightInd w:val="0"/>
        <w:spacing w:line="400" w:lineRule="atLeast"/>
        <w:rPr>
          <w:sz w:val="24"/>
          <w:szCs w:val="24"/>
        </w:rPr>
      </w:pPr>
    </w:p>
    <w:p w14:paraId="6509A107" w14:textId="3D7364CE" w:rsidR="00D3580B" w:rsidRDefault="00D3580B" w:rsidP="00372AC2">
      <w:pPr>
        <w:autoSpaceDE w:val="0"/>
        <w:autoSpaceDN w:val="0"/>
        <w:adjustRightInd w:val="0"/>
        <w:spacing w:line="400" w:lineRule="atLeast"/>
        <w:rPr>
          <w:sz w:val="24"/>
          <w:szCs w:val="24"/>
        </w:rPr>
      </w:pPr>
    </w:p>
    <w:p w14:paraId="4491A27D" w14:textId="77777777" w:rsidR="00372AC2" w:rsidRPr="00BE7446" w:rsidRDefault="00372AC2" w:rsidP="00372AC2">
      <w:pPr>
        <w:autoSpaceDE w:val="0"/>
        <w:autoSpaceDN w:val="0"/>
        <w:adjustRightInd w:val="0"/>
        <w:rPr>
          <w:sz w:val="24"/>
          <w:szCs w:val="24"/>
        </w:rPr>
      </w:pPr>
    </w:p>
    <w:tbl>
      <w:tblPr>
        <w:tblW w:w="82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0"/>
        <w:gridCol w:w="887"/>
        <w:gridCol w:w="2448"/>
        <w:gridCol w:w="1238"/>
        <w:gridCol w:w="1408"/>
        <w:gridCol w:w="1024"/>
      </w:tblGrid>
      <w:tr w:rsidR="00D3580B" w:rsidRPr="009F6CEC" w14:paraId="43B43F35" w14:textId="77777777" w:rsidTr="00104125">
        <w:trPr>
          <w:cantSplit/>
          <w:jc w:val="center"/>
        </w:trPr>
        <w:tc>
          <w:tcPr>
            <w:tcW w:w="8272" w:type="dxa"/>
            <w:gridSpan w:val="6"/>
            <w:tcBorders>
              <w:top w:val="nil"/>
              <w:left w:val="nil"/>
              <w:bottom w:val="nil"/>
              <w:right w:val="nil"/>
            </w:tcBorders>
            <w:shd w:val="clear" w:color="auto" w:fill="FFFFFF"/>
            <w:vAlign w:val="center"/>
          </w:tcPr>
          <w:p w14:paraId="61A9A1E2" w14:textId="77777777" w:rsidR="00D3580B" w:rsidRPr="009F6CEC" w:rsidRDefault="00D3580B" w:rsidP="00104125">
            <w:pPr>
              <w:autoSpaceDE w:val="0"/>
              <w:autoSpaceDN w:val="0"/>
              <w:adjustRightInd w:val="0"/>
              <w:spacing w:line="320" w:lineRule="atLeast"/>
              <w:ind w:left="60" w:right="60"/>
              <w:jc w:val="center"/>
              <w:rPr>
                <w:rFonts w:ascii="Arial" w:hAnsi="Arial" w:cs="Arial"/>
                <w:color w:val="010205"/>
              </w:rPr>
            </w:pPr>
            <w:r w:rsidRPr="009F6CEC">
              <w:rPr>
                <w:rFonts w:ascii="Arial" w:hAnsi="Arial" w:cs="Arial"/>
                <w:b/>
                <w:bCs/>
                <w:color w:val="010205"/>
              </w:rPr>
              <w:t>Terapi HBO * Riwayat Penyakit Penyerta Crosstabulation</w:t>
            </w:r>
          </w:p>
        </w:tc>
      </w:tr>
      <w:tr w:rsidR="00D3580B" w:rsidRPr="009F6CEC" w14:paraId="22797FBF" w14:textId="77777777" w:rsidTr="00104125">
        <w:trPr>
          <w:cantSplit/>
          <w:jc w:val="center"/>
        </w:trPr>
        <w:tc>
          <w:tcPr>
            <w:tcW w:w="4603" w:type="dxa"/>
            <w:gridSpan w:val="3"/>
            <w:vMerge w:val="restart"/>
            <w:tcBorders>
              <w:top w:val="nil"/>
              <w:left w:val="nil"/>
              <w:bottom w:val="nil"/>
              <w:right w:val="nil"/>
            </w:tcBorders>
            <w:shd w:val="clear" w:color="auto" w:fill="FFFFFF"/>
            <w:vAlign w:val="bottom"/>
          </w:tcPr>
          <w:p w14:paraId="74E9A181" w14:textId="77777777" w:rsidR="00D3580B" w:rsidRPr="009F6CEC" w:rsidRDefault="00D3580B" w:rsidP="00104125">
            <w:pPr>
              <w:autoSpaceDE w:val="0"/>
              <w:autoSpaceDN w:val="0"/>
              <w:adjustRightInd w:val="0"/>
              <w:rPr>
                <w:sz w:val="24"/>
                <w:szCs w:val="24"/>
              </w:rPr>
            </w:pPr>
          </w:p>
        </w:tc>
        <w:tc>
          <w:tcPr>
            <w:tcW w:w="2645" w:type="dxa"/>
            <w:gridSpan w:val="2"/>
            <w:tcBorders>
              <w:top w:val="nil"/>
              <w:left w:val="nil"/>
              <w:bottom w:val="nil"/>
              <w:right w:val="single" w:sz="8" w:space="0" w:color="E0E0E0"/>
            </w:tcBorders>
            <w:shd w:val="clear" w:color="auto" w:fill="FFFFFF"/>
            <w:vAlign w:val="bottom"/>
          </w:tcPr>
          <w:p w14:paraId="41E5B61E" w14:textId="77777777" w:rsidR="00D3580B" w:rsidRPr="009F6CEC"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9F6CEC">
              <w:rPr>
                <w:rFonts w:ascii="Arial" w:hAnsi="Arial" w:cs="Arial"/>
                <w:color w:val="264A60"/>
                <w:sz w:val="18"/>
                <w:szCs w:val="18"/>
              </w:rPr>
              <w:t>Riwayat Penyakit Penyerta</w:t>
            </w:r>
          </w:p>
        </w:tc>
        <w:tc>
          <w:tcPr>
            <w:tcW w:w="1024" w:type="dxa"/>
            <w:vMerge w:val="restart"/>
            <w:tcBorders>
              <w:top w:val="nil"/>
              <w:left w:val="single" w:sz="8" w:space="0" w:color="E0E0E0"/>
              <w:bottom w:val="nil"/>
              <w:right w:val="nil"/>
            </w:tcBorders>
            <w:shd w:val="clear" w:color="auto" w:fill="FFFFFF"/>
            <w:vAlign w:val="bottom"/>
          </w:tcPr>
          <w:p w14:paraId="2488783D" w14:textId="77777777" w:rsidR="00D3580B" w:rsidRPr="009F6CEC"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9F6CEC">
              <w:rPr>
                <w:rFonts w:ascii="Arial" w:hAnsi="Arial" w:cs="Arial"/>
                <w:color w:val="264A60"/>
                <w:sz w:val="18"/>
                <w:szCs w:val="18"/>
              </w:rPr>
              <w:t>Total</w:t>
            </w:r>
          </w:p>
        </w:tc>
      </w:tr>
      <w:tr w:rsidR="00D3580B" w:rsidRPr="009F6CEC" w14:paraId="077033CC" w14:textId="77777777" w:rsidTr="00104125">
        <w:trPr>
          <w:cantSplit/>
          <w:jc w:val="center"/>
        </w:trPr>
        <w:tc>
          <w:tcPr>
            <w:tcW w:w="4603" w:type="dxa"/>
            <w:gridSpan w:val="3"/>
            <w:vMerge/>
            <w:tcBorders>
              <w:top w:val="nil"/>
              <w:left w:val="nil"/>
              <w:bottom w:val="nil"/>
              <w:right w:val="nil"/>
            </w:tcBorders>
            <w:shd w:val="clear" w:color="auto" w:fill="FFFFFF"/>
            <w:vAlign w:val="bottom"/>
          </w:tcPr>
          <w:p w14:paraId="2A269615" w14:textId="77777777" w:rsidR="00D3580B" w:rsidRPr="009F6CEC" w:rsidRDefault="00D3580B" w:rsidP="00104125">
            <w:pPr>
              <w:autoSpaceDE w:val="0"/>
              <w:autoSpaceDN w:val="0"/>
              <w:adjustRightInd w:val="0"/>
              <w:rPr>
                <w:rFonts w:ascii="Arial" w:hAnsi="Arial" w:cs="Arial"/>
                <w:color w:val="264A60"/>
                <w:sz w:val="18"/>
                <w:szCs w:val="18"/>
              </w:rPr>
            </w:pPr>
          </w:p>
        </w:tc>
        <w:tc>
          <w:tcPr>
            <w:tcW w:w="1238" w:type="dxa"/>
            <w:tcBorders>
              <w:top w:val="nil"/>
              <w:left w:val="nil"/>
              <w:bottom w:val="single" w:sz="8" w:space="0" w:color="152935"/>
              <w:right w:val="single" w:sz="8" w:space="0" w:color="E0E0E0"/>
            </w:tcBorders>
            <w:shd w:val="clear" w:color="auto" w:fill="FFFFFF"/>
            <w:vAlign w:val="bottom"/>
          </w:tcPr>
          <w:p w14:paraId="25587959" w14:textId="77777777" w:rsidR="00D3580B" w:rsidRPr="009F6CEC"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9F6CEC">
              <w:rPr>
                <w:rFonts w:ascii="Arial" w:hAnsi="Arial" w:cs="Arial"/>
                <w:color w:val="264A60"/>
                <w:sz w:val="18"/>
                <w:szCs w:val="18"/>
              </w:rPr>
              <w:t>Tidak Ada</w:t>
            </w:r>
          </w:p>
        </w:tc>
        <w:tc>
          <w:tcPr>
            <w:tcW w:w="1407" w:type="dxa"/>
            <w:tcBorders>
              <w:top w:val="nil"/>
              <w:left w:val="single" w:sz="8" w:space="0" w:color="E0E0E0"/>
              <w:bottom w:val="single" w:sz="8" w:space="0" w:color="152935"/>
              <w:right w:val="single" w:sz="8" w:space="0" w:color="E0E0E0"/>
            </w:tcBorders>
            <w:shd w:val="clear" w:color="auto" w:fill="FFFFFF"/>
            <w:vAlign w:val="bottom"/>
          </w:tcPr>
          <w:p w14:paraId="4E341D61" w14:textId="77777777" w:rsidR="00D3580B" w:rsidRPr="009F6CEC"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9F6CEC">
              <w:rPr>
                <w:rFonts w:ascii="Arial" w:hAnsi="Arial" w:cs="Arial"/>
                <w:color w:val="264A60"/>
                <w:sz w:val="18"/>
                <w:szCs w:val="18"/>
              </w:rPr>
              <w:t>Pasca Stroke</w:t>
            </w:r>
          </w:p>
        </w:tc>
        <w:tc>
          <w:tcPr>
            <w:tcW w:w="1024" w:type="dxa"/>
            <w:vMerge/>
            <w:tcBorders>
              <w:top w:val="nil"/>
              <w:left w:val="single" w:sz="8" w:space="0" w:color="E0E0E0"/>
              <w:bottom w:val="nil"/>
              <w:right w:val="nil"/>
            </w:tcBorders>
            <w:shd w:val="clear" w:color="auto" w:fill="FFFFFF"/>
            <w:vAlign w:val="bottom"/>
          </w:tcPr>
          <w:p w14:paraId="4057E81B" w14:textId="77777777" w:rsidR="00D3580B" w:rsidRPr="009F6CEC" w:rsidRDefault="00D3580B" w:rsidP="00104125">
            <w:pPr>
              <w:autoSpaceDE w:val="0"/>
              <w:autoSpaceDN w:val="0"/>
              <w:adjustRightInd w:val="0"/>
              <w:rPr>
                <w:rFonts w:ascii="Arial" w:hAnsi="Arial" w:cs="Arial"/>
                <w:color w:val="264A60"/>
                <w:sz w:val="18"/>
                <w:szCs w:val="18"/>
              </w:rPr>
            </w:pPr>
          </w:p>
        </w:tc>
      </w:tr>
      <w:tr w:rsidR="00D3580B" w:rsidRPr="009F6CEC" w14:paraId="0EE06117" w14:textId="77777777" w:rsidTr="00104125">
        <w:trPr>
          <w:cantSplit/>
          <w:jc w:val="center"/>
        </w:trPr>
        <w:tc>
          <w:tcPr>
            <w:tcW w:w="1269" w:type="dxa"/>
            <w:vMerge w:val="restart"/>
            <w:tcBorders>
              <w:top w:val="single" w:sz="8" w:space="0" w:color="152935"/>
              <w:left w:val="nil"/>
              <w:bottom w:val="nil"/>
              <w:right w:val="nil"/>
            </w:tcBorders>
            <w:shd w:val="clear" w:color="auto" w:fill="E0E0E0"/>
          </w:tcPr>
          <w:p w14:paraId="767FC05E"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Terapi HBO</w:t>
            </w:r>
          </w:p>
        </w:tc>
        <w:tc>
          <w:tcPr>
            <w:tcW w:w="887" w:type="dxa"/>
            <w:vMerge w:val="restart"/>
            <w:tcBorders>
              <w:top w:val="single" w:sz="8" w:space="0" w:color="152935"/>
              <w:left w:val="nil"/>
              <w:bottom w:val="nil"/>
              <w:right w:val="nil"/>
            </w:tcBorders>
            <w:shd w:val="clear" w:color="auto" w:fill="E0E0E0"/>
          </w:tcPr>
          <w:p w14:paraId="1E03DD3F"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&gt;1 Seri</w:t>
            </w:r>
          </w:p>
        </w:tc>
        <w:tc>
          <w:tcPr>
            <w:tcW w:w="2447" w:type="dxa"/>
            <w:tcBorders>
              <w:top w:val="single" w:sz="8" w:space="0" w:color="152935"/>
              <w:left w:val="nil"/>
              <w:bottom w:val="single" w:sz="8" w:space="0" w:color="AEAEAE"/>
              <w:right w:val="nil"/>
            </w:tcBorders>
            <w:shd w:val="clear" w:color="auto" w:fill="E0E0E0"/>
          </w:tcPr>
          <w:p w14:paraId="154B808C"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Count</w:t>
            </w:r>
          </w:p>
        </w:tc>
        <w:tc>
          <w:tcPr>
            <w:tcW w:w="1238" w:type="dxa"/>
            <w:tcBorders>
              <w:top w:val="single" w:sz="8" w:space="0" w:color="152935"/>
              <w:left w:val="nil"/>
              <w:bottom w:val="single" w:sz="8" w:space="0" w:color="AEAEAE"/>
              <w:right w:val="single" w:sz="8" w:space="0" w:color="E0E0E0"/>
            </w:tcBorders>
            <w:shd w:val="clear" w:color="auto" w:fill="FFFFFF"/>
          </w:tcPr>
          <w:p w14:paraId="0C8F395A"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17</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14:paraId="6D97F7E7"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nil"/>
            </w:tcBorders>
            <w:shd w:val="clear" w:color="auto" w:fill="FFFFFF"/>
          </w:tcPr>
          <w:p w14:paraId="7A0E3A52"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18</w:t>
            </w:r>
          </w:p>
        </w:tc>
      </w:tr>
      <w:tr w:rsidR="00D3580B" w:rsidRPr="009F6CEC" w14:paraId="66F9CA2A" w14:textId="77777777" w:rsidTr="00104125">
        <w:trPr>
          <w:cantSplit/>
          <w:jc w:val="center"/>
        </w:trPr>
        <w:tc>
          <w:tcPr>
            <w:tcW w:w="1269" w:type="dxa"/>
            <w:vMerge/>
            <w:tcBorders>
              <w:top w:val="single" w:sz="8" w:space="0" w:color="152935"/>
              <w:left w:val="nil"/>
              <w:bottom w:val="nil"/>
              <w:right w:val="nil"/>
            </w:tcBorders>
            <w:shd w:val="clear" w:color="auto" w:fill="E0E0E0"/>
          </w:tcPr>
          <w:p w14:paraId="50F9683A" w14:textId="77777777" w:rsidR="00D3580B" w:rsidRPr="009F6CEC"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152935"/>
              <w:left w:val="nil"/>
              <w:bottom w:val="nil"/>
              <w:right w:val="nil"/>
            </w:tcBorders>
            <w:shd w:val="clear" w:color="auto" w:fill="E0E0E0"/>
          </w:tcPr>
          <w:p w14:paraId="0B204DBE" w14:textId="77777777" w:rsidR="00D3580B" w:rsidRPr="009F6CEC"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single" w:sz="8" w:space="0" w:color="AEAEAE"/>
              <w:right w:val="nil"/>
            </w:tcBorders>
            <w:shd w:val="clear" w:color="auto" w:fill="E0E0E0"/>
          </w:tcPr>
          <w:p w14:paraId="71532F3D"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within Terapi HBO</w:t>
            </w:r>
          </w:p>
        </w:tc>
        <w:tc>
          <w:tcPr>
            <w:tcW w:w="1238" w:type="dxa"/>
            <w:tcBorders>
              <w:top w:val="single" w:sz="8" w:space="0" w:color="AEAEAE"/>
              <w:left w:val="nil"/>
              <w:bottom w:val="single" w:sz="8" w:space="0" w:color="AEAEAE"/>
              <w:right w:val="single" w:sz="8" w:space="0" w:color="E0E0E0"/>
            </w:tcBorders>
            <w:shd w:val="clear" w:color="auto" w:fill="FFFFFF"/>
          </w:tcPr>
          <w:p w14:paraId="1F48205D"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94.4%</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2D0E4429"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5.6%</w:t>
            </w:r>
          </w:p>
        </w:tc>
        <w:tc>
          <w:tcPr>
            <w:tcW w:w="1024" w:type="dxa"/>
            <w:tcBorders>
              <w:top w:val="single" w:sz="8" w:space="0" w:color="AEAEAE"/>
              <w:left w:val="single" w:sz="8" w:space="0" w:color="E0E0E0"/>
              <w:bottom w:val="single" w:sz="8" w:space="0" w:color="AEAEAE"/>
              <w:right w:val="nil"/>
            </w:tcBorders>
            <w:shd w:val="clear" w:color="auto" w:fill="FFFFFF"/>
          </w:tcPr>
          <w:p w14:paraId="1759B176"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r>
      <w:tr w:rsidR="00D3580B" w:rsidRPr="009F6CEC" w14:paraId="15738A19" w14:textId="77777777" w:rsidTr="00104125">
        <w:trPr>
          <w:cantSplit/>
          <w:jc w:val="center"/>
        </w:trPr>
        <w:tc>
          <w:tcPr>
            <w:tcW w:w="1269" w:type="dxa"/>
            <w:vMerge/>
            <w:tcBorders>
              <w:top w:val="single" w:sz="8" w:space="0" w:color="152935"/>
              <w:left w:val="nil"/>
              <w:bottom w:val="nil"/>
              <w:right w:val="nil"/>
            </w:tcBorders>
            <w:shd w:val="clear" w:color="auto" w:fill="E0E0E0"/>
          </w:tcPr>
          <w:p w14:paraId="17CDA658" w14:textId="77777777" w:rsidR="00D3580B" w:rsidRPr="009F6CEC"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152935"/>
              <w:left w:val="nil"/>
              <w:bottom w:val="nil"/>
              <w:right w:val="nil"/>
            </w:tcBorders>
            <w:shd w:val="clear" w:color="auto" w:fill="E0E0E0"/>
          </w:tcPr>
          <w:p w14:paraId="477345D3" w14:textId="77777777" w:rsidR="00D3580B" w:rsidRPr="009F6CEC"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single" w:sz="8" w:space="0" w:color="AEAEAE"/>
              <w:right w:val="nil"/>
            </w:tcBorders>
            <w:shd w:val="clear" w:color="auto" w:fill="E0E0E0"/>
          </w:tcPr>
          <w:p w14:paraId="2C4A90E9"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within Riwayat Penyakit Penyerta</w:t>
            </w:r>
          </w:p>
        </w:tc>
        <w:tc>
          <w:tcPr>
            <w:tcW w:w="1238" w:type="dxa"/>
            <w:tcBorders>
              <w:top w:val="single" w:sz="8" w:space="0" w:color="AEAEAE"/>
              <w:left w:val="nil"/>
              <w:bottom w:val="single" w:sz="8" w:space="0" w:color="AEAEAE"/>
              <w:right w:val="single" w:sz="8" w:space="0" w:color="E0E0E0"/>
            </w:tcBorders>
            <w:shd w:val="clear" w:color="auto" w:fill="FFFFFF"/>
          </w:tcPr>
          <w:p w14:paraId="43A60BA4"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63.0%</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541979FA"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nil"/>
            </w:tcBorders>
            <w:shd w:val="clear" w:color="auto" w:fill="FFFFFF"/>
          </w:tcPr>
          <w:p w14:paraId="70695F22"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62.1%</w:t>
            </w:r>
          </w:p>
        </w:tc>
      </w:tr>
      <w:tr w:rsidR="00D3580B" w:rsidRPr="009F6CEC" w14:paraId="769E2F7B" w14:textId="77777777" w:rsidTr="00104125">
        <w:trPr>
          <w:cantSplit/>
          <w:jc w:val="center"/>
        </w:trPr>
        <w:tc>
          <w:tcPr>
            <w:tcW w:w="1269" w:type="dxa"/>
            <w:vMerge/>
            <w:tcBorders>
              <w:top w:val="single" w:sz="8" w:space="0" w:color="152935"/>
              <w:left w:val="nil"/>
              <w:bottom w:val="nil"/>
              <w:right w:val="nil"/>
            </w:tcBorders>
            <w:shd w:val="clear" w:color="auto" w:fill="E0E0E0"/>
          </w:tcPr>
          <w:p w14:paraId="0C85A68B" w14:textId="77777777" w:rsidR="00D3580B" w:rsidRPr="009F6CEC"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152935"/>
              <w:left w:val="nil"/>
              <w:bottom w:val="nil"/>
              <w:right w:val="nil"/>
            </w:tcBorders>
            <w:shd w:val="clear" w:color="auto" w:fill="E0E0E0"/>
          </w:tcPr>
          <w:p w14:paraId="7E52E494" w14:textId="77777777" w:rsidR="00D3580B" w:rsidRPr="009F6CEC"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nil"/>
              <w:right w:val="nil"/>
            </w:tcBorders>
            <w:shd w:val="clear" w:color="auto" w:fill="E0E0E0"/>
          </w:tcPr>
          <w:p w14:paraId="4D1809E9"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of Total</w:t>
            </w:r>
          </w:p>
        </w:tc>
        <w:tc>
          <w:tcPr>
            <w:tcW w:w="1238" w:type="dxa"/>
            <w:tcBorders>
              <w:top w:val="single" w:sz="8" w:space="0" w:color="AEAEAE"/>
              <w:left w:val="nil"/>
              <w:bottom w:val="nil"/>
              <w:right w:val="single" w:sz="8" w:space="0" w:color="E0E0E0"/>
            </w:tcBorders>
            <w:shd w:val="clear" w:color="auto" w:fill="FFFFFF"/>
          </w:tcPr>
          <w:p w14:paraId="2E410B22"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58.6%</w:t>
            </w:r>
          </w:p>
        </w:tc>
        <w:tc>
          <w:tcPr>
            <w:tcW w:w="1407" w:type="dxa"/>
            <w:tcBorders>
              <w:top w:val="single" w:sz="8" w:space="0" w:color="AEAEAE"/>
              <w:left w:val="single" w:sz="8" w:space="0" w:color="E0E0E0"/>
              <w:bottom w:val="nil"/>
              <w:right w:val="single" w:sz="8" w:space="0" w:color="E0E0E0"/>
            </w:tcBorders>
            <w:shd w:val="clear" w:color="auto" w:fill="FFFFFF"/>
          </w:tcPr>
          <w:p w14:paraId="1054E8E0"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3.4%</w:t>
            </w:r>
          </w:p>
        </w:tc>
        <w:tc>
          <w:tcPr>
            <w:tcW w:w="1024" w:type="dxa"/>
            <w:tcBorders>
              <w:top w:val="single" w:sz="8" w:space="0" w:color="AEAEAE"/>
              <w:left w:val="single" w:sz="8" w:space="0" w:color="E0E0E0"/>
              <w:bottom w:val="nil"/>
              <w:right w:val="nil"/>
            </w:tcBorders>
            <w:shd w:val="clear" w:color="auto" w:fill="FFFFFF"/>
          </w:tcPr>
          <w:p w14:paraId="2476A4D4"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62.1%</w:t>
            </w:r>
          </w:p>
        </w:tc>
      </w:tr>
      <w:tr w:rsidR="00D3580B" w:rsidRPr="009F6CEC" w14:paraId="7DC0CBBC" w14:textId="77777777" w:rsidTr="00104125">
        <w:trPr>
          <w:cantSplit/>
          <w:jc w:val="center"/>
        </w:trPr>
        <w:tc>
          <w:tcPr>
            <w:tcW w:w="1269" w:type="dxa"/>
            <w:vMerge/>
            <w:tcBorders>
              <w:top w:val="single" w:sz="8" w:space="0" w:color="152935"/>
              <w:left w:val="nil"/>
              <w:bottom w:val="nil"/>
              <w:right w:val="nil"/>
            </w:tcBorders>
            <w:shd w:val="clear" w:color="auto" w:fill="E0E0E0"/>
          </w:tcPr>
          <w:p w14:paraId="2D90730D" w14:textId="77777777" w:rsidR="00D3580B" w:rsidRPr="009F6CEC" w:rsidRDefault="00D3580B" w:rsidP="00104125">
            <w:pPr>
              <w:autoSpaceDE w:val="0"/>
              <w:autoSpaceDN w:val="0"/>
              <w:adjustRightInd w:val="0"/>
              <w:rPr>
                <w:rFonts w:ascii="Arial" w:hAnsi="Arial" w:cs="Arial"/>
                <w:color w:val="010205"/>
                <w:sz w:val="18"/>
                <w:szCs w:val="18"/>
              </w:rPr>
            </w:pPr>
          </w:p>
        </w:tc>
        <w:tc>
          <w:tcPr>
            <w:tcW w:w="887" w:type="dxa"/>
            <w:vMerge w:val="restart"/>
            <w:tcBorders>
              <w:top w:val="single" w:sz="8" w:space="0" w:color="AEAEAE"/>
              <w:left w:val="nil"/>
              <w:bottom w:val="nil"/>
              <w:right w:val="nil"/>
            </w:tcBorders>
            <w:shd w:val="clear" w:color="auto" w:fill="E0E0E0"/>
          </w:tcPr>
          <w:p w14:paraId="199A8CD2"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&lt;1 Seri</w:t>
            </w:r>
          </w:p>
        </w:tc>
        <w:tc>
          <w:tcPr>
            <w:tcW w:w="2447" w:type="dxa"/>
            <w:tcBorders>
              <w:top w:val="single" w:sz="8" w:space="0" w:color="AEAEAE"/>
              <w:left w:val="nil"/>
              <w:bottom w:val="single" w:sz="8" w:space="0" w:color="AEAEAE"/>
              <w:right w:val="nil"/>
            </w:tcBorders>
            <w:shd w:val="clear" w:color="auto" w:fill="E0E0E0"/>
          </w:tcPr>
          <w:p w14:paraId="5919189F"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Count</w:t>
            </w:r>
          </w:p>
        </w:tc>
        <w:tc>
          <w:tcPr>
            <w:tcW w:w="1238" w:type="dxa"/>
            <w:tcBorders>
              <w:top w:val="single" w:sz="8" w:space="0" w:color="AEAEAE"/>
              <w:left w:val="nil"/>
              <w:bottom w:val="single" w:sz="8" w:space="0" w:color="AEAEAE"/>
              <w:right w:val="single" w:sz="8" w:space="0" w:color="E0E0E0"/>
            </w:tcBorders>
            <w:shd w:val="clear" w:color="auto" w:fill="FFFFFF"/>
          </w:tcPr>
          <w:p w14:paraId="32D27EC7"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50566B2A"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nil"/>
            </w:tcBorders>
            <w:shd w:val="clear" w:color="auto" w:fill="FFFFFF"/>
          </w:tcPr>
          <w:p w14:paraId="1E5A000E"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11</w:t>
            </w:r>
          </w:p>
        </w:tc>
      </w:tr>
      <w:tr w:rsidR="00D3580B" w:rsidRPr="009F6CEC" w14:paraId="109B39F9" w14:textId="77777777" w:rsidTr="00104125">
        <w:trPr>
          <w:cantSplit/>
          <w:jc w:val="center"/>
        </w:trPr>
        <w:tc>
          <w:tcPr>
            <w:tcW w:w="1269" w:type="dxa"/>
            <w:vMerge/>
            <w:tcBorders>
              <w:top w:val="single" w:sz="8" w:space="0" w:color="152935"/>
              <w:left w:val="nil"/>
              <w:bottom w:val="nil"/>
              <w:right w:val="nil"/>
            </w:tcBorders>
            <w:shd w:val="clear" w:color="auto" w:fill="E0E0E0"/>
          </w:tcPr>
          <w:p w14:paraId="6854E368" w14:textId="77777777" w:rsidR="00D3580B" w:rsidRPr="009F6CEC"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AEAEAE"/>
              <w:left w:val="nil"/>
              <w:bottom w:val="nil"/>
              <w:right w:val="nil"/>
            </w:tcBorders>
            <w:shd w:val="clear" w:color="auto" w:fill="E0E0E0"/>
          </w:tcPr>
          <w:p w14:paraId="1BA4ED37" w14:textId="77777777" w:rsidR="00D3580B" w:rsidRPr="009F6CEC"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single" w:sz="8" w:space="0" w:color="AEAEAE"/>
              <w:right w:val="nil"/>
            </w:tcBorders>
            <w:shd w:val="clear" w:color="auto" w:fill="E0E0E0"/>
          </w:tcPr>
          <w:p w14:paraId="212D280E"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within Terapi HBO</w:t>
            </w:r>
          </w:p>
        </w:tc>
        <w:tc>
          <w:tcPr>
            <w:tcW w:w="1238" w:type="dxa"/>
            <w:tcBorders>
              <w:top w:val="single" w:sz="8" w:space="0" w:color="AEAEAE"/>
              <w:left w:val="nil"/>
              <w:bottom w:val="single" w:sz="8" w:space="0" w:color="AEAEAE"/>
              <w:right w:val="single" w:sz="8" w:space="0" w:color="E0E0E0"/>
            </w:tcBorders>
            <w:shd w:val="clear" w:color="auto" w:fill="FFFFFF"/>
          </w:tcPr>
          <w:p w14:paraId="5C666917"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90.9%</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5FDA868C"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9.1%</w:t>
            </w:r>
          </w:p>
        </w:tc>
        <w:tc>
          <w:tcPr>
            <w:tcW w:w="1024" w:type="dxa"/>
            <w:tcBorders>
              <w:top w:val="single" w:sz="8" w:space="0" w:color="AEAEAE"/>
              <w:left w:val="single" w:sz="8" w:space="0" w:color="E0E0E0"/>
              <w:bottom w:val="single" w:sz="8" w:space="0" w:color="AEAEAE"/>
              <w:right w:val="nil"/>
            </w:tcBorders>
            <w:shd w:val="clear" w:color="auto" w:fill="FFFFFF"/>
          </w:tcPr>
          <w:p w14:paraId="5D6897FA"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r>
      <w:tr w:rsidR="00D3580B" w:rsidRPr="009F6CEC" w14:paraId="7F55ED94" w14:textId="77777777" w:rsidTr="00104125">
        <w:trPr>
          <w:cantSplit/>
          <w:jc w:val="center"/>
        </w:trPr>
        <w:tc>
          <w:tcPr>
            <w:tcW w:w="1269" w:type="dxa"/>
            <w:vMerge/>
            <w:tcBorders>
              <w:top w:val="single" w:sz="8" w:space="0" w:color="152935"/>
              <w:left w:val="nil"/>
              <w:bottom w:val="nil"/>
              <w:right w:val="nil"/>
            </w:tcBorders>
            <w:shd w:val="clear" w:color="auto" w:fill="E0E0E0"/>
          </w:tcPr>
          <w:p w14:paraId="2E0BCB5E" w14:textId="77777777" w:rsidR="00D3580B" w:rsidRPr="009F6CEC"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AEAEAE"/>
              <w:left w:val="nil"/>
              <w:bottom w:val="nil"/>
              <w:right w:val="nil"/>
            </w:tcBorders>
            <w:shd w:val="clear" w:color="auto" w:fill="E0E0E0"/>
          </w:tcPr>
          <w:p w14:paraId="15859AAF" w14:textId="77777777" w:rsidR="00D3580B" w:rsidRPr="009F6CEC"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single" w:sz="8" w:space="0" w:color="AEAEAE"/>
              <w:right w:val="nil"/>
            </w:tcBorders>
            <w:shd w:val="clear" w:color="auto" w:fill="E0E0E0"/>
          </w:tcPr>
          <w:p w14:paraId="418BF4A1"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within Riwayat Penyakit Penyerta</w:t>
            </w:r>
          </w:p>
        </w:tc>
        <w:tc>
          <w:tcPr>
            <w:tcW w:w="1238" w:type="dxa"/>
            <w:tcBorders>
              <w:top w:val="single" w:sz="8" w:space="0" w:color="AEAEAE"/>
              <w:left w:val="nil"/>
              <w:bottom w:val="single" w:sz="8" w:space="0" w:color="AEAEAE"/>
              <w:right w:val="single" w:sz="8" w:space="0" w:color="E0E0E0"/>
            </w:tcBorders>
            <w:shd w:val="clear" w:color="auto" w:fill="FFFFFF"/>
          </w:tcPr>
          <w:p w14:paraId="3134A226"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37.0%</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4B3D6797"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nil"/>
            </w:tcBorders>
            <w:shd w:val="clear" w:color="auto" w:fill="FFFFFF"/>
          </w:tcPr>
          <w:p w14:paraId="0DBBF941"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37.9%</w:t>
            </w:r>
          </w:p>
        </w:tc>
      </w:tr>
      <w:tr w:rsidR="00D3580B" w:rsidRPr="009F6CEC" w14:paraId="604842B6" w14:textId="77777777" w:rsidTr="00104125">
        <w:trPr>
          <w:cantSplit/>
          <w:jc w:val="center"/>
        </w:trPr>
        <w:tc>
          <w:tcPr>
            <w:tcW w:w="1269" w:type="dxa"/>
            <w:vMerge/>
            <w:tcBorders>
              <w:top w:val="single" w:sz="8" w:space="0" w:color="152935"/>
              <w:left w:val="nil"/>
              <w:bottom w:val="nil"/>
              <w:right w:val="nil"/>
            </w:tcBorders>
            <w:shd w:val="clear" w:color="auto" w:fill="E0E0E0"/>
          </w:tcPr>
          <w:p w14:paraId="1E884519" w14:textId="77777777" w:rsidR="00D3580B" w:rsidRPr="009F6CEC"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AEAEAE"/>
              <w:left w:val="nil"/>
              <w:bottom w:val="nil"/>
              <w:right w:val="nil"/>
            </w:tcBorders>
            <w:shd w:val="clear" w:color="auto" w:fill="E0E0E0"/>
          </w:tcPr>
          <w:p w14:paraId="6CCF8D25" w14:textId="77777777" w:rsidR="00D3580B" w:rsidRPr="009F6CEC"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nil"/>
              <w:right w:val="nil"/>
            </w:tcBorders>
            <w:shd w:val="clear" w:color="auto" w:fill="E0E0E0"/>
          </w:tcPr>
          <w:p w14:paraId="7166C611"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of Total</w:t>
            </w:r>
          </w:p>
        </w:tc>
        <w:tc>
          <w:tcPr>
            <w:tcW w:w="1238" w:type="dxa"/>
            <w:tcBorders>
              <w:top w:val="single" w:sz="8" w:space="0" w:color="AEAEAE"/>
              <w:left w:val="nil"/>
              <w:bottom w:val="nil"/>
              <w:right w:val="single" w:sz="8" w:space="0" w:color="E0E0E0"/>
            </w:tcBorders>
            <w:shd w:val="clear" w:color="auto" w:fill="FFFFFF"/>
          </w:tcPr>
          <w:p w14:paraId="0EC95D4F"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34.5%</w:t>
            </w:r>
          </w:p>
        </w:tc>
        <w:tc>
          <w:tcPr>
            <w:tcW w:w="1407" w:type="dxa"/>
            <w:tcBorders>
              <w:top w:val="single" w:sz="8" w:space="0" w:color="AEAEAE"/>
              <w:left w:val="single" w:sz="8" w:space="0" w:color="E0E0E0"/>
              <w:bottom w:val="nil"/>
              <w:right w:val="single" w:sz="8" w:space="0" w:color="E0E0E0"/>
            </w:tcBorders>
            <w:shd w:val="clear" w:color="auto" w:fill="FFFFFF"/>
          </w:tcPr>
          <w:p w14:paraId="5E0D5F29"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3.4%</w:t>
            </w:r>
          </w:p>
        </w:tc>
        <w:tc>
          <w:tcPr>
            <w:tcW w:w="1024" w:type="dxa"/>
            <w:tcBorders>
              <w:top w:val="single" w:sz="8" w:space="0" w:color="AEAEAE"/>
              <w:left w:val="single" w:sz="8" w:space="0" w:color="E0E0E0"/>
              <w:bottom w:val="nil"/>
              <w:right w:val="nil"/>
            </w:tcBorders>
            <w:shd w:val="clear" w:color="auto" w:fill="FFFFFF"/>
          </w:tcPr>
          <w:p w14:paraId="4208A254"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37.9%</w:t>
            </w:r>
          </w:p>
        </w:tc>
      </w:tr>
      <w:tr w:rsidR="00D3580B" w:rsidRPr="009F6CEC" w14:paraId="6A518B3F" w14:textId="77777777" w:rsidTr="00104125">
        <w:trPr>
          <w:cantSplit/>
          <w:jc w:val="center"/>
        </w:trPr>
        <w:tc>
          <w:tcPr>
            <w:tcW w:w="2156" w:type="dxa"/>
            <w:gridSpan w:val="2"/>
            <w:vMerge w:val="restart"/>
            <w:tcBorders>
              <w:top w:val="single" w:sz="8" w:space="0" w:color="AEAEAE"/>
              <w:left w:val="nil"/>
              <w:bottom w:val="single" w:sz="8" w:space="0" w:color="152935"/>
              <w:right w:val="nil"/>
            </w:tcBorders>
            <w:shd w:val="clear" w:color="auto" w:fill="E0E0E0"/>
          </w:tcPr>
          <w:p w14:paraId="4F3423EC"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Total</w:t>
            </w:r>
          </w:p>
        </w:tc>
        <w:tc>
          <w:tcPr>
            <w:tcW w:w="2447" w:type="dxa"/>
            <w:tcBorders>
              <w:top w:val="single" w:sz="8" w:space="0" w:color="AEAEAE"/>
              <w:left w:val="nil"/>
              <w:bottom w:val="single" w:sz="8" w:space="0" w:color="AEAEAE"/>
              <w:right w:val="nil"/>
            </w:tcBorders>
            <w:shd w:val="clear" w:color="auto" w:fill="E0E0E0"/>
          </w:tcPr>
          <w:p w14:paraId="1E52EC7A"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Count</w:t>
            </w:r>
          </w:p>
        </w:tc>
        <w:tc>
          <w:tcPr>
            <w:tcW w:w="1238" w:type="dxa"/>
            <w:tcBorders>
              <w:top w:val="single" w:sz="8" w:space="0" w:color="AEAEAE"/>
              <w:left w:val="nil"/>
              <w:bottom w:val="single" w:sz="8" w:space="0" w:color="AEAEAE"/>
              <w:right w:val="single" w:sz="8" w:space="0" w:color="E0E0E0"/>
            </w:tcBorders>
            <w:shd w:val="clear" w:color="auto" w:fill="FFFFFF"/>
          </w:tcPr>
          <w:p w14:paraId="6E46D2B1"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27</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2E0DD05B"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nil"/>
            </w:tcBorders>
            <w:shd w:val="clear" w:color="auto" w:fill="FFFFFF"/>
          </w:tcPr>
          <w:p w14:paraId="62FEF6DE"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29</w:t>
            </w:r>
          </w:p>
        </w:tc>
      </w:tr>
      <w:tr w:rsidR="00D3580B" w:rsidRPr="009F6CEC" w14:paraId="42D69EE1" w14:textId="77777777" w:rsidTr="00104125">
        <w:trPr>
          <w:cantSplit/>
          <w:jc w:val="center"/>
        </w:trPr>
        <w:tc>
          <w:tcPr>
            <w:tcW w:w="2156" w:type="dxa"/>
            <w:gridSpan w:val="2"/>
            <w:vMerge/>
            <w:tcBorders>
              <w:top w:val="single" w:sz="8" w:space="0" w:color="AEAEAE"/>
              <w:left w:val="nil"/>
              <w:bottom w:val="single" w:sz="8" w:space="0" w:color="152935"/>
              <w:right w:val="nil"/>
            </w:tcBorders>
            <w:shd w:val="clear" w:color="auto" w:fill="E0E0E0"/>
          </w:tcPr>
          <w:p w14:paraId="5557DF9B" w14:textId="77777777" w:rsidR="00D3580B" w:rsidRPr="009F6CEC"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single" w:sz="8" w:space="0" w:color="AEAEAE"/>
              <w:right w:val="nil"/>
            </w:tcBorders>
            <w:shd w:val="clear" w:color="auto" w:fill="E0E0E0"/>
          </w:tcPr>
          <w:p w14:paraId="272A107B"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within Terapi HBO</w:t>
            </w:r>
          </w:p>
        </w:tc>
        <w:tc>
          <w:tcPr>
            <w:tcW w:w="1238" w:type="dxa"/>
            <w:tcBorders>
              <w:top w:val="single" w:sz="8" w:space="0" w:color="AEAEAE"/>
              <w:left w:val="nil"/>
              <w:bottom w:val="single" w:sz="8" w:space="0" w:color="AEAEAE"/>
              <w:right w:val="single" w:sz="8" w:space="0" w:color="E0E0E0"/>
            </w:tcBorders>
            <w:shd w:val="clear" w:color="auto" w:fill="FFFFFF"/>
          </w:tcPr>
          <w:p w14:paraId="13C709FD"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93.1%</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55D6F771"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6.9%</w:t>
            </w:r>
          </w:p>
        </w:tc>
        <w:tc>
          <w:tcPr>
            <w:tcW w:w="1024" w:type="dxa"/>
            <w:tcBorders>
              <w:top w:val="single" w:sz="8" w:space="0" w:color="AEAEAE"/>
              <w:left w:val="single" w:sz="8" w:space="0" w:color="E0E0E0"/>
              <w:bottom w:val="single" w:sz="8" w:space="0" w:color="AEAEAE"/>
              <w:right w:val="nil"/>
            </w:tcBorders>
            <w:shd w:val="clear" w:color="auto" w:fill="FFFFFF"/>
          </w:tcPr>
          <w:p w14:paraId="32DF7D4C"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r>
      <w:tr w:rsidR="00D3580B" w:rsidRPr="009F6CEC" w14:paraId="2895E9E1" w14:textId="77777777" w:rsidTr="00104125">
        <w:trPr>
          <w:cantSplit/>
          <w:jc w:val="center"/>
        </w:trPr>
        <w:tc>
          <w:tcPr>
            <w:tcW w:w="2156" w:type="dxa"/>
            <w:gridSpan w:val="2"/>
            <w:vMerge/>
            <w:tcBorders>
              <w:top w:val="single" w:sz="8" w:space="0" w:color="AEAEAE"/>
              <w:left w:val="nil"/>
              <w:bottom w:val="single" w:sz="8" w:space="0" w:color="152935"/>
              <w:right w:val="nil"/>
            </w:tcBorders>
            <w:shd w:val="clear" w:color="auto" w:fill="E0E0E0"/>
          </w:tcPr>
          <w:p w14:paraId="3E9A0883" w14:textId="77777777" w:rsidR="00D3580B" w:rsidRPr="009F6CEC"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single" w:sz="8" w:space="0" w:color="AEAEAE"/>
              <w:right w:val="nil"/>
            </w:tcBorders>
            <w:shd w:val="clear" w:color="auto" w:fill="E0E0E0"/>
          </w:tcPr>
          <w:p w14:paraId="36455D36"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within Riwayat Penyakit Penyerta</w:t>
            </w:r>
          </w:p>
        </w:tc>
        <w:tc>
          <w:tcPr>
            <w:tcW w:w="1238" w:type="dxa"/>
            <w:tcBorders>
              <w:top w:val="single" w:sz="8" w:space="0" w:color="AEAEAE"/>
              <w:left w:val="nil"/>
              <w:bottom w:val="single" w:sz="8" w:space="0" w:color="AEAEAE"/>
              <w:right w:val="single" w:sz="8" w:space="0" w:color="E0E0E0"/>
            </w:tcBorders>
            <w:shd w:val="clear" w:color="auto" w:fill="FFFFFF"/>
          </w:tcPr>
          <w:p w14:paraId="1E15AF5F"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40F57F51"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nil"/>
            </w:tcBorders>
            <w:shd w:val="clear" w:color="auto" w:fill="FFFFFF"/>
          </w:tcPr>
          <w:p w14:paraId="25221BEC"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r>
      <w:tr w:rsidR="00D3580B" w:rsidRPr="009F6CEC" w14:paraId="7224A171" w14:textId="77777777" w:rsidTr="00104125">
        <w:trPr>
          <w:cantSplit/>
          <w:jc w:val="center"/>
        </w:trPr>
        <w:tc>
          <w:tcPr>
            <w:tcW w:w="2156" w:type="dxa"/>
            <w:gridSpan w:val="2"/>
            <w:vMerge/>
            <w:tcBorders>
              <w:top w:val="single" w:sz="8" w:space="0" w:color="AEAEAE"/>
              <w:left w:val="nil"/>
              <w:bottom w:val="single" w:sz="8" w:space="0" w:color="152935"/>
              <w:right w:val="nil"/>
            </w:tcBorders>
            <w:shd w:val="clear" w:color="auto" w:fill="E0E0E0"/>
          </w:tcPr>
          <w:p w14:paraId="1A3A189C" w14:textId="77777777" w:rsidR="00D3580B" w:rsidRPr="009F6CEC"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single" w:sz="8" w:space="0" w:color="152935"/>
              <w:right w:val="nil"/>
            </w:tcBorders>
            <w:shd w:val="clear" w:color="auto" w:fill="E0E0E0"/>
          </w:tcPr>
          <w:p w14:paraId="41CED12B"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of Total</w:t>
            </w:r>
          </w:p>
        </w:tc>
        <w:tc>
          <w:tcPr>
            <w:tcW w:w="1238" w:type="dxa"/>
            <w:tcBorders>
              <w:top w:val="single" w:sz="8" w:space="0" w:color="AEAEAE"/>
              <w:left w:val="nil"/>
              <w:bottom w:val="single" w:sz="8" w:space="0" w:color="152935"/>
              <w:right w:val="single" w:sz="8" w:space="0" w:color="E0E0E0"/>
            </w:tcBorders>
            <w:shd w:val="clear" w:color="auto" w:fill="FFFFFF"/>
          </w:tcPr>
          <w:p w14:paraId="363B36D0"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93.1%</w:t>
            </w:r>
          </w:p>
        </w:tc>
        <w:tc>
          <w:tcPr>
            <w:tcW w:w="1407" w:type="dxa"/>
            <w:tcBorders>
              <w:top w:val="single" w:sz="8" w:space="0" w:color="AEAEAE"/>
              <w:left w:val="single" w:sz="8" w:space="0" w:color="E0E0E0"/>
              <w:bottom w:val="single" w:sz="8" w:space="0" w:color="152935"/>
              <w:right w:val="single" w:sz="8" w:space="0" w:color="E0E0E0"/>
            </w:tcBorders>
            <w:shd w:val="clear" w:color="auto" w:fill="FFFFFF"/>
          </w:tcPr>
          <w:p w14:paraId="18B29B63"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6.9%</w:t>
            </w:r>
          </w:p>
        </w:tc>
        <w:tc>
          <w:tcPr>
            <w:tcW w:w="1024" w:type="dxa"/>
            <w:tcBorders>
              <w:top w:val="single" w:sz="8" w:space="0" w:color="AEAEAE"/>
              <w:left w:val="single" w:sz="8" w:space="0" w:color="E0E0E0"/>
              <w:bottom w:val="single" w:sz="8" w:space="0" w:color="152935"/>
              <w:right w:val="nil"/>
            </w:tcBorders>
            <w:shd w:val="clear" w:color="auto" w:fill="FFFFFF"/>
          </w:tcPr>
          <w:p w14:paraId="16FFE5EE"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r>
    </w:tbl>
    <w:p w14:paraId="6BCD49EC" w14:textId="3D99C87D" w:rsidR="00D3580B" w:rsidRDefault="00D3580B" w:rsidP="00372AC2">
      <w:pPr>
        <w:autoSpaceDE w:val="0"/>
        <w:autoSpaceDN w:val="0"/>
        <w:adjustRightInd w:val="0"/>
        <w:rPr>
          <w:sz w:val="24"/>
          <w:szCs w:val="24"/>
        </w:rPr>
      </w:pPr>
    </w:p>
    <w:p w14:paraId="4FAD30A9" w14:textId="77777777" w:rsidR="00D3580B" w:rsidRPr="00BE7446" w:rsidRDefault="00D3580B" w:rsidP="00372AC2">
      <w:pPr>
        <w:autoSpaceDE w:val="0"/>
        <w:autoSpaceDN w:val="0"/>
        <w:adjustRightInd w:val="0"/>
        <w:rPr>
          <w:sz w:val="24"/>
          <w:szCs w:val="24"/>
        </w:rPr>
      </w:pPr>
    </w:p>
    <w:tbl>
      <w:tblPr>
        <w:tblW w:w="84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0"/>
        <w:gridCol w:w="887"/>
        <w:gridCol w:w="2448"/>
        <w:gridCol w:w="1315"/>
        <w:gridCol w:w="1469"/>
        <w:gridCol w:w="1024"/>
      </w:tblGrid>
      <w:tr w:rsidR="00D3580B" w:rsidRPr="009F6CEC" w14:paraId="1026E03E" w14:textId="77777777" w:rsidTr="00104125">
        <w:trPr>
          <w:cantSplit/>
          <w:jc w:val="center"/>
        </w:trPr>
        <w:tc>
          <w:tcPr>
            <w:tcW w:w="8410" w:type="dxa"/>
            <w:gridSpan w:val="6"/>
            <w:tcBorders>
              <w:top w:val="nil"/>
              <w:left w:val="nil"/>
              <w:bottom w:val="nil"/>
              <w:right w:val="nil"/>
            </w:tcBorders>
            <w:shd w:val="clear" w:color="auto" w:fill="FFFFFF"/>
            <w:vAlign w:val="center"/>
          </w:tcPr>
          <w:p w14:paraId="692D7679" w14:textId="77777777" w:rsidR="00D3580B" w:rsidRPr="009F6CEC" w:rsidRDefault="00D3580B" w:rsidP="00104125">
            <w:pPr>
              <w:autoSpaceDE w:val="0"/>
              <w:autoSpaceDN w:val="0"/>
              <w:adjustRightInd w:val="0"/>
              <w:spacing w:line="320" w:lineRule="atLeast"/>
              <w:ind w:left="60" w:right="60"/>
              <w:jc w:val="center"/>
              <w:rPr>
                <w:rFonts w:ascii="Arial" w:hAnsi="Arial" w:cs="Arial"/>
                <w:color w:val="010205"/>
              </w:rPr>
            </w:pPr>
            <w:r w:rsidRPr="009F6CEC">
              <w:rPr>
                <w:rFonts w:ascii="Arial" w:hAnsi="Arial" w:cs="Arial"/>
                <w:b/>
                <w:bCs/>
                <w:color w:val="010205"/>
              </w:rPr>
              <w:t>Terapi HBO * Riwayat Konsumsi Obat DM Crosstabulation</w:t>
            </w:r>
          </w:p>
        </w:tc>
      </w:tr>
      <w:tr w:rsidR="00D3580B" w:rsidRPr="009F6CEC" w14:paraId="6B358BFA" w14:textId="77777777" w:rsidTr="00104125">
        <w:trPr>
          <w:cantSplit/>
          <w:jc w:val="center"/>
        </w:trPr>
        <w:tc>
          <w:tcPr>
            <w:tcW w:w="4603" w:type="dxa"/>
            <w:gridSpan w:val="3"/>
            <w:vMerge w:val="restart"/>
            <w:tcBorders>
              <w:top w:val="nil"/>
              <w:left w:val="nil"/>
              <w:bottom w:val="nil"/>
              <w:right w:val="nil"/>
            </w:tcBorders>
            <w:shd w:val="clear" w:color="auto" w:fill="FFFFFF"/>
            <w:vAlign w:val="bottom"/>
          </w:tcPr>
          <w:p w14:paraId="3E756DA9" w14:textId="77777777" w:rsidR="00D3580B" w:rsidRPr="009F6CEC" w:rsidRDefault="00D3580B" w:rsidP="00104125">
            <w:pPr>
              <w:autoSpaceDE w:val="0"/>
              <w:autoSpaceDN w:val="0"/>
              <w:adjustRightInd w:val="0"/>
              <w:rPr>
                <w:sz w:val="24"/>
                <w:szCs w:val="24"/>
              </w:rPr>
            </w:pPr>
          </w:p>
        </w:tc>
        <w:tc>
          <w:tcPr>
            <w:tcW w:w="2783" w:type="dxa"/>
            <w:gridSpan w:val="2"/>
            <w:tcBorders>
              <w:top w:val="nil"/>
              <w:left w:val="nil"/>
              <w:bottom w:val="nil"/>
              <w:right w:val="single" w:sz="8" w:space="0" w:color="E0E0E0"/>
            </w:tcBorders>
            <w:shd w:val="clear" w:color="auto" w:fill="FFFFFF"/>
            <w:vAlign w:val="bottom"/>
          </w:tcPr>
          <w:p w14:paraId="39FCBCA5" w14:textId="77777777" w:rsidR="00D3580B" w:rsidRPr="009F6CEC"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9F6CEC">
              <w:rPr>
                <w:rFonts w:ascii="Arial" w:hAnsi="Arial" w:cs="Arial"/>
                <w:color w:val="264A60"/>
                <w:sz w:val="18"/>
                <w:szCs w:val="18"/>
              </w:rPr>
              <w:t>Riwayat Konsumsi Obat DM</w:t>
            </w:r>
          </w:p>
        </w:tc>
        <w:tc>
          <w:tcPr>
            <w:tcW w:w="1024" w:type="dxa"/>
            <w:vMerge w:val="restart"/>
            <w:tcBorders>
              <w:top w:val="nil"/>
              <w:left w:val="single" w:sz="8" w:space="0" w:color="E0E0E0"/>
              <w:bottom w:val="nil"/>
              <w:right w:val="nil"/>
            </w:tcBorders>
            <w:shd w:val="clear" w:color="auto" w:fill="FFFFFF"/>
            <w:vAlign w:val="bottom"/>
          </w:tcPr>
          <w:p w14:paraId="2FDDCE06" w14:textId="77777777" w:rsidR="00D3580B" w:rsidRPr="009F6CEC"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9F6CEC">
              <w:rPr>
                <w:rFonts w:ascii="Arial" w:hAnsi="Arial" w:cs="Arial"/>
                <w:color w:val="264A60"/>
                <w:sz w:val="18"/>
                <w:szCs w:val="18"/>
              </w:rPr>
              <w:t>Total</w:t>
            </w:r>
          </w:p>
        </w:tc>
      </w:tr>
      <w:tr w:rsidR="00D3580B" w:rsidRPr="009F6CEC" w14:paraId="512A656A" w14:textId="77777777" w:rsidTr="00104125">
        <w:trPr>
          <w:cantSplit/>
          <w:jc w:val="center"/>
        </w:trPr>
        <w:tc>
          <w:tcPr>
            <w:tcW w:w="4603" w:type="dxa"/>
            <w:gridSpan w:val="3"/>
            <w:vMerge/>
            <w:tcBorders>
              <w:top w:val="nil"/>
              <w:left w:val="nil"/>
              <w:bottom w:val="nil"/>
              <w:right w:val="nil"/>
            </w:tcBorders>
            <w:shd w:val="clear" w:color="auto" w:fill="FFFFFF"/>
            <w:vAlign w:val="bottom"/>
          </w:tcPr>
          <w:p w14:paraId="0047E0D2" w14:textId="77777777" w:rsidR="00D3580B" w:rsidRPr="009F6CEC" w:rsidRDefault="00D3580B" w:rsidP="00104125">
            <w:pPr>
              <w:autoSpaceDE w:val="0"/>
              <w:autoSpaceDN w:val="0"/>
              <w:adjustRightInd w:val="0"/>
              <w:rPr>
                <w:rFonts w:ascii="Arial" w:hAnsi="Arial" w:cs="Arial"/>
                <w:color w:val="264A60"/>
                <w:sz w:val="18"/>
                <w:szCs w:val="18"/>
              </w:rPr>
            </w:pPr>
          </w:p>
        </w:tc>
        <w:tc>
          <w:tcPr>
            <w:tcW w:w="1315" w:type="dxa"/>
            <w:tcBorders>
              <w:top w:val="nil"/>
              <w:left w:val="nil"/>
              <w:bottom w:val="single" w:sz="8" w:space="0" w:color="152935"/>
              <w:right w:val="single" w:sz="8" w:space="0" w:color="E0E0E0"/>
            </w:tcBorders>
            <w:shd w:val="clear" w:color="auto" w:fill="FFFFFF"/>
            <w:vAlign w:val="bottom"/>
          </w:tcPr>
          <w:p w14:paraId="60889A73" w14:textId="77777777" w:rsidR="00D3580B" w:rsidRPr="009F6CEC"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9F6CEC">
              <w:rPr>
                <w:rFonts w:ascii="Arial" w:hAnsi="Arial" w:cs="Arial"/>
                <w:color w:val="264A60"/>
                <w:sz w:val="18"/>
                <w:szCs w:val="18"/>
              </w:rPr>
              <w:t>Tidak Ada</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739A1687" w14:textId="77777777" w:rsidR="00D3580B" w:rsidRPr="009F6CEC" w:rsidRDefault="00D3580B" w:rsidP="00104125">
            <w:pPr>
              <w:autoSpaceDE w:val="0"/>
              <w:autoSpaceDN w:val="0"/>
              <w:adjustRightInd w:val="0"/>
              <w:spacing w:line="320" w:lineRule="atLeast"/>
              <w:ind w:left="60" w:right="60"/>
              <w:jc w:val="center"/>
              <w:rPr>
                <w:rFonts w:ascii="Arial" w:hAnsi="Arial" w:cs="Arial"/>
                <w:color w:val="264A60"/>
                <w:sz w:val="18"/>
                <w:szCs w:val="18"/>
              </w:rPr>
            </w:pPr>
            <w:r w:rsidRPr="009F6CEC">
              <w:rPr>
                <w:rFonts w:ascii="Arial" w:hAnsi="Arial" w:cs="Arial"/>
                <w:color w:val="264A60"/>
                <w:sz w:val="18"/>
                <w:szCs w:val="18"/>
              </w:rPr>
              <w:t>Ya (Glimepiride/Metformin)</w:t>
            </w:r>
          </w:p>
        </w:tc>
        <w:tc>
          <w:tcPr>
            <w:tcW w:w="1024" w:type="dxa"/>
            <w:vMerge/>
            <w:tcBorders>
              <w:top w:val="nil"/>
              <w:left w:val="single" w:sz="8" w:space="0" w:color="E0E0E0"/>
              <w:bottom w:val="nil"/>
              <w:right w:val="nil"/>
            </w:tcBorders>
            <w:shd w:val="clear" w:color="auto" w:fill="FFFFFF"/>
            <w:vAlign w:val="bottom"/>
          </w:tcPr>
          <w:p w14:paraId="795F1EB8" w14:textId="77777777" w:rsidR="00D3580B" w:rsidRPr="009F6CEC" w:rsidRDefault="00D3580B" w:rsidP="00104125">
            <w:pPr>
              <w:autoSpaceDE w:val="0"/>
              <w:autoSpaceDN w:val="0"/>
              <w:adjustRightInd w:val="0"/>
              <w:rPr>
                <w:rFonts w:ascii="Arial" w:hAnsi="Arial" w:cs="Arial"/>
                <w:color w:val="264A60"/>
                <w:sz w:val="18"/>
                <w:szCs w:val="18"/>
              </w:rPr>
            </w:pPr>
          </w:p>
        </w:tc>
      </w:tr>
      <w:tr w:rsidR="00D3580B" w:rsidRPr="009F6CEC" w14:paraId="1560496C" w14:textId="77777777" w:rsidTr="00104125">
        <w:trPr>
          <w:cantSplit/>
          <w:jc w:val="center"/>
        </w:trPr>
        <w:tc>
          <w:tcPr>
            <w:tcW w:w="1269" w:type="dxa"/>
            <w:vMerge w:val="restart"/>
            <w:tcBorders>
              <w:top w:val="single" w:sz="8" w:space="0" w:color="152935"/>
              <w:left w:val="nil"/>
              <w:bottom w:val="nil"/>
              <w:right w:val="nil"/>
            </w:tcBorders>
            <w:shd w:val="clear" w:color="auto" w:fill="E0E0E0"/>
          </w:tcPr>
          <w:p w14:paraId="628174FD"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Terapi HBO</w:t>
            </w:r>
          </w:p>
        </w:tc>
        <w:tc>
          <w:tcPr>
            <w:tcW w:w="887" w:type="dxa"/>
            <w:vMerge w:val="restart"/>
            <w:tcBorders>
              <w:top w:val="single" w:sz="8" w:space="0" w:color="152935"/>
              <w:left w:val="nil"/>
              <w:bottom w:val="nil"/>
              <w:right w:val="nil"/>
            </w:tcBorders>
            <w:shd w:val="clear" w:color="auto" w:fill="E0E0E0"/>
          </w:tcPr>
          <w:p w14:paraId="1B71F3D1"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&gt;1 Seri</w:t>
            </w:r>
          </w:p>
        </w:tc>
        <w:tc>
          <w:tcPr>
            <w:tcW w:w="2447" w:type="dxa"/>
            <w:tcBorders>
              <w:top w:val="single" w:sz="8" w:space="0" w:color="152935"/>
              <w:left w:val="nil"/>
              <w:bottom w:val="single" w:sz="8" w:space="0" w:color="AEAEAE"/>
              <w:right w:val="nil"/>
            </w:tcBorders>
            <w:shd w:val="clear" w:color="auto" w:fill="E0E0E0"/>
          </w:tcPr>
          <w:p w14:paraId="7DA34D99"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Count</w:t>
            </w:r>
          </w:p>
        </w:tc>
        <w:tc>
          <w:tcPr>
            <w:tcW w:w="1315" w:type="dxa"/>
            <w:tcBorders>
              <w:top w:val="single" w:sz="8" w:space="0" w:color="152935"/>
              <w:left w:val="nil"/>
              <w:bottom w:val="single" w:sz="8" w:space="0" w:color="AEAEAE"/>
              <w:right w:val="single" w:sz="8" w:space="0" w:color="E0E0E0"/>
            </w:tcBorders>
            <w:shd w:val="clear" w:color="auto" w:fill="FFFFFF"/>
          </w:tcPr>
          <w:p w14:paraId="7CE4DB04"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5</w:t>
            </w:r>
          </w:p>
        </w:tc>
        <w:tc>
          <w:tcPr>
            <w:tcW w:w="1468" w:type="dxa"/>
            <w:tcBorders>
              <w:top w:val="single" w:sz="8" w:space="0" w:color="152935"/>
              <w:left w:val="single" w:sz="8" w:space="0" w:color="E0E0E0"/>
              <w:bottom w:val="single" w:sz="8" w:space="0" w:color="AEAEAE"/>
              <w:right w:val="single" w:sz="8" w:space="0" w:color="E0E0E0"/>
            </w:tcBorders>
            <w:shd w:val="clear" w:color="auto" w:fill="FFFFFF"/>
          </w:tcPr>
          <w:p w14:paraId="72B33325"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13</w:t>
            </w:r>
          </w:p>
        </w:tc>
        <w:tc>
          <w:tcPr>
            <w:tcW w:w="1024" w:type="dxa"/>
            <w:tcBorders>
              <w:top w:val="single" w:sz="8" w:space="0" w:color="152935"/>
              <w:left w:val="single" w:sz="8" w:space="0" w:color="E0E0E0"/>
              <w:bottom w:val="single" w:sz="8" w:space="0" w:color="AEAEAE"/>
              <w:right w:val="nil"/>
            </w:tcBorders>
            <w:shd w:val="clear" w:color="auto" w:fill="FFFFFF"/>
          </w:tcPr>
          <w:p w14:paraId="5FBDF4AC"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18</w:t>
            </w:r>
          </w:p>
        </w:tc>
      </w:tr>
      <w:tr w:rsidR="00D3580B" w:rsidRPr="009F6CEC" w14:paraId="349553FD" w14:textId="77777777" w:rsidTr="00104125">
        <w:trPr>
          <w:cantSplit/>
          <w:jc w:val="center"/>
        </w:trPr>
        <w:tc>
          <w:tcPr>
            <w:tcW w:w="1269" w:type="dxa"/>
            <w:vMerge/>
            <w:tcBorders>
              <w:top w:val="single" w:sz="8" w:space="0" w:color="152935"/>
              <w:left w:val="nil"/>
              <w:bottom w:val="nil"/>
              <w:right w:val="nil"/>
            </w:tcBorders>
            <w:shd w:val="clear" w:color="auto" w:fill="E0E0E0"/>
          </w:tcPr>
          <w:p w14:paraId="29ED6D08" w14:textId="77777777" w:rsidR="00D3580B" w:rsidRPr="009F6CEC"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152935"/>
              <w:left w:val="nil"/>
              <w:bottom w:val="nil"/>
              <w:right w:val="nil"/>
            </w:tcBorders>
            <w:shd w:val="clear" w:color="auto" w:fill="E0E0E0"/>
          </w:tcPr>
          <w:p w14:paraId="147C999C" w14:textId="77777777" w:rsidR="00D3580B" w:rsidRPr="009F6CEC"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single" w:sz="8" w:space="0" w:color="AEAEAE"/>
              <w:right w:val="nil"/>
            </w:tcBorders>
            <w:shd w:val="clear" w:color="auto" w:fill="E0E0E0"/>
          </w:tcPr>
          <w:p w14:paraId="0B1DB703"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within Terapi HBO</w:t>
            </w:r>
          </w:p>
        </w:tc>
        <w:tc>
          <w:tcPr>
            <w:tcW w:w="1315" w:type="dxa"/>
            <w:tcBorders>
              <w:top w:val="single" w:sz="8" w:space="0" w:color="AEAEAE"/>
              <w:left w:val="nil"/>
              <w:bottom w:val="single" w:sz="8" w:space="0" w:color="AEAEAE"/>
              <w:right w:val="single" w:sz="8" w:space="0" w:color="E0E0E0"/>
            </w:tcBorders>
            <w:shd w:val="clear" w:color="auto" w:fill="FFFFFF"/>
          </w:tcPr>
          <w:p w14:paraId="0E02B08E"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27.8%</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83BEF7C"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72.2%</w:t>
            </w:r>
          </w:p>
        </w:tc>
        <w:tc>
          <w:tcPr>
            <w:tcW w:w="1024" w:type="dxa"/>
            <w:tcBorders>
              <w:top w:val="single" w:sz="8" w:space="0" w:color="AEAEAE"/>
              <w:left w:val="single" w:sz="8" w:space="0" w:color="E0E0E0"/>
              <w:bottom w:val="single" w:sz="8" w:space="0" w:color="AEAEAE"/>
              <w:right w:val="nil"/>
            </w:tcBorders>
            <w:shd w:val="clear" w:color="auto" w:fill="FFFFFF"/>
          </w:tcPr>
          <w:p w14:paraId="4E5F2EDB"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r>
      <w:tr w:rsidR="00D3580B" w:rsidRPr="009F6CEC" w14:paraId="53960BBD" w14:textId="77777777" w:rsidTr="00104125">
        <w:trPr>
          <w:cantSplit/>
          <w:jc w:val="center"/>
        </w:trPr>
        <w:tc>
          <w:tcPr>
            <w:tcW w:w="1269" w:type="dxa"/>
            <w:vMerge/>
            <w:tcBorders>
              <w:top w:val="single" w:sz="8" w:space="0" w:color="152935"/>
              <w:left w:val="nil"/>
              <w:bottom w:val="nil"/>
              <w:right w:val="nil"/>
            </w:tcBorders>
            <w:shd w:val="clear" w:color="auto" w:fill="E0E0E0"/>
          </w:tcPr>
          <w:p w14:paraId="5FC3CEE0" w14:textId="77777777" w:rsidR="00D3580B" w:rsidRPr="009F6CEC"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152935"/>
              <w:left w:val="nil"/>
              <w:bottom w:val="nil"/>
              <w:right w:val="nil"/>
            </w:tcBorders>
            <w:shd w:val="clear" w:color="auto" w:fill="E0E0E0"/>
          </w:tcPr>
          <w:p w14:paraId="75E44987" w14:textId="77777777" w:rsidR="00D3580B" w:rsidRPr="009F6CEC"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single" w:sz="8" w:space="0" w:color="AEAEAE"/>
              <w:right w:val="nil"/>
            </w:tcBorders>
            <w:shd w:val="clear" w:color="auto" w:fill="E0E0E0"/>
          </w:tcPr>
          <w:p w14:paraId="51E5BE4C"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within Riwayat Konsumsi Obat DM</w:t>
            </w:r>
          </w:p>
        </w:tc>
        <w:tc>
          <w:tcPr>
            <w:tcW w:w="1315" w:type="dxa"/>
            <w:tcBorders>
              <w:top w:val="single" w:sz="8" w:space="0" w:color="AEAEAE"/>
              <w:left w:val="nil"/>
              <w:bottom w:val="single" w:sz="8" w:space="0" w:color="AEAEAE"/>
              <w:right w:val="single" w:sz="8" w:space="0" w:color="E0E0E0"/>
            </w:tcBorders>
            <w:shd w:val="clear" w:color="auto" w:fill="FFFFFF"/>
          </w:tcPr>
          <w:p w14:paraId="75C245FE"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55.6%</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904200E"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65.0%</w:t>
            </w:r>
          </w:p>
        </w:tc>
        <w:tc>
          <w:tcPr>
            <w:tcW w:w="1024" w:type="dxa"/>
            <w:tcBorders>
              <w:top w:val="single" w:sz="8" w:space="0" w:color="AEAEAE"/>
              <w:left w:val="single" w:sz="8" w:space="0" w:color="E0E0E0"/>
              <w:bottom w:val="single" w:sz="8" w:space="0" w:color="AEAEAE"/>
              <w:right w:val="nil"/>
            </w:tcBorders>
            <w:shd w:val="clear" w:color="auto" w:fill="FFFFFF"/>
          </w:tcPr>
          <w:p w14:paraId="6E4E7972"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62.1%</w:t>
            </w:r>
          </w:p>
        </w:tc>
      </w:tr>
      <w:tr w:rsidR="00D3580B" w:rsidRPr="009F6CEC" w14:paraId="7B9A7085" w14:textId="77777777" w:rsidTr="00104125">
        <w:trPr>
          <w:cantSplit/>
          <w:jc w:val="center"/>
        </w:trPr>
        <w:tc>
          <w:tcPr>
            <w:tcW w:w="1269" w:type="dxa"/>
            <w:vMerge/>
            <w:tcBorders>
              <w:top w:val="single" w:sz="8" w:space="0" w:color="152935"/>
              <w:left w:val="nil"/>
              <w:bottom w:val="nil"/>
              <w:right w:val="nil"/>
            </w:tcBorders>
            <w:shd w:val="clear" w:color="auto" w:fill="E0E0E0"/>
          </w:tcPr>
          <w:p w14:paraId="3E4D3F48" w14:textId="77777777" w:rsidR="00D3580B" w:rsidRPr="009F6CEC"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152935"/>
              <w:left w:val="nil"/>
              <w:bottom w:val="nil"/>
              <w:right w:val="nil"/>
            </w:tcBorders>
            <w:shd w:val="clear" w:color="auto" w:fill="E0E0E0"/>
          </w:tcPr>
          <w:p w14:paraId="34817D08" w14:textId="77777777" w:rsidR="00D3580B" w:rsidRPr="009F6CEC"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nil"/>
              <w:right w:val="nil"/>
            </w:tcBorders>
            <w:shd w:val="clear" w:color="auto" w:fill="E0E0E0"/>
          </w:tcPr>
          <w:p w14:paraId="66A66782"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of Total</w:t>
            </w:r>
          </w:p>
        </w:tc>
        <w:tc>
          <w:tcPr>
            <w:tcW w:w="1315" w:type="dxa"/>
            <w:tcBorders>
              <w:top w:val="single" w:sz="8" w:space="0" w:color="AEAEAE"/>
              <w:left w:val="nil"/>
              <w:bottom w:val="nil"/>
              <w:right w:val="single" w:sz="8" w:space="0" w:color="E0E0E0"/>
            </w:tcBorders>
            <w:shd w:val="clear" w:color="auto" w:fill="FFFFFF"/>
          </w:tcPr>
          <w:p w14:paraId="18DDCAA2"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17.2%</w:t>
            </w:r>
          </w:p>
        </w:tc>
        <w:tc>
          <w:tcPr>
            <w:tcW w:w="1468" w:type="dxa"/>
            <w:tcBorders>
              <w:top w:val="single" w:sz="8" w:space="0" w:color="AEAEAE"/>
              <w:left w:val="single" w:sz="8" w:space="0" w:color="E0E0E0"/>
              <w:bottom w:val="nil"/>
              <w:right w:val="single" w:sz="8" w:space="0" w:color="E0E0E0"/>
            </w:tcBorders>
            <w:shd w:val="clear" w:color="auto" w:fill="FFFFFF"/>
          </w:tcPr>
          <w:p w14:paraId="0FB36B9E"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44.8%</w:t>
            </w:r>
          </w:p>
        </w:tc>
        <w:tc>
          <w:tcPr>
            <w:tcW w:w="1024" w:type="dxa"/>
            <w:tcBorders>
              <w:top w:val="single" w:sz="8" w:space="0" w:color="AEAEAE"/>
              <w:left w:val="single" w:sz="8" w:space="0" w:color="E0E0E0"/>
              <w:bottom w:val="nil"/>
              <w:right w:val="nil"/>
            </w:tcBorders>
            <w:shd w:val="clear" w:color="auto" w:fill="FFFFFF"/>
          </w:tcPr>
          <w:p w14:paraId="713439CD"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62.1%</w:t>
            </w:r>
          </w:p>
        </w:tc>
      </w:tr>
      <w:tr w:rsidR="00D3580B" w:rsidRPr="009F6CEC" w14:paraId="22AF654F" w14:textId="77777777" w:rsidTr="00104125">
        <w:trPr>
          <w:cantSplit/>
          <w:jc w:val="center"/>
        </w:trPr>
        <w:tc>
          <w:tcPr>
            <w:tcW w:w="1269" w:type="dxa"/>
            <w:vMerge/>
            <w:tcBorders>
              <w:top w:val="single" w:sz="8" w:space="0" w:color="152935"/>
              <w:left w:val="nil"/>
              <w:bottom w:val="nil"/>
              <w:right w:val="nil"/>
            </w:tcBorders>
            <w:shd w:val="clear" w:color="auto" w:fill="E0E0E0"/>
          </w:tcPr>
          <w:p w14:paraId="6EDB92AD" w14:textId="77777777" w:rsidR="00D3580B" w:rsidRPr="009F6CEC" w:rsidRDefault="00D3580B" w:rsidP="00104125">
            <w:pPr>
              <w:autoSpaceDE w:val="0"/>
              <w:autoSpaceDN w:val="0"/>
              <w:adjustRightInd w:val="0"/>
              <w:rPr>
                <w:rFonts w:ascii="Arial" w:hAnsi="Arial" w:cs="Arial"/>
                <w:color w:val="010205"/>
                <w:sz w:val="18"/>
                <w:szCs w:val="18"/>
              </w:rPr>
            </w:pPr>
          </w:p>
        </w:tc>
        <w:tc>
          <w:tcPr>
            <w:tcW w:w="887" w:type="dxa"/>
            <w:vMerge w:val="restart"/>
            <w:tcBorders>
              <w:top w:val="single" w:sz="8" w:space="0" w:color="AEAEAE"/>
              <w:left w:val="nil"/>
              <w:bottom w:val="nil"/>
              <w:right w:val="nil"/>
            </w:tcBorders>
            <w:shd w:val="clear" w:color="auto" w:fill="E0E0E0"/>
          </w:tcPr>
          <w:p w14:paraId="7896FA7E"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&lt;1 Seri</w:t>
            </w:r>
          </w:p>
        </w:tc>
        <w:tc>
          <w:tcPr>
            <w:tcW w:w="2447" w:type="dxa"/>
            <w:tcBorders>
              <w:top w:val="single" w:sz="8" w:space="0" w:color="AEAEAE"/>
              <w:left w:val="nil"/>
              <w:bottom w:val="single" w:sz="8" w:space="0" w:color="AEAEAE"/>
              <w:right w:val="nil"/>
            </w:tcBorders>
            <w:shd w:val="clear" w:color="auto" w:fill="E0E0E0"/>
          </w:tcPr>
          <w:p w14:paraId="5314B985"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Count</w:t>
            </w:r>
          </w:p>
        </w:tc>
        <w:tc>
          <w:tcPr>
            <w:tcW w:w="1315" w:type="dxa"/>
            <w:tcBorders>
              <w:top w:val="single" w:sz="8" w:space="0" w:color="AEAEAE"/>
              <w:left w:val="nil"/>
              <w:bottom w:val="single" w:sz="8" w:space="0" w:color="AEAEAE"/>
              <w:right w:val="single" w:sz="8" w:space="0" w:color="E0E0E0"/>
            </w:tcBorders>
            <w:shd w:val="clear" w:color="auto" w:fill="FFFFFF"/>
          </w:tcPr>
          <w:p w14:paraId="5D1E05FF"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4</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63D8E9F1"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7</w:t>
            </w:r>
          </w:p>
        </w:tc>
        <w:tc>
          <w:tcPr>
            <w:tcW w:w="1024" w:type="dxa"/>
            <w:tcBorders>
              <w:top w:val="single" w:sz="8" w:space="0" w:color="AEAEAE"/>
              <w:left w:val="single" w:sz="8" w:space="0" w:color="E0E0E0"/>
              <w:bottom w:val="single" w:sz="8" w:space="0" w:color="AEAEAE"/>
              <w:right w:val="nil"/>
            </w:tcBorders>
            <w:shd w:val="clear" w:color="auto" w:fill="FFFFFF"/>
          </w:tcPr>
          <w:p w14:paraId="1393A862"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11</w:t>
            </w:r>
          </w:p>
        </w:tc>
      </w:tr>
      <w:tr w:rsidR="00D3580B" w:rsidRPr="009F6CEC" w14:paraId="7EA81EF7" w14:textId="77777777" w:rsidTr="00104125">
        <w:trPr>
          <w:cantSplit/>
          <w:jc w:val="center"/>
        </w:trPr>
        <w:tc>
          <w:tcPr>
            <w:tcW w:w="1269" w:type="dxa"/>
            <w:vMerge/>
            <w:tcBorders>
              <w:top w:val="single" w:sz="8" w:space="0" w:color="152935"/>
              <w:left w:val="nil"/>
              <w:bottom w:val="nil"/>
              <w:right w:val="nil"/>
            </w:tcBorders>
            <w:shd w:val="clear" w:color="auto" w:fill="E0E0E0"/>
          </w:tcPr>
          <w:p w14:paraId="3DCE59E5" w14:textId="77777777" w:rsidR="00D3580B" w:rsidRPr="009F6CEC"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AEAEAE"/>
              <w:left w:val="nil"/>
              <w:bottom w:val="nil"/>
              <w:right w:val="nil"/>
            </w:tcBorders>
            <w:shd w:val="clear" w:color="auto" w:fill="E0E0E0"/>
          </w:tcPr>
          <w:p w14:paraId="305B89FF" w14:textId="77777777" w:rsidR="00D3580B" w:rsidRPr="009F6CEC"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single" w:sz="8" w:space="0" w:color="AEAEAE"/>
              <w:right w:val="nil"/>
            </w:tcBorders>
            <w:shd w:val="clear" w:color="auto" w:fill="E0E0E0"/>
          </w:tcPr>
          <w:p w14:paraId="42C9D361"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within Terapi HBO</w:t>
            </w:r>
          </w:p>
        </w:tc>
        <w:tc>
          <w:tcPr>
            <w:tcW w:w="1315" w:type="dxa"/>
            <w:tcBorders>
              <w:top w:val="single" w:sz="8" w:space="0" w:color="AEAEAE"/>
              <w:left w:val="nil"/>
              <w:bottom w:val="single" w:sz="8" w:space="0" w:color="AEAEAE"/>
              <w:right w:val="single" w:sz="8" w:space="0" w:color="E0E0E0"/>
            </w:tcBorders>
            <w:shd w:val="clear" w:color="auto" w:fill="FFFFFF"/>
          </w:tcPr>
          <w:p w14:paraId="53BEFE9D"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36.4%</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613AA6B9"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63.6%</w:t>
            </w:r>
          </w:p>
        </w:tc>
        <w:tc>
          <w:tcPr>
            <w:tcW w:w="1024" w:type="dxa"/>
            <w:tcBorders>
              <w:top w:val="single" w:sz="8" w:space="0" w:color="AEAEAE"/>
              <w:left w:val="single" w:sz="8" w:space="0" w:color="E0E0E0"/>
              <w:bottom w:val="single" w:sz="8" w:space="0" w:color="AEAEAE"/>
              <w:right w:val="nil"/>
            </w:tcBorders>
            <w:shd w:val="clear" w:color="auto" w:fill="FFFFFF"/>
          </w:tcPr>
          <w:p w14:paraId="221AF14F"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r>
      <w:tr w:rsidR="00D3580B" w:rsidRPr="009F6CEC" w14:paraId="778BBCE9" w14:textId="77777777" w:rsidTr="00104125">
        <w:trPr>
          <w:cantSplit/>
          <w:jc w:val="center"/>
        </w:trPr>
        <w:tc>
          <w:tcPr>
            <w:tcW w:w="1269" w:type="dxa"/>
            <w:vMerge/>
            <w:tcBorders>
              <w:top w:val="single" w:sz="8" w:space="0" w:color="152935"/>
              <w:left w:val="nil"/>
              <w:bottom w:val="nil"/>
              <w:right w:val="nil"/>
            </w:tcBorders>
            <w:shd w:val="clear" w:color="auto" w:fill="E0E0E0"/>
          </w:tcPr>
          <w:p w14:paraId="12B8DD93" w14:textId="77777777" w:rsidR="00D3580B" w:rsidRPr="009F6CEC"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AEAEAE"/>
              <w:left w:val="nil"/>
              <w:bottom w:val="nil"/>
              <w:right w:val="nil"/>
            </w:tcBorders>
            <w:shd w:val="clear" w:color="auto" w:fill="E0E0E0"/>
          </w:tcPr>
          <w:p w14:paraId="5918FCFC" w14:textId="77777777" w:rsidR="00D3580B" w:rsidRPr="009F6CEC"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single" w:sz="8" w:space="0" w:color="AEAEAE"/>
              <w:right w:val="nil"/>
            </w:tcBorders>
            <w:shd w:val="clear" w:color="auto" w:fill="E0E0E0"/>
          </w:tcPr>
          <w:p w14:paraId="2EAE2C4F"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within Riwayat Konsumsi Obat DM</w:t>
            </w:r>
          </w:p>
        </w:tc>
        <w:tc>
          <w:tcPr>
            <w:tcW w:w="1315" w:type="dxa"/>
            <w:tcBorders>
              <w:top w:val="single" w:sz="8" w:space="0" w:color="AEAEAE"/>
              <w:left w:val="nil"/>
              <w:bottom w:val="single" w:sz="8" w:space="0" w:color="AEAEAE"/>
              <w:right w:val="single" w:sz="8" w:space="0" w:color="E0E0E0"/>
            </w:tcBorders>
            <w:shd w:val="clear" w:color="auto" w:fill="FFFFFF"/>
          </w:tcPr>
          <w:p w14:paraId="6AE6A797"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44.4%</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2DB84457"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35.0%</w:t>
            </w:r>
          </w:p>
        </w:tc>
        <w:tc>
          <w:tcPr>
            <w:tcW w:w="1024" w:type="dxa"/>
            <w:tcBorders>
              <w:top w:val="single" w:sz="8" w:space="0" w:color="AEAEAE"/>
              <w:left w:val="single" w:sz="8" w:space="0" w:color="E0E0E0"/>
              <w:bottom w:val="single" w:sz="8" w:space="0" w:color="AEAEAE"/>
              <w:right w:val="nil"/>
            </w:tcBorders>
            <w:shd w:val="clear" w:color="auto" w:fill="FFFFFF"/>
          </w:tcPr>
          <w:p w14:paraId="11229A72"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37.9%</w:t>
            </w:r>
          </w:p>
        </w:tc>
      </w:tr>
      <w:tr w:rsidR="00D3580B" w:rsidRPr="009F6CEC" w14:paraId="70205DF0" w14:textId="77777777" w:rsidTr="00104125">
        <w:trPr>
          <w:cantSplit/>
          <w:jc w:val="center"/>
        </w:trPr>
        <w:tc>
          <w:tcPr>
            <w:tcW w:w="1269" w:type="dxa"/>
            <w:vMerge/>
            <w:tcBorders>
              <w:top w:val="single" w:sz="8" w:space="0" w:color="152935"/>
              <w:left w:val="nil"/>
              <w:bottom w:val="nil"/>
              <w:right w:val="nil"/>
            </w:tcBorders>
            <w:shd w:val="clear" w:color="auto" w:fill="E0E0E0"/>
          </w:tcPr>
          <w:p w14:paraId="46DB2B02" w14:textId="77777777" w:rsidR="00D3580B" w:rsidRPr="009F6CEC" w:rsidRDefault="00D3580B" w:rsidP="00104125">
            <w:pPr>
              <w:autoSpaceDE w:val="0"/>
              <w:autoSpaceDN w:val="0"/>
              <w:adjustRightInd w:val="0"/>
              <w:rPr>
                <w:rFonts w:ascii="Arial" w:hAnsi="Arial" w:cs="Arial"/>
                <w:color w:val="010205"/>
                <w:sz w:val="18"/>
                <w:szCs w:val="18"/>
              </w:rPr>
            </w:pPr>
          </w:p>
        </w:tc>
        <w:tc>
          <w:tcPr>
            <w:tcW w:w="887" w:type="dxa"/>
            <w:vMerge/>
            <w:tcBorders>
              <w:top w:val="single" w:sz="8" w:space="0" w:color="AEAEAE"/>
              <w:left w:val="nil"/>
              <w:bottom w:val="nil"/>
              <w:right w:val="nil"/>
            </w:tcBorders>
            <w:shd w:val="clear" w:color="auto" w:fill="E0E0E0"/>
          </w:tcPr>
          <w:p w14:paraId="610DC903" w14:textId="77777777" w:rsidR="00D3580B" w:rsidRPr="009F6CEC"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nil"/>
              <w:right w:val="nil"/>
            </w:tcBorders>
            <w:shd w:val="clear" w:color="auto" w:fill="E0E0E0"/>
          </w:tcPr>
          <w:p w14:paraId="68E55765"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of Total</w:t>
            </w:r>
          </w:p>
        </w:tc>
        <w:tc>
          <w:tcPr>
            <w:tcW w:w="1315" w:type="dxa"/>
            <w:tcBorders>
              <w:top w:val="single" w:sz="8" w:space="0" w:color="AEAEAE"/>
              <w:left w:val="nil"/>
              <w:bottom w:val="nil"/>
              <w:right w:val="single" w:sz="8" w:space="0" w:color="E0E0E0"/>
            </w:tcBorders>
            <w:shd w:val="clear" w:color="auto" w:fill="FFFFFF"/>
          </w:tcPr>
          <w:p w14:paraId="4156BFB1"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13.8%</w:t>
            </w:r>
          </w:p>
        </w:tc>
        <w:tc>
          <w:tcPr>
            <w:tcW w:w="1468" w:type="dxa"/>
            <w:tcBorders>
              <w:top w:val="single" w:sz="8" w:space="0" w:color="AEAEAE"/>
              <w:left w:val="single" w:sz="8" w:space="0" w:color="E0E0E0"/>
              <w:bottom w:val="nil"/>
              <w:right w:val="single" w:sz="8" w:space="0" w:color="E0E0E0"/>
            </w:tcBorders>
            <w:shd w:val="clear" w:color="auto" w:fill="FFFFFF"/>
          </w:tcPr>
          <w:p w14:paraId="3804C8C3"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24.1%</w:t>
            </w:r>
          </w:p>
        </w:tc>
        <w:tc>
          <w:tcPr>
            <w:tcW w:w="1024" w:type="dxa"/>
            <w:tcBorders>
              <w:top w:val="single" w:sz="8" w:space="0" w:color="AEAEAE"/>
              <w:left w:val="single" w:sz="8" w:space="0" w:color="E0E0E0"/>
              <w:bottom w:val="nil"/>
              <w:right w:val="nil"/>
            </w:tcBorders>
            <w:shd w:val="clear" w:color="auto" w:fill="FFFFFF"/>
          </w:tcPr>
          <w:p w14:paraId="2A96A40D"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37.9%</w:t>
            </w:r>
          </w:p>
        </w:tc>
      </w:tr>
      <w:tr w:rsidR="00D3580B" w:rsidRPr="009F6CEC" w14:paraId="0B0C0846" w14:textId="77777777" w:rsidTr="00104125">
        <w:trPr>
          <w:cantSplit/>
          <w:jc w:val="center"/>
        </w:trPr>
        <w:tc>
          <w:tcPr>
            <w:tcW w:w="2156" w:type="dxa"/>
            <w:gridSpan w:val="2"/>
            <w:vMerge w:val="restart"/>
            <w:tcBorders>
              <w:top w:val="single" w:sz="8" w:space="0" w:color="AEAEAE"/>
              <w:left w:val="nil"/>
              <w:bottom w:val="single" w:sz="8" w:space="0" w:color="152935"/>
              <w:right w:val="nil"/>
            </w:tcBorders>
            <w:shd w:val="clear" w:color="auto" w:fill="E0E0E0"/>
          </w:tcPr>
          <w:p w14:paraId="24C0AA83"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Total</w:t>
            </w:r>
          </w:p>
        </w:tc>
        <w:tc>
          <w:tcPr>
            <w:tcW w:w="2447" w:type="dxa"/>
            <w:tcBorders>
              <w:top w:val="single" w:sz="8" w:space="0" w:color="AEAEAE"/>
              <w:left w:val="nil"/>
              <w:bottom w:val="single" w:sz="8" w:space="0" w:color="AEAEAE"/>
              <w:right w:val="nil"/>
            </w:tcBorders>
            <w:shd w:val="clear" w:color="auto" w:fill="E0E0E0"/>
          </w:tcPr>
          <w:p w14:paraId="0E5A33D7"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Count</w:t>
            </w:r>
          </w:p>
        </w:tc>
        <w:tc>
          <w:tcPr>
            <w:tcW w:w="1315" w:type="dxa"/>
            <w:tcBorders>
              <w:top w:val="single" w:sz="8" w:space="0" w:color="AEAEAE"/>
              <w:left w:val="nil"/>
              <w:bottom w:val="single" w:sz="8" w:space="0" w:color="AEAEAE"/>
              <w:right w:val="single" w:sz="8" w:space="0" w:color="E0E0E0"/>
            </w:tcBorders>
            <w:shd w:val="clear" w:color="auto" w:fill="FFFFFF"/>
          </w:tcPr>
          <w:p w14:paraId="35838730"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9</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1E60C3D"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20</w:t>
            </w:r>
          </w:p>
        </w:tc>
        <w:tc>
          <w:tcPr>
            <w:tcW w:w="1024" w:type="dxa"/>
            <w:tcBorders>
              <w:top w:val="single" w:sz="8" w:space="0" w:color="AEAEAE"/>
              <w:left w:val="single" w:sz="8" w:space="0" w:color="E0E0E0"/>
              <w:bottom w:val="single" w:sz="8" w:space="0" w:color="AEAEAE"/>
              <w:right w:val="nil"/>
            </w:tcBorders>
            <w:shd w:val="clear" w:color="auto" w:fill="FFFFFF"/>
          </w:tcPr>
          <w:p w14:paraId="417044CB"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29</w:t>
            </w:r>
          </w:p>
        </w:tc>
      </w:tr>
      <w:tr w:rsidR="00D3580B" w:rsidRPr="009F6CEC" w14:paraId="6999662A" w14:textId="77777777" w:rsidTr="00104125">
        <w:trPr>
          <w:cantSplit/>
          <w:jc w:val="center"/>
        </w:trPr>
        <w:tc>
          <w:tcPr>
            <w:tcW w:w="2156" w:type="dxa"/>
            <w:gridSpan w:val="2"/>
            <w:vMerge/>
            <w:tcBorders>
              <w:top w:val="single" w:sz="8" w:space="0" w:color="AEAEAE"/>
              <w:left w:val="nil"/>
              <w:bottom w:val="single" w:sz="8" w:space="0" w:color="152935"/>
              <w:right w:val="nil"/>
            </w:tcBorders>
            <w:shd w:val="clear" w:color="auto" w:fill="E0E0E0"/>
          </w:tcPr>
          <w:p w14:paraId="67A627D0" w14:textId="77777777" w:rsidR="00D3580B" w:rsidRPr="009F6CEC"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single" w:sz="8" w:space="0" w:color="AEAEAE"/>
              <w:right w:val="nil"/>
            </w:tcBorders>
            <w:shd w:val="clear" w:color="auto" w:fill="E0E0E0"/>
          </w:tcPr>
          <w:p w14:paraId="6C525437"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within Terapi HBO</w:t>
            </w:r>
          </w:p>
        </w:tc>
        <w:tc>
          <w:tcPr>
            <w:tcW w:w="1315" w:type="dxa"/>
            <w:tcBorders>
              <w:top w:val="single" w:sz="8" w:space="0" w:color="AEAEAE"/>
              <w:left w:val="nil"/>
              <w:bottom w:val="single" w:sz="8" w:space="0" w:color="AEAEAE"/>
              <w:right w:val="single" w:sz="8" w:space="0" w:color="E0E0E0"/>
            </w:tcBorders>
            <w:shd w:val="clear" w:color="auto" w:fill="FFFFFF"/>
          </w:tcPr>
          <w:p w14:paraId="2D75B346"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31.0%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76B507C"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69.0%</w:t>
            </w:r>
          </w:p>
        </w:tc>
        <w:tc>
          <w:tcPr>
            <w:tcW w:w="1024" w:type="dxa"/>
            <w:tcBorders>
              <w:top w:val="single" w:sz="8" w:space="0" w:color="AEAEAE"/>
              <w:left w:val="single" w:sz="8" w:space="0" w:color="E0E0E0"/>
              <w:bottom w:val="single" w:sz="8" w:space="0" w:color="AEAEAE"/>
              <w:right w:val="nil"/>
            </w:tcBorders>
            <w:shd w:val="clear" w:color="auto" w:fill="FFFFFF"/>
          </w:tcPr>
          <w:p w14:paraId="0AFB668A"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r>
      <w:tr w:rsidR="00D3580B" w:rsidRPr="009F6CEC" w14:paraId="5E55FAE3" w14:textId="77777777" w:rsidTr="00104125">
        <w:trPr>
          <w:cantSplit/>
          <w:jc w:val="center"/>
        </w:trPr>
        <w:tc>
          <w:tcPr>
            <w:tcW w:w="2156" w:type="dxa"/>
            <w:gridSpan w:val="2"/>
            <w:vMerge/>
            <w:tcBorders>
              <w:top w:val="single" w:sz="8" w:space="0" w:color="AEAEAE"/>
              <w:left w:val="nil"/>
              <w:bottom w:val="single" w:sz="8" w:space="0" w:color="152935"/>
              <w:right w:val="nil"/>
            </w:tcBorders>
            <w:shd w:val="clear" w:color="auto" w:fill="E0E0E0"/>
          </w:tcPr>
          <w:p w14:paraId="3CF155A4" w14:textId="77777777" w:rsidR="00D3580B" w:rsidRPr="009F6CEC"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single" w:sz="8" w:space="0" w:color="AEAEAE"/>
              <w:right w:val="nil"/>
            </w:tcBorders>
            <w:shd w:val="clear" w:color="auto" w:fill="E0E0E0"/>
          </w:tcPr>
          <w:p w14:paraId="116F3C23"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within Riwayat Konsumsi Obat DM</w:t>
            </w:r>
          </w:p>
        </w:tc>
        <w:tc>
          <w:tcPr>
            <w:tcW w:w="1315" w:type="dxa"/>
            <w:tcBorders>
              <w:top w:val="single" w:sz="8" w:space="0" w:color="AEAEAE"/>
              <w:left w:val="nil"/>
              <w:bottom w:val="single" w:sz="8" w:space="0" w:color="AEAEAE"/>
              <w:right w:val="single" w:sz="8" w:space="0" w:color="E0E0E0"/>
            </w:tcBorders>
            <w:shd w:val="clear" w:color="auto" w:fill="FFFFFF"/>
          </w:tcPr>
          <w:p w14:paraId="7362D018"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0D63091"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nil"/>
            </w:tcBorders>
            <w:shd w:val="clear" w:color="auto" w:fill="FFFFFF"/>
          </w:tcPr>
          <w:p w14:paraId="2411EA4B"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r>
      <w:tr w:rsidR="00D3580B" w:rsidRPr="009F6CEC" w14:paraId="2560DD26" w14:textId="77777777" w:rsidTr="00104125">
        <w:trPr>
          <w:cantSplit/>
          <w:jc w:val="center"/>
        </w:trPr>
        <w:tc>
          <w:tcPr>
            <w:tcW w:w="2156" w:type="dxa"/>
            <w:gridSpan w:val="2"/>
            <w:vMerge/>
            <w:tcBorders>
              <w:top w:val="single" w:sz="8" w:space="0" w:color="AEAEAE"/>
              <w:left w:val="nil"/>
              <w:bottom w:val="single" w:sz="8" w:space="0" w:color="152935"/>
              <w:right w:val="nil"/>
            </w:tcBorders>
            <w:shd w:val="clear" w:color="auto" w:fill="E0E0E0"/>
          </w:tcPr>
          <w:p w14:paraId="2386C6C9" w14:textId="77777777" w:rsidR="00D3580B" w:rsidRPr="009F6CEC" w:rsidRDefault="00D3580B" w:rsidP="00104125">
            <w:pPr>
              <w:autoSpaceDE w:val="0"/>
              <w:autoSpaceDN w:val="0"/>
              <w:adjustRightInd w:val="0"/>
              <w:rPr>
                <w:rFonts w:ascii="Arial" w:hAnsi="Arial" w:cs="Arial"/>
                <w:color w:val="010205"/>
                <w:sz w:val="18"/>
                <w:szCs w:val="18"/>
              </w:rPr>
            </w:pPr>
          </w:p>
        </w:tc>
        <w:tc>
          <w:tcPr>
            <w:tcW w:w="2447" w:type="dxa"/>
            <w:tcBorders>
              <w:top w:val="single" w:sz="8" w:space="0" w:color="AEAEAE"/>
              <w:left w:val="nil"/>
              <w:bottom w:val="single" w:sz="8" w:space="0" w:color="152935"/>
              <w:right w:val="nil"/>
            </w:tcBorders>
            <w:shd w:val="clear" w:color="auto" w:fill="E0E0E0"/>
          </w:tcPr>
          <w:p w14:paraId="0484CB37" w14:textId="77777777" w:rsidR="00D3580B" w:rsidRPr="009F6CEC" w:rsidRDefault="00D3580B" w:rsidP="00104125">
            <w:pPr>
              <w:autoSpaceDE w:val="0"/>
              <w:autoSpaceDN w:val="0"/>
              <w:adjustRightInd w:val="0"/>
              <w:spacing w:line="320" w:lineRule="atLeast"/>
              <w:ind w:left="60" w:right="60"/>
              <w:rPr>
                <w:rFonts w:ascii="Arial" w:hAnsi="Arial" w:cs="Arial"/>
                <w:color w:val="264A60"/>
                <w:sz w:val="18"/>
                <w:szCs w:val="18"/>
              </w:rPr>
            </w:pPr>
            <w:r w:rsidRPr="009F6CEC">
              <w:rPr>
                <w:rFonts w:ascii="Arial" w:hAnsi="Arial" w:cs="Arial"/>
                <w:color w:val="264A60"/>
                <w:sz w:val="18"/>
                <w:szCs w:val="18"/>
              </w:rPr>
              <w:t>% of Total</w:t>
            </w:r>
          </w:p>
        </w:tc>
        <w:tc>
          <w:tcPr>
            <w:tcW w:w="1315" w:type="dxa"/>
            <w:tcBorders>
              <w:top w:val="single" w:sz="8" w:space="0" w:color="AEAEAE"/>
              <w:left w:val="nil"/>
              <w:bottom w:val="single" w:sz="8" w:space="0" w:color="152935"/>
              <w:right w:val="single" w:sz="8" w:space="0" w:color="E0E0E0"/>
            </w:tcBorders>
            <w:shd w:val="clear" w:color="auto" w:fill="FFFFFF"/>
          </w:tcPr>
          <w:p w14:paraId="7574A750"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31.0%</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14:paraId="174399F5"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69.0%</w:t>
            </w:r>
          </w:p>
        </w:tc>
        <w:tc>
          <w:tcPr>
            <w:tcW w:w="1024" w:type="dxa"/>
            <w:tcBorders>
              <w:top w:val="single" w:sz="8" w:space="0" w:color="AEAEAE"/>
              <w:left w:val="single" w:sz="8" w:space="0" w:color="E0E0E0"/>
              <w:bottom w:val="single" w:sz="8" w:space="0" w:color="152935"/>
              <w:right w:val="nil"/>
            </w:tcBorders>
            <w:shd w:val="clear" w:color="auto" w:fill="FFFFFF"/>
          </w:tcPr>
          <w:p w14:paraId="17760314" w14:textId="77777777" w:rsidR="00D3580B" w:rsidRPr="009F6CEC" w:rsidRDefault="00D3580B" w:rsidP="00104125">
            <w:pPr>
              <w:autoSpaceDE w:val="0"/>
              <w:autoSpaceDN w:val="0"/>
              <w:adjustRightInd w:val="0"/>
              <w:spacing w:line="320" w:lineRule="atLeast"/>
              <w:ind w:left="60" w:right="60"/>
              <w:jc w:val="right"/>
              <w:rPr>
                <w:rFonts w:ascii="Arial" w:hAnsi="Arial" w:cs="Arial"/>
                <w:color w:val="010205"/>
                <w:sz w:val="18"/>
                <w:szCs w:val="18"/>
              </w:rPr>
            </w:pPr>
            <w:r w:rsidRPr="009F6CEC">
              <w:rPr>
                <w:rFonts w:ascii="Arial" w:hAnsi="Arial" w:cs="Arial"/>
                <w:color w:val="010205"/>
                <w:sz w:val="18"/>
                <w:szCs w:val="18"/>
              </w:rPr>
              <w:t>100.0%</w:t>
            </w:r>
          </w:p>
        </w:tc>
      </w:tr>
    </w:tbl>
    <w:p w14:paraId="513DBEB1" w14:textId="77777777" w:rsidR="00372AC2" w:rsidRDefault="00372AC2" w:rsidP="00372AC2">
      <w:pPr>
        <w:autoSpaceDE w:val="0"/>
        <w:autoSpaceDN w:val="0"/>
        <w:adjustRightInd w:val="0"/>
        <w:rPr>
          <w:sz w:val="24"/>
          <w:szCs w:val="24"/>
        </w:rPr>
      </w:pPr>
    </w:p>
    <w:p w14:paraId="48C97BDE" w14:textId="77777777" w:rsidR="00C93C93" w:rsidRPr="00BE7446" w:rsidRDefault="00C93C93" w:rsidP="00372AC2">
      <w:pPr>
        <w:autoSpaceDE w:val="0"/>
        <w:autoSpaceDN w:val="0"/>
        <w:adjustRightInd w:val="0"/>
        <w:rPr>
          <w:sz w:val="24"/>
          <w:szCs w:val="24"/>
        </w:rPr>
      </w:pPr>
    </w:p>
    <w:tbl>
      <w:tblPr>
        <w:tblW w:w="916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9"/>
        <w:gridCol w:w="1284"/>
        <w:gridCol w:w="2280"/>
        <w:gridCol w:w="1025"/>
        <w:gridCol w:w="1025"/>
        <w:gridCol w:w="1025"/>
        <w:gridCol w:w="1025"/>
      </w:tblGrid>
      <w:tr w:rsidR="00AC387C" w14:paraId="00FE4770" w14:textId="77777777" w:rsidTr="00372AC2">
        <w:trPr>
          <w:cantSplit/>
          <w:jc w:val="center"/>
        </w:trPr>
        <w:tc>
          <w:tcPr>
            <w:tcW w:w="9158" w:type="dxa"/>
            <w:gridSpan w:val="7"/>
            <w:tcBorders>
              <w:top w:val="nil"/>
              <w:left w:val="nil"/>
              <w:bottom w:val="nil"/>
              <w:right w:val="nil"/>
            </w:tcBorders>
            <w:shd w:val="clear" w:color="auto" w:fill="FFFFFF"/>
            <w:vAlign w:val="center"/>
          </w:tcPr>
          <w:p w14:paraId="74A1DF3E"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010205"/>
              </w:rPr>
            </w:pPr>
            <w:r w:rsidRPr="00BE7446">
              <w:rPr>
                <w:rFonts w:ascii="Arial" w:hAnsi="Arial" w:cs="Arial"/>
                <w:b/>
                <w:bCs/>
                <w:color w:val="010205"/>
              </w:rPr>
              <w:t>Jenis Kelamin * Kualitas Hidup Crosstabulation</w:t>
            </w:r>
          </w:p>
        </w:tc>
      </w:tr>
      <w:tr w:rsidR="00AC387C" w14:paraId="1DB50AF9" w14:textId="77777777" w:rsidTr="00372AC2">
        <w:trPr>
          <w:cantSplit/>
          <w:jc w:val="center"/>
        </w:trPr>
        <w:tc>
          <w:tcPr>
            <w:tcW w:w="5062" w:type="dxa"/>
            <w:gridSpan w:val="3"/>
            <w:vMerge w:val="restart"/>
            <w:tcBorders>
              <w:top w:val="nil"/>
              <w:left w:val="nil"/>
              <w:bottom w:val="nil"/>
              <w:right w:val="nil"/>
            </w:tcBorders>
            <w:shd w:val="clear" w:color="auto" w:fill="FFFFFF"/>
            <w:vAlign w:val="bottom"/>
          </w:tcPr>
          <w:p w14:paraId="3607352E" w14:textId="77777777" w:rsidR="00372AC2" w:rsidRPr="00BE7446" w:rsidRDefault="00372AC2" w:rsidP="00372AC2">
            <w:pPr>
              <w:autoSpaceDE w:val="0"/>
              <w:autoSpaceDN w:val="0"/>
              <w:adjustRightInd w:val="0"/>
              <w:rPr>
                <w:sz w:val="24"/>
                <w:szCs w:val="24"/>
              </w:rPr>
            </w:pPr>
          </w:p>
        </w:tc>
        <w:tc>
          <w:tcPr>
            <w:tcW w:w="3072" w:type="dxa"/>
            <w:gridSpan w:val="3"/>
            <w:tcBorders>
              <w:top w:val="nil"/>
              <w:left w:val="nil"/>
              <w:bottom w:val="nil"/>
              <w:right w:val="single" w:sz="8" w:space="0" w:color="E0E0E0"/>
            </w:tcBorders>
            <w:shd w:val="clear" w:color="auto" w:fill="FFFFFF"/>
            <w:vAlign w:val="bottom"/>
          </w:tcPr>
          <w:p w14:paraId="4D9006F8"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Kualitas Hidup</w:t>
            </w:r>
          </w:p>
        </w:tc>
        <w:tc>
          <w:tcPr>
            <w:tcW w:w="1024" w:type="dxa"/>
            <w:vMerge w:val="restart"/>
            <w:tcBorders>
              <w:top w:val="nil"/>
              <w:left w:val="single" w:sz="8" w:space="0" w:color="E0E0E0"/>
              <w:bottom w:val="nil"/>
              <w:right w:val="nil"/>
            </w:tcBorders>
            <w:shd w:val="clear" w:color="auto" w:fill="FFFFFF"/>
            <w:vAlign w:val="bottom"/>
          </w:tcPr>
          <w:p w14:paraId="2968348F"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Total</w:t>
            </w:r>
          </w:p>
        </w:tc>
      </w:tr>
      <w:tr w:rsidR="00AC387C" w14:paraId="6889AB51" w14:textId="77777777" w:rsidTr="00372AC2">
        <w:trPr>
          <w:cantSplit/>
          <w:jc w:val="center"/>
        </w:trPr>
        <w:tc>
          <w:tcPr>
            <w:tcW w:w="5062" w:type="dxa"/>
            <w:gridSpan w:val="3"/>
            <w:vMerge/>
            <w:tcBorders>
              <w:top w:val="nil"/>
              <w:left w:val="nil"/>
              <w:bottom w:val="nil"/>
              <w:right w:val="nil"/>
            </w:tcBorders>
            <w:shd w:val="clear" w:color="auto" w:fill="FFFFFF"/>
            <w:vAlign w:val="bottom"/>
          </w:tcPr>
          <w:p w14:paraId="4572AEB3" w14:textId="77777777" w:rsidR="00372AC2" w:rsidRPr="00BE7446" w:rsidRDefault="00372AC2" w:rsidP="00372AC2">
            <w:pPr>
              <w:autoSpaceDE w:val="0"/>
              <w:autoSpaceDN w:val="0"/>
              <w:adjustRightInd w:val="0"/>
              <w:rPr>
                <w:rFonts w:ascii="Arial" w:hAnsi="Arial"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14:paraId="5BA4E45D"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Baik</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FD9ADBB"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Sedang</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CEAD8FE"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Buruk</w:t>
            </w:r>
          </w:p>
        </w:tc>
        <w:tc>
          <w:tcPr>
            <w:tcW w:w="1024" w:type="dxa"/>
            <w:vMerge/>
            <w:tcBorders>
              <w:top w:val="nil"/>
              <w:left w:val="single" w:sz="8" w:space="0" w:color="E0E0E0"/>
              <w:bottom w:val="nil"/>
              <w:right w:val="nil"/>
            </w:tcBorders>
            <w:shd w:val="clear" w:color="auto" w:fill="FFFFFF"/>
            <w:vAlign w:val="bottom"/>
          </w:tcPr>
          <w:p w14:paraId="18935DFE" w14:textId="77777777" w:rsidR="00372AC2" w:rsidRPr="00BE7446" w:rsidRDefault="00372AC2" w:rsidP="00372AC2">
            <w:pPr>
              <w:autoSpaceDE w:val="0"/>
              <w:autoSpaceDN w:val="0"/>
              <w:adjustRightInd w:val="0"/>
              <w:rPr>
                <w:rFonts w:ascii="Arial" w:hAnsi="Arial" w:cs="Arial"/>
                <w:color w:val="264A60"/>
                <w:sz w:val="18"/>
                <w:szCs w:val="18"/>
              </w:rPr>
            </w:pPr>
          </w:p>
        </w:tc>
      </w:tr>
      <w:tr w:rsidR="00AC387C" w14:paraId="3E1F66A2" w14:textId="77777777" w:rsidTr="00372AC2">
        <w:trPr>
          <w:cantSplit/>
          <w:jc w:val="center"/>
        </w:trPr>
        <w:tc>
          <w:tcPr>
            <w:tcW w:w="1499" w:type="dxa"/>
            <w:vMerge w:val="restart"/>
            <w:tcBorders>
              <w:top w:val="single" w:sz="8" w:space="0" w:color="152935"/>
              <w:left w:val="nil"/>
              <w:bottom w:val="nil"/>
              <w:right w:val="nil"/>
            </w:tcBorders>
            <w:shd w:val="clear" w:color="auto" w:fill="E0E0E0"/>
          </w:tcPr>
          <w:p w14:paraId="047E3EA9"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Jenis Kelamin</w:t>
            </w:r>
          </w:p>
        </w:tc>
        <w:tc>
          <w:tcPr>
            <w:tcW w:w="1284" w:type="dxa"/>
            <w:vMerge w:val="restart"/>
            <w:tcBorders>
              <w:top w:val="single" w:sz="8" w:space="0" w:color="152935"/>
              <w:left w:val="nil"/>
              <w:bottom w:val="nil"/>
              <w:right w:val="nil"/>
            </w:tcBorders>
            <w:shd w:val="clear" w:color="auto" w:fill="E0E0E0"/>
          </w:tcPr>
          <w:p w14:paraId="7A369303"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Laki-Laki</w:t>
            </w:r>
          </w:p>
        </w:tc>
        <w:tc>
          <w:tcPr>
            <w:tcW w:w="2279" w:type="dxa"/>
            <w:tcBorders>
              <w:top w:val="single" w:sz="8" w:space="0" w:color="152935"/>
              <w:left w:val="nil"/>
              <w:bottom w:val="single" w:sz="8" w:space="0" w:color="AEAEAE"/>
              <w:right w:val="nil"/>
            </w:tcBorders>
            <w:shd w:val="clear" w:color="auto" w:fill="E0E0E0"/>
          </w:tcPr>
          <w:p w14:paraId="1AB2CE15"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Count</w:t>
            </w:r>
          </w:p>
        </w:tc>
        <w:tc>
          <w:tcPr>
            <w:tcW w:w="1024" w:type="dxa"/>
            <w:tcBorders>
              <w:top w:val="single" w:sz="8" w:space="0" w:color="152935"/>
              <w:left w:val="nil"/>
              <w:bottom w:val="single" w:sz="8" w:space="0" w:color="AEAEAE"/>
              <w:right w:val="single" w:sz="8" w:space="0" w:color="E0E0E0"/>
            </w:tcBorders>
            <w:shd w:val="clear" w:color="auto" w:fill="FFFFFF"/>
          </w:tcPr>
          <w:p w14:paraId="5898B5FF"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758AE49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6C700603"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w:t>
            </w:r>
          </w:p>
        </w:tc>
        <w:tc>
          <w:tcPr>
            <w:tcW w:w="1024" w:type="dxa"/>
            <w:tcBorders>
              <w:top w:val="single" w:sz="8" w:space="0" w:color="152935"/>
              <w:left w:val="single" w:sz="8" w:space="0" w:color="E0E0E0"/>
              <w:bottom w:val="single" w:sz="8" w:space="0" w:color="AEAEAE"/>
              <w:right w:val="nil"/>
            </w:tcBorders>
            <w:shd w:val="clear" w:color="auto" w:fill="FFFFFF"/>
          </w:tcPr>
          <w:p w14:paraId="20A391D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16</w:t>
            </w:r>
          </w:p>
        </w:tc>
      </w:tr>
      <w:tr w:rsidR="00AC387C" w14:paraId="1CBFFA2A" w14:textId="77777777" w:rsidTr="00372AC2">
        <w:trPr>
          <w:cantSplit/>
          <w:jc w:val="center"/>
        </w:trPr>
        <w:tc>
          <w:tcPr>
            <w:tcW w:w="1499" w:type="dxa"/>
            <w:vMerge/>
            <w:tcBorders>
              <w:top w:val="single" w:sz="8" w:space="0" w:color="152935"/>
              <w:left w:val="nil"/>
              <w:bottom w:val="nil"/>
              <w:right w:val="nil"/>
            </w:tcBorders>
            <w:shd w:val="clear" w:color="auto" w:fill="E0E0E0"/>
          </w:tcPr>
          <w:p w14:paraId="55B13A27" w14:textId="77777777" w:rsidR="00372AC2" w:rsidRPr="00BE7446" w:rsidRDefault="00372AC2" w:rsidP="00372AC2">
            <w:pPr>
              <w:autoSpaceDE w:val="0"/>
              <w:autoSpaceDN w:val="0"/>
              <w:adjustRightInd w:val="0"/>
              <w:rPr>
                <w:rFonts w:ascii="Arial" w:hAnsi="Arial" w:cs="Arial"/>
                <w:color w:val="010205"/>
                <w:sz w:val="18"/>
                <w:szCs w:val="18"/>
              </w:rPr>
            </w:pPr>
          </w:p>
        </w:tc>
        <w:tc>
          <w:tcPr>
            <w:tcW w:w="1284" w:type="dxa"/>
            <w:vMerge/>
            <w:tcBorders>
              <w:top w:val="single" w:sz="8" w:space="0" w:color="152935"/>
              <w:left w:val="nil"/>
              <w:bottom w:val="nil"/>
              <w:right w:val="nil"/>
            </w:tcBorders>
            <w:shd w:val="clear" w:color="auto" w:fill="E0E0E0"/>
          </w:tcPr>
          <w:p w14:paraId="0B10DA30"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single" w:sz="8" w:space="0" w:color="AEAEAE"/>
              <w:right w:val="nil"/>
            </w:tcBorders>
            <w:shd w:val="clear" w:color="auto" w:fill="E0E0E0"/>
          </w:tcPr>
          <w:p w14:paraId="208F2C1F"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Jenis Kelamin</w:t>
            </w:r>
          </w:p>
        </w:tc>
        <w:tc>
          <w:tcPr>
            <w:tcW w:w="1024" w:type="dxa"/>
            <w:tcBorders>
              <w:top w:val="single" w:sz="8" w:space="0" w:color="AEAEAE"/>
              <w:left w:val="nil"/>
              <w:bottom w:val="single" w:sz="8" w:space="0" w:color="AEAEAE"/>
              <w:right w:val="single" w:sz="8" w:space="0" w:color="E0E0E0"/>
            </w:tcBorders>
            <w:shd w:val="clear" w:color="auto" w:fill="FFFFFF"/>
          </w:tcPr>
          <w:p w14:paraId="2F9C5C15"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68.8%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C855BA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31.3%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31A278E"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single" w:sz="8" w:space="0" w:color="AEAEAE"/>
              <w:right w:val="nil"/>
            </w:tcBorders>
            <w:shd w:val="clear" w:color="auto" w:fill="FFFFFF"/>
          </w:tcPr>
          <w:p w14:paraId="5D6C3F2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2DD6FDC1" w14:textId="77777777" w:rsidTr="00372AC2">
        <w:trPr>
          <w:cantSplit/>
          <w:jc w:val="center"/>
        </w:trPr>
        <w:tc>
          <w:tcPr>
            <w:tcW w:w="1499" w:type="dxa"/>
            <w:vMerge/>
            <w:tcBorders>
              <w:top w:val="single" w:sz="8" w:space="0" w:color="152935"/>
              <w:left w:val="nil"/>
              <w:bottom w:val="nil"/>
              <w:right w:val="nil"/>
            </w:tcBorders>
            <w:shd w:val="clear" w:color="auto" w:fill="E0E0E0"/>
          </w:tcPr>
          <w:p w14:paraId="0BECD0D0" w14:textId="77777777" w:rsidR="00372AC2" w:rsidRPr="00BE7446" w:rsidRDefault="00372AC2" w:rsidP="00372AC2">
            <w:pPr>
              <w:autoSpaceDE w:val="0"/>
              <w:autoSpaceDN w:val="0"/>
              <w:adjustRightInd w:val="0"/>
              <w:rPr>
                <w:rFonts w:ascii="Arial" w:hAnsi="Arial" w:cs="Arial"/>
                <w:color w:val="010205"/>
                <w:sz w:val="18"/>
                <w:szCs w:val="18"/>
              </w:rPr>
            </w:pPr>
          </w:p>
        </w:tc>
        <w:tc>
          <w:tcPr>
            <w:tcW w:w="1284" w:type="dxa"/>
            <w:vMerge/>
            <w:tcBorders>
              <w:top w:val="single" w:sz="8" w:space="0" w:color="152935"/>
              <w:left w:val="nil"/>
              <w:bottom w:val="nil"/>
              <w:right w:val="nil"/>
            </w:tcBorders>
            <w:shd w:val="clear" w:color="auto" w:fill="E0E0E0"/>
          </w:tcPr>
          <w:p w14:paraId="17136DD8"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single" w:sz="8" w:space="0" w:color="AEAEAE"/>
              <w:right w:val="nil"/>
            </w:tcBorders>
            <w:shd w:val="clear" w:color="auto" w:fill="E0E0E0"/>
          </w:tcPr>
          <w:p w14:paraId="5F69A65F"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Kualitas Hidup</w:t>
            </w:r>
          </w:p>
        </w:tc>
        <w:tc>
          <w:tcPr>
            <w:tcW w:w="1024" w:type="dxa"/>
            <w:tcBorders>
              <w:top w:val="single" w:sz="8" w:space="0" w:color="AEAEAE"/>
              <w:left w:val="nil"/>
              <w:bottom w:val="single" w:sz="8" w:space="0" w:color="AEAEAE"/>
              <w:right w:val="single" w:sz="8" w:space="0" w:color="E0E0E0"/>
            </w:tcBorders>
            <w:shd w:val="clear" w:color="auto" w:fill="FFFFFF"/>
          </w:tcPr>
          <w:p w14:paraId="73207F7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57.9%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0C7338D"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55.6%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51185F5"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single" w:sz="8" w:space="0" w:color="AEAEAE"/>
              <w:right w:val="nil"/>
            </w:tcBorders>
            <w:shd w:val="clear" w:color="auto" w:fill="FFFFFF"/>
          </w:tcPr>
          <w:p w14:paraId="7C4CEAC2"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55.2%</w:t>
            </w:r>
          </w:p>
        </w:tc>
      </w:tr>
      <w:tr w:rsidR="00AC387C" w14:paraId="30E2F4DD" w14:textId="77777777" w:rsidTr="00372AC2">
        <w:trPr>
          <w:cantSplit/>
          <w:jc w:val="center"/>
        </w:trPr>
        <w:tc>
          <w:tcPr>
            <w:tcW w:w="1499" w:type="dxa"/>
            <w:vMerge/>
            <w:tcBorders>
              <w:top w:val="single" w:sz="8" w:space="0" w:color="152935"/>
              <w:left w:val="nil"/>
              <w:bottom w:val="nil"/>
              <w:right w:val="nil"/>
            </w:tcBorders>
            <w:shd w:val="clear" w:color="auto" w:fill="E0E0E0"/>
          </w:tcPr>
          <w:p w14:paraId="2BD19088" w14:textId="77777777" w:rsidR="00372AC2" w:rsidRPr="00BE7446" w:rsidRDefault="00372AC2" w:rsidP="00372AC2">
            <w:pPr>
              <w:autoSpaceDE w:val="0"/>
              <w:autoSpaceDN w:val="0"/>
              <w:adjustRightInd w:val="0"/>
              <w:rPr>
                <w:rFonts w:ascii="Arial" w:hAnsi="Arial" w:cs="Arial"/>
                <w:color w:val="010205"/>
                <w:sz w:val="18"/>
                <w:szCs w:val="18"/>
              </w:rPr>
            </w:pPr>
          </w:p>
        </w:tc>
        <w:tc>
          <w:tcPr>
            <w:tcW w:w="1284" w:type="dxa"/>
            <w:vMerge/>
            <w:tcBorders>
              <w:top w:val="single" w:sz="8" w:space="0" w:color="152935"/>
              <w:left w:val="nil"/>
              <w:bottom w:val="nil"/>
              <w:right w:val="nil"/>
            </w:tcBorders>
            <w:shd w:val="clear" w:color="auto" w:fill="E0E0E0"/>
          </w:tcPr>
          <w:p w14:paraId="21A28CD2"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nil"/>
              <w:right w:val="nil"/>
            </w:tcBorders>
            <w:shd w:val="clear" w:color="auto" w:fill="E0E0E0"/>
          </w:tcPr>
          <w:p w14:paraId="74011ED7"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of Total</w:t>
            </w:r>
          </w:p>
        </w:tc>
        <w:tc>
          <w:tcPr>
            <w:tcW w:w="1024" w:type="dxa"/>
            <w:tcBorders>
              <w:top w:val="single" w:sz="8" w:space="0" w:color="AEAEAE"/>
              <w:left w:val="nil"/>
              <w:bottom w:val="nil"/>
              <w:right w:val="single" w:sz="8" w:space="0" w:color="E0E0E0"/>
            </w:tcBorders>
            <w:shd w:val="clear" w:color="auto" w:fill="FFFFFF"/>
          </w:tcPr>
          <w:p w14:paraId="6A09140A"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37.9%</w:t>
            </w:r>
          </w:p>
        </w:tc>
        <w:tc>
          <w:tcPr>
            <w:tcW w:w="1024" w:type="dxa"/>
            <w:tcBorders>
              <w:top w:val="single" w:sz="8" w:space="0" w:color="AEAEAE"/>
              <w:left w:val="single" w:sz="8" w:space="0" w:color="E0E0E0"/>
              <w:bottom w:val="nil"/>
              <w:right w:val="single" w:sz="8" w:space="0" w:color="E0E0E0"/>
            </w:tcBorders>
            <w:shd w:val="clear" w:color="auto" w:fill="FFFFFF"/>
          </w:tcPr>
          <w:p w14:paraId="7952C03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17.2%</w:t>
            </w:r>
          </w:p>
        </w:tc>
        <w:tc>
          <w:tcPr>
            <w:tcW w:w="1024" w:type="dxa"/>
            <w:tcBorders>
              <w:top w:val="single" w:sz="8" w:space="0" w:color="AEAEAE"/>
              <w:left w:val="single" w:sz="8" w:space="0" w:color="E0E0E0"/>
              <w:bottom w:val="nil"/>
              <w:right w:val="single" w:sz="8" w:space="0" w:color="E0E0E0"/>
            </w:tcBorders>
            <w:shd w:val="clear" w:color="auto" w:fill="FFFFFF"/>
          </w:tcPr>
          <w:p w14:paraId="76A5C09E"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nil"/>
              <w:right w:val="nil"/>
            </w:tcBorders>
            <w:shd w:val="clear" w:color="auto" w:fill="FFFFFF"/>
          </w:tcPr>
          <w:p w14:paraId="4FDB734B"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55.2%</w:t>
            </w:r>
          </w:p>
        </w:tc>
      </w:tr>
      <w:tr w:rsidR="00AC387C" w14:paraId="6611E2CC" w14:textId="77777777" w:rsidTr="00372AC2">
        <w:trPr>
          <w:cantSplit/>
          <w:jc w:val="center"/>
        </w:trPr>
        <w:tc>
          <w:tcPr>
            <w:tcW w:w="1499" w:type="dxa"/>
            <w:vMerge/>
            <w:tcBorders>
              <w:top w:val="single" w:sz="8" w:space="0" w:color="152935"/>
              <w:left w:val="nil"/>
              <w:bottom w:val="nil"/>
              <w:right w:val="nil"/>
            </w:tcBorders>
            <w:shd w:val="clear" w:color="auto" w:fill="E0E0E0"/>
          </w:tcPr>
          <w:p w14:paraId="0DD89C5A" w14:textId="77777777" w:rsidR="00372AC2" w:rsidRPr="00BE7446" w:rsidRDefault="00372AC2" w:rsidP="00372AC2">
            <w:pPr>
              <w:autoSpaceDE w:val="0"/>
              <w:autoSpaceDN w:val="0"/>
              <w:adjustRightInd w:val="0"/>
              <w:rPr>
                <w:rFonts w:ascii="Arial" w:hAnsi="Arial" w:cs="Arial"/>
                <w:color w:val="010205"/>
                <w:sz w:val="18"/>
                <w:szCs w:val="18"/>
              </w:rPr>
            </w:pPr>
          </w:p>
        </w:tc>
        <w:tc>
          <w:tcPr>
            <w:tcW w:w="1284" w:type="dxa"/>
            <w:vMerge w:val="restart"/>
            <w:tcBorders>
              <w:top w:val="single" w:sz="8" w:space="0" w:color="AEAEAE"/>
              <w:left w:val="nil"/>
              <w:bottom w:val="nil"/>
              <w:right w:val="nil"/>
            </w:tcBorders>
            <w:shd w:val="clear" w:color="auto" w:fill="E0E0E0"/>
          </w:tcPr>
          <w:p w14:paraId="49F2E8E9"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Perempuan</w:t>
            </w:r>
          </w:p>
        </w:tc>
        <w:tc>
          <w:tcPr>
            <w:tcW w:w="2279" w:type="dxa"/>
            <w:tcBorders>
              <w:top w:val="single" w:sz="8" w:space="0" w:color="AEAEAE"/>
              <w:left w:val="nil"/>
              <w:bottom w:val="single" w:sz="8" w:space="0" w:color="AEAEAE"/>
              <w:right w:val="nil"/>
            </w:tcBorders>
            <w:shd w:val="clear" w:color="auto" w:fill="E0E0E0"/>
          </w:tcPr>
          <w:p w14:paraId="06DDFFAD"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Count</w:t>
            </w:r>
          </w:p>
        </w:tc>
        <w:tc>
          <w:tcPr>
            <w:tcW w:w="1024" w:type="dxa"/>
            <w:tcBorders>
              <w:top w:val="single" w:sz="8" w:space="0" w:color="AEAEAE"/>
              <w:left w:val="nil"/>
              <w:bottom w:val="single" w:sz="8" w:space="0" w:color="AEAEAE"/>
              <w:right w:val="single" w:sz="8" w:space="0" w:color="E0E0E0"/>
            </w:tcBorders>
            <w:shd w:val="clear" w:color="auto" w:fill="FFFFFF"/>
          </w:tcPr>
          <w:p w14:paraId="0DA638D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CDF2AEE"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87EC75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nil"/>
            </w:tcBorders>
            <w:shd w:val="clear" w:color="auto" w:fill="FFFFFF"/>
          </w:tcPr>
          <w:p w14:paraId="12B287D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13</w:t>
            </w:r>
          </w:p>
        </w:tc>
      </w:tr>
      <w:tr w:rsidR="00AC387C" w14:paraId="48F16949" w14:textId="77777777" w:rsidTr="00372AC2">
        <w:trPr>
          <w:cantSplit/>
          <w:jc w:val="center"/>
        </w:trPr>
        <w:tc>
          <w:tcPr>
            <w:tcW w:w="1499" w:type="dxa"/>
            <w:vMerge/>
            <w:tcBorders>
              <w:top w:val="single" w:sz="8" w:space="0" w:color="152935"/>
              <w:left w:val="nil"/>
              <w:bottom w:val="nil"/>
              <w:right w:val="nil"/>
            </w:tcBorders>
            <w:shd w:val="clear" w:color="auto" w:fill="E0E0E0"/>
          </w:tcPr>
          <w:p w14:paraId="5736A5F1" w14:textId="77777777" w:rsidR="00372AC2" w:rsidRPr="00BE7446" w:rsidRDefault="00372AC2" w:rsidP="00372AC2">
            <w:pPr>
              <w:autoSpaceDE w:val="0"/>
              <w:autoSpaceDN w:val="0"/>
              <w:adjustRightInd w:val="0"/>
              <w:rPr>
                <w:rFonts w:ascii="Arial" w:hAnsi="Arial" w:cs="Arial"/>
                <w:color w:val="010205"/>
                <w:sz w:val="18"/>
                <w:szCs w:val="18"/>
              </w:rPr>
            </w:pPr>
          </w:p>
        </w:tc>
        <w:tc>
          <w:tcPr>
            <w:tcW w:w="1284" w:type="dxa"/>
            <w:vMerge/>
            <w:tcBorders>
              <w:top w:val="single" w:sz="8" w:space="0" w:color="AEAEAE"/>
              <w:left w:val="nil"/>
              <w:bottom w:val="nil"/>
              <w:right w:val="nil"/>
            </w:tcBorders>
            <w:shd w:val="clear" w:color="auto" w:fill="E0E0E0"/>
          </w:tcPr>
          <w:p w14:paraId="6688F5BA"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single" w:sz="8" w:space="0" w:color="AEAEAE"/>
              <w:right w:val="nil"/>
            </w:tcBorders>
            <w:shd w:val="clear" w:color="auto" w:fill="E0E0E0"/>
          </w:tcPr>
          <w:p w14:paraId="2F47BEFB"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Jenis Kelamin</w:t>
            </w:r>
          </w:p>
        </w:tc>
        <w:tc>
          <w:tcPr>
            <w:tcW w:w="1024" w:type="dxa"/>
            <w:tcBorders>
              <w:top w:val="single" w:sz="8" w:space="0" w:color="AEAEAE"/>
              <w:left w:val="nil"/>
              <w:bottom w:val="single" w:sz="8" w:space="0" w:color="AEAEAE"/>
              <w:right w:val="single" w:sz="8" w:space="0" w:color="E0E0E0"/>
            </w:tcBorders>
            <w:shd w:val="clear" w:color="auto" w:fill="FFFFFF"/>
          </w:tcPr>
          <w:p w14:paraId="6E7677ED"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61.5%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1E3A9A5"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30.8%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5F0042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7.7%</w:t>
            </w:r>
          </w:p>
        </w:tc>
        <w:tc>
          <w:tcPr>
            <w:tcW w:w="1024" w:type="dxa"/>
            <w:tcBorders>
              <w:top w:val="single" w:sz="8" w:space="0" w:color="AEAEAE"/>
              <w:left w:val="single" w:sz="8" w:space="0" w:color="E0E0E0"/>
              <w:bottom w:val="single" w:sz="8" w:space="0" w:color="AEAEAE"/>
              <w:right w:val="nil"/>
            </w:tcBorders>
            <w:shd w:val="clear" w:color="auto" w:fill="FFFFFF"/>
          </w:tcPr>
          <w:p w14:paraId="03DCCEAD"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72D948C8" w14:textId="77777777" w:rsidTr="00372AC2">
        <w:trPr>
          <w:cantSplit/>
          <w:jc w:val="center"/>
        </w:trPr>
        <w:tc>
          <w:tcPr>
            <w:tcW w:w="1499" w:type="dxa"/>
            <w:vMerge/>
            <w:tcBorders>
              <w:top w:val="single" w:sz="8" w:space="0" w:color="152935"/>
              <w:left w:val="nil"/>
              <w:bottom w:val="nil"/>
              <w:right w:val="nil"/>
            </w:tcBorders>
            <w:shd w:val="clear" w:color="auto" w:fill="E0E0E0"/>
          </w:tcPr>
          <w:p w14:paraId="7060F653" w14:textId="77777777" w:rsidR="00372AC2" w:rsidRPr="00BE7446" w:rsidRDefault="00372AC2" w:rsidP="00372AC2">
            <w:pPr>
              <w:autoSpaceDE w:val="0"/>
              <w:autoSpaceDN w:val="0"/>
              <w:adjustRightInd w:val="0"/>
              <w:rPr>
                <w:rFonts w:ascii="Arial" w:hAnsi="Arial" w:cs="Arial"/>
                <w:color w:val="010205"/>
                <w:sz w:val="18"/>
                <w:szCs w:val="18"/>
              </w:rPr>
            </w:pPr>
          </w:p>
        </w:tc>
        <w:tc>
          <w:tcPr>
            <w:tcW w:w="1284" w:type="dxa"/>
            <w:vMerge/>
            <w:tcBorders>
              <w:top w:val="single" w:sz="8" w:space="0" w:color="AEAEAE"/>
              <w:left w:val="nil"/>
              <w:bottom w:val="nil"/>
              <w:right w:val="nil"/>
            </w:tcBorders>
            <w:shd w:val="clear" w:color="auto" w:fill="E0E0E0"/>
          </w:tcPr>
          <w:p w14:paraId="52D6C211"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single" w:sz="8" w:space="0" w:color="AEAEAE"/>
              <w:right w:val="nil"/>
            </w:tcBorders>
            <w:shd w:val="clear" w:color="auto" w:fill="E0E0E0"/>
          </w:tcPr>
          <w:p w14:paraId="13DFE005"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Kualitas Hidup</w:t>
            </w:r>
          </w:p>
        </w:tc>
        <w:tc>
          <w:tcPr>
            <w:tcW w:w="1024" w:type="dxa"/>
            <w:tcBorders>
              <w:top w:val="single" w:sz="8" w:space="0" w:color="AEAEAE"/>
              <w:left w:val="nil"/>
              <w:bottom w:val="single" w:sz="8" w:space="0" w:color="AEAEAE"/>
              <w:right w:val="single" w:sz="8" w:space="0" w:color="E0E0E0"/>
            </w:tcBorders>
            <w:shd w:val="clear" w:color="auto" w:fill="FFFFFF"/>
          </w:tcPr>
          <w:p w14:paraId="0EA1CB21"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42.1%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FFA6403"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44.4%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3DBBBAD"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nil"/>
            </w:tcBorders>
            <w:shd w:val="clear" w:color="auto" w:fill="FFFFFF"/>
          </w:tcPr>
          <w:p w14:paraId="4FBBCDF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44.8%</w:t>
            </w:r>
          </w:p>
        </w:tc>
      </w:tr>
      <w:tr w:rsidR="00AC387C" w14:paraId="43EBBBC1" w14:textId="77777777" w:rsidTr="00372AC2">
        <w:trPr>
          <w:cantSplit/>
          <w:jc w:val="center"/>
        </w:trPr>
        <w:tc>
          <w:tcPr>
            <w:tcW w:w="1499" w:type="dxa"/>
            <w:vMerge/>
            <w:tcBorders>
              <w:top w:val="single" w:sz="8" w:space="0" w:color="152935"/>
              <w:left w:val="nil"/>
              <w:bottom w:val="nil"/>
              <w:right w:val="nil"/>
            </w:tcBorders>
            <w:shd w:val="clear" w:color="auto" w:fill="E0E0E0"/>
          </w:tcPr>
          <w:p w14:paraId="14CA0883" w14:textId="77777777" w:rsidR="00372AC2" w:rsidRPr="00BE7446" w:rsidRDefault="00372AC2" w:rsidP="00372AC2">
            <w:pPr>
              <w:autoSpaceDE w:val="0"/>
              <w:autoSpaceDN w:val="0"/>
              <w:adjustRightInd w:val="0"/>
              <w:rPr>
                <w:rFonts w:ascii="Arial" w:hAnsi="Arial" w:cs="Arial"/>
                <w:color w:val="010205"/>
                <w:sz w:val="18"/>
                <w:szCs w:val="18"/>
              </w:rPr>
            </w:pPr>
          </w:p>
        </w:tc>
        <w:tc>
          <w:tcPr>
            <w:tcW w:w="1284" w:type="dxa"/>
            <w:vMerge/>
            <w:tcBorders>
              <w:top w:val="single" w:sz="8" w:space="0" w:color="AEAEAE"/>
              <w:left w:val="nil"/>
              <w:bottom w:val="nil"/>
              <w:right w:val="nil"/>
            </w:tcBorders>
            <w:shd w:val="clear" w:color="auto" w:fill="E0E0E0"/>
          </w:tcPr>
          <w:p w14:paraId="25B533C7"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nil"/>
              <w:right w:val="nil"/>
            </w:tcBorders>
            <w:shd w:val="clear" w:color="auto" w:fill="E0E0E0"/>
          </w:tcPr>
          <w:p w14:paraId="339016E3"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of Total</w:t>
            </w:r>
          </w:p>
        </w:tc>
        <w:tc>
          <w:tcPr>
            <w:tcW w:w="1024" w:type="dxa"/>
            <w:tcBorders>
              <w:top w:val="single" w:sz="8" w:space="0" w:color="AEAEAE"/>
              <w:left w:val="nil"/>
              <w:bottom w:val="nil"/>
              <w:right w:val="single" w:sz="8" w:space="0" w:color="E0E0E0"/>
            </w:tcBorders>
            <w:shd w:val="clear" w:color="auto" w:fill="FFFFFF"/>
          </w:tcPr>
          <w:p w14:paraId="39CAC1C8"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27.6%</w:t>
            </w:r>
          </w:p>
        </w:tc>
        <w:tc>
          <w:tcPr>
            <w:tcW w:w="1024" w:type="dxa"/>
            <w:tcBorders>
              <w:top w:val="single" w:sz="8" w:space="0" w:color="AEAEAE"/>
              <w:left w:val="single" w:sz="8" w:space="0" w:color="E0E0E0"/>
              <w:bottom w:val="nil"/>
              <w:right w:val="single" w:sz="8" w:space="0" w:color="E0E0E0"/>
            </w:tcBorders>
            <w:shd w:val="clear" w:color="auto" w:fill="FFFFFF"/>
          </w:tcPr>
          <w:p w14:paraId="3278DBCA"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13.8%</w:t>
            </w:r>
          </w:p>
        </w:tc>
        <w:tc>
          <w:tcPr>
            <w:tcW w:w="1024" w:type="dxa"/>
            <w:tcBorders>
              <w:top w:val="single" w:sz="8" w:space="0" w:color="AEAEAE"/>
              <w:left w:val="single" w:sz="8" w:space="0" w:color="E0E0E0"/>
              <w:bottom w:val="nil"/>
              <w:right w:val="single" w:sz="8" w:space="0" w:color="E0E0E0"/>
            </w:tcBorders>
            <w:shd w:val="clear" w:color="auto" w:fill="FFFFFF"/>
          </w:tcPr>
          <w:p w14:paraId="6194AED2"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c>
          <w:tcPr>
            <w:tcW w:w="1024" w:type="dxa"/>
            <w:tcBorders>
              <w:top w:val="single" w:sz="8" w:space="0" w:color="AEAEAE"/>
              <w:left w:val="single" w:sz="8" w:space="0" w:color="E0E0E0"/>
              <w:bottom w:val="nil"/>
              <w:right w:val="nil"/>
            </w:tcBorders>
            <w:shd w:val="clear" w:color="auto" w:fill="FFFFFF"/>
          </w:tcPr>
          <w:p w14:paraId="2003915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44.8%</w:t>
            </w:r>
          </w:p>
        </w:tc>
      </w:tr>
      <w:tr w:rsidR="00AC387C" w14:paraId="123AA250" w14:textId="77777777" w:rsidTr="00372AC2">
        <w:trPr>
          <w:cantSplit/>
          <w:jc w:val="center"/>
        </w:trPr>
        <w:tc>
          <w:tcPr>
            <w:tcW w:w="2783" w:type="dxa"/>
            <w:gridSpan w:val="2"/>
            <w:vMerge w:val="restart"/>
            <w:tcBorders>
              <w:top w:val="single" w:sz="8" w:space="0" w:color="AEAEAE"/>
              <w:left w:val="nil"/>
              <w:bottom w:val="single" w:sz="8" w:space="0" w:color="152935"/>
              <w:right w:val="nil"/>
            </w:tcBorders>
            <w:shd w:val="clear" w:color="auto" w:fill="E0E0E0"/>
          </w:tcPr>
          <w:p w14:paraId="458EAC56"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Total</w:t>
            </w:r>
          </w:p>
        </w:tc>
        <w:tc>
          <w:tcPr>
            <w:tcW w:w="2279" w:type="dxa"/>
            <w:tcBorders>
              <w:top w:val="single" w:sz="8" w:space="0" w:color="AEAEAE"/>
              <w:left w:val="nil"/>
              <w:bottom w:val="single" w:sz="8" w:space="0" w:color="AEAEAE"/>
              <w:right w:val="nil"/>
            </w:tcBorders>
            <w:shd w:val="clear" w:color="auto" w:fill="E0E0E0"/>
          </w:tcPr>
          <w:p w14:paraId="0D763530"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Count</w:t>
            </w:r>
          </w:p>
        </w:tc>
        <w:tc>
          <w:tcPr>
            <w:tcW w:w="1024" w:type="dxa"/>
            <w:tcBorders>
              <w:top w:val="single" w:sz="8" w:space="0" w:color="AEAEAE"/>
              <w:left w:val="nil"/>
              <w:bottom w:val="single" w:sz="8" w:space="0" w:color="AEAEAE"/>
              <w:right w:val="single" w:sz="8" w:space="0" w:color="E0E0E0"/>
            </w:tcBorders>
            <w:shd w:val="clear" w:color="auto" w:fill="FFFFFF"/>
          </w:tcPr>
          <w:p w14:paraId="0AE33307"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9295D0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2E37677"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nil"/>
            </w:tcBorders>
            <w:shd w:val="clear" w:color="auto" w:fill="FFFFFF"/>
          </w:tcPr>
          <w:p w14:paraId="7B449CA7"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29</w:t>
            </w:r>
          </w:p>
        </w:tc>
      </w:tr>
      <w:tr w:rsidR="00AC387C" w14:paraId="2FE365AC" w14:textId="77777777" w:rsidTr="00372AC2">
        <w:trPr>
          <w:cantSplit/>
          <w:jc w:val="center"/>
        </w:trPr>
        <w:tc>
          <w:tcPr>
            <w:tcW w:w="2783" w:type="dxa"/>
            <w:gridSpan w:val="2"/>
            <w:vMerge/>
            <w:tcBorders>
              <w:top w:val="single" w:sz="8" w:space="0" w:color="AEAEAE"/>
              <w:left w:val="nil"/>
              <w:bottom w:val="single" w:sz="8" w:space="0" w:color="152935"/>
              <w:right w:val="nil"/>
            </w:tcBorders>
            <w:shd w:val="clear" w:color="auto" w:fill="E0E0E0"/>
          </w:tcPr>
          <w:p w14:paraId="6E71A369"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single" w:sz="8" w:space="0" w:color="AEAEAE"/>
              <w:right w:val="nil"/>
            </w:tcBorders>
            <w:shd w:val="clear" w:color="auto" w:fill="E0E0E0"/>
          </w:tcPr>
          <w:p w14:paraId="1896F6DF"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Jenis Kelamin</w:t>
            </w:r>
          </w:p>
        </w:tc>
        <w:tc>
          <w:tcPr>
            <w:tcW w:w="1024" w:type="dxa"/>
            <w:tcBorders>
              <w:top w:val="single" w:sz="8" w:space="0" w:color="AEAEAE"/>
              <w:left w:val="nil"/>
              <w:bottom w:val="single" w:sz="8" w:space="0" w:color="AEAEAE"/>
              <w:right w:val="single" w:sz="8" w:space="0" w:color="E0E0E0"/>
            </w:tcBorders>
            <w:shd w:val="clear" w:color="auto" w:fill="FFFFFF"/>
          </w:tcPr>
          <w:p w14:paraId="72898913"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65.5%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15C835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31.0%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52811C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c>
          <w:tcPr>
            <w:tcW w:w="1024" w:type="dxa"/>
            <w:tcBorders>
              <w:top w:val="single" w:sz="8" w:space="0" w:color="AEAEAE"/>
              <w:left w:val="single" w:sz="8" w:space="0" w:color="E0E0E0"/>
              <w:bottom w:val="single" w:sz="8" w:space="0" w:color="AEAEAE"/>
              <w:right w:val="nil"/>
            </w:tcBorders>
            <w:shd w:val="clear" w:color="auto" w:fill="FFFFFF"/>
          </w:tcPr>
          <w:p w14:paraId="1D3FB3DA"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55F79897" w14:textId="77777777" w:rsidTr="00372AC2">
        <w:trPr>
          <w:cantSplit/>
          <w:jc w:val="center"/>
        </w:trPr>
        <w:tc>
          <w:tcPr>
            <w:tcW w:w="2783" w:type="dxa"/>
            <w:gridSpan w:val="2"/>
            <w:vMerge/>
            <w:tcBorders>
              <w:top w:val="single" w:sz="8" w:space="0" w:color="AEAEAE"/>
              <w:left w:val="nil"/>
              <w:bottom w:val="single" w:sz="8" w:space="0" w:color="152935"/>
              <w:right w:val="nil"/>
            </w:tcBorders>
            <w:shd w:val="clear" w:color="auto" w:fill="E0E0E0"/>
          </w:tcPr>
          <w:p w14:paraId="41C04928"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single" w:sz="8" w:space="0" w:color="AEAEAE"/>
              <w:right w:val="nil"/>
            </w:tcBorders>
            <w:shd w:val="clear" w:color="auto" w:fill="E0E0E0"/>
          </w:tcPr>
          <w:p w14:paraId="08C35CED"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Kualitas Hidup</w:t>
            </w:r>
          </w:p>
        </w:tc>
        <w:tc>
          <w:tcPr>
            <w:tcW w:w="1024" w:type="dxa"/>
            <w:tcBorders>
              <w:top w:val="single" w:sz="8" w:space="0" w:color="AEAEAE"/>
              <w:left w:val="nil"/>
              <w:bottom w:val="single" w:sz="8" w:space="0" w:color="AEAEAE"/>
              <w:right w:val="single" w:sz="8" w:space="0" w:color="E0E0E0"/>
            </w:tcBorders>
            <w:shd w:val="clear" w:color="auto" w:fill="FFFFFF"/>
          </w:tcPr>
          <w:p w14:paraId="49D097F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262841E"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873653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nil"/>
            </w:tcBorders>
            <w:shd w:val="clear" w:color="auto" w:fill="FFFFFF"/>
          </w:tcPr>
          <w:p w14:paraId="7DFFB60A"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7A0CF1B3" w14:textId="77777777" w:rsidTr="00372AC2">
        <w:trPr>
          <w:cantSplit/>
          <w:jc w:val="center"/>
        </w:trPr>
        <w:tc>
          <w:tcPr>
            <w:tcW w:w="2783" w:type="dxa"/>
            <w:gridSpan w:val="2"/>
            <w:vMerge/>
            <w:tcBorders>
              <w:top w:val="single" w:sz="8" w:space="0" w:color="AEAEAE"/>
              <w:left w:val="nil"/>
              <w:bottom w:val="single" w:sz="8" w:space="0" w:color="152935"/>
              <w:right w:val="nil"/>
            </w:tcBorders>
            <w:shd w:val="clear" w:color="auto" w:fill="E0E0E0"/>
          </w:tcPr>
          <w:p w14:paraId="16A5B58B"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single" w:sz="8" w:space="0" w:color="152935"/>
              <w:right w:val="nil"/>
            </w:tcBorders>
            <w:shd w:val="clear" w:color="auto" w:fill="E0E0E0"/>
          </w:tcPr>
          <w:p w14:paraId="6E32636B"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of Total</w:t>
            </w:r>
          </w:p>
        </w:tc>
        <w:tc>
          <w:tcPr>
            <w:tcW w:w="1024" w:type="dxa"/>
            <w:tcBorders>
              <w:top w:val="single" w:sz="8" w:space="0" w:color="AEAEAE"/>
              <w:left w:val="nil"/>
              <w:bottom w:val="single" w:sz="8" w:space="0" w:color="152935"/>
              <w:right w:val="single" w:sz="8" w:space="0" w:color="E0E0E0"/>
            </w:tcBorders>
            <w:shd w:val="clear" w:color="auto" w:fill="FFFFFF"/>
          </w:tcPr>
          <w:p w14:paraId="1E1CFC7B"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65.5%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590EB0DB"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31.0%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23A3A7EA"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c>
          <w:tcPr>
            <w:tcW w:w="1024" w:type="dxa"/>
            <w:tcBorders>
              <w:top w:val="single" w:sz="8" w:space="0" w:color="AEAEAE"/>
              <w:left w:val="single" w:sz="8" w:space="0" w:color="E0E0E0"/>
              <w:bottom w:val="single" w:sz="8" w:space="0" w:color="152935"/>
              <w:right w:val="nil"/>
            </w:tcBorders>
            <w:shd w:val="clear" w:color="auto" w:fill="FFFFFF"/>
          </w:tcPr>
          <w:p w14:paraId="586D7421"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bl>
    <w:p w14:paraId="346C80BF" w14:textId="77777777" w:rsidR="00372AC2" w:rsidRDefault="00372AC2" w:rsidP="00372AC2">
      <w:pPr>
        <w:autoSpaceDE w:val="0"/>
        <w:autoSpaceDN w:val="0"/>
        <w:adjustRightInd w:val="0"/>
        <w:rPr>
          <w:sz w:val="24"/>
          <w:szCs w:val="24"/>
        </w:rPr>
      </w:pPr>
    </w:p>
    <w:p w14:paraId="7D11E62C" w14:textId="77777777" w:rsidR="0007624E" w:rsidRDefault="0007624E" w:rsidP="00372AC2">
      <w:pPr>
        <w:autoSpaceDE w:val="0"/>
        <w:autoSpaceDN w:val="0"/>
        <w:adjustRightInd w:val="0"/>
        <w:rPr>
          <w:sz w:val="24"/>
          <w:szCs w:val="24"/>
        </w:rPr>
      </w:pPr>
    </w:p>
    <w:p w14:paraId="5B81697F" w14:textId="77777777" w:rsidR="0007624E" w:rsidRPr="00BE7446" w:rsidRDefault="0007624E" w:rsidP="00372AC2">
      <w:pPr>
        <w:autoSpaceDE w:val="0"/>
        <w:autoSpaceDN w:val="0"/>
        <w:adjustRightInd w:val="0"/>
        <w:rPr>
          <w:sz w:val="24"/>
          <w:szCs w:val="24"/>
        </w:rPr>
      </w:pPr>
    </w:p>
    <w:tbl>
      <w:tblPr>
        <w:tblW w:w="84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363"/>
        <w:gridCol w:w="2280"/>
        <w:gridCol w:w="1024"/>
        <w:gridCol w:w="1024"/>
        <w:gridCol w:w="1024"/>
        <w:gridCol w:w="1024"/>
      </w:tblGrid>
      <w:tr w:rsidR="00AC387C" w14:paraId="617CFDE4" w14:textId="77777777" w:rsidTr="00372AC2">
        <w:trPr>
          <w:cantSplit/>
          <w:jc w:val="center"/>
        </w:trPr>
        <w:tc>
          <w:tcPr>
            <w:tcW w:w="8470" w:type="dxa"/>
            <w:gridSpan w:val="7"/>
            <w:tcBorders>
              <w:top w:val="nil"/>
              <w:left w:val="nil"/>
              <w:bottom w:val="nil"/>
              <w:right w:val="nil"/>
            </w:tcBorders>
            <w:shd w:val="clear" w:color="auto" w:fill="FFFFFF"/>
            <w:vAlign w:val="center"/>
          </w:tcPr>
          <w:p w14:paraId="4193E31F"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010205"/>
              </w:rPr>
            </w:pPr>
            <w:r w:rsidRPr="00BE7446">
              <w:rPr>
                <w:rFonts w:ascii="Arial" w:hAnsi="Arial" w:cs="Arial"/>
                <w:b/>
                <w:bCs/>
                <w:color w:val="010205"/>
              </w:rPr>
              <w:lastRenderedPageBreak/>
              <w:t>Usia * Kualitas Hidup Crosstabulation</w:t>
            </w:r>
          </w:p>
        </w:tc>
      </w:tr>
      <w:tr w:rsidR="00AC387C" w14:paraId="6FF52E4C" w14:textId="77777777" w:rsidTr="00372AC2">
        <w:trPr>
          <w:cantSplit/>
          <w:jc w:val="center"/>
        </w:trPr>
        <w:tc>
          <w:tcPr>
            <w:tcW w:w="4374" w:type="dxa"/>
            <w:gridSpan w:val="3"/>
            <w:vMerge w:val="restart"/>
            <w:tcBorders>
              <w:top w:val="nil"/>
              <w:left w:val="nil"/>
              <w:bottom w:val="nil"/>
              <w:right w:val="nil"/>
            </w:tcBorders>
            <w:shd w:val="clear" w:color="auto" w:fill="FFFFFF"/>
            <w:vAlign w:val="bottom"/>
          </w:tcPr>
          <w:p w14:paraId="132507AC" w14:textId="77777777" w:rsidR="00372AC2" w:rsidRPr="00BE7446" w:rsidRDefault="00372AC2" w:rsidP="00372AC2">
            <w:pPr>
              <w:autoSpaceDE w:val="0"/>
              <w:autoSpaceDN w:val="0"/>
              <w:adjustRightInd w:val="0"/>
              <w:rPr>
                <w:sz w:val="24"/>
                <w:szCs w:val="24"/>
              </w:rPr>
            </w:pPr>
          </w:p>
        </w:tc>
        <w:tc>
          <w:tcPr>
            <w:tcW w:w="3072" w:type="dxa"/>
            <w:gridSpan w:val="3"/>
            <w:tcBorders>
              <w:top w:val="nil"/>
              <w:left w:val="nil"/>
              <w:bottom w:val="nil"/>
              <w:right w:val="single" w:sz="8" w:space="0" w:color="E0E0E0"/>
            </w:tcBorders>
            <w:shd w:val="clear" w:color="auto" w:fill="FFFFFF"/>
            <w:vAlign w:val="bottom"/>
          </w:tcPr>
          <w:p w14:paraId="0EA3FDEC"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Kualitas Hidup</w:t>
            </w:r>
          </w:p>
        </w:tc>
        <w:tc>
          <w:tcPr>
            <w:tcW w:w="1024" w:type="dxa"/>
            <w:vMerge w:val="restart"/>
            <w:tcBorders>
              <w:top w:val="nil"/>
              <w:left w:val="single" w:sz="8" w:space="0" w:color="E0E0E0"/>
              <w:bottom w:val="nil"/>
              <w:right w:val="nil"/>
            </w:tcBorders>
            <w:shd w:val="clear" w:color="auto" w:fill="FFFFFF"/>
            <w:vAlign w:val="bottom"/>
          </w:tcPr>
          <w:p w14:paraId="4450EF32"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Total</w:t>
            </w:r>
          </w:p>
        </w:tc>
      </w:tr>
      <w:tr w:rsidR="00AC387C" w14:paraId="260CC0E1" w14:textId="77777777" w:rsidTr="00372AC2">
        <w:trPr>
          <w:cantSplit/>
          <w:jc w:val="center"/>
        </w:trPr>
        <w:tc>
          <w:tcPr>
            <w:tcW w:w="4374" w:type="dxa"/>
            <w:gridSpan w:val="3"/>
            <w:vMerge/>
            <w:tcBorders>
              <w:top w:val="nil"/>
              <w:left w:val="nil"/>
              <w:bottom w:val="nil"/>
              <w:right w:val="nil"/>
            </w:tcBorders>
            <w:shd w:val="clear" w:color="auto" w:fill="FFFFFF"/>
            <w:vAlign w:val="bottom"/>
          </w:tcPr>
          <w:p w14:paraId="2BFE1159" w14:textId="77777777" w:rsidR="00372AC2" w:rsidRPr="00BE7446" w:rsidRDefault="00372AC2" w:rsidP="00372AC2">
            <w:pPr>
              <w:autoSpaceDE w:val="0"/>
              <w:autoSpaceDN w:val="0"/>
              <w:adjustRightInd w:val="0"/>
              <w:rPr>
                <w:rFonts w:ascii="Arial" w:hAnsi="Arial"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14:paraId="4CEC40FF"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Baik</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1E866349"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Sedang</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49BA989"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Buruk</w:t>
            </w:r>
          </w:p>
        </w:tc>
        <w:tc>
          <w:tcPr>
            <w:tcW w:w="1024" w:type="dxa"/>
            <w:vMerge/>
            <w:tcBorders>
              <w:top w:val="nil"/>
              <w:left w:val="single" w:sz="8" w:space="0" w:color="E0E0E0"/>
              <w:bottom w:val="nil"/>
              <w:right w:val="nil"/>
            </w:tcBorders>
            <w:shd w:val="clear" w:color="auto" w:fill="FFFFFF"/>
            <w:vAlign w:val="bottom"/>
          </w:tcPr>
          <w:p w14:paraId="02C3A139" w14:textId="77777777" w:rsidR="00372AC2" w:rsidRPr="00BE7446" w:rsidRDefault="00372AC2" w:rsidP="00372AC2">
            <w:pPr>
              <w:autoSpaceDE w:val="0"/>
              <w:autoSpaceDN w:val="0"/>
              <w:adjustRightInd w:val="0"/>
              <w:rPr>
                <w:rFonts w:ascii="Arial" w:hAnsi="Arial" w:cs="Arial"/>
                <w:color w:val="264A60"/>
                <w:sz w:val="18"/>
                <w:szCs w:val="18"/>
              </w:rPr>
            </w:pPr>
          </w:p>
        </w:tc>
      </w:tr>
      <w:tr w:rsidR="00AC387C" w14:paraId="10C65792" w14:textId="77777777" w:rsidTr="00372AC2">
        <w:trPr>
          <w:cantSplit/>
          <w:jc w:val="center"/>
        </w:trPr>
        <w:tc>
          <w:tcPr>
            <w:tcW w:w="734" w:type="dxa"/>
            <w:vMerge w:val="restart"/>
            <w:tcBorders>
              <w:top w:val="single" w:sz="8" w:space="0" w:color="152935"/>
              <w:left w:val="nil"/>
              <w:bottom w:val="nil"/>
              <w:right w:val="nil"/>
            </w:tcBorders>
            <w:shd w:val="clear" w:color="auto" w:fill="E0E0E0"/>
          </w:tcPr>
          <w:p w14:paraId="525041EB"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Usia</w:t>
            </w:r>
          </w:p>
        </w:tc>
        <w:tc>
          <w:tcPr>
            <w:tcW w:w="1361" w:type="dxa"/>
            <w:vMerge w:val="restart"/>
            <w:tcBorders>
              <w:top w:val="single" w:sz="8" w:space="0" w:color="152935"/>
              <w:left w:val="nil"/>
              <w:bottom w:val="nil"/>
              <w:right w:val="nil"/>
            </w:tcBorders>
            <w:shd w:val="clear" w:color="auto" w:fill="E0E0E0"/>
          </w:tcPr>
          <w:p w14:paraId="6BFDBE78"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40-50 Tahun</w:t>
            </w:r>
          </w:p>
        </w:tc>
        <w:tc>
          <w:tcPr>
            <w:tcW w:w="2279" w:type="dxa"/>
            <w:tcBorders>
              <w:top w:val="single" w:sz="8" w:space="0" w:color="152935"/>
              <w:left w:val="nil"/>
              <w:bottom w:val="single" w:sz="8" w:space="0" w:color="AEAEAE"/>
              <w:right w:val="nil"/>
            </w:tcBorders>
            <w:shd w:val="clear" w:color="auto" w:fill="E0E0E0"/>
          </w:tcPr>
          <w:p w14:paraId="0080E33B"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Count</w:t>
            </w:r>
          </w:p>
        </w:tc>
        <w:tc>
          <w:tcPr>
            <w:tcW w:w="1024" w:type="dxa"/>
            <w:tcBorders>
              <w:top w:val="single" w:sz="8" w:space="0" w:color="152935"/>
              <w:left w:val="nil"/>
              <w:bottom w:val="single" w:sz="8" w:space="0" w:color="AEAEAE"/>
              <w:right w:val="single" w:sz="8" w:space="0" w:color="E0E0E0"/>
            </w:tcBorders>
            <w:shd w:val="clear" w:color="auto" w:fill="FFFFFF"/>
          </w:tcPr>
          <w:p w14:paraId="6B99F59E"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0C70AE88"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9E4474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w:t>
            </w:r>
          </w:p>
        </w:tc>
        <w:tc>
          <w:tcPr>
            <w:tcW w:w="1024" w:type="dxa"/>
            <w:tcBorders>
              <w:top w:val="single" w:sz="8" w:space="0" w:color="152935"/>
              <w:left w:val="single" w:sz="8" w:space="0" w:color="E0E0E0"/>
              <w:bottom w:val="single" w:sz="8" w:space="0" w:color="AEAEAE"/>
              <w:right w:val="nil"/>
            </w:tcBorders>
            <w:shd w:val="clear" w:color="auto" w:fill="FFFFFF"/>
          </w:tcPr>
          <w:p w14:paraId="258F97F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14</w:t>
            </w:r>
          </w:p>
        </w:tc>
      </w:tr>
      <w:tr w:rsidR="00AC387C" w14:paraId="1C362784" w14:textId="77777777" w:rsidTr="00372AC2">
        <w:trPr>
          <w:cantSplit/>
          <w:jc w:val="center"/>
        </w:trPr>
        <w:tc>
          <w:tcPr>
            <w:tcW w:w="734" w:type="dxa"/>
            <w:vMerge/>
            <w:tcBorders>
              <w:top w:val="single" w:sz="8" w:space="0" w:color="152935"/>
              <w:left w:val="nil"/>
              <w:bottom w:val="nil"/>
              <w:right w:val="nil"/>
            </w:tcBorders>
            <w:shd w:val="clear" w:color="auto" w:fill="E0E0E0"/>
          </w:tcPr>
          <w:p w14:paraId="241A3849" w14:textId="77777777" w:rsidR="00372AC2" w:rsidRPr="00BE7446" w:rsidRDefault="00372AC2" w:rsidP="00372AC2">
            <w:pPr>
              <w:autoSpaceDE w:val="0"/>
              <w:autoSpaceDN w:val="0"/>
              <w:adjustRightInd w:val="0"/>
              <w:rPr>
                <w:rFonts w:ascii="Arial" w:hAnsi="Arial" w:cs="Arial"/>
                <w:color w:val="010205"/>
                <w:sz w:val="18"/>
                <w:szCs w:val="18"/>
              </w:rPr>
            </w:pPr>
          </w:p>
        </w:tc>
        <w:tc>
          <w:tcPr>
            <w:tcW w:w="1361" w:type="dxa"/>
            <w:vMerge/>
            <w:tcBorders>
              <w:top w:val="single" w:sz="8" w:space="0" w:color="152935"/>
              <w:left w:val="nil"/>
              <w:bottom w:val="nil"/>
              <w:right w:val="nil"/>
            </w:tcBorders>
            <w:shd w:val="clear" w:color="auto" w:fill="E0E0E0"/>
          </w:tcPr>
          <w:p w14:paraId="1CEDFD7F"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single" w:sz="8" w:space="0" w:color="AEAEAE"/>
              <w:right w:val="nil"/>
            </w:tcBorders>
            <w:shd w:val="clear" w:color="auto" w:fill="E0E0E0"/>
          </w:tcPr>
          <w:p w14:paraId="7122B4B8"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Usia</w:t>
            </w:r>
          </w:p>
        </w:tc>
        <w:tc>
          <w:tcPr>
            <w:tcW w:w="1024" w:type="dxa"/>
            <w:tcBorders>
              <w:top w:val="single" w:sz="8" w:space="0" w:color="AEAEAE"/>
              <w:left w:val="nil"/>
              <w:bottom w:val="single" w:sz="8" w:space="0" w:color="AEAEAE"/>
              <w:right w:val="single" w:sz="8" w:space="0" w:color="E0E0E0"/>
            </w:tcBorders>
            <w:shd w:val="clear" w:color="auto" w:fill="FFFFFF"/>
          </w:tcPr>
          <w:p w14:paraId="5B7BF0E7"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85.7%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CD5A3B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14.3%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AF65621"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single" w:sz="8" w:space="0" w:color="AEAEAE"/>
              <w:right w:val="nil"/>
            </w:tcBorders>
            <w:shd w:val="clear" w:color="auto" w:fill="FFFFFF"/>
          </w:tcPr>
          <w:p w14:paraId="0753281A"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7C48937C" w14:textId="77777777" w:rsidTr="00372AC2">
        <w:trPr>
          <w:cantSplit/>
          <w:jc w:val="center"/>
        </w:trPr>
        <w:tc>
          <w:tcPr>
            <w:tcW w:w="734" w:type="dxa"/>
            <w:vMerge/>
            <w:tcBorders>
              <w:top w:val="single" w:sz="8" w:space="0" w:color="152935"/>
              <w:left w:val="nil"/>
              <w:bottom w:val="nil"/>
              <w:right w:val="nil"/>
            </w:tcBorders>
            <w:shd w:val="clear" w:color="auto" w:fill="E0E0E0"/>
          </w:tcPr>
          <w:p w14:paraId="6496C406" w14:textId="77777777" w:rsidR="00372AC2" w:rsidRPr="00BE7446" w:rsidRDefault="00372AC2" w:rsidP="00372AC2">
            <w:pPr>
              <w:autoSpaceDE w:val="0"/>
              <w:autoSpaceDN w:val="0"/>
              <w:adjustRightInd w:val="0"/>
              <w:rPr>
                <w:rFonts w:ascii="Arial" w:hAnsi="Arial" w:cs="Arial"/>
                <w:color w:val="010205"/>
                <w:sz w:val="18"/>
                <w:szCs w:val="18"/>
              </w:rPr>
            </w:pPr>
          </w:p>
        </w:tc>
        <w:tc>
          <w:tcPr>
            <w:tcW w:w="1361" w:type="dxa"/>
            <w:vMerge/>
            <w:tcBorders>
              <w:top w:val="single" w:sz="8" w:space="0" w:color="152935"/>
              <w:left w:val="nil"/>
              <w:bottom w:val="nil"/>
              <w:right w:val="nil"/>
            </w:tcBorders>
            <w:shd w:val="clear" w:color="auto" w:fill="E0E0E0"/>
          </w:tcPr>
          <w:p w14:paraId="06EB088E"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single" w:sz="8" w:space="0" w:color="AEAEAE"/>
              <w:right w:val="nil"/>
            </w:tcBorders>
            <w:shd w:val="clear" w:color="auto" w:fill="E0E0E0"/>
          </w:tcPr>
          <w:p w14:paraId="01B3D20F"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Kualitas Hidup</w:t>
            </w:r>
          </w:p>
        </w:tc>
        <w:tc>
          <w:tcPr>
            <w:tcW w:w="1024" w:type="dxa"/>
            <w:tcBorders>
              <w:top w:val="single" w:sz="8" w:space="0" w:color="AEAEAE"/>
              <w:left w:val="nil"/>
              <w:bottom w:val="single" w:sz="8" w:space="0" w:color="AEAEAE"/>
              <w:right w:val="single" w:sz="8" w:space="0" w:color="E0E0E0"/>
            </w:tcBorders>
            <w:shd w:val="clear" w:color="auto" w:fill="FFFFFF"/>
          </w:tcPr>
          <w:p w14:paraId="6A8E2BD7"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63.2%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B34BF41"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22.2%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19A23E3"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single" w:sz="8" w:space="0" w:color="AEAEAE"/>
              <w:right w:val="nil"/>
            </w:tcBorders>
            <w:shd w:val="clear" w:color="auto" w:fill="FFFFFF"/>
          </w:tcPr>
          <w:p w14:paraId="715F9E4B"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48.3%</w:t>
            </w:r>
          </w:p>
        </w:tc>
      </w:tr>
      <w:tr w:rsidR="00AC387C" w14:paraId="7AC82D8C" w14:textId="77777777" w:rsidTr="00372AC2">
        <w:trPr>
          <w:cantSplit/>
          <w:jc w:val="center"/>
        </w:trPr>
        <w:tc>
          <w:tcPr>
            <w:tcW w:w="734" w:type="dxa"/>
            <w:vMerge/>
            <w:tcBorders>
              <w:top w:val="single" w:sz="8" w:space="0" w:color="152935"/>
              <w:left w:val="nil"/>
              <w:bottom w:val="nil"/>
              <w:right w:val="nil"/>
            </w:tcBorders>
            <w:shd w:val="clear" w:color="auto" w:fill="E0E0E0"/>
          </w:tcPr>
          <w:p w14:paraId="074F0026" w14:textId="77777777" w:rsidR="00372AC2" w:rsidRPr="00BE7446" w:rsidRDefault="00372AC2" w:rsidP="00372AC2">
            <w:pPr>
              <w:autoSpaceDE w:val="0"/>
              <w:autoSpaceDN w:val="0"/>
              <w:adjustRightInd w:val="0"/>
              <w:rPr>
                <w:rFonts w:ascii="Arial" w:hAnsi="Arial" w:cs="Arial"/>
                <w:color w:val="010205"/>
                <w:sz w:val="18"/>
                <w:szCs w:val="18"/>
              </w:rPr>
            </w:pPr>
          </w:p>
        </w:tc>
        <w:tc>
          <w:tcPr>
            <w:tcW w:w="1361" w:type="dxa"/>
            <w:vMerge/>
            <w:tcBorders>
              <w:top w:val="single" w:sz="8" w:space="0" w:color="152935"/>
              <w:left w:val="nil"/>
              <w:bottom w:val="nil"/>
              <w:right w:val="nil"/>
            </w:tcBorders>
            <w:shd w:val="clear" w:color="auto" w:fill="E0E0E0"/>
          </w:tcPr>
          <w:p w14:paraId="7CC56E45"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nil"/>
              <w:right w:val="nil"/>
            </w:tcBorders>
            <w:shd w:val="clear" w:color="auto" w:fill="E0E0E0"/>
          </w:tcPr>
          <w:p w14:paraId="3D243D4F"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of Total</w:t>
            </w:r>
          </w:p>
        </w:tc>
        <w:tc>
          <w:tcPr>
            <w:tcW w:w="1024" w:type="dxa"/>
            <w:tcBorders>
              <w:top w:val="single" w:sz="8" w:space="0" w:color="AEAEAE"/>
              <w:left w:val="nil"/>
              <w:bottom w:val="nil"/>
              <w:right w:val="single" w:sz="8" w:space="0" w:color="E0E0E0"/>
            </w:tcBorders>
            <w:shd w:val="clear" w:color="auto" w:fill="FFFFFF"/>
          </w:tcPr>
          <w:p w14:paraId="3250DD7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41.4%</w:t>
            </w:r>
          </w:p>
        </w:tc>
        <w:tc>
          <w:tcPr>
            <w:tcW w:w="1024" w:type="dxa"/>
            <w:tcBorders>
              <w:top w:val="single" w:sz="8" w:space="0" w:color="AEAEAE"/>
              <w:left w:val="single" w:sz="8" w:space="0" w:color="E0E0E0"/>
              <w:bottom w:val="nil"/>
              <w:right w:val="single" w:sz="8" w:space="0" w:color="E0E0E0"/>
            </w:tcBorders>
            <w:shd w:val="clear" w:color="auto" w:fill="FFFFFF"/>
          </w:tcPr>
          <w:p w14:paraId="634BCE1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6.9%</w:t>
            </w:r>
          </w:p>
        </w:tc>
        <w:tc>
          <w:tcPr>
            <w:tcW w:w="1024" w:type="dxa"/>
            <w:tcBorders>
              <w:top w:val="single" w:sz="8" w:space="0" w:color="AEAEAE"/>
              <w:left w:val="single" w:sz="8" w:space="0" w:color="E0E0E0"/>
              <w:bottom w:val="nil"/>
              <w:right w:val="single" w:sz="8" w:space="0" w:color="E0E0E0"/>
            </w:tcBorders>
            <w:shd w:val="clear" w:color="auto" w:fill="FFFFFF"/>
          </w:tcPr>
          <w:p w14:paraId="6E2DBE8A"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nil"/>
              <w:right w:val="nil"/>
            </w:tcBorders>
            <w:shd w:val="clear" w:color="auto" w:fill="FFFFFF"/>
          </w:tcPr>
          <w:p w14:paraId="6BF395D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48.3%</w:t>
            </w:r>
          </w:p>
        </w:tc>
      </w:tr>
      <w:tr w:rsidR="00AC387C" w14:paraId="5013AD91" w14:textId="77777777" w:rsidTr="00372AC2">
        <w:trPr>
          <w:cantSplit/>
          <w:jc w:val="center"/>
        </w:trPr>
        <w:tc>
          <w:tcPr>
            <w:tcW w:w="734" w:type="dxa"/>
            <w:vMerge/>
            <w:tcBorders>
              <w:top w:val="single" w:sz="8" w:space="0" w:color="152935"/>
              <w:left w:val="nil"/>
              <w:bottom w:val="nil"/>
              <w:right w:val="nil"/>
            </w:tcBorders>
            <w:shd w:val="clear" w:color="auto" w:fill="E0E0E0"/>
          </w:tcPr>
          <w:p w14:paraId="6C8848F8" w14:textId="77777777" w:rsidR="00372AC2" w:rsidRPr="00BE7446" w:rsidRDefault="00372AC2" w:rsidP="00372AC2">
            <w:pPr>
              <w:autoSpaceDE w:val="0"/>
              <w:autoSpaceDN w:val="0"/>
              <w:adjustRightInd w:val="0"/>
              <w:rPr>
                <w:rFonts w:ascii="Arial" w:hAnsi="Arial" w:cs="Arial"/>
                <w:color w:val="010205"/>
                <w:sz w:val="18"/>
                <w:szCs w:val="18"/>
              </w:rPr>
            </w:pPr>
          </w:p>
        </w:tc>
        <w:tc>
          <w:tcPr>
            <w:tcW w:w="1361" w:type="dxa"/>
            <w:vMerge w:val="restart"/>
            <w:tcBorders>
              <w:top w:val="single" w:sz="8" w:space="0" w:color="AEAEAE"/>
              <w:left w:val="nil"/>
              <w:bottom w:val="nil"/>
              <w:right w:val="nil"/>
            </w:tcBorders>
            <w:shd w:val="clear" w:color="auto" w:fill="E0E0E0"/>
          </w:tcPr>
          <w:p w14:paraId="43644EB3"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51-60 Tahun</w:t>
            </w:r>
          </w:p>
        </w:tc>
        <w:tc>
          <w:tcPr>
            <w:tcW w:w="2279" w:type="dxa"/>
            <w:tcBorders>
              <w:top w:val="single" w:sz="8" w:space="0" w:color="AEAEAE"/>
              <w:left w:val="nil"/>
              <w:bottom w:val="single" w:sz="8" w:space="0" w:color="AEAEAE"/>
              <w:right w:val="nil"/>
            </w:tcBorders>
            <w:shd w:val="clear" w:color="auto" w:fill="E0E0E0"/>
          </w:tcPr>
          <w:p w14:paraId="7A2C0590"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Count</w:t>
            </w:r>
          </w:p>
        </w:tc>
        <w:tc>
          <w:tcPr>
            <w:tcW w:w="1024" w:type="dxa"/>
            <w:tcBorders>
              <w:top w:val="single" w:sz="8" w:space="0" w:color="AEAEAE"/>
              <w:left w:val="nil"/>
              <w:bottom w:val="single" w:sz="8" w:space="0" w:color="AEAEAE"/>
              <w:right w:val="single" w:sz="8" w:space="0" w:color="E0E0E0"/>
            </w:tcBorders>
            <w:shd w:val="clear" w:color="auto" w:fill="FFFFFF"/>
          </w:tcPr>
          <w:p w14:paraId="05DE4BAB"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C099765"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701C0FA"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nil"/>
            </w:tcBorders>
            <w:shd w:val="clear" w:color="auto" w:fill="FFFFFF"/>
          </w:tcPr>
          <w:p w14:paraId="79551501"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13</w:t>
            </w:r>
          </w:p>
        </w:tc>
      </w:tr>
      <w:tr w:rsidR="00AC387C" w14:paraId="655B22D8" w14:textId="77777777" w:rsidTr="00372AC2">
        <w:trPr>
          <w:cantSplit/>
          <w:jc w:val="center"/>
        </w:trPr>
        <w:tc>
          <w:tcPr>
            <w:tcW w:w="734" w:type="dxa"/>
            <w:vMerge/>
            <w:tcBorders>
              <w:top w:val="single" w:sz="8" w:space="0" w:color="152935"/>
              <w:left w:val="nil"/>
              <w:bottom w:val="nil"/>
              <w:right w:val="nil"/>
            </w:tcBorders>
            <w:shd w:val="clear" w:color="auto" w:fill="E0E0E0"/>
          </w:tcPr>
          <w:p w14:paraId="1DF6643A" w14:textId="77777777" w:rsidR="00372AC2" w:rsidRPr="00BE7446" w:rsidRDefault="00372AC2" w:rsidP="00372AC2">
            <w:pPr>
              <w:autoSpaceDE w:val="0"/>
              <w:autoSpaceDN w:val="0"/>
              <w:adjustRightInd w:val="0"/>
              <w:rPr>
                <w:rFonts w:ascii="Arial" w:hAnsi="Arial" w:cs="Arial"/>
                <w:color w:val="010205"/>
                <w:sz w:val="18"/>
                <w:szCs w:val="18"/>
              </w:rPr>
            </w:pPr>
          </w:p>
        </w:tc>
        <w:tc>
          <w:tcPr>
            <w:tcW w:w="1361" w:type="dxa"/>
            <w:vMerge/>
            <w:tcBorders>
              <w:top w:val="single" w:sz="8" w:space="0" w:color="AEAEAE"/>
              <w:left w:val="nil"/>
              <w:bottom w:val="nil"/>
              <w:right w:val="nil"/>
            </w:tcBorders>
            <w:shd w:val="clear" w:color="auto" w:fill="E0E0E0"/>
          </w:tcPr>
          <w:p w14:paraId="106FC2AA"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single" w:sz="8" w:space="0" w:color="AEAEAE"/>
              <w:right w:val="nil"/>
            </w:tcBorders>
            <w:shd w:val="clear" w:color="auto" w:fill="E0E0E0"/>
          </w:tcPr>
          <w:p w14:paraId="2A8BB313"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Usia</w:t>
            </w:r>
          </w:p>
        </w:tc>
        <w:tc>
          <w:tcPr>
            <w:tcW w:w="1024" w:type="dxa"/>
            <w:tcBorders>
              <w:top w:val="single" w:sz="8" w:space="0" w:color="AEAEAE"/>
              <w:left w:val="nil"/>
              <w:bottom w:val="single" w:sz="8" w:space="0" w:color="AEAEAE"/>
              <w:right w:val="single" w:sz="8" w:space="0" w:color="E0E0E0"/>
            </w:tcBorders>
            <w:shd w:val="clear" w:color="auto" w:fill="FFFFFF"/>
          </w:tcPr>
          <w:p w14:paraId="4C61A60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46.2%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92B81B5"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46.2%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51BDFCE"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7.7%</w:t>
            </w:r>
          </w:p>
        </w:tc>
        <w:tc>
          <w:tcPr>
            <w:tcW w:w="1024" w:type="dxa"/>
            <w:tcBorders>
              <w:top w:val="single" w:sz="8" w:space="0" w:color="AEAEAE"/>
              <w:left w:val="single" w:sz="8" w:space="0" w:color="E0E0E0"/>
              <w:bottom w:val="single" w:sz="8" w:space="0" w:color="AEAEAE"/>
              <w:right w:val="nil"/>
            </w:tcBorders>
            <w:shd w:val="clear" w:color="auto" w:fill="FFFFFF"/>
          </w:tcPr>
          <w:p w14:paraId="4965E6F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2617574C" w14:textId="77777777" w:rsidTr="00372AC2">
        <w:trPr>
          <w:cantSplit/>
          <w:jc w:val="center"/>
        </w:trPr>
        <w:tc>
          <w:tcPr>
            <w:tcW w:w="734" w:type="dxa"/>
            <w:vMerge/>
            <w:tcBorders>
              <w:top w:val="single" w:sz="8" w:space="0" w:color="152935"/>
              <w:left w:val="nil"/>
              <w:bottom w:val="nil"/>
              <w:right w:val="nil"/>
            </w:tcBorders>
            <w:shd w:val="clear" w:color="auto" w:fill="E0E0E0"/>
          </w:tcPr>
          <w:p w14:paraId="74549561" w14:textId="77777777" w:rsidR="00372AC2" w:rsidRPr="00BE7446" w:rsidRDefault="00372AC2" w:rsidP="00372AC2">
            <w:pPr>
              <w:autoSpaceDE w:val="0"/>
              <w:autoSpaceDN w:val="0"/>
              <w:adjustRightInd w:val="0"/>
              <w:rPr>
                <w:rFonts w:ascii="Arial" w:hAnsi="Arial" w:cs="Arial"/>
                <w:color w:val="010205"/>
                <w:sz w:val="18"/>
                <w:szCs w:val="18"/>
              </w:rPr>
            </w:pPr>
          </w:p>
        </w:tc>
        <w:tc>
          <w:tcPr>
            <w:tcW w:w="1361" w:type="dxa"/>
            <w:vMerge/>
            <w:tcBorders>
              <w:top w:val="single" w:sz="8" w:space="0" w:color="AEAEAE"/>
              <w:left w:val="nil"/>
              <w:bottom w:val="nil"/>
              <w:right w:val="nil"/>
            </w:tcBorders>
            <w:shd w:val="clear" w:color="auto" w:fill="E0E0E0"/>
          </w:tcPr>
          <w:p w14:paraId="6BF38D11"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single" w:sz="8" w:space="0" w:color="AEAEAE"/>
              <w:right w:val="nil"/>
            </w:tcBorders>
            <w:shd w:val="clear" w:color="auto" w:fill="E0E0E0"/>
          </w:tcPr>
          <w:p w14:paraId="7977B57D"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Kualitas Hidup</w:t>
            </w:r>
          </w:p>
        </w:tc>
        <w:tc>
          <w:tcPr>
            <w:tcW w:w="1024" w:type="dxa"/>
            <w:tcBorders>
              <w:top w:val="single" w:sz="8" w:space="0" w:color="AEAEAE"/>
              <w:left w:val="nil"/>
              <w:bottom w:val="single" w:sz="8" w:space="0" w:color="AEAEAE"/>
              <w:right w:val="single" w:sz="8" w:space="0" w:color="E0E0E0"/>
            </w:tcBorders>
            <w:shd w:val="clear" w:color="auto" w:fill="FFFFFF"/>
          </w:tcPr>
          <w:p w14:paraId="007A8768"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31.6%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7A95228"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66.7%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5C1BD4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nil"/>
            </w:tcBorders>
            <w:shd w:val="clear" w:color="auto" w:fill="FFFFFF"/>
          </w:tcPr>
          <w:p w14:paraId="6486E54B"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44.8%</w:t>
            </w:r>
          </w:p>
        </w:tc>
      </w:tr>
      <w:tr w:rsidR="00AC387C" w14:paraId="01184D1D" w14:textId="77777777" w:rsidTr="00372AC2">
        <w:trPr>
          <w:cantSplit/>
          <w:jc w:val="center"/>
        </w:trPr>
        <w:tc>
          <w:tcPr>
            <w:tcW w:w="734" w:type="dxa"/>
            <w:vMerge/>
            <w:tcBorders>
              <w:top w:val="single" w:sz="8" w:space="0" w:color="152935"/>
              <w:left w:val="nil"/>
              <w:bottom w:val="nil"/>
              <w:right w:val="nil"/>
            </w:tcBorders>
            <w:shd w:val="clear" w:color="auto" w:fill="E0E0E0"/>
          </w:tcPr>
          <w:p w14:paraId="687CCB69" w14:textId="77777777" w:rsidR="00372AC2" w:rsidRPr="00BE7446" w:rsidRDefault="00372AC2" w:rsidP="00372AC2">
            <w:pPr>
              <w:autoSpaceDE w:val="0"/>
              <w:autoSpaceDN w:val="0"/>
              <w:adjustRightInd w:val="0"/>
              <w:rPr>
                <w:rFonts w:ascii="Arial" w:hAnsi="Arial" w:cs="Arial"/>
                <w:color w:val="010205"/>
                <w:sz w:val="18"/>
                <w:szCs w:val="18"/>
              </w:rPr>
            </w:pPr>
          </w:p>
        </w:tc>
        <w:tc>
          <w:tcPr>
            <w:tcW w:w="1361" w:type="dxa"/>
            <w:vMerge/>
            <w:tcBorders>
              <w:top w:val="single" w:sz="8" w:space="0" w:color="AEAEAE"/>
              <w:left w:val="nil"/>
              <w:bottom w:val="nil"/>
              <w:right w:val="nil"/>
            </w:tcBorders>
            <w:shd w:val="clear" w:color="auto" w:fill="E0E0E0"/>
          </w:tcPr>
          <w:p w14:paraId="16945BF4"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nil"/>
              <w:right w:val="nil"/>
            </w:tcBorders>
            <w:shd w:val="clear" w:color="auto" w:fill="E0E0E0"/>
          </w:tcPr>
          <w:p w14:paraId="54986D31"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of Total</w:t>
            </w:r>
          </w:p>
        </w:tc>
        <w:tc>
          <w:tcPr>
            <w:tcW w:w="1024" w:type="dxa"/>
            <w:tcBorders>
              <w:top w:val="single" w:sz="8" w:space="0" w:color="AEAEAE"/>
              <w:left w:val="nil"/>
              <w:bottom w:val="nil"/>
              <w:right w:val="single" w:sz="8" w:space="0" w:color="E0E0E0"/>
            </w:tcBorders>
            <w:shd w:val="clear" w:color="auto" w:fill="FFFFFF"/>
          </w:tcPr>
          <w:p w14:paraId="76A1CA9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20.7%</w:t>
            </w:r>
          </w:p>
        </w:tc>
        <w:tc>
          <w:tcPr>
            <w:tcW w:w="1024" w:type="dxa"/>
            <w:tcBorders>
              <w:top w:val="single" w:sz="8" w:space="0" w:color="AEAEAE"/>
              <w:left w:val="single" w:sz="8" w:space="0" w:color="E0E0E0"/>
              <w:bottom w:val="nil"/>
              <w:right w:val="single" w:sz="8" w:space="0" w:color="E0E0E0"/>
            </w:tcBorders>
            <w:shd w:val="clear" w:color="auto" w:fill="FFFFFF"/>
          </w:tcPr>
          <w:p w14:paraId="37E4E761"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20.7%</w:t>
            </w:r>
          </w:p>
        </w:tc>
        <w:tc>
          <w:tcPr>
            <w:tcW w:w="1024" w:type="dxa"/>
            <w:tcBorders>
              <w:top w:val="single" w:sz="8" w:space="0" w:color="AEAEAE"/>
              <w:left w:val="single" w:sz="8" w:space="0" w:color="E0E0E0"/>
              <w:bottom w:val="nil"/>
              <w:right w:val="single" w:sz="8" w:space="0" w:color="E0E0E0"/>
            </w:tcBorders>
            <w:shd w:val="clear" w:color="auto" w:fill="FFFFFF"/>
          </w:tcPr>
          <w:p w14:paraId="638D51D2"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c>
          <w:tcPr>
            <w:tcW w:w="1024" w:type="dxa"/>
            <w:tcBorders>
              <w:top w:val="single" w:sz="8" w:space="0" w:color="AEAEAE"/>
              <w:left w:val="single" w:sz="8" w:space="0" w:color="E0E0E0"/>
              <w:bottom w:val="nil"/>
              <w:right w:val="nil"/>
            </w:tcBorders>
            <w:shd w:val="clear" w:color="auto" w:fill="FFFFFF"/>
          </w:tcPr>
          <w:p w14:paraId="3F88E07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44.8%</w:t>
            </w:r>
          </w:p>
        </w:tc>
      </w:tr>
      <w:tr w:rsidR="00AC387C" w14:paraId="089D61CE" w14:textId="77777777" w:rsidTr="00372AC2">
        <w:trPr>
          <w:cantSplit/>
          <w:jc w:val="center"/>
        </w:trPr>
        <w:tc>
          <w:tcPr>
            <w:tcW w:w="734" w:type="dxa"/>
            <w:vMerge/>
            <w:tcBorders>
              <w:top w:val="single" w:sz="8" w:space="0" w:color="152935"/>
              <w:left w:val="nil"/>
              <w:bottom w:val="nil"/>
              <w:right w:val="nil"/>
            </w:tcBorders>
            <w:shd w:val="clear" w:color="auto" w:fill="E0E0E0"/>
          </w:tcPr>
          <w:p w14:paraId="1C530C22" w14:textId="77777777" w:rsidR="00372AC2" w:rsidRPr="00BE7446" w:rsidRDefault="00372AC2" w:rsidP="00372AC2">
            <w:pPr>
              <w:autoSpaceDE w:val="0"/>
              <w:autoSpaceDN w:val="0"/>
              <w:adjustRightInd w:val="0"/>
              <w:rPr>
                <w:rFonts w:ascii="Arial" w:hAnsi="Arial" w:cs="Arial"/>
                <w:color w:val="010205"/>
                <w:sz w:val="18"/>
                <w:szCs w:val="18"/>
              </w:rPr>
            </w:pPr>
          </w:p>
        </w:tc>
        <w:tc>
          <w:tcPr>
            <w:tcW w:w="1361" w:type="dxa"/>
            <w:vMerge w:val="restart"/>
            <w:tcBorders>
              <w:top w:val="single" w:sz="8" w:space="0" w:color="AEAEAE"/>
              <w:left w:val="nil"/>
              <w:bottom w:val="nil"/>
              <w:right w:val="nil"/>
            </w:tcBorders>
            <w:shd w:val="clear" w:color="auto" w:fill="E0E0E0"/>
          </w:tcPr>
          <w:p w14:paraId="3905297A"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61-70 Tahun</w:t>
            </w:r>
          </w:p>
        </w:tc>
        <w:tc>
          <w:tcPr>
            <w:tcW w:w="2279" w:type="dxa"/>
            <w:tcBorders>
              <w:top w:val="single" w:sz="8" w:space="0" w:color="AEAEAE"/>
              <w:left w:val="nil"/>
              <w:bottom w:val="single" w:sz="8" w:space="0" w:color="AEAEAE"/>
              <w:right w:val="nil"/>
            </w:tcBorders>
            <w:shd w:val="clear" w:color="auto" w:fill="E0E0E0"/>
          </w:tcPr>
          <w:p w14:paraId="16150A59"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Count</w:t>
            </w:r>
          </w:p>
        </w:tc>
        <w:tc>
          <w:tcPr>
            <w:tcW w:w="1024" w:type="dxa"/>
            <w:tcBorders>
              <w:top w:val="single" w:sz="8" w:space="0" w:color="AEAEAE"/>
              <w:left w:val="nil"/>
              <w:bottom w:val="single" w:sz="8" w:space="0" w:color="AEAEAE"/>
              <w:right w:val="single" w:sz="8" w:space="0" w:color="E0E0E0"/>
            </w:tcBorders>
            <w:shd w:val="clear" w:color="auto" w:fill="FFFFFF"/>
          </w:tcPr>
          <w:p w14:paraId="403AAC08"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5E6957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A018313"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w:t>
            </w:r>
          </w:p>
        </w:tc>
        <w:tc>
          <w:tcPr>
            <w:tcW w:w="1024" w:type="dxa"/>
            <w:tcBorders>
              <w:top w:val="single" w:sz="8" w:space="0" w:color="AEAEAE"/>
              <w:left w:val="single" w:sz="8" w:space="0" w:color="E0E0E0"/>
              <w:bottom w:val="single" w:sz="8" w:space="0" w:color="AEAEAE"/>
              <w:right w:val="nil"/>
            </w:tcBorders>
            <w:shd w:val="clear" w:color="auto" w:fill="FFFFFF"/>
          </w:tcPr>
          <w:p w14:paraId="470E3F4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w:t>
            </w:r>
          </w:p>
        </w:tc>
      </w:tr>
      <w:tr w:rsidR="00AC387C" w14:paraId="075753E5" w14:textId="77777777" w:rsidTr="00372AC2">
        <w:trPr>
          <w:cantSplit/>
          <w:jc w:val="center"/>
        </w:trPr>
        <w:tc>
          <w:tcPr>
            <w:tcW w:w="734" w:type="dxa"/>
            <w:vMerge/>
            <w:tcBorders>
              <w:top w:val="single" w:sz="8" w:space="0" w:color="152935"/>
              <w:left w:val="nil"/>
              <w:bottom w:val="nil"/>
              <w:right w:val="nil"/>
            </w:tcBorders>
            <w:shd w:val="clear" w:color="auto" w:fill="E0E0E0"/>
          </w:tcPr>
          <w:p w14:paraId="18BDD05D" w14:textId="77777777" w:rsidR="00372AC2" w:rsidRPr="00BE7446" w:rsidRDefault="00372AC2" w:rsidP="00372AC2">
            <w:pPr>
              <w:autoSpaceDE w:val="0"/>
              <w:autoSpaceDN w:val="0"/>
              <w:adjustRightInd w:val="0"/>
              <w:rPr>
                <w:rFonts w:ascii="Arial" w:hAnsi="Arial" w:cs="Arial"/>
                <w:color w:val="010205"/>
                <w:sz w:val="18"/>
                <w:szCs w:val="18"/>
              </w:rPr>
            </w:pPr>
          </w:p>
        </w:tc>
        <w:tc>
          <w:tcPr>
            <w:tcW w:w="1361" w:type="dxa"/>
            <w:vMerge/>
            <w:tcBorders>
              <w:top w:val="single" w:sz="8" w:space="0" w:color="AEAEAE"/>
              <w:left w:val="nil"/>
              <w:bottom w:val="nil"/>
              <w:right w:val="nil"/>
            </w:tcBorders>
            <w:shd w:val="clear" w:color="auto" w:fill="E0E0E0"/>
          </w:tcPr>
          <w:p w14:paraId="44EF3FEC"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single" w:sz="8" w:space="0" w:color="AEAEAE"/>
              <w:right w:val="nil"/>
            </w:tcBorders>
            <w:shd w:val="clear" w:color="auto" w:fill="E0E0E0"/>
          </w:tcPr>
          <w:p w14:paraId="29742D28"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Usia</w:t>
            </w:r>
          </w:p>
        </w:tc>
        <w:tc>
          <w:tcPr>
            <w:tcW w:w="1024" w:type="dxa"/>
            <w:tcBorders>
              <w:top w:val="single" w:sz="8" w:space="0" w:color="AEAEAE"/>
              <w:left w:val="nil"/>
              <w:bottom w:val="single" w:sz="8" w:space="0" w:color="AEAEAE"/>
              <w:right w:val="single" w:sz="8" w:space="0" w:color="E0E0E0"/>
            </w:tcBorders>
            <w:shd w:val="clear" w:color="auto" w:fill="FFFFFF"/>
          </w:tcPr>
          <w:p w14:paraId="68F52B0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07F862E"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74B4AC2"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single" w:sz="8" w:space="0" w:color="AEAEAE"/>
              <w:right w:val="nil"/>
            </w:tcBorders>
            <w:shd w:val="clear" w:color="auto" w:fill="FFFFFF"/>
          </w:tcPr>
          <w:p w14:paraId="7E7FC938"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76477D94" w14:textId="77777777" w:rsidTr="00372AC2">
        <w:trPr>
          <w:cantSplit/>
          <w:jc w:val="center"/>
        </w:trPr>
        <w:tc>
          <w:tcPr>
            <w:tcW w:w="734" w:type="dxa"/>
            <w:vMerge/>
            <w:tcBorders>
              <w:top w:val="single" w:sz="8" w:space="0" w:color="152935"/>
              <w:left w:val="nil"/>
              <w:bottom w:val="nil"/>
              <w:right w:val="nil"/>
            </w:tcBorders>
            <w:shd w:val="clear" w:color="auto" w:fill="E0E0E0"/>
          </w:tcPr>
          <w:p w14:paraId="3C3A370F" w14:textId="77777777" w:rsidR="00372AC2" w:rsidRPr="00BE7446" w:rsidRDefault="00372AC2" w:rsidP="00372AC2">
            <w:pPr>
              <w:autoSpaceDE w:val="0"/>
              <w:autoSpaceDN w:val="0"/>
              <w:adjustRightInd w:val="0"/>
              <w:rPr>
                <w:rFonts w:ascii="Arial" w:hAnsi="Arial" w:cs="Arial"/>
                <w:color w:val="010205"/>
                <w:sz w:val="18"/>
                <w:szCs w:val="18"/>
              </w:rPr>
            </w:pPr>
          </w:p>
        </w:tc>
        <w:tc>
          <w:tcPr>
            <w:tcW w:w="1361" w:type="dxa"/>
            <w:vMerge/>
            <w:tcBorders>
              <w:top w:val="single" w:sz="8" w:space="0" w:color="AEAEAE"/>
              <w:left w:val="nil"/>
              <w:bottom w:val="nil"/>
              <w:right w:val="nil"/>
            </w:tcBorders>
            <w:shd w:val="clear" w:color="auto" w:fill="E0E0E0"/>
          </w:tcPr>
          <w:p w14:paraId="205EFD23"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single" w:sz="8" w:space="0" w:color="AEAEAE"/>
              <w:right w:val="nil"/>
            </w:tcBorders>
            <w:shd w:val="clear" w:color="auto" w:fill="E0E0E0"/>
          </w:tcPr>
          <w:p w14:paraId="7721F483"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Kualitas Hidup</w:t>
            </w:r>
          </w:p>
        </w:tc>
        <w:tc>
          <w:tcPr>
            <w:tcW w:w="1024" w:type="dxa"/>
            <w:tcBorders>
              <w:top w:val="single" w:sz="8" w:space="0" w:color="AEAEAE"/>
              <w:left w:val="nil"/>
              <w:bottom w:val="single" w:sz="8" w:space="0" w:color="AEAEAE"/>
              <w:right w:val="single" w:sz="8" w:space="0" w:color="E0E0E0"/>
            </w:tcBorders>
            <w:shd w:val="clear" w:color="auto" w:fill="FFFFFF"/>
          </w:tcPr>
          <w:p w14:paraId="6CAE4CC2"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5.3%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5C3A263"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11.1%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D39B02A"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single" w:sz="8" w:space="0" w:color="AEAEAE"/>
              <w:right w:val="nil"/>
            </w:tcBorders>
            <w:shd w:val="clear" w:color="auto" w:fill="FFFFFF"/>
          </w:tcPr>
          <w:p w14:paraId="5928335E"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6.9%</w:t>
            </w:r>
          </w:p>
        </w:tc>
      </w:tr>
      <w:tr w:rsidR="00AC387C" w14:paraId="746F900D" w14:textId="77777777" w:rsidTr="00372AC2">
        <w:trPr>
          <w:cantSplit/>
          <w:jc w:val="center"/>
        </w:trPr>
        <w:tc>
          <w:tcPr>
            <w:tcW w:w="734" w:type="dxa"/>
            <w:vMerge/>
            <w:tcBorders>
              <w:top w:val="single" w:sz="8" w:space="0" w:color="152935"/>
              <w:left w:val="nil"/>
              <w:bottom w:val="nil"/>
              <w:right w:val="nil"/>
            </w:tcBorders>
            <w:shd w:val="clear" w:color="auto" w:fill="E0E0E0"/>
          </w:tcPr>
          <w:p w14:paraId="2FA98E34" w14:textId="77777777" w:rsidR="00372AC2" w:rsidRPr="00BE7446" w:rsidRDefault="00372AC2" w:rsidP="00372AC2">
            <w:pPr>
              <w:autoSpaceDE w:val="0"/>
              <w:autoSpaceDN w:val="0"/>
              <w:adjustRightInd w:val="0"/>
              <w:rPr>
                <w:rFonts w:ascii="Arial" w:hAnsi="Arial" w:cs="Arial"/>
                <w:color w:val="010205"/>
                <w:sz w:val="18"/>
                <w:szCs w:val="18"/>
              </w:rPr>
            </w:pPr>
          </w:p>
        </w:tc>
        <w:tc>
          <w:tcPr>
            <w:tcW w:w="1361" w:type="dxa"/>
            <w:vMerge/>
            <w:tcBorders>
              <w:top w:val="single" w:sz="8" w:space="0" w:color="AEAEAE"/>
              <w:left w:val="nil"/>
              <w:bottom w:val="nil"/>
              <w:right w:val="nil"/>
            </w:tcBorders>
            <w:shd w:val="clear" w:color="auto" w:fill="E0E0E0"/>
          </w:tcPr>
          <w:p w14:paraId="16C1290D"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nil"/>
              <w:right w:val="nil"/>
            </w:tcBorders>
            <w:shd w:val="clear" w:color="auto" w:fill="E0E0E0"/>
          </w:tcPr>
          <w:p w14:paraId="0B508821"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of Total</w:t>
            </w:r>
          </w:p>
        </w:tc>
        <w:tc>
          <w:tcPr>
            <w:tcW w:w="1024" w:type="dxa"/>
            <w:tcBorders>
              <w:top w:val="single" w:sz="8" w:space="0" w:color="AEAEAE"/>
              <w:left w:val="nil"/>
              <w:bottom w:val="nil"/>
              <w:right w:val="single" w:sz="8" w:space="0" w:color="E0E0E0"/>
            </w:tcBorders>
            <w:shd w:val="clear" w:color="auto" w:fill="FFFFFF"/>
          </w:tcPr>
          <w:p w14:paraId="2B831A81"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c>
          <w:tcPr>
            <w:tcW w:w="1024" w:type="dxa"/>
            <w:tcBorders>
              <w:top w:val="single" w:sz="8" w:space="0" w:color="AEAEAE"/>
              <w:left w:val="single" w:sz="8" w:space="0" w:color="E0E0E0"/>
              <w:bottom w:val="nil"/>
              <w:right w:val="single" w:sz="8" w:space="0" w:color="E0E0E0"/>
            </w:tcBorders>
            <w:shd w:val="clear" w:color="auto" w:fill="FFFFFF"/>
          </w:tcPr>
          <w:p w14:paraId="5F9C896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c>
          <w:tcPr>
            <w:tcW w:w="1024" w:type="dxa"/>
            <w:tcBorders>
              <w:top w:val="single" w:sz="8" w:space="0" w:color="AEAEAE"/>
              <w:left w:val="single" w:sz="8" w:space="0" w:color="E0E0E0"/>
              <w:bottom w:val="nil"/>
              <w:right w:val="single" w:sz="8" w:space="0" w:color="E0E0E0"/>
            </w:tcBorders>
            <w:shd w:val="clear" w:color="auto" w:fill="FFFFFF"/>
          </w:tcPr>
          <w:p w14:paraId="134FF34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nil"/>
              <w:right w:val="nil"/>
            </w:tcBorders>
            <w:shd w:val="clear" w:color="auto" w:fill="FFFFFF"/>
          </w:tcPr>
          <w:p w14:paraId="7D34FA3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6.9%</w:t>
            </w:r>
          </w:p>
        </w:tc>
      </w:tr>
      <w:tr w:rsidR="00AC387C" w14:paraId="0209AA0F" w14:textId="77777777" w:rsidTr="00372AC2">
        <w:trPr>
          <w:cantSplit/>
          <w:jc w:val="center"/>
        </w:trPr>
        <w:tc>
          <w:tcPr>
            <w:tcW w:w="2095" w:type="dxa"/>
            <w:gridSpan w:val="2"/>
            <w:vMerge w:val="restart"/>
            <w:tcBorders>
              <w:top w:val="single" w:sz="8" w:space="0" w:color="AEAEAE"/>
              <w:left w:val="nil"/>
              <w:bottom w:val="single" w:sz="8" w:space="0" w:color="152935"/>
              <w:right w:val="nil"/>
            </w:tcBorders>
            <w:shd w:val="clear" w:color="auto" w:fill="E0E0E0"/>
          </w:tcPr>
          <w:p w14:paraId="76F649F7"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Total</w:t>
            </w:r>
          </w:p>
        </w:tc>
        <w:tc>
          <w:tcPr>
            <w:tcW w:w="2279" w:type="dxa"/>
            <w:tcBorders>
              <w:top w:val="single" w:sz="8" w:space="0" w:color="AEAEAE"/>
              <w:left w:val="nil"/>
              <w:bottom w:val="single" w:sz="8" w:space="0" w:color="AEAEAE"/>
              <w:right w:val="nil"/>
            </w:tcBorders>
            <w:shd w:val="clear" w:color="auto" w:fill="E0E0E0"/>
          </w:tcPr>
          <w:p w14:paraId="618083B0"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Count</w:t>
            </w:r>
          </w:p>
        </w:tc>
        <w:tc>
          <w:tcPr>
            <w:tcW w:w="1024" w:type="dxa"/>
            <w:tcBorders>
              <w:top w:val="single" w:sz="8" w:space="0" w:color="AEAEAE"/>
              <w:left w:val="nil"/>
              <w:bottom w:val="single" w:sz="8" w:space="0" w:color="AEAEAE"/>
              <w:right w:val="single" w:sz="8" w:space="0" w:color="E0E0E0"/>
            </w:tcBorders>
            <w:shd w:val="clear" w:color="auto" w:fill="FFFFFF"/>
          </w:tcPr>
          <w:p w14:paraId="1A48D3A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6EB6F0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1101BF7"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nil"/>
            </w:tcBorders>
            <w:shd w:val="clear" w:color="auto" w:fill="FFFFFF"/>
          </w:tcPr>
          <w:p w14:paraId="220DAF45"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29</w:t>
            </w:r>
          </w:p>
        </w:tc>
      </w:tr>
      <w:tr w:rsidR="00AC387C" w14:paraId="6EF4133F" w14:textId="77777777" w:rsidTr="00372AC2">
        <w:trPr>
          <w:cantSplit/>
          <w:jc w:val="center"/>
        </w:trPr>
        <w:tc>
          <w:tcPr>
            <w:tcW w:w="2095" w:type="dxa"/>
            <w:gridSpan w:val="2"/>
            <w:vMerge/>
            <w:tcBorders>
              <w:top w:val="single" w:sz="8" w:space="0" w:color="AEAEAE"/>
              <w:left w:val="nil"/>
              <w:bottom w:val="single" w:sz="8" w:space="0" w:color="152935"/>
              <w:right w:val="nil"/>
            </w:tcBorders>
            <w:shd w:val="clear" w:color="auto" w:fill="E0E0E0"/>
          </w:tcPr>
          <w:p w14:paraId="47CDB992"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single" w:sz="8" w:space="0" w:color="AEAEAE"/>
              <w:right w:val="nil"/>
            </w:tcBorders>
            <w:shd w:val="clear" w:color="auto" w:fill="E0E0E0"/>
          </w:tcPr>
          <w:p w14:paraId="3A54F1C1"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Usia</w:t>
            </w:r>
          </w:p>
        </w:tc>
        <w:tc>
          <w:tcPr>
            <w:tcW w:w="1024" w:type="dxa"/>
            <w:tcBorders>
              <w:top w:val="single" w:sz="8" w:space="0" w:color="AEAEAE"/>
              <w:left w:val="nil"/>
              <w:bottom w:val="single" w:sz="8" w:space="0" w:color="AEAEAE"/>
              <w:right w:val="single" w:sz="8" w:space="0" w:color="E0E0E0"/>
            </w:tcBorders>
            <w:shd w:val="clear" w:color="auto" w:fill="FFFFFF"/>
          </w:tcPr>
          <w:p w14:paraId="67CB502E"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65.5%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DCFD118"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31.0%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895848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c>
          <w:tcPr>
            <w:tcW w:w="1024" w:type="dxa"/>
            <w:tcBorders>
              <w:top w:val="single" w:sz="8" w:space="0" w:color="AEAEAE"/>
              <w:left w:val="single" w:sz="8" w:space="0" w:color="E0E0E0"/>
              <w:bottom w:val="single" w:sz="8" w:space="0" w:color="AEAEAE"/>
              <w:right w:val="nil"/>
            </w:tcBorders>
            <w:shd w:val="clear" w:color="auto" w:fill="FFFFFF"/>
          </w:tcPr>
          <w:p w14:paraId="0B08E2DE"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23DEEEC9" w14:textId="77777777" w:rsidTr="00372AC2">
        <w:trPr>
          <w:cantSplit/>
          <w:jc w:val="center"/>
        </w:trPr>
        <w:tc>
          <w:tcPr>
            <w:tcW w:w="2095" w:type="dxa"/>
            <w:gridSpan w:val="2"/>
            <w:vMerge/>
            <w:tcBorders>
              <w:top w:val="single" w:sz="8" w:space="0" w:color="AEAEAE"/>
              <w:left w:val="nil"/>
              <w:bottom w:val="single" w:sz="8" w:space="0" w:color="152935"/>
              <w:right w:val="nil"/>
            </w:tcBorders>
            <w:shd w:val="clear" w:color="auto" w:fill="E0E0E0"/>
          </w:tcPr>
          <w:p w14:paraId="2493455C"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single" w:sz="8" w:space="0" w:color="AEAEAE"/>
              <w:right w:val="nil"/>
            </w:tcBorders>
            <w:shd w:val="clear" w:color="auto" w:fill="E0E0E0"/>
          </w:tcPr>
          <w:p w14:paraId="40D89C6F"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Kualitas Hidup</w:t>
            </w:r>
          </w:p>
        </w:tc>
        <w:tc>
          <w:tcPr>
            <w:tcW w:w="1024" w:type="dxa"/>
            <w:tcBorders>
              <w:top w:val="single" w:sz="8" w:space="0" w:color="AEAEAE"/>
              <w:left w:val="nil"/>
              <w:bottom w:val="single" w:sz="8" w:space="0" w:color="AEAEAE"/>
              <w:right w:val="single" w:sz="8" w:space="0" w:color="E0E0E0"/>
            </w:tcBorders>
            <w:shd w:val="clear" w:color="auto" w:fill="FFFFFF"/>
          </w:tcPr>
          <w:p w14:paraId="50F62923"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E95034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5AA786F"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nil"/>
            </w:tcBorders>
            <w:shd w:val="clear" w:color="auto" w:fill="FFFFFF"/>
          </w:tcPr>
          <w:p w14:paraId="77DAE70E"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75FB808B" w14:textId="77777777" w:rsidTr="00372AC2">
        <w:trPr>
          <w:cantSplit/>
          <w:jc w:val="center"/>
        </w:trPr>
        <w:tc>
          <w:tcPr>
            <w:tcW w:w="2095" w:type="dxa"/>
            <w:gridSpan w:val="2"/>
            <w:vMerge/>
            <w:tcBorders>
              <w:top w:val="single" w:sz="8" w:space="0" w:color="AEAEAE"/>
              <w:left w:val="nil"/>
              <w:bottom w:val="single" w:sz="8" w:space="0" w:color="152935"/>
              <w:right w:val="nil"/>
            </w:tcBorders>
            <w:shd w:val="clear" w:color="auto" w:fill="E0E0E0"/>
          </w:tcPr>
          <w:p w14:paraId="3A7B61AC"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single" w:sz="8" w:space="0" w:color="152935"/>
              <w:right w:val="nil"/>
            </w:tcBorders>
            <w:shd w:val="clear" w:color="auto" w:fill="E0E0E0"/>
          </w:tcPr>
          <w:p w14:paraId="2A5ED65B"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of Total</w:t>
            </w:r>
          </w:p>
        </w:tc>
        <w:tc>
          <w:tcPr>
            <w:tcW w:w="1024" w:type="dxa"/>
            <w:tcBorders>
              <w:top w:val="single" w:sz="8" w:space="0" w:color="AEAEAE"/>
              <w:left w:val="nil"/>
              <w:bottom w:val="single" w:sz="8" w:space="0" w:color="152935"/>
              <w:right w:val="single" w:sz="8" w:space="0" w:color="E0E0E0"/>
            </w:tcBorders>
            <w:shd w:val="clear" w:color="auto" w:fill="FFFFFF"/>
          </w:tcPr>
          <w:p w14:paraId="135236DB"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65.5%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540F223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31.0%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63A0435D"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c>
          <w:tcPr>
            <w:tcW w:w="1024" w:type="dxa"/>
            <w:tcBorders>
              <w:top w:val="single" w:sz="8" w:space="0" w:color="AEAEAE"/>
              <w:left w:val="single" w:sz="8" w:space="0" w:color="E0E0E0"/>
              <w:bottom w:val="single" w:sz="8" w:space="0" w:color="152935"/>
              <w:right w:val="nil"/>
            </w:tcBorders>
            <w:shd w:val="clear" w:color="auto" w:fill="FFFFFF"/>
          </w:tcPr>
          <w:p w14:paraId="16452725"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bl>
    <w:p w14:paraId="49D3205E" w14:textId="77777777" w:rsidR="00372AC2" w:rsidRPr="00BE7446" w:rsidRDefault="00372AC2" w:rsidP="00372AC2">
      <w:pPr>
        <w:autoSpaceDE w:val="0"/>
        <w:autoSpaceDN w:val="0"/>
        <w:adjustRightInd w:val="0"/>
        <w:rPr>
          <w:sz w:val="24"/>
          <w:szCs w:val="24"/>
        </w:rPr>
      </w:pPr>
    </w:p>
    <w:tbl>
      <w:tblPr>
        <w:tblW w:w="95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1"/>
        <w:gridCol w:w="951"/>
        <w:gridCol w:w="2456"/>
        <w:gridCol w:w="1028"/>
        <w:gridCol w:w="1028"/>
        <w:gridCol w:w="1028"/>
        <w:gridCol w:w="1028"/>
      </w:tblGrid>
      <w:tr w:rsidR="00AC387C" w14:paraId="26D165FE" w14:textId="77777777" w:rsidTr="00372AC2">
        <w:trPr>
          <w:cantSplit/>
          <w:jc w:val="center"/>
        </w:trPr>
        <w:tc>
          <w:tcPr>
            <w:tcW w:w="9500" w:type="dxa"/>
            <w:gridSpan w:val="7"/>
            <w:tcBorders>
              <w:top w:val="nil"/>
              <w:left w:val="nil"/>
              <w:bottom w:val="nil"/>
              <w:right w:val="nil"/>
            </w:tcBorders>
            <w:shd w:val="clear" w:color="auto" w:fill="FFFFFF"/>
            <w:vAlign w:val="center"/>
          </w:tcPr>
          <w:p w14:paraId="438D826D"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010205"/>
              </w:rPr>
            </w:pPr>
            <w:r w:rsidRPr="00BE7446">
              <w:rPr>
                <w:rFonts w:ascii="Arial" w:hAnsi="Arial" w:cs="Arial"/>
                <w:b/>
                <w:bCs/>
                <w:color w:val="010205"/>
              </w:rPr>
              <w:t>Pendidikan Terakhir * Kualitas Hidup Crosstabulation</w:t>
            </w:r>
          </w:p>
        </w:tc>
      </w:tr>
      <w:tr w:rsidR="00AC387C" w14:paraId="47D0C050" w14:textId="77777777" w:rsidTr="00372AC2">
        <w:trPr>
          <w:cantSplit/>
          <w:jc w:val="center"/>
        </w:trPr>
        <w:tc>
          <w:tcPr>
            <w:tcW w:w="5388" w:type="dxa"/>
            <w:gridSpan w:val="3"/>
            <w:vMerge w:val="restart"/>
            <w:tcBorders>
              <w:top w:val="nil"/>
              <w:left w:val="nil"/>
              <w:bottom w:val="nil"/>
              <w:right w:val="nil"/>
            </w:tcBorders>
            <w:shd w:val="clear" w:color="auto" w:fill="FFFFFF"/>
            <w:vAlign w:val="bottom"/>
          </w:tcPr>
          <w:p w14:paraId="4A42854F" w14:textId="77777777" w:rsidR="00372AC2" w:rsidRPr="00BE7446" w:rsidRDefault="00372AC2" w:rsidP="00372AC2">
            <w:pPr>
              <w:autoSpaceDE w:val="0"/>
              <w:autoSpaceDN w:val="0"/>
              <w:adjustRightInd w:val="0"/>
              <w:rPr>
                <w:sz w:val="24"/>
                <w:szCs w:val="24"/>
              </w:rPr>
            </w:pPr>
          </w:p>
        </w:tc>
        <w:tc>
          <w:tcPr>
            <w:tcW w:w="3084" w:type="dxa"/>
            <w:gridSpan w:val="3"/>
            <w:tcBorders>
              <w:top w:val="nil"/>
              <w:left w:val="nil"/>
              <w:bottom w:val="nil"/>
              <w:right w:val="single" w:sz="8" w:space="0" w:color="E0E0E0"/>
            </w:tcBorders>
            <w:shd w:val="clear" w:color="auto" w:fill="FFFFFF"/>
            <w:vAlign w:val="bottom"/>
          </w:tcPr>
          <w:p w14:paraId="7500FED7"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Kualitas Hidup</w:t>
            </w:r>
          </w:p>
        </w:tc>
        <w:tc>
          <w:tcPr>
            <w:tcW w:w="1028" w:type="dxa"/>
            <w:vMerge w:val="restart"/>
            <w:tcBorders>
              <w:top w:val="nil"/>
              <w:left w:val="single" w:sz="8" w:space="0" w:color="E0E0E0"/>
              <w:bottom w:val="nil"/>
              <w:right w:val="nil"/>
            </w:tcBorders>
            <w:shd w:val="clear" w:color="auto" w:fill="FFFFFF"/>
            <w:vAlign w:val="bottom"/>
          </w:tcPr>
          <w:p w14:paraId="423D6176"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Total</w:t>
            </w:r>
          </w:p>
        </w:tc>
      </w:tr>
      <w:tr w:rsidR="00AC387C" w14:paraId="250C5BF4" w14:textId="77777777" w:rsidTr="00372AC2">
        <w:trPr>
          <w:cantSplit/>
          <w:jc w:val="center"/>
        </w:trPr>
        <w:tc>
          <w:tcPr>
            <w:tcW w:w="5388" w:type="dxa"/>
            <w:gridSpan w:val="3"/>
            <w:vMerge/>
            <w:tcBorders>
              <w:top w:val="nil"/>
              <w:left w:val="nil"/>
              <w:bottom w:val="nil"/>
              <w:right w:val="nil"/>
            </w:tcBorders>
            <w:shd w:val="clear" w:color="auto" w:fill="FFFFFF"/>
            <w:vAlign w:val="bottom"/>
          </w:tcPr>
          <w:p w14:paraId="2E6E8BBD" w14:textId="77777777" w:rsidR="00372AC2" w:rsidRPr="00BE7446" w:rsidRDefault="00372AC2" w:rsidP="00372AC2">
            <w:pPr>
              <w:autoSpaceDE w:val="0"/>
              <w:autoSpaceDN w:val="0"/>
              <w:adjustRightInd w:val="0"/>
              <w:rPr>
                <w:rFonts w:ascii="Arial" w:hAnsi="Arial" w:cs="Arial"/>
                <w:color w:val="264A60"/>
                <w:sz w:val="18"/>
                <w:szCs w:val="18"/>
              </w:rPr>
            </w:pPr>
          </w:p>
        </w:tc>
        <w:tc>
          <w:tcPr>
            <w:tcW w:w="1028" w:type="dxa"/>
            <w:tcBorders>
              <w:top w:val="nil"/>
              <w:left w:val="nil"/>
              <w:bottom w:val="single" w:sz="8" w:space="0" w:color="152935"/>
              <w:right w:val="single" w:sz="8" w:space="0" w:color="E0E0E0"/>
            </w:tcBorders>
            <w:shd w:val="clear" w:color="auto" w:fill="FFFFFF"/>
            <w:vAlign w:val="bottom"/>
          </w:tcPr>
          <w:p w14:paraId="61F3A0DC"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Baik</w:t>
            </w:r>
          </w:p>
        </w:tc>
        <w:tc>
          <w:tcPr>
            <w:tcW w:w="1028" w:type="dxa"/>
            <w:tcBorders>
              <w:top w:val="nil"/>
              <w:left w:val="single" w:sz="8" w:space="0" w:color="E0E0E0"/>
              <w:bottom w:val="single" w:sz="8" w:space="0" w:color="152935"/>
              <w:right w:val="single" w:sz="8" w:space="0" w:color="E0E0E0"/>
            </w:tcBorders>
            <w:shd w:val="clear" w:color="auto" w:fill="FFFFFF"/>
            <w:vAlign w:val="bottom"/>
          </w:tcPr>
          <w:p w14:paraId="5A6EF189"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Sedang</w:t>
            </w:r>
          </w:p>
        </w:tc>
        <w:tc>
          <w:tcPr>
            <w:tcW w:w="1028" w:type="dxa"/>
            <w:tcBorders>
              <w:top w:val="nil"/>
              <w:left w:val="single" w:sz="8" w:space="0" w:color="E0E0E0"/>
              <w:bottom w:val="single" w:sz="8" w:space="0" w:color="152935"/>
              <w:right w:val="single" w:sz="8" w:space="0" w:color="E0E0E0"/>
            </w:tcBorders>
            <w:shd w:val="clear" w:color="auto" w:fill="FFFFFF"/>
            <w:vAlign w:val="bottom"/>
          </w:tcPr>
          <w:p w14:paraId="6D34F7E6"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Buruk</w:t>
            </w:r>
          </w:p>
        </w:tc>
        <w:tc>
          <w:tcPr>
            <w:tcW w:w="1028" w:type="dxa"/>
            <w:vMerge/>
            <w:tcBorders>
              <w:top w:val="nil"/>
              <w:left w:val="single" w:sz="8" w:space="0" w:color="E0E0E0"/>
              <w:bottom w:val="nil"/>
              <w:right w:val="nil"/>
            </w:tcBorders>
            <w:shd w:val="clear" w:color="auto" w:fill="FFFFFF"/>
            <w:vAlign w:val="bottom"/>
          </w:tcPr>
          <w:p w14:paraId="2417184F" w14:textId="77777777" w:rsidR="00372AC2" w:rsidRPr="00BE7446" w:rsidRDefault="00372AC2" w:rsidP="00372AC2">
            <w:pPr>
              <w:autoSpaceDE w:val="0"/>
              <w:autoSpaceDN w:val="0"/>
              <w:adjustRightInd w:val="0"/>
              <w:rPr>
                <w:rFonts w:ascii="Arial" w:hAnsi="Arial" w:cs="Arial"/>
                <w:color w:val="264A60"/>
                <w:sz w:val="18"/>
                <w:szCs w:val="18"/>
              </w:rPr>
            </w:pPr>
          </w:p>
        </w:tc>
      </w:tr>
      <w:tr w:rsidR="00AC387C" w14:paraId="4410252E" w14:textId="77777777" w:rsidTr="00372AC2">
        <w:trPr>
          <w:cantSplit/>
          <w:jc w:val="center"/>
        </w:trPr>
        <w:tc>
          <w:tcPr>
            <w:tcW w:w="1981" w:type="dxa"/>
            <w:vMerge w:val="restart"/>
            <w:tcBorders>
              <w:top w:val="single" w:sz="8" w:space="0" w:color="152935"/>
              <w:left w:val="nil"/>
              <w:bottom w:val="nil"/>
              <w:right w:val="nil"/>
            </w:tcBorders>
            <w:shd w:val="clear" w:color="auto" w:fill="E0E0E0"/>
          </w:tcPr>
          <w:p w14:paraId="66305D88"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Pendidikan Terakhir</w:t>
            </w:r>
          </w:p>
        </w:tc>
        <w:tc>
          <w:tcPr>
            <w:tcW w:w="951" w:type="dxa"/>
            <w:vMerge w:val="restart"/>
            <w:tcBorders>
              <w:top w:val="single" w:sz="8" w:space="0" w:color="152935"/>
              <w:left w:val="nil"/>
              <w:bottom w:val="nil"/>
              <w:right w:val="nil"/>
            </w:tcBorders>
            <w:shd w:val="clear" w:color="auto" w:fill="E0E0E0"/>
          </w:tcPr>
          <w:p w14:paraId="68810598"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SMP</w:t>
            </w:r>
          </w:p>
        </w:tc>
        <w:tc>
          <w:tcPr>
            <w:tcW w:w="2456" w:type="dxa"/>
            <w:tcBorders>
              <w:top w:val="single" w:sz="8" w:space="0" w:color="152935"/>
              <w:left w:val="nil"/>
              <w:bottom w:val="single" w:sz="8" w:space="0" w:color="AEAEAE"/>
              <w:right w:val="nil"/>
            </w:tcBorders>
            <w:shd w:val="clear" w:color="auto" w:fill="E0E0E0"/>
          </w:tcPr>
          <w:p w14:paraId="38C0743B"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Count</w:t>
            </w:r>
          </w:p>
        </w:tc>
        <w:tc>
          <w:tcPr>
            <w:tcW w:w="1028" w:type="dxa"/>
            <w:tcBorders>
              <w:top w:val="single" w:sz="8" w:space="0" w:color="152935"/>
              <w:left w:val="nil"/>
              <w:bottom w:val="single" w:sz="8" w:space="0" w:color="AEAEAE"/>
              <w:right w:val="single" w:sz="8" w:space="0" w:color="E0E0E0"/>
            </w:tcBorders>
            <w:shd w:val="clear" w:color="auto" w:fill="FFFFFF"/>
          </w:tcPr>
          <w:p w14:paraId="4A37D75F"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4</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14:paraId="5B4E2C7B"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14:paraId="610D43C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w:t>
            </w:r>
          </w:p>
        </w:tc>
        <w:tc>
          <w:tcPr>
            <w:tcW w:w="1028" w:type="dxa"/>
            <w:tcBorders>
              <w:top w:val="single" w:sz="8" w:space="0" w:color="152935"/>
              <w:left w:val="single" w:sz="8" w:space="0" w:color="E0E0E0"/>
              <w:bottom w:val="single" w:sz="8" w:space="0" w:color="AEAEAE"/>
              <w:right w:val="nil"/>
            </w:tcBorders>
            <w:shd w:val="clear" w:color="auto" w:fill="FFFFFF"/>
          </w:tcPr>
          <w:p w14:paraId="54EDDBA5"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w:t>
            </w:r>
          </w:p>
        </w:tc>
      </w:tr>
      <w:tr w:rsidR="00AC387C" w14:paraId="366759D9" w14:textId="77777777" w:rsidTr="00372AC2">
        <w:trPr>
          <w:cantSplit/>
          <w:jc w:val="center"/>
        </w:trPr>
        <w:tc>
          <w:tcPr>
            <w:tcW w:w="1981" w:type="dxa"/>
            <w:vMerge/>
            <w:tcBorders>
              <w:top w:val="single" w:sz="8" w:space="0" w:color="152935"/>
              <w:left w:val="nil"/>
              <w:bottom w:val="nil"/>
              <w:right w:val="nil"/>
            </w:tcBorders>
            <w:shd w:val="clear" w:color="auto" w:fill="E0E0E0"/>
          </w:tcPr>
          <w:p w14:paraId="3A6F2031" w14:textId="77777777" w:rsidR="00372AC2" w:rsidRPr="00BE7446" w:rsidRDefault="00372AC2" w:rsidP="00372AC2">
            <w:pPr>
              <w:autoSpaceDE w:val="0"/>
              <w:autoSpaceDN w:val="0"/>
              <w:adjustRightInd w:val="0"/>
              <w:rPr>
                <w:rFonts w:ascii="Arial" w:hAnsi="Arial" w:cs="Arial"/>
                <w:color w:val="010205"/>
                <w:sz w:val="18"/>
                <w:szCs w:val="18"/>
              </w:rPr>
            </w:pPr>
          </w:p>
        </w:tc>
        <w:tc>
          <w:tcPr>
            <w:tcW w:w="951" w:type="dxa"/>
            <w:vMerge/>
            <w:tcBorders>
              <w:top w:val="single" w:sz="8" w:space="0" w:color="152935"/>
              <w:left w:val="nil"/>
              <w:bottom w:val="nil"/>
              <w:right w:val="nil"/>
            </w:tcBorders>
            <w:shd w:val="clear" w:color="auto" w:fill="E0E0E0"/>
          </w:tcPr>
          <w:p w14:paraId="5432C068" w14:textId="77777777" w:rsidR="00372AC2" w:rsidRPr="00BE7446" w:rsidRDefault="00372AC2" w:rsidP="00372AC2">
            <w:pPr>
              <w:autoSpaceDE w:val="0"/>
              <w:autoSpaceDN w:val="0"/>
              <w:adjustRightInd w:val="0"/>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3A0C2FFF"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Pendidikan Terakhir</w:t>
            </w:r>
          </w:p>
        </w:tc>
        <w:tc>
          <w:tcPr>
            <w:tcW w:w="1028" w:type="dxa"/>
            <w:tcBorders>
              <w:top w:val="single" w:sz="8" w:space="0" w:color="AEAEAE"/>
              <w:left w:val="nil"/>
              <w:bottom w:val="single" w:sz="8" w:space="0" w:color="AEAEAE"/>
              <w:right w:val="single" w:sz="8" w:space="0" w:color="E0E0E0"/>
            </w:tcBorders>
            <w:shd w:val="clear" w:color="auto" w:fill="FFFFFF"/>
          </w:tcPr>
          <w:p w14:paraId="009A17CB"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66.7%</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14:paraId="328F652B"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16.7%</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14:paraId="4228F2B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16.7%</w:t>
            </w:r>
          </w:p>
        </w:tc>
        <w:tc>
          <w:tcPr>
            <w:tcW w:w="1028" w:type="dxa"/>
            <w:tcBorders>
              <w:top w:val="single" w:sz="8" w:space="0" w:color="AEAEAE"/>
              <w:left w:val="single" w:sz="8" w:space="0" w:color="E0E0E0"/>
              <w:bottom w:val="single" w:sz="8" w:space="0" w:color="AEAEAE"/>
              <w:right w:val="nil"/>
            </w:tcBorders>
            <w:shd w:val="clear" w:color="auto" w:fill="FFFFFF"/>
          </w:tcPr>
          <w:p w14:paraId="37F468DB"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73304E83" w14:textId="77777777" w:rsidTr="00372AC2">
        <w:trPr>
          <w:cantSplit/>
          <w:jc w:val="center"/>
        </w:trPr>
        <w:tc>
          <w:tcPr>
            <w:tcW w:w="1981" w:type="dxa"/>
            <w:vMerge/>
            <w:tcBorders>
              <w:top w:val="single" w:sz="8" w:space="0" w:color="152935"/>
              <w:left w:val="nil"/>
              <w:bottom w:val="nil"/>
              <w:right w:val="nil"/>
            </w:tcBorders>
            <w:shd w:val="clear" w:color="auto" w:fill="E0E0E0"/>
          </w:tcPr>
          <w:p w14:paraId="35EEADD4" w14:textId="77777777" w:rsidR="00372AC2" w:rsidRPr="00BE7446" w:rsidRDefault="00372AC2" w:rsidP="00372AC2">
            <w:pPr>
              <w:autoSpaceDE w:val="0"/>
              <w:autoSpaceDN w:val="0"/>
              <w:adjustRightInd w:val="0"/>
              <w:rPr>
                <w:rFonts w:ascii="Arial" w:hAnsi="Arial" w:cs="Arial"/>
                <w:color w:val="010205"/>
                <w:sz w:val="18"/>
                <w:szCs w:val="18"/>
              </w:rPr>
            </w:pPr>
          </w:p>
        </w:tc>
        <w:tc>
          <w:tcPr>
            <w:tcW w:w="951" w:type="dxa"/>
            <w:vMerge/>
            <w:tcBorders>
              <w:top w:val="single" w:sz="8" w:space="0" w:color="152935"/>
              <w:left w:val="nil"/>
              <w:bottom w:val="nil"/>
              <w:right w:val="nil"/>
            </w:tcBorders>
            <w:shd w:val="clear" w:color="auto" w:fill="E0E0E0"/>
          </w:tcPr>
          <w:p w14:paraId="208F693F" w14:textId="77777777" w:rsidR="00372AC2" w:rsidRPr="00BE7446" w:rsidRDefault="00372AC2" w:rsidP="00372AC2">
            <w:pPr>
              <w:autoSpaceDE w:val="0"/>
              <w:autoSpaceDN w:val="0"/>
              <w:adjustRightInd w:val="0"/>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38C55773"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Kualitas Hidup</w:t>
            </w:r>
          </w:p>
        </w:tc>
        <w:tc>
          <w:tcPr>
            <w:tcW w:w="1028" w:type="dxa"/>
            <w:tcBorders>
              <w:top w:val="single" w:sz="8" w:space="0" w:color="AEAEAE"/>
              <w:left w:val="nil"/>
              <w:bottom w:val="single" w:sz="8" w:space="0" w:color="AEAEAE"/>
              <w:right w:val="single" w:sz="8" w:space="0" w:color="E0E0E0"/>
            </w:tcBorders>
            <w:shd w:val="clear" w:color="auto" w:fill="FFFFFF"/>
          </w:tcPr>
          <w:p w14:paraId="05B8AE2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21.1%</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14:paraId="18FD9357"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11.1%</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14:paraId="530A388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28" w:type="dxa"/>
            <w:tcBorders>
              <w:top w:val="single" w:sz="8" w:space="0" w:color="AEAEAE"/>
              <w:left w:val="single" w:sz="8" w:space="0" w:color="E0E0E0"/>
              <w:bottom w:val="single" w:sz="8" w:space="0" w:color="AEAEAE"/>
              <w:right w:val="nil"/>
            </w:tcBorders>
            <w:shd w:val="clear" w:color="auto" w:fill="FFFFFF"/>
          </w:tcPr>
          <w:p w14:paraId="4A27C7FF"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20.7%</w:t>
            </w:r>
          </w:p>
        </w:tc>
      </w:tr>
      <w:tr w:rsidR="00AC387C" w14:paraId="445AB148" w14:textId="77777777" w:rsidTr="00372AC2">
        <w:trPr>
          <w:cantSplit/>
          <w:jc w:val="center"/>
        </w:trPr>
        <w:tc>
          <w:tcPr>
            <w:tcW w:w="1981" w:type="dxa"/>
            <w:vMerge/>
            <w:tcBorders>
              <w:top w:val="single" w:sz="8" w:space="0" w:color="152935"/>
              <w:left w:val="nil"/>
              <w:bottom w:val="nil"/>
              <w:right w:val="nil"/>
            </w:tcBorders>
            <w:shd w:val="clear" w:color="auto" w:fill="E0E0E0"/>
          </w:tcPr>
          <w:p w14:paraId="1F40DF5E" w14:textId="77777777" w:rsidR="00372AC2" w:rsidRPr="00BE7446" w:rsidRDefault="00372AC2" w:rsidP="00372AC2">
            <w:pPr>
              <w:autoSpaceDE w:val="0"/>
              <w:autoSpaceDN w:val="0"/>
              <w:adjustRightInd w:val="0"/>
              <w:rPr>
                <w:rFonts w:ascii="Arial" w:hAnsi="Arial" w:cs="Arial"/>
                <w:color w:val="010205"/>
                <w:sz w:val="18"/>
                <w:szCs w:val="18"/>
              </w:rPr>
            </w:pPr>
          </w:p>
        </w:tc>
        <w:tc>
          <w:tcPr>
            <w:tcW w:w="951" w:type="dxa"/>
            <w:vMerge/>
            <w:tcBorders>
              <w:top w:val="single" w:sz="8" w:space="0" w:color="152935"/>
              <w:left w:val="nil"/>
              <w:bottom w:val="nil"/>
              <w:right w:val="nil"/>
            </w:tcBorders>
            <w:shd w:val="clear" w:color="auto" w:fill="E0E0E0"/>
          </w:tcPr>
          <w:p w14:paraId="16C5E2A8" w14:textId="77777777" w:rsidR="00372AC2" w:rsidRPr="00BE7446" w:rsidRDefault="00372AC2" w:rsidP="00372AC2">
            <w:pPr>
              <w:autoSpaceDE w:val="0"/>
              <w:autoSpaceDN w:val="0"/>
              <w:adjustRightInd w:val="0"/>
              <w:rPr>
                <w:rFonts w:ascii="Arial" w:hAnsi="Arial" w:cs="Arial"/>
                <w:color w:val="010205"/>
                <w:sz w:val="18"/>
                <w:szCs w:val="18"/>
              </w:rPr>
            </w:pPr>
          </w:p>
        </w:tc>
        <w:tc>
          <w:tcPr>
            <w:tcW w:w="2456" w:type="dxa"/>
            <w:tcBorders>
              <w:top w:val="single" w:sz="8" w:space="0" w:color="AEAEAE"/>
              <w:left w:val="nil"/>
              <w:bottom w:val="nil"/>
              <w:right w:val="nil"/>
            </w:tcBorders>
            <w:shd w:val="clear" w:color="auto" w:fill="E0E0E0"/>
          </w:tcPr>
          <w:p w14:paraId="409501C6"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14:paraId="2F71F25B"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13.8%</w:t>
            </w:r>
          </w:p>
        </w:tc>
        <w:tc>
          <w:tcPr>
            <w:tcW w:w="1028" w:type="dxa"/>
            <w:tcBorders>
              <w:top w:val="single" w:sz="8" w:space="0" w:color="AEAEAE"/>
              <w:left w:val="single" w:sz="8" w:space="0" w:color="E0E0E0"/>
              <w:bottom w:val="nil"/>
              <w:right w:val="single" w:sz="8" w:space="0" w:color="E0E0E0"/>
            </w:tcBorders>
            <w:shd w:val="clear" w:color="auto" w:fill="FFFFFF"/>
          </w:tcPr>
          <w:p w14:paraId="416B5657"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c>
          <w:tcPr>
            <w:tcW w:w="1028" w:type="dxa"/>
            <w:tcBorders>
              <w:top w:val="single" w:sz="8" w:space="0" w:color="AEAEAE"/>
              <w:left w:val="single" w:sz="8" w:space="0" w:color="E0E0E0"/>
              <w:bottom w:val="nil"/>
              <w:right w:val="single" w:sz="8" w:space="0" w:color="E0E0E0"/>
            </w:tcBorders>
            <w:shd w:val="clear" w:color="auto" w:fill="FFFFFF"/>
          </w:tcPr>
          <w:p w14:paraId="4DDC13CF"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c>
          <w:tcPr>
            <w:tcW w:w="1028" w:type="dxa"/>
            <w:tcBorders>
              <w:top w:val="single" w:sz="8" w:space="0" w:color="AEAEAE"/>
              <w:left w:val="single" w:sz="8" w:space="0" w:color="E0E0E0"/>
              <w:bottom w:val="nil"/>
              <w:right w:val="nil"/>
            </w:tcBorders>
            <w:shd w:val="clear" w:color="auto" w:fill="FFFFFF"/>
          </w:tcPr>
          <w:p w14:paraId="0EF0BBA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20.7%</w:t>
            </w:r>
          </w:p>
        </w:tc>
      </w:tr>
      <w:tr w:rsidR="00AC387C" w14:paraId="3ADAF17A" w14:textId="77777777" w:rsidTr="00372AC2">
        <w:trPr>
          <w:cantSplit/>
          <w:jc w:val="center"/>
        </w:trPr>
        <w:tc>
          <w:tcPr>
            <w:tcW w:w="1981" w:type="dxa"/>
            <w:vMerge/>
            <w:tcBorders>
              <w:top w:val="single" w:sz="8" w:space="0" w:color="152935"/>
              <w:left w:val="nil"/>
              <w:bottom w:val="nil"/>
              <w:right w:val="nil"/>
            </w:tcBorders>
            <w:shd w:val="clear" w:color="auto" w:fill="E0E0E0"/>
          </w:tcPr>
          <w:p w14:paraId="664FEDEC" w14:textId="77777777" w:rsidR="00372AC2" w:rsidRPr="00BE7446" w:rsidRDefault="00372AC2" w:rsidP="00372AC2">
            <w:pPr>
              <w:autoSpaceDE w:val="0"/>
              <w:autoSpaceDN w:val="0"/>
              <w:adjustRightInd w:val="0"/>
              <w:rPr>
                <w:rFonts w:ascii="Arial" w:hAnsi="Arial" w:cs="Arial"/>
                <w:color w:val="010205"/>
                <w:sz w:val="18"/>
                <w:szCs w:val="18"/>
              </w:rPr>
            </w:pPr>
          </w:p>
        </w:tc>
        <w:tc>
          <w:tcPr>
            <w:tcW w:w="951" w:type="dxa"/>
            <w:vMerge w:val="restart"/>
            <w:tcBorders>
              <w:top w:val="single" w:sz="8" w:space="0" w:color="AEAEAE"/>
              <w:left w:val="nil"/>
              <w:bottom w:val="nil"/>
              <w:right w:val="nil"/>
            </w:tcBorders>
            <w:shd w:val="clear" w:color="auto" w:fill="E0E0E0"/>
          </w:tcPr>
          <w:p w14:paraId="23675D9D"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SMA</w:t>
            </w:r>
          </w:p>
        </w:tc>
        <w:tc>
          <w:tcPr>
            <w:tcW w:w="2456" w:type="dxa"/>
            <w:tcBorders>
              <w:top w:val="single" w:sz="8" w:space="0" w:color="AEAEAE"/>
              <w:left w:val="nil"/>
              <w:bottom w:val="single" w:sz="8" w:space="0" w:color="AEAEAE"/>
              <w:right w:val="nil"/>
            </w:tcBorders>
            <w:shd w:val="clear" w:color="auto" w:fill="E0E0E0"/>
          </w:tcPr>
          <w:p w14:paraId="4F7F1292"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14:paraId="58F8504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13</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14:paraId="492C29C1"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14:paraId="3E4A9DEA"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w:t>
            </w:r>
          </w:p>
        </w:tc>
        <w:tc>
          <w:tcPr>
            <w:tcW w:w="1028" w:type="dxa"/>
            <w:tcBorders>
              <w:top w:val="single" w:sz="8" w:space="0" w:color="AEAEAE"/>
              <w:left w:val="single" w:sz="8" w:space="0" w:color="E0E0E0"/>
              <w:bottom w:val="single" w:sz="8" w:space="0" w:color="AEAEAE"/>
              <w:right w:val="nil"/>
            </w:tcBorders>
            <w:shd w:val="clear" w:color="auto" w:fill="FFFFFF"/>
          </w:tcPr>
          <w:p w14:paraId="4F98FAD1"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19</w:t>
            </w:r>
          </w:p>
        </w:tc>
      </w:tr>
      <w:tr w:rsidR="00AC387C" w14:paraId="59EE887E" w14:textId="77777777" w:rsidTr="00372AC2">
        <w:trPr>
          <w:cantSplit/>
          <w:jc w:val="center"/>
        </w:trPr>
        <w:tc>
          <w:tcPr>
            <w:tcW w:w="1981" w:type="dxa"/>
            <w:vMerge/>
            <w:tcBorders>
              <w:top w:val="single" w:sz="8" w:space="0" w:color="152935"/>
              <w:left w:val="nil"/>
              <w:bottom w:val="nil"/>
              <w:right w:val="nil"/>
            </w:tcBorders>
            <w:shd w:val="clear" w:color="auto" w:fill="E0E0E0"/>
          </w:tcPr>
          <w:p w14:paraId="7C6EAF15" w14:textId="77777777" w:rsidR="00372AC2" w:rsidRPr="00BE7446" w:rsidRDefault="00372AC2" w:rsidP="00372AC2">
            <w:pPr>
              <w:autoSpaceDE w:val="0"/>
              <w:autoSpaceDN w:val="0"/>
              <w:adjustRightInd w:val="0"/>
              <w:rPr>
                <w:rFonts w:ascii="Arial" w:hAnsi="Arial" w:cs="Arial"/>
                <w:color w:val="010205"/>
                <w:sz w:val="18"/>
                <w:szCs w:val="18"/>
              </w:rPr>
            </w:pPr>
          </w:p>
        </w:tc>
        <w:tc>
          <w:tcPr>
            <w:tcW w:w="951" w:type="dxa"/>
            <w:vMerge/>
            <w:tcBorders>
              <w:top w:val="single" w:sz="8" w:space="0" w:color="AEAEAE"/>
              <w:left w:val="nil"/>
              <w:bottom w:val="nil"/>
              <w:right w:val="nil"/>
            </w:tcBorders>
            <w:shd w:val="clear" w:color="auto" w:fill="E0E0E0"/>
          </w:tcPr>
          <w:p w14:paraId="3D3FA9B2" w14:textId="77777777" w:rsidR="00372AC2" w:rsidRPr="00BE7446" w:rsidRDefault="00372AC2" w:rsidP="00372AC2">
            <w:pPr>
              <w:autoSpaceDE w:val="0"/>
              <w:autoSpaceDN w:val="0"/>
              <w:adjustRightInd w:val="0"/>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4E5DEF40"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Pendidikan Terakhir</w:t>
            </w:r>
          </w:p>
        </w:tc>
        <w:tc>
          <w:tcPr>
            <w:tcW w:w="1028" w:type="dxa"/>
            <w:tcBorders>
              <w:top w:val="single" w:sz="8" w:space="0" w:color="AEAEAE"/>
              <w:left w:val="nil"/>
              <w:bottom w:val="single" w:sz="8" w:space="0" w:color="AEAEAE"/>
              <w:right w:val="single" w:sz="8" w:space="0" w:color="E0E0E0"/>
            </w:tcBorders>
            <w:shd w:val="clear" w:color="auto" w:fill="FFFFFF"/>
          </w:tcPr>
          <w:p w14:paraId="04B03F13"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68.4%</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14:paraId="787060B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31.6%</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14:paraId="0A3A4743"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14:paraId="78CC8A9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14AEBFFC" w14:textId="77777777" w:rsidTr="00372AC2">
        <w:trPr>
          <w:cantSplit/>
          <w:jc w:val="center"/>
        </w:trPr>
        <w:tc>
          <w:tcPr>
            <w:tcW w:w="1981" w:type="dxa"/>
            <w:vMerge/>
            <w:tcBorders>
              <w:top w:val="single" w:sz="8" w:space="0" w:color="152935"/>
              <w:left w:val="nil"/>
              <w:bottom w:val="nil"/>
              <w:right w:val="nil"/>
            </w:tcBorders>
            <w:shd w:val="clear" w:color="auto" w:fill="E0E0E0"/>
          </w:tcPr>
          <w:p w14:paraId="2EF73380" w14:textId="77777777" w:rsidR="00372AC2" w:rsidRPr="00BE7446" w:rsidRDefault="00372AC2" w:rsidP="00372AC2">
            <w:pPr>
              <w:autoSpaceDE w:val="0"/>
              <w:autoSpaceDN w:val="0"/>
              <w:adjustRightInd w:val="0"/>
              <w:rPr>
                <w:rFonts w:ascii="Arial" w:hAnsi="Arial" w:cs="Arial"/>
                <w:color w:val="010205"/>
                <w:sz w:val="18"/>
                <w:szCs w:val="18"/>
              </w:rPr>
            </w:pPr>
          </w:p>
        </w:tc>
        <w:tc>
          <w:tcPr>
            <w:tcW w:w="951" w:type="dxa"/>
            <w:vMerge/>
            <w:tcBorders>
              <w:top w:val="single" w:sz="8" w:space="0" w:color="AEAEAE"/>
              <w:left w:val="nil"/>
              <w:bottom w:val="nil"/>
              <w:right w:val="nil"/>
            </w:tcBorders>
            <w:shd w:val="clear" w:color="auto" w:fill="E0E0E0"/>
          </w:tcPr>
          <w:p w14:paraId="5C7F744A" w14:textId="77777777" w:rsidR="00372AC2" w:rsidRPr="00BE7446" w:rsidRDefault="00372AC2" w:rsidP="00372AC2">
            <w:pPr>
              <w:autoSpaceDE w:val="0"/>
              <w:autoSpaceDN w:val="0"/>
              <w:adjustRightInd w:val="0"/>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209D1CF7"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Kualitas Hidup</w:t>
            </w:r>
          </w:p>
        </w:tc>
        <w:tc>
          <w:tcPr>
            <w:tcW w:w="1028" w:type="dxa"/>
            <w:tcBorders>
              <w:top w:val="single" w:sz="8" w:space="0" w:color="AEAEAE"/>
              <w:left w:val="nil"/>
              <w:bottom w:val="single" w:sz="8" w:space="0" w:color="AEAEAE"/>
              <w:right w:val="single" w:sz="8" w:space="0" w:color="E0E0E0"/>
            </w:tcBorders>
            <w:shd w:val="clear" w:color="auto" w:fill="FFFFFF"/>
          </w:tcPr>
          <w:p w14:paraId="466D00A7"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68.4%</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14:paraId="5EBEE71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66.7%</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14:paraId="5CB4A18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14:paraId="18A53353"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65.5%</w:t>
            </w:r>
          </w:p>
        </w:tc>
      </w:tr>
      <w:tr w:rsidR="00AC387C" w14:paraId="4040C00F" w14:textId="77777777" w:rsidTr="00372AC2">
        <w:trPr>
          <w:cantSplit/>
          <w:jc w:val="center"/>
        </w:trPr>
        <w:tc>
          <w:tcPr>
            <w:tcW w:w="1981" w:type="dxa"/>
            <w:vMerge/>
            <w:tcBorders>
              <w:top w:val="single" w:sz="8" w:space="0" w:color="152935"/>
              <w:left w:val="nil"/>
              <w:bottom w:val="nil"/>
              <w:right w:val="nil"/>
            </w:tcBorders>
            <w:shd w:val="clear" w:color="auto" w:fill="E0E0E0"/>
          </w:tcPr>
          <w:p w14:paraId="0F07EF4E" w14:textId="77777777" w:rsidR="00372AC2" w:rsidRPr="00BE7446" w:rsidRDefault="00372AC2" w:rsidP="00372AC2">
            <w:pPr>
              <w:autoSpaceDE w:val="0"/>
              <w:autoSpaceDN w:val="0"/>
              <w:adjustRightInd w:val="0"/>
              <w:rPr>
                <w:rFonts w:ascii="Arial" w:hAnsi="Arial" w:cs="Arial"/>
                <w:color w:val="010205"/>
                <w:sz w:val="18"/>
                <w:szCs w:val="18"/>
              </w:rPr>
            </w:pPr>
          </w:p>
        </w:tc>
        <w:tc>
          <w:tcPr>
            <w:tcW w:w="951" w:type="dxa"/>
            <w:vMerge/>
            <w:tcBorders>
              <w:top w:val="single" w:sz="8" w:space="0" w:color="AEAEAE"/>
              <w:left w:val="nil"/>
              <w:bottom w:val="nil"/>
              <w:right w:val="nil"/>
            </w:tcBorders>
            <w:shd w:val="clear" w:color="auto" w:fill="E0E0E0"/>
          </w:tcPr>
          <w:p w14:paraId="3E744520" w14:textId="77777777" w:rsidR="00372AC2" w:rsidRPr="00BE7446" w:rsidRDefault="00372AC2" w:rsidP="00372AC2">
            <w:pPr>
              <w:autoSpaceDE w:val="0"/>
              <w:autoSpaceDN w:val="0"/>
              <w:adjustRightInd w:val="0"/>
              <w:rPr>
                <w:rFonts w:ascii="Arial" w:hAnsi="Arial" w:cs="Arial"/>
                <w:color w:val="010205"/>
                <w:sz w:val="18"/>
                <w:szCs w:val="18"/>
              </w:rPr>
            </w:pPr>
          </w:p>
        </w:tc>
        <w:tc>
          <w:tcPr>
            <w:tcW w:w="2456" w:type="dxa"/>
            <w:tcBorders>
              <w:top w:val="single" w:sz="8" w:space="0" w:color="AEAEAE"/>
              <w:left w:val="nil"/>
              <w:bottom w:val="nil"/>
              <w:right w:val="nil"/>
            </w:tcBorders>
            <w:shd w:val="clear" w:color="auto" w:fill="E0E0E0"/>
          </w:tcPr>
          <w:p w14:paraId="0D8CA289"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14:paraId="6744274D"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44.8%</w:t>
            </w:r>
          </w:p>
        </w:tc>
        <w:tc>
          <w:tcPr>
            <w:tcW w:w="1028" w:type="dxa"/>
            <w:tcBorders>
              <w:top w:val="single" w:sz="8" w:space="0" w:color="AEAEAE"/>
              <w:left w:val="single" w:sz="8" w:space="0" w:color="E0E0E0"/>
              <w:bottom w:val="nil"/>
              <w:right w:val="single" w:sz="8" w:space="0" w:color="E0E0E0"/>
            </w:tcBorders>
            <w:shd w:val="clear" w:color="auto" w:fill="FFFFFF"/>
          </w:tcPr>
          <w:p w14:paraId="3CA4A46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20.7%</w:t>
            </w:r>
          </w:p>
        </w:tc>
        <w:tc>
          <w:tcPr>
            <w:tcW w:w="1028" w:type="dxa"/>
            <w:tcBorders>
              <w:top w:val="single" w:sz="8" w:space="0" w:color="AEAEAE"/>
              <w:left w:val="single" w:sz="8" w:space="0" w:color="E0E0E0"/>
              <w:bottom w:val="nil"/>
              <w:right w:val="single" w:sz="8" w:space="0" w:color="E0E0E0"/>
            </w:tcBorders>
            <w:shd w:val="clear" w:color="auto" w:fill="FFFFFF"/>
          </w:tcPr>
          <w:p w14:paraId="13436DFE"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8" w:type="dxa"/>
            <w:tcBorders>
              <w:top w:val="single" w:sz="8" w:space="0" w:color="AEAEAE"/>
              <w:left w:val="single" w:sz="8" w:space="0" w:color="E0E0E0"/>
              <w:bottom w:val="nil"/>
              <w:right w:val="nil"/>
            </w:tcBorders>
            <w:shd w:val="clear" w:color="auto" w:fill="FFFFFF"/>
          </w:tcPr>
          <w:p w14:paraId="1CDF5EB3"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65.5%</w:t>
            </w:r>
          </w:p>
        </w:tc>
      </w:tr>
      <w:tr w:rsidR="00AC387C" w14:paraId="56D362C9" w14:textId="77777777" w:rsidTr="00372AC2">
        <w:trPr>
          <w:cantSplit/>
          <w:jc w:val="center"/>
        </w:trPr>
        <w:tc>
          <w:tcPr>
            <w:tcW w:w="1981" w:type="dxa"/>
            <w:vMerge/>
            <w:tcBorders>
              <w:top w:val="single" w:sz="8" w:space="0" w:color="152935"/>
              <w:left w:val="nil"/>
              <w:bottom w:val="nil"/>
              <w:right w:val="nil"/>
            </w:tcBorders>
            <w:shd w:val="clear" w:color="auto" w:fill="E0E0E0"/>
          </w:tcPr>
          <w:p w14:paraId="0F14E0C9" w14:textId="77777777" w:rsidR="00372AC2" w:rsidRPr="00BE7446" w:rsidRDefault="00372AC2" w:rsidP="00372AC2">
            <w:pPr>
              <w:autoSpaceDE w:val="0"/>
              <w:autoSpaceDN w:val="0"/>
              <w:adjustRightInd w:val="0"/>
              <w:rPr>
                <w:rFonts w:ascii="Arial" w:hAnsi="Arial" w:cs="Arial"/>
                <w:color w:val="010205"/>
                <w:sz w:val="18"/>
                <w:szCs w:val="18"/>
              </w:rPr>
            </w:pPr>
          </w:p>
        </w:tc>
        <w:tc>
          <w:tcPr>
            <w:tcW w:w="951" w:type="dxa"/>
            <w:vMerge w:val="restart"/>
            <w:tcBorders>
              <w:top w:val="single" w:sz="8" w:space="0" w:color="AEAEAE"/>
              <w:left w:val="nil"/>
              <w:bottom w:val="nil"/>
              <w:right w:val="nil"/>
            </w:tcBorders>
            <w:shd w:val="clear" w:color="auto" w:fill="E0E0E0"/>
          </w:tcPr>
          <w:p w14:paraId="2F0030A0"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Sarjana</w:t>
            </w:r>
          </w:p>
        </w:tc>
        <w:tc>
          <w:tcPr>
            <w:tcW w:w="2456" w:type="dxa"/>
            <w:tcBorders>
              <w:top w:val="single" w:sz="8" w:space="0" w:color="AEAEAE"/>
              <w:left w:val="nil"/>
              <w:bottom w:val="single" w:sz="8" w:space="0" w:color="AEAEAE"/>
              <w:right w:val="nil"/>
            </w:tcBorders>
            <w:shd w:val="clear" w:color="auto" w:fill="E0E0E0"/>
          </w:tcPr>
          <w:p w14:paraId="3556270B"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14:paraId="45249E52"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14:paraId="28DA9B03"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14:paraId="65799928"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w:t>
            </w:r>
          </w:p>
        </w:tc>
        <w:tc>
          <w:tcPr>
            <w:tcW w:w="1028" w:type="dxa"/>
            <w:tcBorders>
              <w:top w:val="single" w:sz="8" w:space="0" w:color="AEAEAE"/>
              <w:left w:val="single" w:sz="8" w:space="0" w:color="E0E0E0"/>
              <w:bottom w:val="single" w:sz="8" w:space="0" w:color="AEAEAE"/>
              <w:right w:val="nil"/>
            </w:tcBorders>
            <w:shd w:val="clear" w:color="auto" w:fill="FFFFFF"/>
          </w:tcPr>
          <w:p w14:paraId="04F56FE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4</w:t>
            </w:r>
          </w:p>
        </w:tc>
      </w:tr>
      <w:tr w:rsidR="00AC387C" w14:paraId="77710BF7" w14:textId="77777777" w:rsidTr="00372AC2">
        <w:trPr>
          <w:cantSplit/>
          <w:jc w:val="center"/>
        </w:trPr>
        <w:tc>
          <w:tcPr>
            <w:tcW w:w="1981" w:type="dxa"/>
            <w:vMerge/>
            <w:tcBorders>
              <w:top w:val="single" w:sz="8" w:space="0" w:color="152935"/>
              <w:left w:val="nil"/>
              <w:bottom w:val="nil"/>
              <w:right w:val="nil"/>
            </w:tcBorders>
            <w:shd w:val="clear" w:color="auto" w:fill="E0E0E0"/>
          </w:tcPr>
          <w:p w14:paraId="06819FC0" w14:textId="77777777" w:rsidR="00372AC2" w:rsidRPr="00BE7446" w:rsidRDefault="00372AC2" w:rsidP="00372AC2">
            <w:pPr>
              <w:autoSpaceDE w:val="0"/>
              <w:autoSpaceDN w:val="0"/>
              <w:adjustRightInd w:val="0"/>
              <w:rPr>
                <w:rFonts w:ascii="Arial" w:hAnsi="Arial" w:cs="Arial"/>
                <w:color w:val="010205"/>
                <w:sz w:val="18"/>
                <w:szCs w:val="18"/>
              </w:rPr>
            </w:pPr>
          </w:p>
        </w:tc>
        <w:tc>
          <w:tcPr>
            <w:tcW w:w="951" w:type="dxa"/>
            <w:vMerge/>
            <w:tcBorders>
              <w:top w:val="single" w:sz="8" w:space="0" w:color="AEAEAE"/>
              <w:left w:val="nil"/>
              <w:bottom w:val="nil"/>
              <w:right w:val="nil"/>
            </w:tcBorders>
            <w:shd w:val="clear" w:color="auto" w:fill="E0E0E0"/>
          </w:tcPr>
          <w:p w14:paraId="35DA3D5A" w14:textId="77777777" w:rsidR="00372AC2" w:rsidRPr="00BE7446" w:rsidRDefault="00372AC2" w:rsidP="00372AC2">
            <w:pPr>
              <w:autoSpaceDE w:val="0"/>
              <w:autoSpaceDN w:val="0"/>
              <w:adjustRightInd w:val="0"/>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10706CCE"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Pendidikan Terakhir</w:t>
            </w:r>
          </w:p>
        </w:tc>
        <w:tc>
          <w:tcPr>
            <w:tcW w:w="1028" w:type="dxa"/>
            <w:tcBorders>
              <w:top w:val="single" w:sz="8" w:space="0" w:color="AEAEAE"/>
              <w:left w:val="nil"/>
              <w:bottom w:val="single" w:sz="8" w:space="0" w:color="AEAEAE"/>
              <w:right w:val="single" w:sz="8" w:space="0" w:color="E0E0E0"/>
            </w:tcBorders>
            <w:shd w:val="clear" w:color="auto" w:fill="FFFFFF"/>
          </w:tcPr>
          <w:p w14:paraId="440ADCC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50.0%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14:paraId="6FC46BC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50.0%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14:paraId="5D676E95"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14:paraId="640A3A72"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4ABD838C" w14:textId="77777777" w:rsidTr="00372AC2">
        <w:trPr>
          <w:cantSplit/>
          <w:jc w:val="center"/>
        </w:trPr>
        <w:tc>
          <w:tcPr>
            <w:tcW w:w="1981" w:type="dxa"/>
            <w:vMerge/>
            <w:tcBorders>
              <w:top w:val="single" w:sz="8" w:space="0" w:color="152935"/>
              <w:left w:val="nil"/>
              <w:bottom w:val="nil"/>
              <w:right w:val="nil"/>
            </w:tcBorders>
            <w:shd w:val="clear" w:color="auto" w:fill="E0E0E0"/>
          </w:tcPr>
          <w:p w14:paraId="46E4F9CB" w14:textId="77777777" w:rsidR="00372AC2" w:rsidRPr="00BE7446" w:rsidRDefault="00372AC2" w:rsidP="00372AC2">
            <w:pPr>
              <w:autoSpaceDE w:val="0"/>
              <w:autoSpaceDN w:val="0"/>
              <w:adjustRightInd w:val="0"/>
              <w:rPr>
                <w:rFonts w:ascii="Arial" w:hAnsi="Arial" w:cs="Arial"/>
                <w:color w:val="010205"/>
                <w:sz w:val="18"/>
                <w:szCs w:val="18"/>
              </w:rPr>
            </w:pPr>
          </w:p>
        </w:tc>
        <w:tc>
          <w:tcPr>
            <w:tcW w:w="951" w:type="dxa"/>
            <w:vMerge/>
            <w:tcBorders>
              <w:top w:val="single" w:sz="8" w:space="0" w:color="AEAEAE"/>
              <w:left w:val="nil"/>
              <w:bottom w:val="nil"/>
              <w:right w:val="nil"/>
            </w:tcBorders>
            <w:shd w:val="clear" w:color="auto" w:fill="E0E0E0"/>
          </w:tcPr>
          <w:p w14:paraId="594FAC59" w14:textId="77777777" w:rsidR="00372AC2" w:rsidRPr="00BE7446" w:rsidRDefault="00372AC2" w:rsidP="00372AC2">
            <w:pPr>
              <w:autoSpaceDE w:val="0"/>
              <w:autoSpaceDN w:val="0"/>
              <w:adjustRightInd w:val="0"/>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6093B6BC"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Kualitas Hidup</w:t>
            </w:r>
          </w:p>
        </w:tc>
        <w:tc>
          <w:tcPr>
            <w:tcW w:w="1028" w:type="dxa"/>
            <w:tcBorders>
              <w:top w:val="single" w:sz="8" w:space="0" w:color="AEAEAE"/>
              <w:left w:val="nil"/>
              <w:bottom w:val="single" w:sz="8" w:space="0" w:color="AEAEAE"/>
              <w:right w:val="single" w:sz="8" w:space="0" w:color="E0E0E0"/>
            </w:tcBorders>
            <w:shd w:val="clear" w:color="auto" w:fill="FFFFFF"/>
          </w:tcPr>
          <w:p w14:paraId="1DD6336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10.5%</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14:paraId="3D7F8A01"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22.2%</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14:paraId="60DE250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14:paraId="454031A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13.8%</w:t>
            </w:r>
          </w:p>
        </w:tc>
      </w:tr>
      <w:tr w:rsidR="00AC387C" w14:paraId="3EB8C445" w14:textId="77777777" w:rsidTr="00372AC2">
        <w:trPr>
          <w:cantSplit/>
          <w:jc w:val="center"/>
        </w:trPr>
        <w:tc>
          <w:tcPr>
            <w:tcW w:w="1981" w:type="dxa"/>
            <w:vMerge/>
            <w:tcBorders>
              <w:top w:val="single" w:sz="8" w:space="0" w:color="152935"/>
              <w:left w:val="nil"/>
              <w:bottom w:val="nil"/>
              <w:right w:val="nil"/>
            </w:tcBorders>
            <w:shd w:val="clear" w:color="auto" w:fill="E0E0E0"/>
          </w:tcPr>
          <w:p w14:paraId="636C6E52" w14:textId="77777777" w:rsidR="00372AC2" w:rsidRPr="00BE7446" w:rsidRDefault="00372AC2" w:rsidP="00372AC2">
            <w:pPr>
              <w:autoSpaceDE w:val="0"/>
              <w:autoSpaceDN w:val="0"/>
              <w:adjustRightInd w:val="0"/>
              <w:rPr>
                <w:rFonts w:ascii="Arial" w:hAnsi="Arial" w:cs="Arial"/>
                <w:color w:val="010205"/>
                <w:sz w:val="18"/>
                <w:szCs w:val="18"/>
              </w:rPr>
            </w:pPr>
          </w:p>
        </w:tc>
        <w:tc>
          <w:tcPr>
            <w:tcW w:w="951" w:type="dxa"/>
            <w:vMerge/>
            <w:tcBorders>
              <w:top w:val="single" w:sz="8" w:space="0" w:color="AEAEAE"/>
              <w:left w:val="nil"/>
              <w:bottom w:val="nil"/>
              <w:right w:val="nil"/>
            </w:tcBorders>
            <w:shd w:val="clear" w:color="auto" w:fill="E0E0E0"/>
          </w:tcPr>
          <w:p w14:paraId="51D11F2C" w14:textId="77777777" w:rsidR="00372AC2" w:rsidRPr="00BE7446" w:rsidRDefault="00372AC2" w:rsidP="00372AC2">
            <w:pPr>
              <w:autoSpaceDE w:val="0"/>
              <w:autoSpaceDN w:val="0"/>
              <w:adjustRightInd w:val="0"/>
              <w:rPr>
                <w:rFonts w:ascii="Arial" w:hAnsi="Arial" w:cs="Arial"/>
                <w:color w:val="010205"/>
                <w:sz w:val="18"/>
                <w:szCs w:val="18"/>
              </w:rPr>
            </w:pPr>
          </w:p>
        </w:tc>
        <w:tc>
          <w:tcPr>
            <w:tcW w:w="2456" w:type="dxa"/>
            <w:tcBorders>
              <w:top w:val="single" w:sz="8" w:space="0" w:color="AEAEAE"/>
              <w:left w:val="nil"/>
              <w:bottom w:val="nil"/>
              <w:right w:val="nil"/>
            </w:tcBorders>
            <w:shd w:val="clear" w:color="auto" w:fill="E0E0E0"/>
          </w:tcPr>
          <w:p w14:paraId="5EA5BD97"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14:paraId="17672532"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6.9%</w:t>
            </w:r>
          </w:p>
        </w:tc>
        <w:tc>
          <w:tcPr>
            <w:tcW w:w="1028" w:type="dxa"/>
            <w:tcBorders>
              <w:top w:val="single" w:sz="8" w:space="0" w:color="AEAEAE"/>
              <w:left w:val="single" w:sz="8" w:space="0" w:color="E0E0E0"/>
              <w:bottom w:val="nil"/>
              <w:right w:val="single" w:sz="8" w:space="0" w:color="E0E0E0"/>
            </w:tcBorders>
            <w:shd w:val="clear" w:color="auto" w:fill="FFFFFF"/>
          </w:tcPr>
          <w:p w14:paraId="6B0AB2BF"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6.9%</w:t>
            </w:r>
          </w:p>
        </w:tc>
        <w:tc>
          <w:tcPr>
            <w:tcW w:w="1028" w:type="dxa"/>
            <w:tcBorders>
              <w:top w:val="single" w:sz="8" w:space="0" w:color="AEAEAE"/>
              <w:left w:val="single" w:sz="8" w:space="0" w:color="E0E0E0"/>
              <w:bottom w:val="nil"/>
              <w:right w:val="single" w:sz="8" w:space="0" w:color="E0E0E0"/>
            </w:tcBorders>
            <w:shd w:val="clear" w:color="auto" w:fill="FFFFFF"/>
          </w:tcPr>
          <w:p w14:paraId="14784373"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8" w:type="dxa"/>
            <w:tcBorders>
              <w:top w:val="single" w:sz="8" w:space="0" w:color="AEAEAE"/>
              <w:left w:val="single" w:sz="8" w:space="0" w:color="E0E0E0"/>
              <w:bottom w:val="nil"/>
              <w:right w:val="nil"/>
            </w:tcBorders>
            <w:shd w:val="clear" w:color="auto" w:fill="FFFFFF"/>
          </w:tcPr>
          <w:p w14:paraId="64C0423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13.8%</w:t>
            </w:r>
          </w:p>
        </w:tc>
      </w:tr>
      <w:tr w:rsidR="00AC387C" w14:paraId="2E3E5239" w14:textId="77777777" w:rsidTr="00372AC2">
        <w:trPr>
          <w:cantSplit/>
          <w:jc w:val="center"/>
        </w:trPr>
        <w:tc>
          <w:tcPr>
            <w:tcW w:w="2932" w:type="dxa"/>
            <w:gridSpan w:val="2"/>
            <w:vMerge w:val="restart"/>
            <w:tcBorders>
              <w:top w:val="single" w:sz="8" w:space="0" w:color="AEAEAE"/>
              <w:left w:val="nil"/>
              <w:bottom w:val="single" w:sz="8" w:space="0" w:color="152935"/>
              <w:right w:val="nil"/>
            </w:tcBorders>
            <w:shd w:val="clear" w:color="auto" w:fill="E0E0E0"/>
          </w:tcPr>
          <w:p w14:paraId="514E5CD0"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Total</w:t>
            </w:r>
          </w:p>
        </w:tc>
        <w:tc>
          <w:tcPr>
            <w:tcW w:w="2456" w:type="dxa"/>
            <w:tcBorders>
              <w:top w:val="single" w:sz="8" w:space="0" w:color="AEAEAE"/>
              <w:left w:val="nil"/>
              <w:bottom w:val="single" w:sz="8" w:space="0" w:color="AEAEAE"/>
              <w:right w:val="nil"/>
            </w:tcBorders>
            <w:shd w:val="clear" w:color="auto" w:fill="E0E0E0"/>
          </w:tcPr>
          <w:p w14:paraId="464B77EC"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14:paraId="584462D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19</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14:paraId="52909E3B"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9</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14:paraId="11132C41"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w:t>
            </w:r>
          </w:p>
        </w:tc>
        <w:tc>
          <w:tcPr>
            <w:tcW w:w="1028" w:type="dxa"/>
            <w:tcBorders>
              <w:top w:val="single" w:sz="8" w:space="0" w:color="AEAEAE"/>
              <w:left w:val="single" w:sz="8" w:space="0" w:color="E0E0E0"/>
              <w:bottom w:val="single" w:sz="8" w:space="0" w:color="AEAEAE"/>
              <w:right w:val="nil"/>
            </w:tcBorders>
            <w:shd w:val="clear" w:color="auto" w:fill="FFFFFF"/>
          </w:tcPr>
          <w:p w14:paraId="279585E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29</w:t>
            </w:r>
          </w:p>
        </w:tc>
      </w:tr>
      <w:tr w:rsidR="00AC387C" w14:paraId="0B7250DD" w14:textId="77777777" w:rsidTr="00372AC2">
        <w:trPr>
          <w:cantSplit/>
          <w:jc w:val="center"/>
        </w:trPr>
        <w:tc>
          <w:tcPr>
            <w:tcW w:w="2932" w:type="dxa"/>
            <w:gridSpan w:val="2"/>
            <w:vMerge/>
            <w:tcBorders>
              <w:top w:val="single" w:sz="8" w:space="0" w:color="AEAEAE"/>
              <w:left w:val="nil"/>
              <w:bottom w:val="single" w:sz="8" w:space="0" w:color="152935"/>
              <w:right w:val="nil"/>
            </w:tcBorders>
            <w:shd w:val="clear" w:color="auto" w:fill="E0E0E0"/>
          </w:tcPr>
          <w:p w14:paraId="27E518BE" w14:textId="77777777" w:rsidR="00372AC2" w:rsidRPr="00BE7446" w:rsidRDefault="00372AC2" w:rsidP="00372AC2">
            <w:pPr>
              <w:autoSpaceDE w:val="0"/>
              <w:autoSpaceDN w:val="0"/>
              <w:adjustRightInd w:val="0"/>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1AF3082B"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Pendidikan Terakhir</w:t>
            </w:r>
          </w:p>
        </w:tc>
        <w:tc>
          <w:tcPr>
            <w:tcW w:w="1028" w:type="dxa"/>
            <w:tcBorders>
              <w:top w:val="single" w:sz="8" w:space="0" w:color="AEAEAE"/>
              <w:left w:val="nil"/>
              <w:bottom w:val="single" w:sz="8" w:space="0" w:color="AEAEAE"/>
              <w:right w:val="single" w:sz="8" w:space="0" w:color="E0E0E0"/>
            </w:tcBorders>
            <w:shd w:val="clear" w:color="auto" w:fill="FFFFFF"/>
          </w:tcPr>
          <w:p w14:paraId="788D169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65.5%</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14:paraId="57A9595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31.0%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14:paraId="16D4D2B2"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c>
          <w:tcPr>
            <w:tcW w:w="1028" w:type="dxa"/>
            <w:tcBorders>
              <w:top w:val="single" w:sz="8" w:space="0" w:color="AEAEAE"/>
              <w:left w:val="single" w:sz="8" w:space="0" w:color="E0E0E0"/>
              <w:bottom w:val="single" w:sz="8" w:space="0" w:color="AEAEAE"/>
              <w:right w:val="nil"/>
            </w:tcBorders>
            <w:shd w:val="clear" w:color="auto" w:fill="FFFFFF"/>
          </w:tcPr>
          <w:p w14:paraId="7DA3AEB5"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554586C2" w14:textId="77777777" w:rsidTr="00372AC2">
        <w:trPr>
          <w:cantSplit/>
          <w:jc w:val="center"/>
        </w:trPr>
        <w:tc>
          <w:tcPr>
            <w:tcW w:w="2932" w:type="dxa"/>
            <w:gridSpan w:val="2"/>
            <w:vMerge/>
            <w:tcBorders>
              <w:top w:val="single" w:sz="8" w:space="0" w:color="AEAEAE"/>
              <w:left w:val="nil"/>
              <w:bottom w:val="single" w:sz="8" w:space="0" w:color="152935"/>
              <w:right w:val="nil"/>
            </w:tcBorders>
            <w:shd w:val="clear" w:color="auto" w:fill="E0E0E0"/>
          </w:tcPr>
          <w:p w14:paraId="3B94F28C" w14:textId="77777777" w:rsidR="00372AC2" w:rsidRPr="00BE7446" w:rsidRDefault="00372AC2" w:rsidP="00372AC2">
            <w:pPr>
              <w:autoSpaceDE w:val="0"/>
              <w:autoSpaceDN w:val="0"/>
              <w:adjustRightInd w:val="0"/>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5C29AA8B"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Kualitas Hidup</w:t>
            </w:r>
          </w:p>
        </w:tc>
        <w:tc>
          <w:tcPr>
            <w:tcW w:w="1028" w:type="dxa"/>
            <w:tcBorders>
              <w:top w:val="single" w:sz="8" w:space="0" w:color="AEAEAE"/>
              <w:left w:val="nil"/>
              <w:bottom w:val="single" w:sz="8" w:space="0" w:color="AEAEAE"/>
              <w:right w:val="single" w:sz="8" w:space="0" w:color="E0E0E0"/>
            </w:tcBorders>
            <w:shd w:val="clear" w:color="auto" w:fill="FFFFFF"/>
          </w:tcPr>
          <w:p w14:paraId="45806D7D"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14:paraId="6AF529D3"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14:paraId="5A52868D"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28" w:type="dxa"/>
            <w:tcBorders>
              <w:top w:val="single" w:sz="8" w:space="0" w:color="AEAEAE"/>
              <w:left w:val="single" w:sz="8" w:space="0" w:color="E0E0E0"/>
              <w:bottom w:val="single" w:sz="8" w:space="0" w:color="AEAEAE"/>
              <w:right w:val="nil"/>
            </w:tcBorders>
            <w:shd w:val="clear" w:color="auto" w:fill="FFFFFF"/>
          </w:tcPr>
          <w:p w14:paraId="2B00B5A7"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3EEDB5BA" w14:textId="77777777" w:rsidTr="00372AC2">
        <w:trPr>
          <w:cantSplit/>
          <w:jc w:val="center"/>
        </w:trPr>
        <w:tc>
          <w:tcPr>
            <w:tcW w:w="2932" w:type="dxa"/>
            <w:gridSpan w:val="2"/>
            <w:vMerge/>
            <w:tcBorders>
              <w:top w:val="single" w:sz="8" w:space="0" w:color="AEAEAE"/>
              <w:left w:val="nil"/>
              <w:bottom w:val="single" w:sz="8" w:space="0" w:color="152935"/>
              <w:right w:val="nil"/>
            </w:tcBorders>
            <w:shd w:val="clear" w:color="auto" w:fill="E0E0E0"/>
          </w:tcPr>
          <w:p w14:paraId="674F9811" w14:textId="77777777" w:rsidR="00372AC2" w:rsidRPr="00BE7446" w:rsidRDefault="00372AC2" w:rsidP="00372AC2">
            <w:pPr>
              <w:autoSpaceDE w:val="0"/>
              <w:autoSpaceDN w:val="0"/>
              <w:adjustRightInd w:val="0"/>
              <w:rPr>
                <w:rFonts w:ascii="Arial" w:hAnsi="Arial" w:cs="Arial"/>
                <w:color w:val="010205"/>
                <w:sz w:val="18"/>
                <w:szCs w:val="18"/>
              </w:rPr>
            </w:pPr>
          </w:p>
        </w:tc>
        <w:tc>
          <w:tcPr>
            <w:tcW w:w="2456" w:type="dxa"/>
            <w:tcBorders>
              <w:top w:val="single" w:sz="8" w:space="0" w:color="AEAEAE"/>
              <w:left w:val="nil"/>
              <w:bottom w:val="single" w:sz="8" w:space="0" w:color="152935"/>
              <w:right w:val="nil"/>
            </w:tcBorders>
            <w:shd w:val="clear" w:color="auto" w:fill="E0E0E0"/>
          </w:tcPr>
          <w:p w14:paraId="7389AAF9"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of Total</w:t>
            </w:r>
          </w:p>
        </w:tc>
        <w:tc>
          <w:tcPr>
            <w:tcW w:w="1028" w:type="dxa"/>
            <w:tcBorders>
              <w:top w:val="single" w:sz="8" w:space="0" w:color="AEAEAE"/>
              <w:left w:val="nil"/>
              <w:bottom w:val="single" w:sz="8" w:space="0" w:color="152935"/>
              <w:right w:val="single" w:sz="8" w:space="0" w:color="E0E0E0"/>
            </w:tcBorders>
            <w:shd w:val="clear" w:color="auto" w:fill="FFFFFF"/>
          </w:tcPr>
          <w:p w14:paraId="03711AC1"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65.5%</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14:paraId="251C212D"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31.0%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14:paraId="433184A1"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c>
          <w:tcPr>
            <w:tcW w:w="1028" w:type="dxa"/>
            <w:tcBorders>
              <w:top w:val="single" w:sz="8" w:space="0" w:color="AEAEAE"/>
              <w:left w:val="single" w:sz="8" w:space="0" w:color="E0E0E0"/>
              <w:bottom w:val="single" w:sz="8" w:space="0" w:color="152935"/>
              <w:right w:val="nil"/>
            </w:tcBorders>
            <w:shd w:val="clear" w:color="auto" w:fill="FFFFFF"/>
          </w:tcPr>
          <w:p w14:paraId="5DB9E0B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bl>
    <w:p w14:paraId="406168BA" w14:textId="77777777" w:rsidR="00372AC2" w:rsidRPr="00BE7446" w:rsidRDefault="00372AC2" w:rsidP="00372AC2">
      <w:pPr>
        <w:autoSpaceDE w:val="0"/>
        <w:autoSpaceDN w:val="0"/>
        <w:adjustRightInd w:val="0"/>
        <w:rPr>
          <w:sz w:val="24"/>
          <w:szCs w:val="24"/>
        </w:rPr>
      </w:pPr>
    </w:p>
    <w:tbl>
      <w:tblPr>
        <w:tblW w:w="88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47"/>
        <w:gridCol w:w="1284"/>
        <w:gridCol w:w="2280"/>
        <w:gridCol w:w="1025"/>
        <w:gridCol w:w="1025"/>
        <w:gridCol w:w="1025"/>
        <w:gridCol w:w="1025"/>
      </w:tblGrid>
      <w:tr w:rsidR="00AC387C" w14:paraId="7985783F" w14:textId="77777777" w:rsidTr="00372AC2">
        <w:trPr>
          <w:cantSplit/>
          <w:jc w:val="center"/>
        </w:trPr>
        <w:tc>
          <w:tcPr>
            <w:tcW w:w="8806" w:type="dxa"/>
            <w:gridSpan w:val="7"/>
            <w:tcBorders>
              <w:top w:val="nil"/>
              <w:left w:val="nil"/>
              <w:bottom w:val="nil"/>
              <w:right w:val="nil"/>
            </w:tcBorders>
            <w:shd w:val="clear" w:color="auto" w:fill="FFFFFF"/>
            <w:vAlign w:val="center"/>
          </w:tcPr>
          <w:p w14:paraId="73FB7E56" w14:textId="77777777" w:rsidR="00372AC2" w:rsidRDefault="00372AC2" w:rsidP="00372AC2">
            <w:pPr>
              <w:autoSpaceDE w:val="0"/>
              <w:autoSpaceDN w:val="0"/>
              <w:adjustRightInd w:val="0"/>
              <w:spacing w:line="320" w:lineRule="atLeast"/>
              <w:ind w:left="60" w:right="60"/>
              <w:jc w:val="center"/>
              <w:rPr>
                <w:rFonts w:ascii="Arial" w:hAnsi="Arial" w:cs="Arial"/>
                <w:b/>
                <w:bCs/>
                <w:color w:val="010205"/>
              </w:rPr>
            </w:pPr>
          </w:p>
          <w:p w14:paraId="122A901F" w14:textId="77777777" w:rsidR="00372AC2" w:rsidRDefault="00372AC2" w:rsidP="00372AC2">
            <w:pPr>
              <w:autoSpaceDE w:val="0"/>
              <w:autoSpaceDN w:val="0"/>
              <w:adjustRightInd w:val="0"/>
              <w:spacing w:line="320" w:lineRule="atLeast"/>
              <w:ind w:left="60" w:right="60"/>
              <w:jc w:val="center"/>
              <w:rPr>
                <w:rFonts w:ascii="Arial" w:hAnsi="Arial" w:cs="Arial"/>
                <w:b/>
                <w:bCs/>
                <w:color w:val="010205"/>
              </w:rPr>
            </w:pPr>
          </w:p>
          <w:p w14:paraId="05E7B7E0" w14:textId="77777777" w:rsidR="00372AC2" w:rsidRDefault="00372AC2" w:rsidP="00372AC2">
            <w:pPr>
              <w:autoSpaceDE w:val="0"/>
              <w:autoSpaceDN w:val="0"/>
              <w:adjustRightInd w:val="0"/>
              <w:spacing w:line="320" w:lineRule="atLeast"/>
              <w:ind w:left="60" w:right="60"/>
              <w:jc w:val="center"/>
              <w:rPr>
                <w:rFonts w:ascii="Arial" w:hAnsi="Arial" w:cs="Arial"/>
                <w:b/>
                <w:bCs/>
                <w:color w:val="010205"/>
              </w:rPr>
            </w:pPr>
          </w:p>
          <w:p w14:paraId="2585D236" w14:textId="77777777" w:rsidR="00372AC2" w:rsidRDefault="00372AC2" w:rsidP="00372AC2">
            <w:pPr>
              <w:autoSpaceDE w:val="0"/>
              <w:autoSpaceDN w:val="0"/>
              <w:adjustRightInd w:val="0"/>
              <w:spacing w:line="320" w:lineRule="atLeast"/>
              <w:ind w:left="60" w:right="60"/>
              <w:jc w:val="center"/>
              <w:rPr>
                <w:rFonts w:ascii="Arial" w:hAnsi="Arial" w:cs="Arial"/>
                <w:b/>
                <w:bCs/>
                <w:color w:val="010205"/>
              </w:rPr>
            </w:pPr>
          </w:p>
          <w:p w14:paraId="19DE202F"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010205"/>
              </w:rPr>
            </w:pPr>
            <w:r w:rsidRPr="00BE7446">
              <w:rPr>
                <w:rFonts w:ascii="Arial" w:hAnsi="Arial" w:cs="Arial"/>
                <w:b/>
                <w:bCs/>
                <w:color w:val="010205"/>
              </w:rPr>
              <w:t>Pekerjaan * Kualitas Hidup Crosstabulation</w:t>
            </w:r>
          </w:p>
        </w:tc>
      </w:tr>
      <w:tr w:rsidR="00AC387C" w14:paraId="1F283445" w14:textId="77777777" w:rsidTr="00372AC2">
        <w:trPr>
          <w:cantSplit/>
          <w:jc w:val="center"/>
        </w:trPr>
        <w:tc>
          <w:tcPr>
            <w:tcW w:w="4710" w:type="dxa"/>
            <w:gridSpan w:val="3"/>
            <w:vMerge w:val="restart"/>
            <w:tcBorders>
              <w:top w:val="nil"/>
              <w:left w:val="nil"/>
              <w:bottom w:val="nil"/>
              <w:right w:val="nil"/>
            </w:tcBorders>
            <w:shd w:val="clear" w:color="auto" w:fill="FFFFFF"/>
            <w:vAlign w:val="bottom"/>
          </w:tcPr>
          <w:p w14:paraId="10630C8A" w14:textId="77777777" w:rsidR="00372AC2" w:rsidRPr="00BE7446" w:rsidRDefault="00372AC2" w:rsidP="00372AC2">
            <w:pPr>
              <w:autoSpaceDE w:val="0"/>
              <w:autoSpaceDN w:val="0"/>
              <w:adjustRightInd w:val="0"/>
              <w:rPr>
                <w:sz w:val="24"/>
                <w:szCs w:val="24"/>
              </w:rPr>
            </w:pPr>
          </w:p>
        </w:tc>
        <w:tc>
          <w:tcPr>
            <w:tcW w:w="3072" w:type="dxa"/>
            <w:gridSpan w:val="3"/>
            <w:tcBorders>
              <w:top w:val="nil"/>
              <w:left w:val="nil"/>
              <w:bottom w:val="nil"/>
              <w:right w:val="single" w:sz="8" w:space="0" w:color="E0E0E0"/>
            </w:tcBorders>
            <w:shd w:val="clear" w:color="auto" w:fill="FFFFFF"/>
            <w:vAlign w:val="bottom"/>
          </w:tcPr>
          <w:p w14:paraId="42E4C327"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Kualitas Hidup</w:t>
            </w:r>
          </w:p>
        </w:tc>
        <w:tc>
          <w:tcPr>
            <w:tcW w:w="1024" w:type="dxa"/>
            <w:vMerge w:val="restart"/>
            <w:tcBorders>
              <w:top w:val="nil"/>
              <w:left w:val="single" w:sz="8" w:space="0" w:color="E0E0E0"/>
              <w:bottom w:val="nil"/>
              <w:right w:val="nil"/>
            </w:tcBorders>
            <w:shd w:val="clear" w:color="auto" w:fill="FFFFFF"/>
            <w:vAlign w:val="bottom"/>
          </w:tcPr>
          <w:p w14:paraId="5D1F91C6"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Total</w:t>
            </w:r>
          </w:p>
        </w:tc>
      </w:tr>
      <w:tr w:rsidR="00AC387C" w14:paraId="59F810B9" w14:textId="77777777" w:rsidTr="00372AC2">
        <w:trPr>
          <w:cantSplit/>
          <w:jc w:val="center"/>
        </w:trPr>
        <w:tc>
          <w:tcPr>
            <w:tcW w:w="4710" w:type="dxa"/>
            <w:gridSpan w:val="3"/>
            <w:vMerge/>
            <w:tcBorders>
              <w:top w:val="nil"/>
              <w:left w:val="nil"/>
              <w:bottom w:val="nil"/>
              <w:right w:val="nil"/>
            </w:tcBorders>
            <w:shd w:val="clear" w:color="auto" w:fill="FFFFFF"/>
            <w:vAlign w:val="bottom"/>
          </w:tcPr>
          <w:p w14:paraId="6469FEA6" w14:textId="77777777" w:rsidR="00372AC2" w:rsidRPr="00BE7446" w:rsidRDefault="00372AC2" w:rsidP="00372AC2">
            <w:pPr>
              <w:autoSpaceDE w:val="0"/>
              <w:autoSpaceDN w:val="0"/>
              <w:adjustRightInd w:val="0"/>
              <w:rPr>
                <w:rFonts w:ascii="Arial" w:hAnsi="Arial"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14:paraId="515B205D"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Baik</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FF56581"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Sedang</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7443D7E8"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Buruk</w:t>
            </w:r>
          </w:p>
        </w:tc>
        <w:tc>
          <w:tcPr>
            <w:tcW w:w="1024" w:type="dxa"/>
            <w:vMerge/>
            <w:tcBorders>
              <w:top w:val="nil"/>
              <w:left w:val="single" w:sz="8" w:space="0" w:color="E0E0E0"/>
              <w:bottom w:val="nil"/>
              <w:right w:val="nil"/>
            </w:tcBorders>
            <w:shd w:val="clear" w:color="auto" w:fill="FFFFFF"/>
            <w:vAlign w:val="bottom"/>
          </w:tcPr>
          <w:p w14:paraId="69BEDB83" w14:textId="77777777" w:rsidR="00372AC2" w:rsidRPr="00BE7446" w:rsidRDefault="00372AC2" w:rsidP="00372AC2">
            <w:pPr>
              <w:autoSpaceDE w:val="0"/>
              <w:autoSpaceDN w:val="0"/>
              <w:adjustRightInd w:val="0"/>
              <w:rPr>
                <w:rFonts w:ascii="Arial" w:hAnsi="Arial" w:cs="Arial"/>
                <w:color w:val="264A60"/>
                <w:sz w:val="18"/>
                <w:szCs w:val="18"/>
              </w:rPr>
            </w:pPr>
          </w:p>
        </w:tc>
      </w:tr>
      <w:tr w:rsidR="00AC387C" w14:paraId="3C8F8A9F" w14:textId="77777777" w:rsidTr="00372AC2">
        <w:trPr>
          <w:cantSplit/>
          <w:jc w:val="center"/>
        </w:trPr>
        <w:tc>
          <w:tcPr>
            <w:tcW w:w="1147" w:type="dxa"/>
            <w:vMerge w:val="restart"/>
            <w:tcBorders>
              <w:top w:val="single" w:sz="8" w:space="0" w:color="152935"/>
              <w:left w:val="nil"/>
              <w:bottom w:val="nil"/>
              <w:right w:val="nil"/>
            </w:tcBorders>
            <w:shd w:val="clear" w:color="auto" w:fill="E0E0E0"/>
          </w:tcPr>
          <w:p w14:paraId="1CA664C6"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Pekerjaan</w:t>
            </w:r>
          </w:p>
        </w:tc>
        <w:tc>
          <w:tcPr>
            <w:tcW w:w="1284" w:type="dxa"/>
            <w:vMerge w:val="restart"/>
            <w:tcBorders>
              <w:top w:val="single" w:sz="8" w:space="0" w:color="152935"/>
              <w:left w:val="nil"/>
              <w:bottom w:val="nil"/>
              <w:right w:val="nil"/>
            </w:tcBorders>
            <w:shd w:val="clear" w:color="auto" w:fill="E0E0E0"/>
          </w:tcPr>
          <w:p w14:paraId="3674B20F"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IRT</w:t>
            </w:r>
          </w:p>
        </w:tc>
        <w:tc>
          <w:tcPr>
            <w:tcW w:w="2279" w:type="dxa"/>
            <w:tcBorders>
              <w:top w:val="single" w:sz="8" w:space="0" w:color="152935"/>
              <w:left w:val="nil"/>
              <w:bottom w:val="single" w:sz="8" w:space="0" w:color="AEAEAE"/>
              <w:right w:val="nil"/>
            </w:tcBorders>
            <w:shd w:val="clear" w:color="auto" w:fill="E0E0E0"/>
          </w:tcPr>
          <w:p w14:paraId="35DFB0C8"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Count</w:t>
            </w:r>
          </w:p>
        </w:tc>
        <w:tc>
          <w:tcPr>
            <w:tcW w:w="1024" w:type="dxa"/>
            <w:tcBorders>
              <w:top w:val="single" w:sz="8" w:space="0" w:color="152935"/>
              <w:left w:val="nil"/>
              <w:bottom w:val="single" w:sz="8" w:space="0" w:color="AEAEAE"/>
              <w:right w:val="single" w:sz="8" w:space="0" w:color="E0E0E0"/>
            </w:tcBorders>
            <w:shd w:val="clear" w:color="auto" w:fill="FFFFFF"/>
          </w:tcPr>
          <w:p w14:paraId="618DBF7F"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15F858F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4</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737A79F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nil"/>
            </w:tcBorders>
            <w:shd w:val="clear" w:color="auto" w:fill="FFFFFF"/>
          </w:tcPr>
          <w:p w14:paraId="3CA5B7F8"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11</w:t>
            </w:r>
          </w:p>
        </w:tc>
      </w:tr>
      <w:tr w:rsidR="00AC387C" w14:paraId="05629967" w14:textId="77777777" w:rsidTr="00372AC2">
        <w:trPr>
          <w:cantSplit/>
          <w:jc w:val="center"/>
        </w:trPr>
        <w:tc>
          <w:tcPr>
            <w:tcW w:w="1147" w:type="dxa"/>
            <w:vMerge/>
            <w:tcBorders>
              <w:top w:val="single" w:sz="8" w:space="0" w:color="152935"/>
              <w:left w:val="nil"/>
              <w:bottom w:val="nil"/>
              <w:right w:val="nil"/>
            </w:tcBorders>
            <w:shd w:val="clear" w:color="auto" w:fill="E0E0E0"/>
          </w:tcPr>
          <w:p w14:paraId="69C5D452" w14:textId="77777777" w:rsidR="00372AC2" w:rsidRPr="00BE7446" w:rsidRDefault="00372AC2" w:rsidP="00372AC2">
            <w:pPr>
              <w:autoSpaceDE w:val="0"/>
              <w:autoSpaceDN w:val="0"/>
              <w:adjustRightInd w:val="0"/>
              <w:rPr>
                <w:rFonts w:ascii="Arial" w:hAnsi="Arial" w:cs="Arial"/>
                <w:color w:val="010205"/>
                <w:sz w:val="18"/>
                <w:szCs w:val="18"/>
              </w:rPr>
            </w:pPr>
          </w:p>
        </w:tc>
        <w:tc>
          <w:tcPr>
            <w:tcW w:w="1284" w:type="dxa"/>
            <w:vMerge/>
            <w:tcBorders>
              <w:top w:val="single" w:sz="8" w:space="0" w:color="152935"/>
              <w:left w:val="nil"/>
              <w:bottom w:val="nil"/>
              <w:right w:val="nil"/>
            </w:tcBorders>
            <w:shd w:val="clear" w:color="auto" w:fill="E0E0E0"/>
          </w:tcPr>
          <w:p w14:paraId="656F3078"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single" w:sz="8" w:space="0" w:color="AEAEAE"/>
              <w:right w:val="nil"/>
            </w:tcBorders>
            <w:shd w:val="clear" w:color="auto" w:fill="E0E0E0"/>
          </w:tcPr>
          <w:p w14:paraId="75A34DE6"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Pekerjaan</w:t>
            </w:r>
          </w:p>
        </w:tc>
        <w:tc>
          <w:tcPr>
            <w:tcW w:w="1024" w:type="dxa"/>
            <w:tcBorders>
              <w:top w:val="single" w:sz="8" w:space="0" w:color="AEAEAE"/>
              <w:left w:val="nil"/>
              <w:bottom w:val="single" w:sz="8" w:space="0" w:color="AEAEAE"/>
              <w:right w:val="single" w:sz="8" w:space="0" w:color="E0E0E0"/>
            </w:tcBorders>
            <w:shd w:val="clear" w:color="auto" w:fill="FFFFFF"/>
          </w:tcPr>
          <w:p w14:paraId="14F05663"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54.5%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32EC1BF"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36.4%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3CB958E"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9.1%</w:t>
            </w:r>
          </w:p>
        </w:tc>
        <w:tc>
          <w:tcPr>
            <w:tcW w:w="1024" w:type="dxa"/>
            <w:tcBorders>
              <w:top w:val="single" w:sz="8" w:space="0" w:color="AEAEAE"/>
              <w:left w:val="single" w:sz="8" w:space="0" w:color="E0E0E0"/>
              <w:bottom w:val="single" w:sz="8" w:space="0" w:color="AEAEAE"/>
              <w:right w:val="nil"/>
            </w:tcBorders>
            <w:shd w:val="clear" w:color="auto" w:fill="FFFFFF"/>
          </w:tcPr>
          <w:p w14:paraId="043521E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70A53F75" w14:textId="77777777" w:rsidTr="00372AC2">
        <w:trPr>
          <w:cantSplit/>
          <w:jc w:val="center"/>
        </w:trPr>
        <w:tc>
          <w:tcPr>
            <w:tcW w:w="1147" w:type="dxa"/>
            <w:vMerge/>
            <w:tcBorders>
              <w:top w:val="single" w:sz="8" w:space="0" w:color="152935"/>
              <w:left w:val="nil"/>
              <w:bottom w:val="nil"/>
              <w:right w:val="nil"/>
            </w:tcBorders>
            <w:shd w:val="clear" w:color="auto" w:fill="E0E0E0"/>
          </w:tcPr>
          <w:p w14:paraId="32A3A8E9" w14:textId="77777777" w:rsidR="00372AC2" w:rsidRPr="00BE7446" w:rsidRDefault="00372AC2" w:rsidP="00372AC2">
            <w:pPr>
              <w:autoSpaceDE w:val="0"/>
              <w:autoSpaceDN w:val="0"/>
              <w:adjustRightInd w:val="0"/>
              <w:rPr>
                <w:rFonts w:ascii="Arial" w:hAnsi="Arial" w:cs="Arial"/>
                <w:color w:val="010205"/>
                <w:sz w:val="18"/>
                <w:szCs w:val="18"/>
              </w:rPr>
            </w:pPr>
          </w:p>
        </w:tc>
        <w:tc>
          <w:tcPr>
            <w:tcW w:w="1284" w:type="dxa"/>
            <w:vMerge/>
            <w:tcBorders>
              <w:top w:val="single" w:sz="8" w:space="0" w:color="152935"/>
              <w:left w:val="nil"/>
              <w:bottom w:val="nil"/>
              <w:right w:val="nil"/>
            </w:tcBorders>
            <w:shd w:val="clear" w:color="auto" w:fill="E0E0E0"/>
          </w:tcPr>
          <w:p w14:paraId="4B93B7BA"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single" w:sz="8" w:space="0" w:color="AEAEAE"/>
              <w:right w:val="nil"/>
            </w:tcBorders>
            <w:shd w:val="clear" w:color="auto" w:fill="E0E0E0"/>
          </w:tcPr>
          <w:p w14:paraId="7CFC468A"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Kualitas Hidup</w:t>
            </w:r>
          </w:p>
        </w:tc>
        <w:tc>
          <w:tcPr>
            <w:tcW w:w="1024" w:type="dxa"/>
            <w:tcBorders>
              <w:top w:val="single" w:sz="8" w:space="0" w:color="AEAEAE"/>
              <w:left w:val="nil"/>
              <w:bottom w:val="single" w:sz="8" w:space="0" w:color="AEAEAE"/>
              <w:right w:val="single" w:sz="8" w:space="0" w:color="E0E0E0"/>
            </w:tcBorders>
            <w:shd w:val="clear" w:color="auto" w:fill="FFFFFF"/>
          </w:tcPr>
          <w:p w14:paraId="752B128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31.6%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07251D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44.4%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CBB1AC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nil"/>
            </w:tcBorders>
            <w:shd w:val="clear" w:color="auto" w:fill="FFFFFF"/>
          </w:tcPr>
          <w:p w14:paraId="00FFCE98"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37.9%</w:t>
            </w:r>
          </w:p>
        </w:tc>
      </w:tr>
      <w:tr w:rsidR="00AC387C" w14:paraId="04FFD6A9" w14:textId="77777777" w:rsidTr="00372AC2">
        <w:trPr>
          <w:cantSplit/>
          <w:jc w:val="center"/>
        </w:trPr>
        <w:tc>
          <w:tcPr>
            <w:tcW w:w="1147" w:type="dxa"/>
            <w:vMerge/>
            <w:tcBorders>
              <w:top w:val="single" w:sz="8" w:space="0" w:color="152935"/>
              <w:left w:val="nil"/>
              <w:bottom w:val="nil"/>
              <w:right w:val="nil"/>
            </w:tcBorders>
            <w:shd w:val="clear" w:color="auto" w:fill="E0E0E0"/>
          </w:tcPr>
          <w:p w14:paraId="0E806C16" w14:textId="77777777" w:rsidR="00372AC2" w:rsidRPr="00BE7446" w:rsidRDefault="00372AC2" w:rsidP="00372AC2">
            <w:pPr>
              <w:autoSpaceDE w:val="0"/>
              <w:autoSpaceDN w:val="0"/>
              <w:adjustRightInd w:val="0"/>
              <w:rPr>
                <w:rFonts w:ascii="Arial" w:hAnsi="Arial" w:cs="Arial"/>
                <w:color w:val="010205"/>
                <w:sz w:val="18"/>
                <w:szCs w:val="18"/>
              </w:rPr>
            </w:pPr>
          </w:p>
        </w:tc>
        <w:tc>
          <w:tcPr>
            <w:tcW w:w="1284" w:type="dxa"/>
            <w:vMerge/>
            <w:tcBorders>
              <w:top w:val="single" w:sz="8" w:space="0" w:color="152935"/>
              <w:left w:val="nil"/>
              <w:bottom w:val="nil"/>
              <w:right w:val="nil"/>
            </w:tcBorders>
            <w:shd w:val="clear" w:color="auto" w:fill="E0E0E0"/>
          </w:tcPr>
          <w:p w14:paraId="6FBF3B51"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nil"/>
              <w:right w:val="nil"/>
            </w:tcBorders>
            <w:shd w:val="clear" w:color="auto" w:fill="E0E0E0"/>
          </w:tcPr>
          <w:p w14:paraId="16537C87"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of Total</w:t>
            </w:r>
          </w:p>
        </w:tc>
        <w:tc>
          <w:tcPr>
            <w:tcW w:w="1024" w:type="dxa"/>
            <w:tcBorders>
              <w:top w:val="single" w:sz="8" w:space="0" w:color="AEAEAE"/>
              <w:left w:val="nil"/>
              <w:bottom w:val="nil"/>
              <w:right w:val="single" w:sz="8" w:space="0" w:color="E0E0E0"/>
            </w:tcBorders>
            <w:shd w:val="clear" w:color="auto" w:fill="FFFFFF"/>
          </w:tcPr>
          <w:p w14:paraId="1BDD025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20.7%</w:t>
            </w:r>
          </w:p>
        </w:tc>
        <w:tc>
          <w:tcPr>
            <w:tcW w:w="1024" w:type="dxa"/>
            <w:tcBorders>
              <w:top w:val="single" w:sz="8" w:space="0" w:color="AEAEAE"/>
              <w:left w:val="single" w:sz="8" w:space="0" w:color="E0E0E0"/>
              <w:bottom w:val="nil"/>
              <w:right w:val="single" w:sz="8" w:space="0" w:color="E0E0E0"/>
            </w:tcBorders>
            <w:shd w:val="clear" w:color="auto" w:fill="FFFFFF"/>
          </w:tcPr>
          <w:p w14:paraId="08AE848B"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13.8%</w:t>
            </w:r>
          </w:p>
        </w:tc>
        <w:tc>
          <w:tcPr>
            <w:tcW w:w="1024" w:type="dxa"/>
            <w:tcBorders>
              <w:top w:val="single" w:sz="8" w:space="0" w:color="AEAEAE"/>
              <w:left w:val="single" w:sz="8" w:space="0" w:color="E0E0E0"/>
              <w:bottom w:val="nil"/>
              <w:right w:val="single" w:sz="8" w:space="0" w:color="E0E0E0"/>
            </w:tcBorders>
            <w:shd w:val="clear" w:color="auto" w:fill="FFFFFF"/>
          </w:tcPr>
          <w:p w14:paraId="2A1F74EE"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c>
          <w:tcPr>
            <w:tcW w:w="1024" w:type="dxa"/>
            <w:tcBorders>
              <w:top w:val="single" w:sz="8" w:space="0" w:color="AEAEAE"/>
              <w:left w:val="single" w:sz="8" w:space="0" w:color="E0E0E0"/>
              <w:bottom w:val="nil"/>
              <w:right w:val="nil"/>
            </w:tcBorders>
            <w:shd w:val="clear" w:color="auto" w:fill="FFFFFF"/>
          </w:tcPr>
          <w:p w14:paraId="13D59D4A"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37.9%</w:t>
            </w:r>
          </w:p>
        </w:tc>
      </w:tr>
      <w:tr w:rsidR="00AC387C" w14:paraId="3E5FB78F" w14:textId="77777777" w:rsidTr="00372AC2">
        <w:trPr>
          <w:cantSplit/>
          <w:jc w:val="center"/>
        </w:trPr>
        <w:tc>
          <w:tcPr>
            <w:tcW w:w="1147" w:type="dxa"/>
            <w:vMerge/>
            <w:tcBorders>
              <w:top w:val="single" w:sz="8" w:space="0" w:color="152935"/>
              <w:left w:val="nil"/>
              <w:bottom w:val="nil"/>
              <w:right w:val="nil"/>
            </w:tcBorders>
            <w:shd w:val="clear" w:color="auto" w:fill="E0E0E0"/>
          </w:tcPr>
          <w:p w14:paraId="65DABC67" w14:textId="77777777" w:rsidR="00372AC2" w:rsidRPr="00BE7446" w:rsidRDefault="00372AC2" w:rsidP="00372AC2">
            <w:pPr>
              <w:autoSpaceDE w:val="0"/>
              <w:autoSpaceDN w:val="0"/>
              <w:adjustRightInd w:val="0"/>
              <w:rPr>
                <w:rFonts w:ascii="Arial" w:hAnsi="Arial" w:cs="Arial"/>
                <w:color w:val="010205"/>
                <w:sz w:val="18"/>
                <w:szCs w:val="18"/>
              </w:rPr>
            </w:pPr>
          </w:p>
        </w:tc>
        <w:tc>
          <w:tcPr>
            <w:tcW w:w="1284" w:type="dxa"/>
            <w:vMerge w:val="restart"/>
            <w:tcBorders>
              <w:top w:val="single" w:sz="8" w:space="0" w:color="AEAEAE"/>
              <w:left w:val="nil"/>
              <w:bottom w:val="nil"/>
              <w:right w:val="nil"/>
            </w:tcBorders>
            <w:shd w:val="clear" w:color="auto" w:fill="E0E0E0"/>
          </w:tcPr>
          <w:p w14:paraId="137A9F4D"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Swasta</w:t>
            </w:r>
          </w:p>
        </w:tc>
        <w:tc>
          <w:tcPr>
            <w:tcW w:w="2279" w:type="dxa"/>
            <w:tcBorders>
              <w:top w:val="single" w:sz="8" w:space="0" w:color="AEAEAE"/>
              <w:left w:val="nil"/>
              <w:bottom w:val="single" w:sz="8" w:space="0" w:color="AEAEAE"/>
              <w:right w:val="nil"/>
            </w:tcBorders>
            <w:shd w:val="clear" w:color="auto" w:fill="E0E0E0"/>
          </w:tcPr>
          <w:p w14:paraId="623E0551"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Count</w:t>
            </w:r>
          </w:p>
        </w:tc>
        <w:tc>
          <w:tcPr>
            <w:tcW w:w="1024" w:type="dxa"/>
            <w:tcBorders>
              <w:top w:val="single" w:sz="8" w:space="0" w:color="AEAEAE"/>
              <w:left w:val="nil"/>
              <w:bottom w:val="single" w:sz="8" w:space="0" w:color="AEAEAE"/>
              <w:right w:val="single" w:sz="8" w:space="0" w:color="E0E0E0"/>
            </w:tcBorders>
            <w:shd w:val="clear" w:color="auto" w:fill="FFFFFF"/>
          </w:tcPr>
          <w:p w14:paraId="005EE50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385B10F"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AE67307"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w:t>
            </w:r>
          </w:p>
        </w:tc>
        <w:tc>
          <w:tcPr>
            <w:tcW w:w="1024" w:type="dxa"/>
            <w:tcBorders>
              <w:top w:val="single" w:sz="8" w:space="0" w:color="AEAEAE"/>
              <w:left w:val="single" w:sz="8" w:space="0" w:color="E0E0E0"/>
              <w:bottom w:val="single" w:sz="8" w:space="0" w:color="AEAEAE"/>
              <w:right w:val="nil"/>
            </w:tcBorders>
            <w:shd w:val="clear" w:color="auto" w:fill="FFFFFF"/>
          </w:tcPr>
          <w:p w14:paraId="05D7AEF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15</w:t>
            </w:r>
          </w:p>
        </w:tc>
      </w:tr>
      <w:tr w:rsidR="00AC387C" w14:paraId="1F84367F" w14:textId="77777777" w:rsidTr="00372AC2">
        <w:trPr>
          <w:cantSplit/>
          <w:jc w:val="center"/>
        </w:trPr>
        <w:tc>
          <w:tcPr>
            <w:tcW w:w="1147" w:type="dxa"/>
            <w:vMerge/>
            <w:tcBorders>
              <w:top w:val="single" w:sz="8" w:space="0" w:color="152935"/>
              <w:left w:val="nil"/>
              <w:bottom w:val="nil"/>
              <w:right w:val="nil"/>
            </w:tcBorders>
            <w:shd w:val="clear" w:color="auto" w:fill="E0E0E0"/>
          </w:tcPr>
          <w:p w14:paraId="7911B885" w14:textId="77777777" w:rsidR="00372AC2" w:rsidRPr="00BE7446" w:rsidRDefault="00372AC2" w:rsidP="00372AC2">
            <w:pPr>
              <w:autoSpaceDE w:val="0"/>
              <w:autoSpaceDN w:val="0"/>
              <w:adjustRightInd w:val="0"/>
              <w:rPr>
                <w:rFonts w:ascii="Arial" w:hAnsi="Arial" w:cs="Arial"/>
                <w:color w:val="010205"/>
                <w:sz w:val="18"/>
                <w:szCs w:val="18"/>
              </w:rPr>
            </w:pPr>
          </w:p>
        </w:tc>
        <w:tc>
          <w:tcPr>
            <w:tcW w:w="1284" w:type="dxa"/>
            <w:vMerge/>
            <w:tcBorders>
              <w:top w:val="single" w:sz="8" w:space="0" w:color="AEAEAE"/>
              <w:left w:val="nil"/>
              <w:bottom w:val="nil"/>
              <w:right w:val="nil"/>
            </w:tcBorders>
            <w:shd w:val="clear" w:color="auto" w:fill="E0E0E0"/>
          </w:tcPr>
          <w:p w14:paraId="37E0C2C6"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single" w:sz="8" w:space="0" w:color="AEAEAE"/>
              <w:right w:val="nil"/>
            </w:tcBorders>
            <w:shd w:val="clear" w:color="auto" w:fill="E0E0E0"/>
          </w:tcPr>
          <w:p w14:paraId="449CF488"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Pekerjaan</w:t>
            </w:r>
          </w:p>
        </w:tc>
        <w:tc>
          <w:tcPr>
            <w:tcW w:w="1024" w:type="dxa"/>
            <w:tcBorders>
              <w:top w:val="single" w:sz="8" w:space="0" w:color="AEAEAE"/>
              <w:left w:val="nil"/>
              <w:bottom w:val="single" w:sz="8" w:space="0" w:color="AEAEAE"/>
              <w:right w:val="single" w:sz="8" w:space="0" w:color="E0E0E0"/>
            </w:tcBorders>
            <w:shd w:val="clear" w:color="auto" w:fill="FFFFFF"/>
          </w:tcPr>
          <w:p w14:paraId="545DCDA3"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73.3%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DA6C3F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26.7%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1B82408"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single" w:sz="8" w:space="0" w:color="AEAEAE"/>
              <w:right w:val="nil"/>
            </w:tcBorders>
            <w:shd w:val="clear" w:color="auto" w:fill="FFFFFF"/>
          </w:tcPr>
          <w:p w14:paraId="404B302E"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1FEF29AC" w14:textId="77777777" w:rsidTr="00372AC2">
        <w:trPr>
          <w:cantSplit/>
          <w:jc w:val="center"/>
        </w:trPr>
        <w:tc>
          <w:tcPr>
            <w:tcW w:w="1147" w:type="dxa"/>
            <w:vMerge/>
            <w:tcBorders>
              <w:top w:val="single" w:sz="8" w:space="0" w:color="152935"/>
              <w:left w:val="nil"/>
              <w:bottom w:val="nil"/>
              <w:right w:val="nil"/>
            </w:tcBorders>
            <w:shd w:val="clear" w:color="auto" w:fill="E0E0E0"/>
          </w:tcPr>
          <w:p w14:paraId="2E2B5B30" w14:textId="77777777" w:rsidR="00372AC2" w:rsidRPr="00BE7446" w:rsidRDefault="00372AC2" w:rsidP="00372AC2">
            <w:pPr>
              <w:autoSpaceDE w:val="0"/>
              <w:autoSpaceDN w:val="0"/>
              <w:adjustRightInd w:val="0"/>
              <w:rPr>
                <w:rFonts w:ascii="Arial" w:hAnsi="Arial" w:cs="Arial"/>
                <w:color w:val="010205"/>
                <w:sz w:val="18"/>
                <w:szCs w:val="18"/>
              </w:rPr>
            </w:pPr>
          </w:p>
        </w:tc>
        <w:tc>
          <w:tcPr>
            <w:tcW w:w="1284" w:type="dxa"/>
            <w:vMerge/>
            <w:tcBorders>
              <w:top w:val="single" w:sz="8" w:space="0" w:color="AEAEAE"/>
              <w:left w:val="nil"/>
              <w:bottom w:val="nil"/>
              <w:right w:val="nil"/>
            </w:tcBorders>
            <w:shd w:val="clear" w:color="auto" w:fill="E0E0E0"/>
          </w:tcPr>
          <w:p w14:paraId="50560AFE"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single" w:sz="8" w:space="0" w:color="AEAEAE"/>
              <w:right w:val="nil"/>
            </w:tcBorders>
            <w:shd w:val="clear" w:color="auto" w:fill="E0E0E0"/>
          </w:tcPr>
          <w:p w14:paraId="0FF081DA"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Kualitas Hidup</w:t>
            </w:r>
          </w:p>
        </w:tc>
        <w:tc>
          <w:tcPr>
            <w:tcW w:w="1024" w:type="dxa"/>
            <w:tcBorders>
              <w:top w:val="single" w:sz="8" w:space="0" w:color="AEAEAE"/>
              <w:left w:val="nil"/>
              <w:bottom w:val="single" w:sz="8" w:space="0" w:color="AEAEAE"/>
              <w:right w:val="single" w:sz="8" w:space="0" w:color="E0E0E0"/>
            </w:tcBorders>
            <w:shd w:val="clear" w:color="auto" w:fill="FFFFFF"/>
          </w:tcPr>
          <w:p w14:paraId="18B237ED"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57.9%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8184DA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44.4%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766B46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single" w:sz="8" w:space="0" w:color="AEAEAE"/>
              <w:right w:val="nil"/>
            </w:tcBorders>
            <w:shd w:val="clear" w:color="auto" w:fill="FFFFFF"/>
          </w:tcPr>
          <w:p w14:paraId="2A231BD3"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51.7%</w:t>
            </w:r>
          </w:p>
        </w:tc>
      </w:tr>
      <w:tr w:rsidR="00AC387C" w14:paraId="317B75DF" w14:textId="77777777" w:rsidTr="00372AC2">
        <w:trPr>
          <w:cantSplit/>
          <w:jc w:val="center"/>
        </w:trPr>
        <w:tc>
          <w:tcPr>
            <w:tcW w:w="1147" w:type="dxa"/>
            <w:vMerge/>
            <w:tcBorders>
              <w:top w:val="single" w:sz="8" w:space="0" w:color="152935"/>
              <w:left w:val="nil"/>
              <w:bottom w:val="nil"/>
              <w:right w:val="nil"/>
            </w:tcBorders>
            <w:shd w:val="clear" w:color="auto" w:fill="E0E0E0"/>
          </w:tcPr>
          <w:p w14:paraId="351E71EB" w14:textId="77777777" w:rsidR="00372AC2" w:rsidRPr="00BE7446" w:rsidRDefault="00372AC2" w:rsidP="00372AC2">
            <w:pPr>
              <w:autoSpaceDE w:val="0"/>
              <w:autoSpaceDN w:val="0"/>
              <w:adjustRightInd w:val="0"/>
              <w:rPr>
                <w:rFonts w:ascii="Arial" w:hAnsi="Arial" w:cs="Arial"/>
                <w:color w:val="010205"/>
                <w:sz w:val="18"/>
                <w:szCs w:val="18"/>
              </w:rPr>
            </w:pPr>
          </w:p>
        </w:tc>
        <w:tc>
          <w:tcPr>
            <w:tcW w:w="1284" w:type="dxa"/>
            <w:vMerge/>
            <w:tcBorders>
              <w:top w:val="single" w:sz="8" w:space="0" w:color="AEAEAE"/>
              <w:left w:val="nil"/>
              <w:bottom w:val="nil"/>
              <w:right w:val="nil"/>
            </w:tcBorders>
            <w:shd w:val="clear" w:color="auto" w:fill="E0E0E0"/>
          </w:tcPr>
          <w:p w14:paraId="6C051451"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nil"/>
              <w:right w:val="nil"/>
            </w:tcBorders>
            <w:shd w:val="clear" w:color="auto" w:fill="E0E0E0"/>
          </w:tcPr>
          <w:p w14:paraId="19E9605D"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of Total</w:t>
            </w:r>
          </w:p>
        </w:tc>
        <w:tc>
          <w:tcPr>
            <w:tcW w:w="1024" w:type="dxa"/>
            <w:tcBorders>
              <w:top w:val="single" w:sz="8" w:space="0" w:color="AEAEAE"/>
              <w:left w:val="nil"/>
              <w:bottom w:val="nil"/>
              <w:right w:val="single" w:sz="8" w:space="0" w:color="E0E0E0"/>
            </w:tcBorders>
            <w:shd w:val="clear" w:color="auto" w:fill="FFFFFF"/>
          </w:tcPr>
          <w:p w14:paraId="292289DB"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37.9%</w:t>
            </w:r>
          </w:p>
        </w:tc>
        <w:tc>
          <w:tcPr>
            <w:tcW w:w="1024" w:type="dxa"/>
            <w:tcBorders>
              <w:top w:val="single" w:sz="8" w:space="0" w:color="AEAEAE"/>
              <w:left w:val="single" w:sz="8" w:space="0" w:color="E0E0E0"/>
              <w:bottom w:val="nil"/>
              <w:right w:val="single" w:sz="8" w:space="0" w:color="E0E0E0"/>
            </w:tcBorders>
            <w:shd w:val="clear" w:color="auto" w:fill="FFFFFF"/>
          </w:tcPr>
          <w:p w14:paraId="2D0F67A2"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13.8%</w:t>
            </w:r>
          </w:p>
        </w:tc>
        <w:tc>
          <w:tcPr>
            <w:tcW w:w="1024" w:type="dxa"/>
            <w:tcBorders>
              <w:top w:val="single" w:sz="8" w:space="0" w:color="AEAEAE"/>
              <w:left w:val="single" w:sz="8" w:space="0" w:color="E0E0E0"/>
              <w:bottom w:val="nil"/>
              <w:right w:val="single" w:sz="8" w:space="0" w:color="E0E0E0"/>
            </w:tcBorders>
            <w:shd w:val="clear" w:color="auto" w:fill="FFFFFF"/>
          </w:tcPr>
          <w:p w14:paraId="430779D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nil"/>
              <w:right w:val="nil"/>
            </w:tcBorders>
            <w:shd w:val="clear" w:color="auto" w:fill="FFFFFF"/>
          </w:tcPr>
          <w:p w14:paraId="10DAB5C1"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51.7%</w:t>
            </w:r>
          </w:p>
        </w:tc>
      </w:tr>
      <w:tr w:rsidR="00AC387C" w14:paraId="0AAFD9FA" w14:textId="77777777" w:rsidTr="00372AC2">
        <w:trPr>
          <w:cantSplit/>
          <w:jc w:val="center"/>
        </w:trPr>
        <w:tc>
          <w:tcPr>
            <w:tcW w:w="1147" w:type="dxa"/>
            <w:vMerge/>
            <w:tcBorders>
              <w:top w:val="single" w:sz="8" w:space="0" w:color="152935"/>
              <w:left w:val="nil"/>
              <w:bottom w:val="nil"/>
              <w:right w:val="nil"/>
            </w:tcBorders>
            <w:shd w:val="clear" w:color="auto" w:fill="E0E0E0"/>
          </w:tcPr>
          <w:p w14:paraId="6865ADCC" w14:textId="77777777" w:rsidR="00372AC2" w:rsidRPr="00BE7446" w:rsidRDefault="00372AC2" w:rsidP="00372AC2">
            <w:pPr>
              <w:autoSpaceDE w:val="0"/>
              <w:autoSpaceDN w:val="0"/>
              <w:adjustRightInd w:val="0"/>
              <w:rPr>
                <w:rFonts w:ascii="Arial" w:hAnsi="Arial" w:cs="Arial"/>
                <w:color w:val="010205"/>
                <w:sz w:val="18"/>
                <w:szCs w:val="18"/>
              </w:rPr>
            </w:pPr>
          </w:p>
        </w:tc>
        <w:tc>
          <w:tcPr>
            <w:tcW w:w="1284" w:type="dxa"/>
            <w:vMerge w:val="restart"/>
            <w:tcBorders>
              <w:top w:val="single" w:sz="8" w:space="0" w:color="AEAEAE"/>
              <w:left w:val="nil"/>
              <w:bottom w:val="nil"/>
              <w:right w:val="nil"/>
            </w:tcBorders>
            <w:shd w:val="clear" w:color="auto" w:fill="E0E0E0"/>
          </w:tcPr>
          <w:p w14:paraId="1FC95762"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Wiraswasta</w:t>
            </w:r>
          </w:p>
        </w:tc>
        <w:tc>
          <w:tcPr>
            <w:tcW w:w="2279" w:type="dxa"/>
            <w:tcBorders>
              <w:top w:val="single" w:sz="8" w:space="0" w:color="AEAEAE"/>
              <w:left w:val="nil"/>
              <w:bottom w:val="single" w:sz="8" w:space="0" w:color="AEAEAE"/>
              <w:right w:val="nil"/>
            </w:tcBorders>
            <w:shd w:val="clear" w:color="auto" w:fill="E0E0E0"/>
          </w:tcPr>
          <w:p w14:paraId="0A2A1023"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Count</w:t>
            </w:r>
          </w:p>
        </w:tc>
        <w:tc>
          <w:tcPr>
            <w:tcW w:w="1024" w:type="dxa"/>
            <w:tcBorders>
              <w:top w:val="single" w:sz="8" w:space="0" w:color="AEAEAE"/>
              <w:left w:val="nil"/>
              <w:bottom w:val="single" w:sz="8" w:space="0" w:color="AEAEAE"/>
              <w:right w:val="single" w:sz="8" w:space="0" w:color="E0E0E0"/>
            </w:tcBorders>
            <w:shd w:val="clear" w:color="auto" w:fill="FFFFFF"/>
          </w:tcPr>
          <w:p w14:paraId="0AB9D7C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6977E3B"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CD252DB"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w:t>
            </w:r>
          </w:p>
        </w:tc>
        <w:tc>
          <w:tcPr>
            <w:tcW w:w="1024" w:type="dxa"/>
            <w:tcBorders>
              <w:top w:val="single" w:sz="8" w:space="0" w:color="AEAEAE"/>
              <w:left w:val="single" w:sz="8" w:space="0" w:color="E0E0E0"/>
              <w:bottom w:val="single" w:sz="8" w:space="0" w:color="AEAEAE"/>
              <w:right w:val="nil"/>
            </w:tcBorders>
            <w:shd w:val="clear" w:color="auto" w:fill="FFFFFF"/>
          </w:tcPr>
          <w:p w14:paraId="3BC188F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w:t>
            </w:r>
          </w:p>
        </w:tc>
      </w:tr>
      <w:tr w:rsidR="00AC387C" w14:paraId="1994BF82" w14:textId="77777777" w:rsidTr="00372AC2">
        <w:trPr>
          <w:cantSplit/>
          <w:jc w:val="center"/>
        </w:trPr>
        <w:tc>
          <w:tcPr>
            <w:tcW w:w="1147" w:type="dxa"/>
            <w:vMerge/>
            <w:tcBorders>
              <w:top w:val="single" w:sz="8" w:space="0" w:color="152935"/>
              <w:left w:val="nil"/>
              <w:bottom w:val="nil"/>
              <w:right w:val="nil"/>
            </w:tcBorders>
            <w:shd w:val="clear" w:color="auto" w:fill="E0E0E0"/>
          </w:tcPr>
          <w:p w14:paraId="1749FD6D" w14:textId="77777777" w:rsidR="00372AC2" w:rsidRPr="00BE7446" w:rsidRDefault="00372AC2" w:rsidP="00372AC2">
            <w:pPr>
              <w:autoSpaceDE w:val="0"/>
              <w:autoSpaceDN w:val="0"/>
              <w:adjustRightInd w:val="0"/>
              <w:rPr>
                <w:rFonts w:ascii="Arial" w:hAnsi="Arial" w:cs="Arial"/>
                <w:color w:val="010205"/>
                <w:sz w:val="18"/>
                <w:szCs w:val="18"/>
              </w:rPr>
            </w:pPr>
          </w:p>
        </w:tc>
        <w:tc>
          <w:tcPr>
            <w:tcW w:w="1284" w:type="dxa"/>
            <w:vMerge/>
            <w:tcBorders>
              <w:top w:val="single" w:sz="8" w:space="0" w:color="AEAEAE"/>
              <w:left w:val="nil"/>
              <w:bottom w:val="nil"/>
              <w:right w:val="nil"/>
            </w:tcBorders>
            <w:shd w:val="clear" w:color="auto" w:fill="E0E0E0"/>
          </w:tcPr>
          <w:p w14:paraId="0C8BFB85"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single" w:sz="8" w:space="0" w:color="AEAEAE"/>
              <w:right w:val="nil"/>
            </w:tcBorders>
            <w:shd w:val="clear" w:color="auto" w:fill="E0E0E0"/>
          </w:tcPr>
          <w:p w14:paraId="713CC447"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Pekerjaan</w:t>
            </w:r>
          </w:p>
        </w:tc>
        <w:tc>
          <w:tcPr>
            <w:tcW w:w="1024" w:type="dxa"/>
            <w:tcBorders>
              <w:top w:val="single" w:sz="8" w:space="0" w:color="AEAEAE"/>
              <w:left w:val="nil"/>
              <w:bottom w:val="single" w:sz="8" w:space="0" w:color="AEAEAE"/>
              <w:right w:val="single" w:sz="8" w:space="0" w:color="E0E0E0"/>
            </w:tcBorders>
            <w:shd w:val="clear" w:color="auto" w:fill="FFFFFF"/>
          </w:tcPr>
          <w:p w14:paraId="4342C30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3404798"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407759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single" w:sz="8" w:space="0" w:color="AEAEAE"/>
              <w:right w:val="nil"/>
            </w:tcBorders>
            <w:shd w:val="clear" w:color="auto" w:fill="FFFFFF"/>
          </w:tcPr>
          <w:p w14:paraId="2D365CD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2B599AB9" w14:textId="77777777" w:rsidTr="00372AC2">
        <w:trPr>
          <w:cantSplit/>
          <w:jc w:val="center"/>
        </w:trPr>
        <w:tc>
          <w:tcPr>
            <w:tcW w:w="1147" w:type="dxa"/>
            <w:vMerge/>
            <w:tcBorders>
              <w:top w:val="single" w:sz="8" w:space="0" w:color="152935"/>
              <w:left w:val="nil"/>
              <w:bottom w:val="nil"/>
              <w:right w:val="nil"/>
            </w:tcBorders>
            <w:shd w:val="clear" w:color="auto" w:fill="E0E0E0"/>
          </w:tcPr>
          <w:p w14:paraId="7A83AD6C" w14:textId="77777777" w:rsidR="00372AC2" w:rsidRPr="00BE7446" w:rsidRDefault="00372AC2" w:rsidP="00372AC2">
            <w:pPr>
              <w:autoSpaceDE w:val="0"/>
              <w:autoSpaceDN w:val="0"/>
              <w:adjustRightInd w:val="0"/>
              <w:rPr>
                <w:rFonts w:ascii="Arial" w:hAnsi="Arial" w:cs="Arial"/>
                <w:color w:val="010205"/>
                <w:sz w:val="18"/>
                <w:szCs w:val="18"/>
              </w:rPr>
            </w:pPr>
          </w:p>
        </w:tc>
        <w:tc>
          <w:tcPr>
            <w:tcW w:w="1284" w:type="dxa"/>
            <w:vMerge/>
            <w:tcBorders>
              <w:top w:val="single" w:sz="8" w:space="0" w:color="AEAEAE"/>
              <w:left w:val="nil"/>
              <w:bottom w:val="nil"/>
              <w:right w:val="nil"/>
            </w:tcBorders>
            <w:shd w:val="clear" w:color="auto" w:fill="E0E0E0"/>
          </w:tcPr>
          <w:p w14:paraId="28A10837"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single" w:sz="8" w:space="0" w:color="AEAEAE"/>
              <w:right w:val="nil"/>
            </w:tcBorders>
            <w:shd w:val="clear" w:color="auto" w:fill="E0E0E0"/>
          </w:tcPr>
          <w:p w14:paraId="44C4E2BF"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Kualitas Hidup</w:t>
            </w:r>
          </w:p>
        </w:tc>
        <w:tc>
          <w:tcPr>
            <w:tcW w:w="1024" w:type="dxa"/>
            <w:tcBorders>
              <w:top w:val="single" w:sz="8" w:space="0" w:color="AEAEAE"/>
              <w:left w:val="nil"/>
              <w:bottom w:val="single" w:sz="8" w:space="0" w:color="AEAEAE"/>
              <w:right w:val="single" w:sz="8" w:space="0" w:color="E0E0E0"/>
            </w:tcBorders>
            <w:shd w:val="clear" w:color="auto" w:fill="FFFFFF"/>
          </w:tcPr>
          <w:p w14:paraId="503B9F2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A54F52F"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11.1%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84EBC07"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single" w:sz="8" w:space="0" w:color="AEAEAE"/>
              <w:right w:val="nil"/>
            </w:tcBorders>
            <w:shd w:val="clear" w:color="auto" w:fill="FFFFFF"/>
          </w:tcPr>
          <w:p w14:paraId="0F903BFA"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r>
      <w:tr w:rsidR="00AC387C" w14:paraId="0753C546" w14:textId="77777777" w:rsidTr="00372AC2">
        <w:trPr>
          <w:cantSplit/>
          <w:jc w:val="center"/>
        </w:trPr>
        <w:tc>
          <w:tcPr>
            <w:tcW w:w="1147" w:type="dxa"/>
            <w:vMerge/>
            <w:tcBorders>
              <w:top w:val="single" w:sz="8" w:space="0" w:color="152935"/>
              <w:left w:val="nil"/>
              <w:bottom w:val="nil"/>
              <w:right w:val="nil"/>
            </w:tcBorders>
            <w:shd w:val="clear" w:color="auto" w:fill="E0E0E0"/>
          </w:tcPr>
          <w:p w14:paraId="279167D3" w14:textId="77777777" w:rsidR="00372AC2" w:rsidRPr="00BE7446" w:rsidRDefault="00372AC2" w:rsidP="00372AC2">
            <w:pPr>
              <w:autoSpaceDE w:val="0"/>
              <w:autoSpaceDN w:val="0"/>
              <w:adjustRightInd w:val="0"/>
              <w:rPr>
                <w:rFonts w:ascii="Arial" w:hAnsi="Arial" w:cs="Arial"/>
                <w:color w:val="010205"/>
                <w:sz w:val="18"/>
                <w:szCs w:val="18"/>
              </w:rPr>
            </w:pPr>
          </w:p>
        </w:tc>
        <w:tc>
          <w:tcPr>
            <w:tcW w:w="1284" w:type="dxa"/>
            <w:vMerge/>
            <w:tcBorders>
              <w:top w:val="single" w:sz="8" w:space="0" w:color="AEAEAE"/>
              <w:left w:val="nil"/>
              <w:bottom w:val="nil"/>
              <w:right w:val="nil"/>
            </w:tcBorders>
            <w:shd w:val="clear" w:color="auto" w:fill="E0E0E0"/>
          </w:tcPr>
          <w:p w14:paraId="1048E179"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nil"/>
              <w:right w:val="nil"/>
            </w:tcBorders>
            <w:shd w:val="clear" w:color="auto" w:fill="E0E0E0"/>
          </w:tcPr>
          <w:p w14:paraId="56FE8DF0"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of Total</w:t>
            </w:r>
          </w:p>
        </w:tc>
        <w:tc>
          <w:tcPr>
            <w:tcW w:w="1024" w:type="dxa"/>
            <w:tcBorders>
              <w:top w:val="single" w:sz="8" w:space="0" w:color="AEAEAE"/>
              <w:left w:val="nil"/>
              <w:bottom w:val="nil"/>
              <w:right w:val="single" w:sz="8" w:space="0" w:color="E0E0E0"/>
            </w:tcBorders>
            <w:shd w:val="clear" w:color="auto" w:fill="FFFFFF"/>
          </w:tcPr>
          <w:p w14:paraId="7E9805C1"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nil"/>
              <w:right w:val="single" w:sz="8" w:space="0" w:color="E0E0E0"/>
            </w:tcBorders>
            <w:shd w:val="clear" w:color="auto" w:fill="FFFFFF"/>
          </w:tcPr>
          <w:p w14:paraId="2921A797"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c>
          <w:tcPr>
            <w:tcW w:w="1024" w:type="dxa"/>
            <w:tcBorders>
              <w:top w:val="single" w:sz="8" w:space="0" w:color="AEAEAE"/>
              <w:left w:val="single" w:sz="8" w:space="0" w:color="E0E0E0"/>
              <w:bottom w:val="nil"/>
              <w:right w:val="single" w:sz="8" w:space="0" w:color="E0E0E0"/>
            </w:tcBorders>
            <w:shd w:val="clear" w:color="auto" w:fill="FFFFFF"/>
          </w:tcPr>
          <w:p w14:paraId="0B2703AE"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nil"/>
              <w:right w:val="nil"/>
            </w:tcBorders>
            <w:shd w:val="clear" w:color="auto" w:fill="FFFFFF"/>
          </w:tcPr>
          <w:p w14:paraId="72C4EA0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r>
      <w:tr w:rsidR="00AC387C" w14:paraId="04CA625A" w14:textId="77777777" w:rsidTr="00372AC2">
        <w:trPr>
          <w:cantSplit/>
          <w:jc w:val="center"/>
        </w:trPr>
        <w:tc>
          <w:tcPr>
            <w:tcW w:w="1147" w:type="dxa"/>
            <w:vMerge/>
            <w:tcBorders>
              <w:top w:val="single" w:sz="8" w:space="0" w:color="152935"/>
              <w:left w:val="nil"/>
              <w:bottom w:val="nil"/>
              <w:right w:val="nil"/>
            </w:tcBorders>
            <w:shd w:val="clear" w:color="auto" w:fill="E0E0E0"/>
          </w:tcPr>
          <w:p w14:paraId="33C3CC19" w14:textId="77777777" w:rsidR="00372AC2" w:rsidRPr="00BE7446" w:rsidRDefault="00372AC2" w:rsidP="00372AC2">
            <w:pPr>
              <w:autoSpaceDE w:val="0"/>
              <w:autoSpaceDN w:val="0"/>
              <w:adjustRightInd w:val="0"/>
              <w:rPr>
                <w:rFonts w:ascii="Arial" w:hAnsi="Arial" w:cs="Arial"/>
                <w:color w:val="010205"/>
                <w:sz w:val="18"/>
                <w:szCs w:val="18"/>
              </w:rPr>
            </w:pPr>
          </w:p>
        </w:tc>
        <w:tc>
          <w:tcPr>
            <w:tcW w:w="1284" w:type="dxa"/>
            <w:vMerge w:val="restart"/>
            <w:tcBorders>
              <w:top w:val="single" w:sz="8" w:space="0" w:color="AEAEAE"/>
              <w:left w:val="nil"/>
              <w:bottom w:val="nil"/>
              <w:right w:val="nil"/>
            </w:tcBorders>
            <w:shd w:val="clear" w:color="auto" w:fill="E0E0E0"/>
          </w:tcPr>
          <w:p w14:paraId="7979A15D"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TNI</w:t>
            </w:r>
          </w:p>
        </w:tc>
        <w:tc>
          <w:tcPr>
            <w:tcW w:w="2279" w:type="dxa"/>
            <w:tcBorders>
              <w:top w:val="single" w:sz="8" w:space="0" w:color="AEAEAE"/>
              <w:left w:val="nil"/>
              <w:bottom w:val="single" w:sz="8" w:space="0" w:color="AEAEAE"/>
              <w:right w:val="nil"/>
            </w:tcBorders>
            <w:shd w:val="clear" w:color="auto" w:fill="E0E0E0"/>
          </w:tcPr>
          <w:p w14:paraId="4A305529"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Count</w:t>
            </w:r>
          </w:p>
        </w:tc>
        <w:tc>
          <w:tcPr>
            <w:tcW w:w="1024" w:type="dxa"/>
            <w:tcBorders>
              <w:top w:val="single" w:sz="8" w:space="0" w:color="AEAEAE"/>
              <w:left w:val="nil"/>
              <w:bottom w:val="single" w:sz="8" w:space="0" w:color="AEAEAE"/>
              <w:right w:val="single" w:sz="8" w:space="0" w:color="E0E0E0"/>
            </w:tcBorders>
            <w:shd w:val="clear" w:color="auto" w:fill="FFFFFF"/>
          </w:tcPr>
          <w:p w14:paraId="3B3FE0C8"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C9F3F2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446CDF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w:t>
            </w:r>
          </w:p>
        </w:tc>
        <w:tc>
          <w:tcPr>
            <w:tcW w:w="1024" w:type="dxa"/>
            <w:tcBorders>
              <w:top w:val="single" w:sz="8" w:space="0" w:color="AEAEAE"/>
              <w:left w:val="single" w:sz="8" w:space="0" w:color="E0E0E0"/>
              <w:bottom w:val="single" w:sz="8" w:space="0" w:color="AEAEAE"/>
              <w:right w:val="nil"/>
            </w:tcBorders>
            <w:shd w:val="clear" w:color="auto" w:fill="FFFFFF"/>
          </w:tcPr>
          <w:p w14:paraId="4B57DD1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w:t>
            </w:r>
          </w:p>
        </w:tc>
      </w:tr>
      <w:tr w:rsidR="00AC387C" w14:paraId="5B033E7C" w14:textId="77777777" w:rsidTr="00372AC2">
        <w:trPr>
          <w:cantSplit/>
          <w:jc w:val="center"/>
        </w:trPr>
        <w:tc>
          <w:tcPr>
            <w:tcW w:w="1147" w:type="dxa"/>
            <w:vMerge/>
            <w:tcBorders>
              <w:top w:val="single" w:sz="8" w:space="0" w:color="152935"/>
              <w:left w:val="nil"/>
              <w:bottom w:val="nil"/>
              <w:right w:val="nil"/>
            </w:tcBorders>
            <w:shd w:val="clear" w:color="auto" w:fill="E0E0E0"/>
          </w:tcPr>
          <w:p w14:paraId="632BCEBD" w14:textId="77777777" w:rsidR="00372AC2" w:rsidRPr="00BE7446" w:rsidRDefault="00372AC2" w:rsidP="00372AC2">
            <w:pPr>
              <w:autoSpaceDE w:val="0"/>
              <w:autoSpaceDN w:val="0"/>
              <w:adjustRightInd w:val="0"/>
              <w:rPr>
                <w:rFonts w:ascii="Arial" w:hAnsi="Arial" w:cs="Arial"/>
                <w:color w:val="010205"/>
                <w:sz w:val="18"/>
                <w:szCs w:val="18"/>
              </w:rPr>
            </w:pPr>
          </w:p>
        </w:tc>
        <w:tc>
          <w:tcPr>
            <w:tcW w:w="1284" w:type="dxa"/>
            <w:vMerge/>
            <w:tcBorders>
              <w:top w:val="single" w:sz="8" w:space="0" w:color="AEAEAE"/>
              <w:left w:val="nil"/>
              <w:bottom w:val="nil"/>
              <w:right w:val="nil"/>
            </w:tcBorders>
            <w:shd w:val="clear" w:color="auto" w:fill="E0E0E0"/>
          </w:tcPr>
          <w:p w14:paraId="22A723C5"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single" w:sz="8" w:space="0" w:color="AEAEAE"/>
              <w:right w:val="nil"/>
            </w:tcBorders>
            <w:shd w:val="clear" w:color="auto" w:fill="E0E0E0"/>
          </w:tcPr>
          <w:p w14:paraId="011400C1"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Pekerjaan</w:t>
            </w:r>
          </w:p>
        </w:tc>
        <w:tc>
          <w:tcPr>
            <w:tcW w:w="1024" w:type="dxa"/>
            <w:tcBorders>
              <w:top w:val="single" w:sz="8" w:space="0" w:color="AEAEAE"/>
              <w:left w:val="nil"/>
              <w:bottom w:val="single" w:sz="8" w:space="0" w:color="AEAEAE"/>
              <w:right w:val="single" w:sz="8" w:space="0" w:color="E0E0E0"/>
            </w:tcBorders>
            <w:shd w:val="clear" w:color="auto" w:fill="FFFFFF"/>
          </w:tcPr>
          <w:p w14:paraId="776DAAD3"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53F6221"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BA46C93"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single" w:sz="8" w:space="0" w:color="AEAEAE"/>
              <w:right w:val="nil"/>
            </w:tcBorders>
            <w:shd w:val="clear" w:color="auto" w:fill="FFFFFF"/>
          </w:tcPr>
          <w:p w14:paraId="5DE5FC0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1CF8A54A" w14:textId="77777777" w:rsidTr="00372AC2">
        <w:trPr>
          <w:cantSplit/>
          <w:jc w:val="center"/>
        </w:trPr>
        <w:tc>
          <w:tcPr>
            <w:tcW w:w="1147" w:type="dxa"/>
            <w:vMerge/>
            <w:tcBorders>
              <w:top w:val="single" w:sz="8" w:space="0" w:color="152935"/>
              <w:left w:val="nil"/>
              <w:bottom w:val="nil"/>
              <w:right w:val="nil"/>
            </w:tcBorders>
            <w:shd w:val="clear" w:color="auto" w:fill="E0E0E0"/>
          </w:tcPr>
          <w:p w14:paraId="26810AFE" w14:textId="77777777" w:rsidR="00372AC2" w:rsidRPr="00BE7446" w:rsidRDefault="00372AC2" w:rsidP="00372AC2">
            <w:pPr>
              <w:autoSpaceDE w:val="0"/>
              <w:autoSpaceDN w:val="0"/>
              <w:adjustRightInd w:val="0"/>
              <w:rPr>
                <w:rFonts w:ascii="Arial" w:hAnsi="Arial" w:cs="Arial"/>
                <w:color w:val="010205"/>
                <w:sz w:val="18"/>
                <w:szCs w:val="18"/>
              </w:rPr>
            </w:pPr>
          </w:p>
        </w:tc>
        <w:tc>
          <w:tcPr>
            <w:tcW w:w="1284" w:type="dxa"/>
            <w:vMerge/>
            <w:tcBorders>
              <w:top w:val="single" w:sz="8" w:space="0" w:color="AEAEAE"/>
              <w:left w:val="nil"/>
              <w:bottom w:val="nil"/>
              <w:right w:val="nil"/>
            </w:tcBorders>
            <w:shd w:val="clear" w:color="auto" w:fill="E0E0E0"/>
          </w:tcPr>
          <w:p w14:paraId="3F8F73FC"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single" w:sz="8" w:space="0" w:color="AEAEAE"/>
              <w:right w:val="nil"/>
            </w:tcBorders>
            <w:shd w:val="clear" w:color="auto" w:fill="E0E0E0"/>
          </w:tcPr>
          <w:p w14:paraId="7D616FD9"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Kualitas Hidup</w:t>
            </w:r>
          </w:p>
        </w:tc>
        <w:tc>
          <w:tcPr>
            <w:tcW w:w="1024" w:type="dxa"/>
            <w:tcBorders>
              <w:top w:val="single" w:sz="8" w:space="0" w:color="AEAEAE"/>
              <w:left w:val="nil"/>
              <w:bottom w:val="single" w:sz="8" w:space="0" w:color="AEAEAE"/>
              <w:right w:val="single" w:sz="8" w:space="0" w:color="E0E0E0"/>
            </w:tcBorders>
            <w:shd w:val="clear" w:color="auto" w:fill="FFFFFF"/>
          </w:tcPr>
          <w:p w14:paraId="1E0CC7DA"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B5BBEF3"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9B9586E"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single" w:sz="8" w:space="0" w:color="AEAEAE"/>
              <w:right w:val="nil"/>
            </w:tcBorders>
            <w:shd w:val="clear" w:color="auto" w:fill="FFFFFF"/>
          </w:tcPr>
          <w:p w14:paraId="16823A0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6.9%</w:t>
            </w:r>
          </w:p>
        </w:tc>
      </w:tr>
      <w:tr w:rsidR="00AC387C" w14:paraId="6C6CCCAB" w14:textId="77777777" w:rsidTr="00372AC2">
        <w:trPr>
          <w:cantSplit/>
          <w:jc w:val="center"/>
        </w:trPr>
        <w:tc>
          <w:tcPr>
            <w:tcW w:w="1147" w:type="dxa"/>
            <w:vMerge/>
            <w:tcBorders>
              <w:top w:val="single" w:sz="8" w:space="0" w:color="152935"/>
              <w:left w:val="nil"/>
              <w:bottom w:val="nil"/>
              <w:right w:val="nil"/>
            </w:tcBorders>
            <w:shd w:val="clear" w:color="auto" w:fill="E0E0E0"/>
          </w:tcPr>
          <w:p w14:paraId="09E9C8B3" w14:textId="77777777" w:rsidR="00372AC2" w:rsidRPr="00BE7446" w:rsidRDefault="00372AC2" w:rsidP="00372AC2">
            <w:pPr>
              <w:autoSpaceDE w:val="0"/>
              <w:autoSpaceDN w:val="0"/>
              <w:adjustRightInd w:val="0"/>
              <w:rPr>
                <w:rFonts w:ascii="Arial" w:hAnsi="Arial" w:cs="Arial"/>
                <w:color w:val="010205"/>
                <w:sz w:val="18"/>
                <w:szCs w:val="18"/>
              </w:rPr>
            </w:pPr>
          </w:p>
        </w:tc>
        <w:tc>
          <w:tcPr>
            <w:tcW w:w="1284" w:type="dxa"/>
            <w:vMerge/>
            <w:tcBorders>
              <w:top w:val="single" w:sz="8" w:space="0" w:color="AEAEAE"/>
              <w:left w:val="nil"/>
              <w:bottom w:val="nil"/>
              <w:right w:val="nil"/>
            </w:tcBorders>
            <w:shd w:val="clear" w:color="auto" w:fill="E0E0E0"/>
          </w:tcPr>
          <w:p w14:paraId="68C53312"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nil"/>
              <w:right w:val="nil"/>
            </w:tcBorders>
            <w:shd w:val="clear" w:color="auto" w:fill="E0E0E0"/>
          </w:tcPr>
          <w:p w14:paraId="704534A5"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of Total</w:t>
            </w:r>
          </w:p>
        </w:tc>
        <w:tc>
          <w:tcPr>
            <w:tcW w:w="1024" w:type="dxa"/>
            <w:tcBorders>
              <w:top w:val="single" w:sz="8" w:space="0" w:color="AEAEAE"/>
              <w:left w:val="nil"/>
              <w:bottom w:val="nil"/>
              <w:right w:val="single" w:sz="8" w:space="0" w:color="E0E0E0"/>
            </w:tcBorders>
            <w:shd w:val="clear" w:color="auto" w:fill="FFFFFF"/>
          </w:tcPr>
          <w:p w14:paraId="2A01887E"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6.9%</w:t>
            </w:r>
          </w:p>
        </w:tc>
        <w:tc>
          <w:tcPr>
            <w:tcW w:w="1024" w:type="dxa"/>
            <w:tcBorders>
              <w:top w:val="single" w:sz="8" w:space="0" w:color="AEAEAE"/>
              <w:left w:val="single" w:sz="8" w:space="0" w:color="E0E0E0"/>
              <w:bottom w:val="nil"/>
              <w:right w:val="single" w:sz="8" w:space="0" w:color="E0E0E0"/>
            </w:tcBorders>
            <w:shd w:val="clear" w:color="auto" w:fill="FFFFFF"/>
          </w:tcPr>
          <w:p w14:paraId="17DE08A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nil"/>
              <w:right w:val="single" w:sz="8" w:space="0" w:color="E0E0E0"/>
            </w:tcBorders>
            <w:shd w:val="clear" w:color="auto" w:fill="FFFFFF"/>
          </w:tcPr>
          <w:p w14:paraId="3BFE3E4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nil"/>
              <w:right w:val="nil"/>
            </w:tcBorders>
            <w:shd w:val="clear" w:color="auto" w:fill="FFFFFF"/>
          </w:tcPr>
          <w:p w14:paraId="23A78382"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6.9%</w:t>
            </w:r>
          </w:p>
        </w:tc>
      </w:tr>
      <w:tr w:rsidR="00AC387C" w14:paraId="0AF705EE" w14:textId="77777777" w:rsidTr="00372AC2">
        <w:trPr>
          <w:cantSplit/>
          <w:jc w:val="center"/>
        </w:trPr>
        <w:tc>
          <w:tcPr>
            <w:tcW w:w="2431" w:type="dxa"/>
            <w:gridSpan w:val="2"/>
            <w:vMerge w:val="restart"/>
            <w:tcBorders>
              <w:top w:val="single" w:sz="8" w:space="0" w:color="AEAEAE"/>
              <w:left w:val="nil"/>
              <w:bottom w:val="single" w:sz="8" w:space="0" w:color="152935"/>
              <w:right w:val="nil"/>
            </w:tcBorders>
            <w:shd w:val="clear" w:color="auto" w:fill="E0E0E0"/>
          </w:tcPr>
          <w:p w14:paraId="24F4B00A"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Total</w:t>
            </w:r>
          </w:p>
        </w:tc>
        <w:tc>
          <w:tcPr>
            <w:tcW w:w="2279" w:type="dxa"/>
            <w:tcBorders>
              <w:top w:val="single" w:sz="8" w:space="0" w:color="AEAEAE"/>
              <w:left w:val="nil"/>
              <w:bottom w:val="single" w:sz="8" w:space="0" w:color="AEAEAE"/>
              <w:right w:val="nil"/>
            </w:tcBorders>
            <w:shd w:val="clear" w:color="auto" w:fill="E0E0E0"/>
          </w:tcPr>
          <w:p w14:paraId="5A12231B"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Count</w:t>
            </w:r>
          </w:p>
        </w:tc>
        <w:tc>
          <w:tcPr>
            <w:tcW w:w="1024" w:type="dxa"/>
            <w:tcBorders>
              <w:top w:val="single" w:sz="8" w:space="0" w:color="AEAEAE"/>
              <w:left w:val="nil"/>
              <w:bottom w:val="single" w:sz="8" w:space="0" w:color="AEAEAE"/>
              <w:right w:val="single" w:sz="8" w:space="0" w:color="E0E0E0"/>
            </w:tcBorders>
            <w:shd w:val="clear" w:color="auto" w:fill="FFFFFF"/>
          </w:tcPr>
          <w:p w14:paraId="04D9BAD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FE1C9D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409CB27"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nil"/>
            </w:tcBorders>
            <w:shd w:val="clear" w:color="auto" w:fill="FFFFFF"/>
          </w:tcPr>
          <w:p w14:paraId="06C33C9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29</w:t>
            </w:r>
          </w:p>
        </w:tc>
      </w:tr>
      <w:tr w:rsidR="00AC387C" w14:paraId="5C890B72" w14:textId="77777777" w:rsidTr="00372AC2">
        <w:trPr>
          <w:cantSplit/>
          <w:jc w:val="center"/>
        </w:trPr>
        <w:tc>
          <w:tcPr>
            <w:tcW w:w="2431" w:type="dxa"/>
            <w:gridSpan w:val="2"/>
            <w:vMerge/>
            <w:tcBorders>
              <w:top w:val="single" w:sz="8" w:space="0" w:color="AEAEAE"/>
              <w:left w:val="nil"/>
              <w:bottom w:val="single" w:sz="8" w:space="0" w:color="152935"/>
              <w:right w:val="nil"/>
            </w:tcBorders>
            <w:shd w:val="clear" w:color="auto" w:fill="E0E0E0"/>
          </w:tcPr>
          <w:p w14:paraId="41AB35FB"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single" w:sz="8" w:space="0" w:color="AEAEAE"/>
              <w:right w:val="nil"/>
            </w:tcBorders>
            <w:shd w:val="clear" w:color="auto" w:fill="E0E0E0"/>
          </w:tcPr>
          <w:p w14:paraId="6042B2B3"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Pekerjaan</w:t>
            </w:r>
          </w:p>
        </w:tc>
        <w:tc>
          <w:tcPr>
            <w:tcW w:w="1024" w:type="dxa"/>
            <w:tcBorders>
              <w:top w:val="single" w:sz="8" w:space="0" w:color="AEAEAE"/>
              <w:left w:val="nil"/>
              <w:bottom w:val="single" w:sz="8" w:space="0" w:color="AEAEAE"/>
              <w:right w:val="single" w:sz="8" w:space="0" w:color="E0E0E0"/>
            </w:tcBorders>
            <w:shd w:val="clear" w:color="auto" w:fill="FFFFFF"/>
          </w:tcPr>
          <w:p w14:paraId="79CE7908"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65.5%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106195A"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31.0%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2074578"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c>
          <w:tcPr>
            <w:tcW w:w="1024" w:type="dxa"/>
            <w:tcBorders>
              <w:top w:val="single" w:sz="8" w:space="0" w:color="AEAEAE"/>
              <w:left w:val="single" w:sz="8" w:space="0" w:color="E0E0E0"/>
              <w:bottom w:val="single" w:sz="8" w:space="0" w:color="AEAEAE"/>
              <w:right w:val="nil"/>
            </w:tcBorders>
            <w:shd w:val="clear" w:color="auto" w:fill="FFFFFF"/>
          </w:tcPr>
          <w:p w14:paraId="4C00FA2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71BB167F" w14:textId="77777777" w:rsidTr="00372AC2">
        <w:trPr>
          <w:cantSplit/>
          <w:jc w:val="center"/>
        </w:trPr>
        <w:tc>
          <w:tcPr>
            <w:tcW w:w="2431" w:type="dxa"/>
            <w:gridSpan w:val="2"/>
            <w:vMerge/>
            <w:tcBorders>
              <w:top w:val="single" w:sz="8" w:space="0" w:color="AEAEAE"/>
              <w:left w:val="nil"/>
              <w:bottom w:val="single" w:sz="8" w:space="0" w:color="152935"/>
              <w:right w:val="nil"/>
            </w:tcBorders>
            <w:shd w:val="clear" w:color="auto" w:fill="E0E0E0"/>
          </w:tcPr>
          <w:p w14:paraId="1089027D"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single" w:sz="8" w:space="0" w:color="AEAEAE"/>
              <w:right w:val="nil"/>
            </w:tcBorders>
            <w:shd w:val="clear" w:color="auto" w:fill="E0E0E0"/>
          </w:tcPr>
          <w:p w14:paraId="7331225D"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Kualitas Hidup</w:t>
            </w:r>
          </w:p>
        </w:tc>
        <w:tc>
          <w:tcPr>
            <w:tcW w:w="1024" w:type="dxa"/>
            <w:tcBorders>
              <w:top w:val="single" w:sz="8" w:space="0" w:color="AEAEAE"/>
              <w:left w:val="nil"/>
              <w:bottom w:val="single" w:sz="8" w:space="0" w:color="AEAEAE"/>
              <w:right w:val="single" w:sz="8" w:space="0" w:color="E0E0E0"/>
            </w:tcBorders>
            <w:shd w:val="clear" w:color="auto" w:fill="FFFFFF"/>
          </w:tcPr>
          <w:p w14:paraId="3F004963"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90C41B2"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640FE4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nil"/>
            </w:tcBorders>
            <w:shd w:val="clear" w:color="auto" w:fill="FFFFFF"/>
          </w:tcPr>
          <w:p w14:paraId="76673DCF"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63FA8D4A" w14:textId="77777777" w:rsidTr="00372AC2">
        <w:trPr>
          <w:cantSplit/>
          <w:jc w:val="center"/>
        </w:trPr>
        <w:tc>
          <w:tcPr>
            <w:tcW w:w="2431" w:type="dxa"/>
            <w:gridSpan w:val="2"/>
            <w:vMerge/>
            <w:tcBorders>
              <w:top w:val="single" w:sz="8" w:space="0" w:color="AEAEAE"/>
              <w:left w:val="nil"/>
              <w:bottom w:val="single" w:sz="8" w:space="0" w:color="152935"/>
              <w:right w:val="nil"/>
            </w:tcBorders>
            <w:shd w:val="clear" w:color="auto" w:fill="E0E0E0"/>
          </w:tcPr>
          <w:p w14:paraId="315B0059" w14:textId="77777777" w:rsidR="00372AC2" w:rsidRPr="00BE7446" w:rsidRDefault="00372AC2" w:rsidP="00372AC2">
            <w:pPr>
              <w:autoSpaceDE w:val="0"/>
              <w:autoSpaceDN w:val="0"/>
              <w:adjustRightInd w:val="0"/>
              <w:rPr>
                <w:rFonts w:ascii="Arial" w:hAnsi="Arial" w:cs="Arial"/>
                <w:color w:val="010205"/>
                <w:sz w:val="18"/>
                <w:szCs w:val="18"/>
              </w:rPr>
            </w:pPr>
          </w:p>
        </w:tc>
        <w:tc>
          <w:tcPr>
            <w:tcW w:w="2279" w:type="dxa"/>
            <w:tcBorders>
              <w:top w:val="single" w:sz="8" w:space="0" w:color="AEAEAE"/>
              <w:left w:val="nil"/>
              <w:bottom w:val="single" w:sz="8" w:space="0" w:color="152935"/>
              <w:right w:val="nil"/>
            </w:tcBorders>
            <w:shd w:val="clear" w:color="auto" w:fill="E0E0E0"/>
          </w:tcPr>
          <w:p w14:paraId="0B2913B4"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of Total</w:t>
            </w:r>
          </w:p>
        </w:tc>
        <w:tc>
          <w:tcPr>
            <w:tcW w:w="1024" w:type="dxa"/>
            <w:tcBorders>
              <w:top w:val="single" w:sz="8" w:space="0" w:color="AEAEAE"/>
              <w:left w:val="nil"/>
              <w:bottom w:val="single" w:sz="8" w:space="0" w:color="152935"/>
              <w:right w:val="single" w:sz="8" w:space="0" w:color="E0E0E0"/>
            </w:tcBorders>
            <w:shd w:val="clear" w:color="auto" w:fill="FFFFFF"/>
          </w:tcPr>
          <w:p w14:paraId="41E58ACD"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65.5%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1E0AACF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31.0%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1A9A7F6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c>
          <w:tcPr>
            <w:tcW w:w="1024" w:type="dxa"/>
            <w:tcBorders>
              <w:top w:val="single" w:sz="8" w:space="0" w:color="AEAEAE"/>
              <w:left w:val="single" w:sz="8" w:space="0" w:color="E0E0E0"/>
              <w:bottom w:val="single" w:sz="8" w:space="0" w:color="152935"/>
              <w:right w:val="nil"/>
            </w:tcBorders>
            <w:shd w:val="clear" w:color="auto" w:fill="FFFFFF"/>
          </w:tcPr>
          <w:p w14:paraId="3416A667"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bl>
    <w:p w14:paraId="1E0B41DA" w14:textId="77777777" w:rsidR="00372AC2" w:rsidRDefault="00372AC2" w:rsidP="00372AC2">
      <w:pPr>
        <w:autoSpaceDE w:val="0"/>
        <w:autoSpaceDN w:val="0"/>
        <w:adjustRightInd w:val="0"/>
        <w:spacing w:line="400" w:lineRule="atLeast"/>
        <w:rPr>
          <w:sz w:val="24"/>
          <w:szCs w:val="24"/>
        </w:rPr>
      </w:pPr>
    </w:p>
    <w:p w14:paraId="30EA063D" w14:textId="77777777" w:rsidR="00C93C93" w:rsidRPr="00BE7446" w:rsidRDefault="00C93C93" w:rsidP="00372AC2">
      <w:pPr>
        <w:autoSpaceDE w:val="0"/>
        <w:autoSpaceDN w:val="0"/>
        <w:adjustRightInd w:val="0"/>
        <w:spacing w:line="400" w:lineRule="atLeast"/>
        <w:rPr>
          <w:sz w:val="24"/>
          <w:szCs w:val="24"/>
        </w:rPr>
      </w:pPr>
    </w:p>
    <w:p w14:paraId="1CFE14EC" w14:textId="77777777" w:rsidR="00372AC2" w:rsidRPr="00BE7446" w:rsidRDefault="00372AC2" w:rsidP="00372AC2">
      <w:pPr>
        <w:autoSpaceDE w:val="0"/>
        <w:autoSpaceDN w:val="0"/>
        <w:adjustRightInd w:val="0"/>
        <w:rPr>
          <w:sz w:val="24"/>
          <w:szCs w:val="24"/>
        </w:rPr>
      </w:pPr>
    </w:p>
    <w:tbl>
      <w:tblPr>
        <w:tblW w:w="89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63"/>
        <w:gridCol w:w="1240"/>
        <w:gridCol w:w="2280"/>
        <w:gridCol w:w="1024"/>
        <w:gridCol w:w="1024"/>
        <w:gridCol w:w="1024"/>
        <w:gridCol w:w="1024"/>
      </w:tblGrid>
      <w:tr w:rsidR="00AC387C" w14:paraId="6729B28C" w14:textId="77777777" w:rsidTr="00372AC2">
        <w:trPr>
          <w:cantSplit/>
          <w:jc w:val="center"/>
        </w:trPr>
        <w:tc>
          <w:tcPr>
            <w:tcW w:w="8979" w:type="dxa"/>
            <w:gridSpan w:val="7"/>
            <w:tcBorders>
              <w:top w:val="nil"/>
              <w:left w:val="nil"/>
              <w:bottom w:val="nil"/>
              <w:right w:val="nil"/>
            </w:tcBorders>
            <w:shd w:val="clear" w:color="auto" w:fill="FFFFFF"/>
            <w:vAlign w:val="center"/>
          </w:tcPr>
          <w:p w14:paraId="5A757581"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010205"/>
              </w:rPr>
            </w:pPr>
            <w:r w:rsidRPr="00BE7446">
              <w:rPr>
                <w:rFonts w:ascii="Arial" w:hAnsi="Arial" w:cs="Arial"/>
                <w:b/>
                <w:bCs/>
                <w:color w:val="010205"/>
              </w:rPr>
              <w:t>Penghasilan * Kualitas Hidup Crosstabulation</w:t>
            </w:r>
          </w:p>
        </w:tc>
      </w:tr>
      <w:tr w:rsidR="00AC387C" w14:paraId="4B6E24AC" w14:textId="77777777" w:rsidTr="00372AC2">
        <w:trPr>
          <w:cantSplit/>
          <w:jc w:val="center"/>
        </w:trPr>
        <w:tc>
          <w:tcPr>
            <w:tcW w:w="4883" w:type="dxa"/>
            <w:gridSpan w:val="3"/>
            <w:vMerge w:val="restart"/>
            <w:tcBorders>
              <w:top w:val="nil"/>
              <w:left w:val="nil"/>
              <w:bottom w:val="nil"/>
              <w:right w:val="nil"/>
            </w:tcBorders>
            <w:shd w:val="clear" w:color="auto" w:fill="FFFFFF"/>
            <w:vAlign w:val="bottom"/>
          </w:tcPr>
          <w:p w14:paraId="45B39926" w14:textId="77777777" w:rsidR="00372AC2" w:rsidRPr="00BE7446" w:rsidRDefault="00372AC2" w:rsidP="00372AC2">
            <w:pPr>
              <w:autoSpaceDE w:val="0"/>
              <w:autoSpaceDN w:val="0"/>
              <w:adjustRightInd w:val="0"/>
              <w:rPr>
                <w:sz w:val="24"/>
                <w:szCs w:val="24"/>
              </w:rPr>
            </w:pPr>
          </w:p>
        </w:tc>
        <w:tc>
          <w:tcPr>
            <w:tcW w:w="3072" w:type="dxa"/>
            <w:gridSpan w:val="3"/>
            <w:tcBorders>
              <w:top w:val="nil"/>
              <w:left w:val="nil"/>
              <w:bottom w:val="nil"/>
              <w:right w:val="single" w:sz="8" w:space="0" w:color="E0E0E0"/>
            </w:tcBorders>
            <w:shd w:val="clear" w:color="auto" w:fill="FFFFFF"/>
            <w:vAlign w:val="bottom"/>
          </w:tcPr>
          <w:p w14:paraId="16071D0D"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Kualitas Hidup</w:t>
            </w:r>
          </w:p>
        </w:tc>
        <w:tc>
          <w:tcPr>
            <w:tcW w:w="1024" w:type="dxa"/>
            <w:vMerge w:val="restart"/>
            <w:tcBorders>
              <w:top w:val="nil"/>
              <w:left w:val="single" w:sz="8" w:space="0" w:color="E0E0E0"/>
              <w:bottom w:val="nil"/>
              <w:right w:val="nil"/>
            </w:tcBorders>
            <w:shd w:val="clear" w:color="auto" w:fill="FFFFFF"/>
            <w:vAlign w:val="bottom"/>
          </w:tcPr>
          <w:p w14:paraId="29F231D3"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Total</w:t>
            </w:r>
          </w:p>
        </w:tc>
      </w:tr>
      <w:tr w:rsidR="00AC387C" w14:paraId="0F064DD9" w14:textId="77777777" w:rsidTr="00372AC2">
        <w:trPr>
          <w:cantSplit/>
          <w:jc w:val="center"/>
        </w:trPr>
        <w:tc>
          <w:tcPr>
            <w:tcW w:w="4883" w:type="dxa"/>
            <w:gridSpan w:val="3"/>
            <w:vMerge/>
            <w:tcBorders>
              <w:top w:val="nil"/>
              <w:left w:val="nil"/>
              <w:bottom w:val="nil"/>
              <w:right w:val="nil"/>
            </w:tcBorders>
            <w:shd w:val="clear" w:color="auto" w:fill="FFFFFF"/>
            <w:vAlign w:val="bottom"/>
          </w:tcPr>
          <w:p w14:paraId="5B81BD17" w14:textId="77777777" w:rsidR="00372AC2" w:rsidRPr="00BE7446" w:rsidRDefault="00372AC2" w:rsidP="00372AC2">
            <w:pPr>
              <w:autoSpaceDE w:val="0"/>
              <w:autoSpaceDN w:val="0"/>
              <w:adjustRightInd w:val="0"/>
              <w:rPr>
                <w:rFonts w:ascii="Arial" w:hAnsi="Arial"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14:paraId="1B3FF6B2"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Baik</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7FE7CE3F"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Sedang</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7AE040F1"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Buruk</w:t>
            </w:r>
          </w:p>
        </w:tc>
        <w:tc>
          <w:tcPr>
            <w:tcW w:w="1024" w:type="dxa"/>
            <w:vMerge/>
            <w:tcBorders>
              <w:top w:val="nil"/>
              <w:left w:val="single" w:sz="8" w:space="0" w:color="E0E0E0"/>
              <w:bottom w:val="nil"/>
              <w:right w:val="nil"/>
            </w:tcBorders>
            <w:shd w:val="clear" w:color="auto" w:fill="FFFFFF"/>
            <w:vAlign w:val="bottom"/>
          </w:tcPr>
          <w:p w14:paraId="082859B6" w14:textId="77777777" w:rsidR="00372AC2" w:rsidRPr="00BE7446" w:rsidRDefault="00372AC2" w:rsidP="00372AC2">
            <w:pPr>
              <w:autoSpaceDE w:val="0"/>
              <w:autoSpaceDN w:val="0"/>
              <w:adjustRightInd w:val="0"/>
              <w:rPr>
                <w:rFonts w:ascii="Arial" w:hAnsi="Arial" w:cs="Arial"/>
                <w:color w:val="264A60"/>
                <w:sz w:val="18"/>
                <w:szCs w:val="18"/>
              </w:rPr>
            </w:pPr>
          </w:p>
        </w:tc>
      </w:tr>
      <w:tr w:rsidR="00AC387C" w14:paraId="42EFBB05" w14:textId="77777777" w:rsidTr="00372AC2">
        <w:trPr>
          <w:cantSplit/>
          <w:jc w:val="center"/>
        </w:trPr>
        <w:tc>
          <w:tcPr>
            <w:tcW w:w="1363" w:type="dxa"/>
            <w:vMerge w:val="restart"/>
            <w:tcBorders>
              <w:top w:val="single" w:sz="8" w:space="0" w:color="152935"/>
              <w:left w:val="nil"/>
              <w:bottom w:val="nil"/>
              <w:right w:val="nil"/>
            </w:tcBorders>
            <w:shd w:val="clear" w:color="auto" w:fill="E0E0E0"/>
          </w:tcPr>
          <w:p w14:paraId="7FE5302E"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Penghasilan</w:t>
            </w:r>
          </w:p>
        </w:tc>
        <w:tc>
          <w:tcPr>
            <w:tcW w:w="1240" w:type="dxa"/>
            <w:vMerge w:val="restart"/>
            <w:tcBorders>
              <w:top w:val="single" w:sz="8" w:space="0" w:color="152935"/>
              <w:left w:val="nil"/>
              <w:bottom w:val="nil"/>
              <w:right w:val="nil"/>
            </w:tcBorders>
            <w:shd w:val="clear" w:color="auto" w:fill="E0E0E0"/>
          </w:tcPr>
          <w:p w14:paraId="16765750"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2.000.000</w:t>
            </w:r>
          </w:p>
        </w:tc>
        <w:tc>
          <w:tcPr>
            <w:tcW w:w="2280" w:type="dxa"/>
            <w:tcBorders>
              <w:top w:val="single" w:sz="8" w:space="0" w:color="152935"/>
              <w:left w:val="nil"/>
              <w:bottom w:val="single" w:sz="8" w:space="0" w:color="AEAEAE"/>
              <w:right w:val="nil"/>
            </w:tcBorders>
            <w:shd w:val="clear" w:color="auto" w:fill="E0E0E0"/>
          </w:tcPr>
          <w:p w14:paraId="5500629D"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Count</w:t>
            </w:r>
          </w:p>
        </w:tc>
        <w:tc>
          <w:tcPr>
            <w:tcW w:w="1024" w:type="dxa"/>
            <w:tcBorders>
              <w:top w:val="single" w:sz="8" w:space="0" w:color="152935"/>
              <w:left w:val="nil"/>
              <w:bottom w:val="single" w:sz="8" w:space="0" w:color="AEAEAE"/>
              <w:right w:val="single" w:sz="8" w:space="0" w:color="E0E0E0"/>
            </w:tcBorders>
            <w:shd w:val="clear" w:color="auto" w:fill="FFFFFF"/>
          </w:tcPr>
          <w:p w14:paraId="0AD416FA"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0582248E"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6CC103BF"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nil"/>
            </w:tcBorders>
            <w:shd w:val="clear" w:color="auto" w:fill="FFFFFF"/>
          </w:tcPr>
          <w:p w14:paraId="43B99E03"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w:t>
            </w:r>
          </w:p>
        </w:tc>
      </w:tr>
      <w:tr w:rsidR="00AC387C" w14:paraId="3B21FBB4" w14:textId="77777777" w:rsidTr="00372AC2">
        <w:trPr>
          <w:cantSplit/>
          <w:jc w:val="center"/>
        </w:trPr>
        <w:tc>
          <w:tcPr>
            <w:tcW w:w="1363" w:type="dxa"/>
            <w:vMerge/>
            <w:tcBorders>
              <w:top w:val="single" w:sz="8" w:space="0" w:color="152935"/>
              <w:left w:val="nil"/>
              <w:bottom w:val="nil"/>
              <w:right w:val="nil"/>
            </w:tcBorders>
            <w:shd w:val="clear" w:color="auto" w:fill="E0E0E0"/>
          </w:tcPr>
          <w:p w14:paraId="01E6982B" w14:textId="77777777" w:rsidR="00372AC2" w:rsidRPr="00BE7446" w:rsidRDefault="00372AC2" w:rsidP="00372AC2">
            <w:pPr>
              <w:autoSpaceDE w:val="0"/>
              <w:autoSpaceDN w:val="0"/>
              <w:adjustRightInd w:val="0"/>
              <w:rPr>
                <w:rFonts w:ascii="Arial" w:hAnsi="Arial" w:cs="Arial"/>
                <w:color w:val="010205"/>
                <w:sz w:val="18"/>
                <w:szCs w:val="18"/>
              </w:rPr>
            </w:pPr>
          </w:p>
        </w:tc>
        <w:tc>
          <w:tcPr>
            <w:tcW w:w="1240" w:type="dxa"/>
            <w:vMerge/>
            <w:tcBorders>
              <w:top w:val="single" w:sz="8" w:space="0" w:color="152935"/>
              <w:left w:val="nil"/>
              <w:bottom w:val="nil"/>
              <w:right w:val="nil"/>
            </w:tcBorders>
            <w:shd w:val="clear" w:color="auto" w:fill="E0E0E0"/>
          </w:tcPr>
          <w:p w14:paraId="06686BF0" w14:textId="77777777" w:rsidR="00372AC2" w:rsidRPr="00BE7446" w:rsidRDefault="00372AC2" w:rsidP="00372AC2">
            <w:pPr>
              <w:autoSpaceDE w:val="0"/>
              <w:autoSpaceDN w:val="0"/>
              <w:adjustRightInd w:val="0"/>
              <w:rPr>
                <w:rFonts w:ascii="Arial" w:hAnsi="Arial" w:cs="Arial"/>
                <w:color w:val="010205"/>
                <w:sz w:val="18"/>
                <w:szCs w:val="18"/>
              </w:rPr>
            </w:pPr>
          </w:p>
        </w:tc>
        <w:tc>
          <w:tcPr>
            <w:tcW w:w="2280" w:type="dxa"/>
            <w:tcBorders>
              <w:top w:val="single" w:sz="8" w:space="0" w:color="AEAEAE"/>
              <w:left w:val="nil"/>
              <w:bottom w:val="single" w:sz="8" w:space="0" w:color="AEAEAE"/>
              <w:right w:val="nil"/>
            </w:tcBorders>
            <w:shd w:val="clear" w:color="auto" w:fill="E0E0E0"/>
          </w:tcPr>
          <w:p w14:paraId="6F018026"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Penghasilan</w:t>
            </w:r>
          </w:p>
        </w:tc>
        <w:tc>
          <w:tcPr>
            <w:tcW w:w="1024" w:type="dxa"/>
            <w:tcBorders>
              <w:top w:val="single" w:sz="8" w:space="0" w:color="AEAEAE"/>
              <w:left w:val="nil"/>
              <w:bottom w:val="single" w:sz="8" w:space="0" w:color="AEAEAE"/>
              <w:right w:val="single" w:sz="8" w:space="0" w:color="E0E0E0"/>
            </w:tcBorders>
            <w:shd w:val="clear" w:color="auto" w:fill="FFFFFF"/>
          </w:tcPr>
          <w:p w14:paraId="279E17D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705B9AB"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1B0CD28"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nil"/>
            </w:tcBorders>
            <w:shd w:val="clear" w:color="auto" w:fill="FFFFFF"/>
          </w:tcPr>
          <w:p w14:paraId="66BB5112"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2DCB462A" w14:textId="77777777" w:rsidTr="00372AC2">
        <w:trPr>
          <w:cantSplit/>
          <w:jc w:val="center"/>
        </w:trPr>
        <w:tc>
          <w:tcPr>
            <w:tcW w:w="1363" w:type="dxa"/>
            <w:vMerge/>
            <w:tcBorders>
              <w:top w:val="single" w:sz="8" w:space="0" w:color="152935"/>
              <w:left w:val="nil"/>
              <w:bottom w:val="nil"/>
              <w:right w:val="nil"/>
            </w:tcBorders>
            <w:shd w:val="clear" w:color="auto" w:fill="E0E0E0"/>
          </w:tcPr>
          <w:p w14:paraId="21C1EBE7" w14:textId="77777777" w:rsidR="00372AC2" w:rsidRPr="00BE7446" w:rsidRDefault="00372AC2" w:rsidP="00372AC2">
            <w:pPr>
              <w:autoSpaceDE w:val="0"/>
              <w:autoSpaceDN w:val="0"/>
              <w:adjustRightInd w:val="0"/>
              <w:rPr>
                <w:rFonts w:ascii="Arial" w:hAnsi="Arial" w:cs="Arial"/>
                <w:color w:val="010205"/>
                <w:sz w:val="18"/>
                <w:szCs w:val="18"/>
              </w:rPr>
            </w:pPr>
          </w:p>
        </w:tc>
        <w:tc>
          <w:tcPr>
            <w:tcW w:w="1240" w:type="dxa"/>
            <w:vMerge/>
            <w:tcBorders>
              <w:top w:val="single" w:sz="8" w:space="0" w:color="152935"/>
              <w:left w:val="nil"/>
              <w:bottom w:val="nil"/>
              <w:right w:val="nil"/>
            </w:tcBorders>
            <w:shd w:val="clear" w:color="auto" w:fill="E0E0E0"/>
          </w:tcPr>
          <w:p w14:paraId="2783C9A5" w14:textId="77777777" w:rsidR="00372AC2" w:rsidRPr="00BE7446" w:rsidRDefault="00372AC2" w:rsidP="00372AC2">
            <w:pPr>
              <w:autoSpaceDE w:val="0"/>
              <w:autoSpaceDN w:val="0"/>
              <w:adjustRightInd w:val="0"/>
              <w:rPr>
                <w:rFonts w:ascii="Arial" w:hAnsi="Arial" w:cs="Arial"/>
                <w:color w:val="010205"/>
                <w:sz w:val="18"/>
                <w:szCs w:val="18"/>
              </w:rPr>
            </w:pPr>
          </w:p>
        </w:tc>
        <w:tc>
          <w:tcPr>
            <w:tcW w:w="2280" w:type="dxa"/>
            <w:tcBorders>
              <w:top w:val="single" w:sz="8" w:space="0" w:color="AEAEAE"/>
              <w:left w:val="nil"/>
              <w:bottom w:val="single" w:sz="8" w:space="0" w:color="AEAEAE"/>
              <w:right w:val="nil"/>
            </w:tcBorders>
            <w:shd w:val="clear" w:color="auto" w:fill="E0E0E0"/>
          </w:tcPr>
          <w:p w14:paraId="05DB98C9"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Kualitas Hidup</w:t>
            </w:r>
          </w:p>
        </w:tc>
        <w:tc>
          <w:tcPr>
            <w:tcW w:w="1024" w:type="dxa"/>
            <w:tcBorders>
              <w:top w:val="single" w:sz="8" w:space="0" w:color="AEAEAE"/>
              <w:left w:val="nil"/>
              <w:bottom w:val="single" w:sz="8" w:space="0" w:color="AEAEAE"/>
              <w:right w:val="single" w:sz="8" w:space="0" w:color="E0E0E0"/>
            </w:tcBorders>
            <w:shd w:val="clear" w:color="auto" w:fill="FFFFFF"/>
          </w:tcPr>
          <w:p w14:paraId="5481025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5.3%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44329E7"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FAB7781"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nil"/>
            </w:tcBorders>
            <w:shd w:val="clear" w:color="auto" w:fill="FFFFFF"/>
          </w:tcPr>
          <w:p w14:paraId="001481F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6.9%</w:t>
            </w:r>
          </w:p>
        </w:tc>
      </w:tr>
      <w:tr w:rsidR="00AC387C" w14:paraId="22F6B002" w14:textId="77777777" w:rsidTr="00372AC2">
        <w:trPr>
          <w:cantSplit/>
          <w:jc w:val="center"/>
        </w:trPr>
        <w:tc>
          <w:tcPr>
            <w:tcW w:w="1363" w:type="dxa"/>
            <w:vMerge/>
            <w:tcBorders>
              <w:top w:val="single" w:sz="8" w:space="0" w:color="152935"/>
              <w:left w:val="nil"/>
              <w:bottom w:val="nil"/>
              <w:right w:val="nil"/>
            </w:tcBorders>
            <w:shd w:val="clear" w:color="auto" w:fill="E0E0E0"/>
          </w:tcPr>
          <w:p w14:paraId="6A4F73C7" w14:textId="77777777" w:rsidR="00372AC2" w:rsidRPr="00BE7446" w:rsidRDefault="00372AC2" w:rsidP="00372AC2">
            <w:pPr>
              <w:autoSpaceDE w:val="0"/>
              <w:autoSpaceDN w:val="0"/>
              <w:adjustRightInd w:val="0"/>
              <w:rPr>
                <w:rFonts w:ascii="Arial" w:hAnsi="Arial" w:cs="Arial"/>
                <w:color w:val="010205"/>
                <w:sz w:val="18"/>
                <w:szCs w:val="18"/>
              </w:rPr>
            </w:pPr>
          </w:p>
        </w:tc>
        <w:tc>
          <w:tcPr>
            <w:tcW w:w="1240" w:type="dxa"/>
            <w:vMerge/>
            <w:tcBorders>
              <w:top w:val="single" w:sz="8" w:space="0" w:color="152935"/>
              <w:left w:val="nil"/>
              <w:bottom w:val="nil"/>
              <w:right w:val="nil"/>
            </w:tcBorders>
            <w:shd w:val="clear" w:color="auto" w:fill="E0E0E0"/>
          </w:tcPr>
          <w:p w14:paraId="05197B74" w14:textId="77777777" w:rsidR="00372AC2" w:rsidRPr="00BE7446" w:rsidRDefault="00372AC2" w:rsidP="00372AC2">
            <w:pPr>
              <w:autoSpaceDE w:val="0"/>
              <w:autoSpaceDN w:val="0"/>
              <w:adjustRightInd w:val="0"/>
              <w:rPr>
                <w:rFonts w:ascii="Arial" w:hAnsi="Arial" w:cs="Arial"/>
                <w:color w:val="010205"/>
                <w:sz w:val="18"/>
                <w:szCs w:val="18"/>
              </w:rPr>
            </w:pPr>
          </w:p>
        </w:tc>
        <w:tc>
          <w:tcPr>
            <w:tcW w:w="2280" w:type="dxa"/>
            <w:tcBorders>
              <w:top w:val="single" w:sz="8" w:space="0" w:color="AEAEAE"/>
              <w:left w:val="nil"/>
              <w:bottom w:val="nil"/>
              <w:right w:val="nil"/>
            </w:tcBorders>
            <w:shd w:val="clear" w:color="auto" w:fill="E0E0E0"/>
          </w:tcPr>
          <w:p w14:paraId="3DA1C2AB"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of Total</w:t>
            </w:r>
          </w:p>
        </w:tc>
        <w:tc>
          <w:tcPr>
            <w:tcW w:w="1024" w:type="dxa"/>
            <w:tcBorders>
              <w:top w:val="single" w:sz="8" w:space="0" w:color="AEAEAE"/>
              <w:left w:val="nil"/>
              <w:bottom w:val="nil"/>
              <w:right w:val="single" w:sz="8" w:space="0" w:color="E0E0E0"/>
            </w:tcBorders>
            <w:shd w:val="clear" w:color="auto" w:fill="FFFFFF"/>
          </w:tcPr>
          <w:p w14:paraId="01B5F67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c>
          <w:tcPr>
            <w:tcW w:w="1024" w:type="dxa"/>
            <w:tcBorders>
              <w:top w:val="single" w:sz="8" w:space="0" w:color="AEAEAE"/>
              <w:left w:val="single" w:sz="8" w:space="0" w:color="E0E0E0"/>
              <w:bottom w:val="nil"/>
              <w:right w:val="single" w:sz="8" w:space="0" w:color="E0E0E0"/>
            </w:tcBorders>
            <w:shd w:val="clear" w:color="auto" w:fill="FFFFFF"/>
          </w:tcPr>
          <w:p w14:paraId="3CBBD1C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nil"/>
              <w:right w:val="single" w:sz="8" w:space="0" w:color="E0E0E0"/>
            </w:tcBorders>
            <w:shd w:val="clear" w:color="auto" w:fill="FFFFFF"/>
          </w:tcPr>
          <w:p w14:paraId="0C6B5D6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c>
          <w:tcPr>
            <w:tcW w:w="1024" w:type="dxa"/>
            <w:tcBorders>
              <w:top w:val="single" w:sz="8" w:space="0" w:color="AEAEAE"/>
              <w:left w:val="single" w:sz="8" w:space="0" w:color="E0E0E0"/>
              <w:bottom w:val="nil"/>
              <w:right w:val="nil"/>
            </w:tcBorders>
            <w:shd w:val="clear" w:color="auto" w:fill="FFFFFF"/>
          </w:tcPr>
          <w:p w14:paraId="0DEB9D1A"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6.9%</w:t>
            </w:r>
          </w:p>
        </w:tc>
      </w:tr>
      <w:tr w:rsidR="00AC387C" w14:paraId="0F767E7D" w14:textId="77777777" w:rsidTr="00372AC2">
        <w:trPr>
          <w:cantSplit/>
          <w:jc w:val="center"/>
        </w:trPr>
        <w:tc>
          <w:tcPr>
            <w:tcW w:w="1363" w:type="dxa"/>
            <w:vMerge/>
            <w:tcBorders>
              <w:top w:val="single" w:sz="8" w:space="0" w:color="152935"/>
              <w:left w:val="nil"/>
              <w:bottom w:val="nil"/>
              <w:right w:val="nil"/>
            </w:tcBorders>
            <w:shd w:val="clear" w:color="auto" w:fill="E0E0E0"/>
          </w:tcPr>
          <w:p w14:paraId="6CCB1417" w14:textId="77777777" w:rsidR="00372AC2" w:rsidRPr="00BE7446" w:rsidRDefault="00372AC2" w:rsidP="00372AC2">
            <w:pPr>
              <w:autoSpaceDE w:val="0"/>
              <w:autoSpaceDN w:val="0"/>
              <w:adjustRightInd w:val="0"/>
              <w:rPr>
                <w:rFonts w:ascii="Arial" w:hAnsi="Arial" w:cs="Arial"/>
                <w:color w:val="010205"/>
                <w:sz w:val="18"/>
                <w:szCs w:val="18"/>
              </w:rPr>
            </w:pPr>
          </w:p>
        </w:tc>
        <w:tc>
          <w:tcPr>
            <w:tcW w:w="1240" w:type="dxa"/>
            <w:vMerge w:val="restart"/>
            <w:tcBorders>
              <w:top w:val="single" w:sz="8" w:space="0" w:color="AEAEAE"/>
              <w:left w:val="nil"/>
              <w:bottom w:val="nil"/>
              <w:right w:val="nil"/>
            </w:tcBorders>
            <w:shd w:val="clear" w:color="auto" w:fill="E0E0E0"/>
          </w:tcPr>
          <w:p w14:paraId="45CEAE9E"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3.000.000</w:t>
            </w:r>
          </w:p>
        </w:tc>
        <w:tc>
          <w:tcPr>
            <w:tcW w:w="2280" w:type="dxa"/>
            <w:tcBorders>
              <w:top w:val="single" w:sz="8" w:space="0" w:color="AEAEAE"/>
              <w:left w:val="nil"/>
              <w:bottom w:val="single" w:sz="8" w:space="0" w:color="AEAEAE"/>
              <w:right w:val="nil"/>
            </w:tcBorders>
            <w:shd w:val="clear" w:color="auto" w:fill="E0E0E0"/>
          </w:tcPr>
          <w:p w14:paraId="250DAB68"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Count</w:t>
            </w:r>
          </w:p>
        </w:tc>
        <w:tc>
          <w:tcPr>
            <w:tcW w:w="1024" w:type="dxa"/>
            <w:tcBorders>
              <w:top w:val="single" w:sz="8" w:space="0" w:color="AEAEAE"/>
              <w:left w:val="nil"/>
              <w:bottom w:val="single" w:sz="8" w:space="0" w:color="AEAEAE"/>
              <w:right w:val="single" w:sz="8" w:space="0" w:color="E0E0E0"/>
            </w:tcBorders>
            <w:shd w:val="clear" w:color="auto" w:fill="FFFFFF"/>
          </w:tcPr>
          <w:p w14:paraId="18757D9D"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E60B8CA"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F9E058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w:t>
            </w:r>
          </w:p>
        </w:tc>
        <w:tc>
          <w:tcPr>
            <w:tcW w:w="1024" w:type="dxa"/>
            <w:tcBorders>
              <w:top w:val="single" w:sz="8" w:space="0" w:color="AEAEAE"/>
              <w:left w:val="single" w:sz="8" w:space="0" w:color="E0E0E0"/>
              <w:bottom w:val="single" w:sz="8" w:space="0" w:color="AEAEAE"/>
              <w:right w:val="nil"/>
            </w:tcBorders>
            <w:shd w:val="clear" w:color="auto" w:fill="FFFFFF"/>
          </w:tcPr>
          <w:p w14:paraId="3C471ED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7</w:t>
            </w:r>
          </w:p>
        </w:tc>
      </w:tr>
      <w:tr w:rsidR="00AC387C" w14:paraId="45F7CD57" w14:textId="77777777" w:rsidTr="00372AC2">
        <w:trPr>
          <w:cantSplit/>
          <w:jc w:val="center"/>
        </w:trPr>
        <w:tc>
          <w:tcPr>
            <w:tcW w:w="1363" w:type="dxa"/>
            <w:vMerge/>
            <w:tcBorders>
              <w:top w:val="single" w:sz="8" w:space="0" w:color="152935"/>
              <w:left w:val="nil"/>
              <w:bottom w:val="nil"/>
              <w:right w:val="nil"/>
            </w:tcBorders>
            <w:shd w:val="clear" w:color="auto" w:fill="E0E0E0"/>
          </w:tcPr>
          <w:p w14:paraId="4FDF4239" w14:textId="77777777" w:rsidR="00372AC2" w:rsidRPr="00BE7446" w:rsidRDefault="00372AC2" w:rsidP="00372AC2">
            <w:pPr>
              <w:autoSpaceDE w:val="0"/>
              <w:autoSpaceDN w:val="0"/>
              <w:adjustRightInd w:val="0"/>
              <w:rPr>
                <w:rFonts w:ascii="Arial" w:hAnsi="Arial" w:cs="Arial"/>
                <w:color w:val="010205"/>
                <w:sz w:val="18"/>
                <w:szCs w:val="18"/>
              </w:rPr>
            </w:pPr>
          </w:p>
        </w:tc>
        <w:tc>
          <w:tcPr>
            <w:tcW w:w="1240" w:type="dxa"/>
            <w:vMerge/>
            <w:tcBorders>
              <w:top w:val="single" w:sz="8" w:space="0" w:color="AEAEAE"/>
              <w:left w:val="nil"/>
              <w:bottom w:val="nil"/>
              <w:right w:val="nil"/>
            </w:tcBorders>
            <w:shd w:val="clear" w:color="auto" w:fill="E0E0E0"/>
          </w:tcPr>
          <w:p w14:paraId="42FC631E" w14:textId="77777777" w:rsidR="00372AC2" w:rsidRPr="00BE7446" w:rsidRDefault="00372AC2" w:rsidP="00372AC2">
            <w:pPr>
              <w:autoSpaceDE w:val="0"/>
              <w:autoSpaceDN w:val="0"/>
              <w:adjustRightInd w:val="0"/>
              <w:rPr>
                <w:rFonts w:ascii="Arial" w:hAnsi="Arial" w:cs="Arial"/>
                <w:color w:val="010205"/>
                <w:sz w:val="18"/>
                <w:szCs w:val="18"/>
              </w:rPr>
            </w:pPr>
          </w:p>
        </w:tc>
        <w:tc>
          <w:tcPr>
            <w:tcW w:w="2280" w:type="dxa"/>
            <w:tcBorders>
              <w:top w:val="single" w:sz="8" w:space="0" w:color="AEAEAE"/>
              <w:left w:val="nil"/>
              <w:bottom w:val="single" w:sz="8" w:space="0" w:color="AEAEAE"/>
              <w:right w:val="nil"/>
            </w:tcBorders>
            <w:shd w:val="clear" w:color="auto" w:fill="E0E0E0"/>
          </w:tcPr>
          <w:p w14:paraId="67734AA4"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Penghasilan</w:t>
            </w:r>
          </w:p>
        </w:tc>
        <w:tc>
          <w:tcPr>
            <w:tcW w:w="1024" w:type="dxa"/>
            <w:tcBorders>
              <w:top w:val="single" w:sz="8" w:space="0" w:color="AEAEAE"/>
              <w:left w:val="nil"/>
              <w:bottom w:val="single" w:sz="8" w:space="0" w:color="AEAEAE"/>
              <w:right w:val="single" w:sz="8" w:space="0" w:color="E0E0E0"/>
            </w:tcBorders>
            <w:shd w:val="clear" w:color="auto" w:fill="FFFFFF"/>
          </w:tcPr>
          <w:p w14:paraId="4D03602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28.6%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58B90B5"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71.4%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63B2481"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single" w:sz="8" w:space="0" w:color="AEAEAE"/>
              <w:right w:val="nil"/>
            </w:tcBorders>
            <w:shd w:val="clear" w:color="auto" w:fill="FFFFFF"/>
          </w:tcPr>
          <w:p w14:paraId="45F43DE8"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54A5B26F" w14:textId="77777777" w:rsidTr="00372AC2">
        <w:trPr>
          <w:cantSplit/>
          <w:jc w:val="center"/>
        </w:trPr>
        <w:tc>
          <w:tcPr>
            <w:tcW w:w="1363" w:type="dxa"/>
            <w:vMerge/>
            <w:tcBorders>
              <w:top w:val="single" w:sz="8" w:space="0" w:color="152935"/>
              <w:left w:val="nil"/>
              <w:bottom w:val="nil"/>
              <w:right w:val="nil"/>
            </w:tcBorders>
            <w:shd w:val="clear" w:color="auto" w:fill="E0E0E0"/>
          </w:tcPr>
          <w:p w14:paraId="4E8D5733" w14:textId="77777777" w:rsidR="00372AC2" w:rsidRPr="00BE7446" w:rsidRDefault="00372AC2" w:rsidP="00372AC2">
            <w:pPr>
              <w:autoSpaceDE w:val="0"/>
              <w:autoSpaceDN w:val="0"/>
              <w:adjustRightInd w:val="0"/>
              <w:rPr>
                <w:rFonts w:ascii="Arial" w:hAnsi="Arial" w:cs="Arial"/>
                <w:color w:val="010205"/>
                <w:sz w:val="18"/>
                <w:szCs w:val="18"/>
              </w:rPr>
            </w:pPr>
          </w:p>
        </w:tc>
        <w:tc>
          <w:tcPr>
            <w:tcW w:w="1240" w:type="dxa"/>
            <w:vMerge/>
            <w:tcBorders>
              <w:top w:val="single" w:sz="8" w:space="0" w:color="AEAEAE"/>
              <w:left w:val="nil"/>
              <w:bottom w:val="nil"/>
              <w:right w:val="nil"/>
            </w:tcBorders>
            <w:shd w:val="clear" w:color="auto" w:fill="E0E0E0"/>
          </w:tcPr>
          <w:p w14:paraId="1F571C24" w14:textId="77777777" w:rsidR="00372AC2" w:rsidRPr="00BE7446" w:rsidRDefault="00372AC2" w:rsidP="00372AC2">
            <w:pPr>
              <w:autoSpaceDE w:val="0"/>
              <w:autoSpaceDN w:val="0"/>
              <w:adjustRightInd w:val="0"/>
              <w:rPr>
                <w:rFonts w:ascii="Arial" w:hAnsi="Arial" w:cs="Arial"/>
                <w:color w:val="010205"/>
                <w:sz w:val="18"/>
                <w:szCs w:val="18"/>
              </w:rPr>
            </w:pPr>
          </w:p>
        </w:tc>
        <w:tc>
          <w:tcPr>
            <w:tcW w:w="2280" w:type="dxa"/>
            <w:tcBorders>
              <w:top w:val="single" w:sz="8" w:space="0" w:color="AEAEAE"/>
              <w:left w:val="nil"/>
              <w:bottom w:val="single" w:sz="8" w:space="0" w:color="AEAEAE"/>
              <w:right w:val="nil"/>
            </w:tcBorders>
            <w:shd w:val="clear" w:color="auto" w:fill="E0E0E0"/>
          </w:tcPr>
          <w:p w14:paraId="6BDF5808"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Kualitas Hidup</w:t>
            </w:r>
          </w:p>
        </w:tc>
        <w:tc>
          <w:tcPr>
            <w:tcW w:w="1024" w:type="dxa"/>
            <w:tcBorders>
              <w:top w:val="single" w:sz="8" w:space="0" w:color="AEAEAE"/>
              <w:left w:val="nil"/>
              <w:bottom w:val="single" w:sz="8" w:space="0" w:color="AEAEAE"/>
              <w:right w:val="single" w:sz="8" w:space="0" w:color="E0E0E0"/>
            </w:tcBorders>
            <w:shd w:val="clear" w:color="auto" w:fill="FFFFFF"/>
          </w:tcPr>
          <w:p w14:paraId="72412BA1"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933C217"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55.6%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1A9B6E8"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single" w:sz="8" w:space="0" w:color="AEAEAE"/>
              <w:right w:val="nil"/>
            </w:tcBorders>
            <w:shd w:val="clear" w:color="auto" w:fill="FFFFFF"/>
          </w:tcPr>
          <w:p w14:paraId="46DAD838"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24.1%</w:t>
            </w:r>
          </w:p>
        </w:tc>
      </w:tr>
      <w:tr w:rsidR="00AC387C" w14:paraId="1036183E" w14:textId="77777777" w:rsidTr="00372AC2">
        <w:trPr>
          <w:cantSplit/>
          <w:jc w:val="center"/>
        </w:trPr>
        <w:tc>
          <w:tcPr>
            <w:tcW w:w="1363" w:type="dxa"/>
            <w:vMerge/>
            <w:tcBorders>
              <w:top w:val="single" w:sz="8" w:space="0" w:color="152935"/>
              <w:left w:val="nil"/>
              <w:bottom w:val="nil"/>
              <w:right w:val="nil"/>
            </w:tcBorders>
            <w:shd w:val="clear" w:color="auto" w:fill="E0E0E0"/>
          </w:tcPr>
          <w:p w14:paraId="73BB4136" w14:textId="77777777" w:rsidR="00372AC2" w:rsidRPr="00BE7446" w:rsidRDefault="00372AC2" w:rsidP="00372AC2">
            <w:pPr>
              <w:autoSpaceDE w:val="0"/>
              <w:autoSpaceDN w:val="0"/>
              <w:adjustRightInd w:val="0"/>
              <w:rPr>
                <w:rFonts w:ascii="Arial" w:hAnsi="Arial" w:cs="Arial"/>
                <w:color w:val="010205"/>
                <w:sz w:val="18"/>
                <w:szCs w:val="18"/>
              </w:rPr>
            </w:pPr>
          </w:p>
        </w:tc>
        <w:tc>
          <w:tcPr>
            <w:tcW w:w="1240" w:type="dxa"/>
            <w:vMerge/>
            <w:tcBorders>
              <w:top w:val="single" w:sz="8" w:space="0" w:color="AEAEAE"/>
              <w:left w:val="nil"/>
              <w:bottom w:val="nil"/>
              <w:right w:val="nil"/>
            </w:tcBorders>
            <w:shd w:val="clear" w:color="auto" w:fill="E0E0E0"/>
          </w:tcPr>
          <w:p w14:paraId="71C19C3E" w14:textId="77777777" w:rsidR="00372AC2" w:rsidRPr="00BE7446" w:rsidRDefault="00372AC2" w:rsidP="00372AC2">
            <w:pPr>
              <w:autoSpaceDE w:val="0"/>
              <w:autoSpaceDN w:val="0"/>
              <w:adjustRightInd w:val="0"/>
              <w:rPr>
                <w:rFonts w:ascii="Arial" w:hAnsi="Arial" w:cs="Arial"/>
                <w:color w:val="010205"/>
                <w:sz w:val="18"/>
                <w:szCs w:val="18"/>
              </w:rPr>
            </w:pPr>
          </w:p>
        </w:tc>
        <w:tc>
          <w:tcPr>
            <w:tcW w:w="2280" w:type="dxa"/>
            <w:tcBorders>
              <w:top w:val="single" w:sz="8" w:space="0" w:color="AEAEAE"/>
              <w:left w:val="nil"/>
              <w:bottom w:val="nil"/>
              <w:right w:val="nil"/>
            </w:tcBorders>
            <w:shd w:val="clear" w:color="auto" w:fill="E0E0E0"/>
          </w:tcPr>
          <w:p w14:paraId="2B93D875"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of Total</w:t>
            </w:r>
          </w:p>
        </w:tc>
        <w:tc>
          <w:tcPr>
            <w:tcW w:w="1024" w:type="dxa"/>
            <w:tcBorders>
              <w:top w:val="single" w:sz="8" w:space="0" w:color="AEAEAE"/>
              <w:left w:val="nil"/>
              <w:bottom w:val="nil"/>
              <w:right w:val="single" w:sz="8" w:space="0" w:color="E0E0E0"/>
            </w:tcBorders>
            <w:shd w:val="clear" w:color="auto" w:fill="FFFFFF"/>
          </w:tcPr>
          <w:p w14:paraId="61E3C39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6.9%</w:t>
            </w:r>
          </w:p>
        </w:tc>
        <w:tc>
          <w:tcPr>
            <w:tcW w:w="1024" w:type="dxa"/>
            <w:tcBorders>
              <w:top w:val="single" w:sz="8" w:space="0" w:color="AEAEAE"/>
              <w:left w:val="single" w:sz="8" w:space="0" w:color="E0E0E0"/>
              <w:bottom w:val="nil"/>
              <w:right w:val="single" w:sz="8" w:space="0" w:color="E0E0E0"/>
            </w:tcBorders>
            <w:shd w:val="clear" w:color="auto" w:fill="FFFFFF"/>
          </w:tcPr>
          <w:p w14:paraId="79D25AF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17.2%</w:t>
            </w:r>
          </w:p>
        </w:tc>
        <w:tc>
          <w:tcPr>
            <w:tcW w:w="1024" w:type="dxa"/>
            <w:tcBorders>
              <w:top w:val="single" w:sz="8" w:space="0" w:color="AEAEAE"/>
              <w:left w:val="single" w:sz="8" w:space="0" w:color="E0E0E0"/>
              <w:bottom w:val="nil"/>
              <w:right w:val="single" w:sz="8" w:space="0" w:color="E0E0E0"/>
            </w:tcBorders>
            <w:shd w:val="clear" w:color="auto" w:fill="FFFFFF"/>
          </w:tcPr>
          <w:p w14:paraId="15F83535"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nil"/>
              <w:right w:val="nil"/>
            </w:tcBorders>
            <w:shd w:val="clear" w:color="auto" w:fill="FFFFFF"/>
          </w:tcPr>
          <w:p w14:paraId="6E1E01C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24.1%</w:t>
            </w:r>
          </w:p>
        </w:tc>
      </w:tr>
      <w:tr w:rsidR="00AC387C" w14:paraId="648442C9" w14:textId="77777777" w:rsidTr="00372AC2">
        <w:trPr>
          <w:cantSplit/>
          <w:jc w:val="center"/>
        </w:trPr>
        <w:tc>
          <w:tcPr>
            <w:tcW w:w="1363" w:type="dxa"/>
            <w:vMerge/>
            <w:tcBorders>
              <w:top w:val="single" w:sz="8" w:space="0" w:color="152935"/>
              <w:left w:val="nil"/>
              <w:bottom w:val="nil"/>
              <w:right w:val="nil"/>
            </w:tcBorders>
            <w:shd w:val="clear" w:color="auto" w:fill="E0E0E0"/>
          </w:tcPr>
          <w:p w14:paraId="064CAECF" w14:textId="77777777" w:rsidR="00372AC2" w:rsidRPr="00BE7446" w:rsidRDefault="00372AC2" w:rsidP="00372AC2">
            <w:pPr>
              <w:autoSpaceDE w:val="0"/>
              <w:autoSpaceDN w:val="0"/>
              <w:adjustRightInd w:val="0"/>
              <w:rPr>
                <w:rFonts w:ascii="Arial" w:hAnsi="Arial" w:cs="Arial"/>
                <w:color w:val="010205"/>
                <w:sz w:val="18"/>
                <w:szCs w:val="18"/>
              </w:rPr>
            </w:pPr>
          </w:p>
        </w:tc>
        <w:tc>
          <w:tcPr>
            <w:tcW w:w="1240" w:type="dxa"/>
            <w:vMerge w:val="restart"/>
            <w:tcBorders>
              <w:top w:val="single" w:sz="8" w:space="0" w:color="AEAEAE"/>
              <w:left w:val="nil"/>
              <w:bottom w:val="nil"/>
              <w:right w:val="nil"/>
            </w:tcBorders>
            <w:shd w:val="clear" w:color="auto" w:fill="E0E0E0"/>
          </w:tcPr>
          <w:p w14:paraId="46DAFC16"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4.000.000</w:t>
            </w:r>
          </w:p>
        </w:tc>
        <w:tc>
          <w:tcPr>
            <w:tcW w:w="2280" w:type="dxa"/>
            <w:tcBorders>
              <w:top w:val="single" w:sz="8" w:space="0" w:color="AEAEAE"/>
              <w:left w:val="nil"/>
              <w:bottom w:val="single" w:sz="8" w:space="0" w:color="AEAEAE"/>
              <w:right w:val="nil"/>
            </w:tcBorders>
            <w:shd w:val="clear" w:color="auto" w:fill="E0E0E0"/>
          </w:tcPr>
          <w:p w14:paraId="5A05BD5E"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Count</w:t>
            </w:r>
          </w:p>
        </w:tc>
        <w:tc>
          <w:tcPr>
            <w:tcW w:w="1024" w:type="dxa"/>
            <w:tcBorders>
              <w:top w:val="single" w:sz="8" w:space="0" w:color="AEAEAE"/>
              <w:left w:val="nil"/>
              <w:bottom w:val="single" w:sz="8" w:space="0" w:color="AEAEAE"/>
              <w:right w:val="single" w:sz="8" w:space="0" w:color="E0E0E0"/>
            </w:tcBorders>
            <w:shd w:val="clear" w:color="auto" w:fill="FFFFFF"/>
          </w:tcPr>
          <w:p w14:paraId="293EB623"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5DE214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5AF5BFD"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w:t>
            </w:r>
          </w:p>
        </w:tc>
        <w:tc>
          <w:tcPr>
            <w:tcW w:w="1024" w:type="dxa"/>
            <w:tcBorders>
              <w:top w:val="single" w:sz="8" w:space="0" w:color="AEAEAE"/>
              <w:left w:val="single" w:sz="8" w:space="0" w:color="E0E0E0"/>
              <w:bottom w:val="single" w:sz="8" w:space="0" w:color="AEAEAE"/>
              <w:right w:val="nil"/>
            </w:tcBorders>
            <w:shd w:val="clear" w:color="auto" w:fill="FFFFFF"/>
          </w:tcPr>
          <w:p w14:paraId="0368BF6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w:t>
            </w:r>
          </w:p>
        </w:tc>
      </w:tr>
      <w:tr w:rsidR="00AC387C" w14:paraId="502B29D8" w14:textId="77777777" w:rsidTr="00372AC2">
        <w:trPr>
          <w:cantSplit/>
          <w:jc w:val="center"/>
        </w:trPr>
        <w:tc>
          <w:tcPr>
            <w:tcW w:w="1363" w:type="dxa"/>
            <w:vMerge/>
            <w:tcBorders>
              <w:top w:val="single" w:sz="8" w:space="0" w:color="152935"/>
              <w:left w:val="nil"/>
              <w:bottom w:val="nil"/>
              <w:right w:val="nil"/>
            </w:tcBorders>
            <w:shd w:val="clear" w:color="auto" w:fill="E0E0E0"/>
          </w:tcPr>
          <w:p w14:paraId="41030DD5" w14:textId="77777777" w:rsidR="00372AC2" w:rsidRPr="00BE7446" w:rsidRDefault="00372AC2" w:rsidP="00372AC2">
            <w:pPr>
              <w:autoSpaceDE w:val="0"/>
              <w:autoSpaceDN w:val="0"/>
              <w:adjustRightInd w:val="0"/>
              <w:rPr>
                <w:rFonts w:ascii="Arial" w:hAnsi="Arial" w:cs="Arial"/>
                <w:color w:val="010205"/>
                <w:sz w:val="18"/>
                <w:szCs w:val="18"/>
              </w:rPr>
            </w:pPr>
          </w:p>
        </w:tc>
        <w:tc>
          <w:tcPr>
            <w:tcW w:w="1240" w:type="dxa"/>
            <w:vMerge/>
            <w:tcBorders>
              <w:top w:val="single" w:sz="8" w:space="0" w:color="AEAEAE"/>
              <w:left w:val="nil"/>
              <w:bottom w:val="nil"/>
              <w:right w:val="nil"/>
            </w:tcBorders>
            <w:shd w:val="clear" w:color="auto" w:fill="E0E0E0"/>
          </w:tcPr>
          <w:p w14:paraId="2D36850A" w14:textId="77777777" w:rsidR="00372AC2" w:rsidRPr="00BE7446" w:rsidRDefault="00372AC2" w:rsidP="00372AC2">
            <w:pPr>
              <w:autoSpaceDE w:val="0"/>
              <w:autoSpaceDN w:val="0"/>
              <w:adjustRightInd w:val="0"/>
              <w:rPr>
                <w:rFonts w:ascii="Arial" w:hAnsi="Arial" w:cs="Arial"/>
                <w:color w:val="010205"/>
                <w:sz w:val="18"/>
                <w:szCs w:val="18"/>
              </w:rPr>
            </w:pPr>
          </w:p>
        </w:tc>
        <w:tc>
          <w:tcPr>
            <w:tcW w:w="2280" w:type="dxa"/>
            <w:tcBorders>
              <w:top w:val="single" w:sz="8" w:space="0" w:color="AEAEAE"/>
              <w:left w:val="nil"/>
              <w:bottom w:val="single" w:sz="8" w:space="0" w:color="AEAEAE"/>
              <w:right w:val="nil"/>
            </w:tcBorders>
            <w:shd w:val="clear" w:color="auto" w:fill="E0E0E0"/>
          </w:tcPr>
          <w:p w14:paraId="1F9A9040"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Penghasilan</w:t>
            </w:r>
          </w:p>
        </w:tc>
        <w:tc>
          <w:tcPr>
            <w:tcW w:w="1024" w:type="dxa"/>
            <w:tcBorders>
              <w:top w:val="single" w:sz="8" w:space="0" w:color="AEAEAE"/>
              <w:left w:val="nil"/>
              <w:bottom w:val="single" w:sz="8" w:space="0" w:color="AEAEAE"/>
              <w:right w:val="single" w:sz="8" w:space="0" w:color="E0E0E0"/>
            </w:tcBorders>
            <w:shd w:val="clear" w:color="auto" w:fill="FFFFFF"/>
          </w:tcPr>
          <w:p w14:paraId="079CA2E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70.0%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F21F52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4C670FE"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single" w:sz="8" w:space="0" w:color="AEAEAE"/>
              <w:right w:val="nil"/>
            </w:tcBorders>
            <w:shd w:val="clear" w:color="auto" w:fill="FFFFFF"/>
          </w:tcPr>
          <w:p w14:paraId="7BE9B755"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10F4E10C" w14:textId="77777777" w:rsidTr="00372AC2">
        <w:trPr>
          <w:cantSplit/>
          <w:jc w:val="center"/>
        </w:trPr>
        <w:tc>
          <w:tcPr>
            <w:tcW w:w="1363" w:type="dxa"/>
            <w:vMerge/>
            <w:tcBorders>
              <w:top w:val="single" w:sz="8" w:space="0" w:color="152935"/>
              <w:left w:val="nil"/>
              <w:bottom w:val="nil"/>
              <w:right w:val="nil"/>
            </w:tcBorders>
            <w:shd w:val="clear" w:color="auto" w:fill="E0E0E0"/>
          </w:tcPr>
          <w:p w14:paraId="22F127F3" w14:textId="77777777" w:rsidR="00372AC2" w:rsidRPr="00BE7446" w:rsidRDefault="00372AC2" w:rsidP="00372AC2">
            <w:pPr>
              <w:autoSpaceDE w:val="0"/>
              <w:autoSpaceDN w:val="0"/>
              <w:adjustRightInd w:val="0"/>
              <w:rPr>
                <w:rFonts w:ascii="Arial" w:hAnsi="Arial" w:cs="Arial"/>
                <w:color w:val="010205"/>
                <w:sz w:val="18"/>
                <w:szCs w:val="18"/>
              </w:rPr>
            </w:pPr>
          </w:p>
        </w:tc>
        <w:tc>
          <w:tcPr>
            <w:tcW w:w="1240" w:type="dxa"/>
            <w:vMerge/>
            <w:tcBorders>
              <w:top w:val="single" w:sz="8" w:space="0" w:color="AEAEAE"/>
              <w:left w:val="nil"/>
              <w:bottom w:val="nil"/>
              <w:right w:val="nil"/>
            </w:tcBorders>
            <w:shd w:val="clear" w:color="auto" w:fill="E0E0E0"/>
          </w:tcPr>
          <w:p w14:paraId="18965F02" w14:textId="77777777" w:rsidR="00372AC2" w:rsidRPr="00BE7446" w:rsidRDefault="00372AC2" w:rsidP="00372AC2">
            <w:pPr>
              <w:autoSpaceDE w:val="0"/>
              <w:autoSpaceDN w:val="0"/>
              <w:adjustRightInd w:val="0"/>
              <w:rPr>
                <w:rFonts w:ascii="Arial" w:hAnsi="Arial" w:cs="Arial"/>
                <w:color w:val="010205"/>
                <w:sz w:val="18"/>
                <w:szCs w:val="18"/>
              </w:rPr>
            </w:pPr>
          </w:p>
        </w:tc>
        <w:tc>
          <w:tcPr>
            <w:tcW w:w="2280" w:type="dxa"/>
            <w:tcBorders>
              <w:top w:val="single" w:sz="8" w:space="0" w:color="AEAEAE"/>
              <w:left w:val="nil"/>
              <w:bottom w:val="single" w:sz="8" w:space="0" w:color="AEAEAE"/>
              <w:right w:val="nil"/>
            </w:tcBorders>
            <w:shd w:val="clear" w:color="auto" w:fill="E0E0E0"/>
          </w:tcPr>
          <w:p w14:paraId="5BC79F60"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Kualitas Hidup</w:t>
            </w:r>
          </w:p>
        </w:tc>
        <w:tc>
          <w:tcPr>
            <w:tcW w:w="1024" w:type="dxa"/>
            <w:tcBorders>
              <w:top w:val="single" w:sz="8" w:space="0" w:color="AEAEAE"/>
              <w:left w:val="nil"/>
              <w:bottom w:val="single" w:sz="8" w:space="0" w:color="AEAEAE"/>
              <w:right w:val="single" w:sz="8" w:space="0" w:color="E0E0E0"/>
            </w:tcBorders>
            <w:shd w:val="clear" w:color="auto" w:fill="FFFFFF"/>
          </w:tcPr>
          <w:p w14:paraId="143A02F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36.8%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08F7B98"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33.3%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B8537DB"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single" w:sz="8" w:space="0" w:color="AEAEAE"/>
              <w:right w:val="nil"/>
            </w:tcBorders>
            <w:shd w:val="clear" w:color="auto" w:fill="FFFFFF"/>
          </w:tcPr>
          <w:p w14:paraId="70BCAAE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34.5%</w:t>
            </w:r>
          </w:p>
        </w:tc>
      </w:tr>
      <w:tr w:rsidR="00AC387C" w14:paraId="30DAA3BA" w14:textId="77777777" w:rsidTr="00372AC2">
        <w:trPr>
          <w:cantSplit/>
          <w:jc w:val="center"/>
        </w:trPr>
        <w:tc>
          <w:tcPr>
            <w:tcW w:w="1363" w:type="dxa"/>
            <w:vMerge/>
            <w:tcBorders>
              <w:top w:val="single" w:sz="8" w:space="0" w:color="152935"/>
              <w:left w:val="nil"/>
              <w:bottom w:val="nil"/>
              <w:right w:val="nil"/>
            </w:tcBorders>
            <w:shd w:val="clear" w:color="auto" w:fill="E0E0E0"/>
          </w:tcPr>
          <w:p w14:paraId="1D6A3259" w14:textId="77777777" w:rsidR="00372AC2" w:rsidRPr="00BE7446" w:rsidRDefault="00372AC2" w:rsidP="00372AC2">
            <w:pPr>
              <w:autoSpaceDE w:val="0"/>
              <w:autoSpaceDN w:val="0"/>
              <w:adjustRightInd w:val="0"/>
              <w:rPr>
                <w:rFonts w:ascii="Arial" w:hAnsi="Arial" w:cs="Arial"/>
                <w:color w:val="010205"/>
                <w:sz w:val="18"/>
                <w:szCs w:val="18"/>
              </w:rPr>
            </w:pPr>
          </w:p>
        </w:tc>
        <w:tc>
          <w:tcPr>
            <w:tcW w:w="1240" w:type="dxa"/>
            <w:vMerge/>
            <w:tcBorders>
              <w:top w:val="single" w:sz="8" w:space="0" w:color="AEAEAE"/>
              <w:left w:val="nil"/>
              <w:bottom w:val="nil"/>
              <w:right w:val="nil"/>
            </w:tcBorders>
            <w:shd w:val="clear" w:color="auto" w:fill="E0E0E0"/>
          </w:tcPr>
          <w:p w14:paraId="0E1A4186" w14:textId="77777777" w:rsidR="00372AC2" w:rsidRPr="00BE7446" w:rsidRDefault="00372AC2" w:rsidP="00372AC2">
            <w:pPr>
              <w:autoSpaceDE w:val="0"/>
              <w:autoSpaceDN w:val="0"/>
              <w:adjustRightInd w:val="0"/>
              <w:rPr>
                <w:rFonts w:ascii="Arial" w:hAnsi="Arial" w:cs="Arial"/>
                <w:color w:val="010205"/>
                <w:sz w:val="18"/>
                <w:szCs w:val="18"/>
              </w:rPr>
            </w:pPr>
          </w:p>
        </w:tc>
        <w:tc>
          <w:tcPr>
            <w:tcW w:w="2280" w:type="dxa"/>
            <w:tcBorders>
              <w:top w:val="single" w:sz="8" w:space="0" w:color="AEAEAE"/>
              <w:left w:val="nil"/>
              <w:bottom w:val="nil"/>
              <w:right w:val="nil"/>
            </w:tcBorders>
            <w:shd w:val="clear" w:color="auto" w:fill="E0E0E0"/>
          </w:tcPr>
          <w:p w14:paraId="20506635"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of Total</w:t>
            </w:r>
          </w:p>
        </w:tc>
        <w:tc>
          <w:tcPr>
            <w:tcW w:w="1024" w:type="dxa"/>
            <w:tcBorders>
              <w:top w:val="single" w:sz="8" w:space="0" w:color="AEAEAE"/>
              <w:left w:val="nil"/>
              <w:bottom w:val="nil"/>
              <w:right w:val="single" w:sz="8" w:space="0" w:color="E0E0E0"/>
            </w:tcBorders>
            <w:shd w:val="clear" w:color="auto" w:fill="FFFFFF"/>
          </w:tcPr>
          <w:p w14:paraId="476DBF6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24.1%</w:t>
            </w:r>
          </w:p>
        </w:tc>
        <w:tc>
          <w:tcPr>
            <w:tcW w:w="1024" w:type="dxa"/>
            <w:tcBorders>
              <w:top w:val="single" w:sz="8" w:space="0" w:color="AEAEAE"/>
              <w:left w:val="single" w:sz="8" w:space="0" w:color="E0E0E0"/>
              <w:bottom w:val="nil"/>
              <w:right w:val="single" w:sz="8" w:space="0" w:color="E0E0E0"/>
            </w:tcBorders>
            <w:shd w:val="clear" w:color="auto" w:fill="FFFFFF"/>
          </w:tcPr>
          <w:p w14:paraId="58544BC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10.3%</w:t>
            </w:r>
          </w:p>
        </w:tc>
        <w:tc>
          <w:tcPr>
            <w:tcW w:w="1024" w:type="dxa"/>
            <w:tcBorders>
              <w:top w:val="single" w:sz="8" w:space="0" w:color="AEAEAE"/>
              <w:left w:val="single" w:sz="8" w:space="0" w:color="E0E0E0"/>
              <w:bottom w:val="nil"/>
              <w:right w:val="single" w:sz="8" w:space="0" w:color="E0E0E0"/>
            </w:tcBorders>
            <w:shd w:val="clear" w:color="auto" w:fill="FFFFFF"/>
          </w:tcPr>
          <w:p w14:paraId="34EAD83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nil"/>
              <w:right w:val="nil"/>
            </w:tcBorders>
            <w:shd w:val="clear" w:color="auto" w:fill="FFFFFF"/>
          </w:tcPr>
          <w:p w14:paraId="3075C385"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34.5%</w:t>
            </w:r>
          </w:p>
        </w:tc>
      </w:tr>
      <w:tr w:rsidR="00AC387C" w14:paraId="18DD5E53" w14:textId="77777777" w:rsidTr="00372AC2">
        <w:trPr>
          <w:cantSplit/>
          <w:jc w:val="center"/>
        </w:trPr>
        <w:tc>
          <w:tcPr>
            <w:tcW w:w="1363" w:type="dxa"/>
            <w:vMerge/>
            <w:tcBorders>
              <w:top w:val="single" w:sz="8" w:space="0" w:color="152935"/>
              <w:left w:val="nil"/>
              <w:bottom w:val="nil"/>
              <w:right w:val="nil"/>
            </w:tcBorders>
            <w:shd w:val="clear" w:color="auto" w:fill="E0E0E0"/>
          </w:tcPr>
          <w:p w14:paraId="4EC7EB50" w14:textId="77777777" w:rsidR="00372AC2" w:rsidRPr="00BE7446" w:rsidRDefault="00372AC2" w:rsidP="00372AC2">
            <w:pPr>
              <w:autoSpaceDE w:val="0"/>
              <w:autoSpaceDN w:val="0"/>
              <w:adjustRightInd w:val="0"/>
              <w:rPr>
                <w:rFonts w:ascii="Arial" w:hAnsi="Arial" w:cs="Arial"/>
                <w:color w:val="010205"/>
                <w:sz w:val="18"/>
                <w:szCs w:val="18"/>
              </w:rPr>
            </w:pPr>
          </w:p>
        </w:tc>
        <w:tc>
          <w:tcPr>
            <w:tcW w:w="1240" w:type="dxa"/>
            <w:vMerge w:val="restart"/>
            <w:tcBorders>
              <w:top w:val="single" w:sz="8" w:space="0" w:color="AEAEAE"/>
              <w:left w:val="nil"/>
              <w:bottom w:val="nil"/>
              <w:right w:val="nil"/>
            </w:tcBorders>
            <w:shd w:val="clear" w:color="auto" w:fill="E0E0E0"/>
          </w:tcPr>
          <w:p w14:paraId="669B469C"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&gt;4.000.000</w:t>
            </w:r>
          </w:p>
        </w:tc>
        <w:tc>
          <w:tcPr>
            <w:tcW w:w="2280" w:type="dxa"/>
            <w:tcBorders>
              <w:top w:val="single" w:sz="8" w:space="0" w:color="AEAEAE"/>
              <w:left w:val="nil"/>
              <w:bottom w:val="single" w:sz="8" w:space="0" w:color="AEAEAE"/>
              <w:right w:val="nil"/>
            </w:tcBorders>
            <w:shd w:val="clear" w:color="auto" w:fill="E0E0E0"/>
          </w:tcPr>
          <w:p w14:paraId="6DF0B3BF"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Count</w:t>
            </w:r>
          </w:p>
        </w:tc>
        <w:tc>
          <w:tcPr>
            <w:tcW w:w="1024" w:type="dxa"/>
            <w:tcBorders>
              <w:top w:val="single" w:sz="8" w:space="0" w:color="AEAEAE"/>
              <w:left w:val="nil"/>
              <w:bottom w:val="single" w:sz="8" w:space="0" w:color="AEAEAE"/>
              <w:right w:val="single" w:sz="8" w:space="0" w:color="E0E0E0"/>
            </w:tcBorders>
            <w:shd w:val="clear" w:color="auto" w:fill="FFFFFF"/>
          </w:tcPr>
          <w:p w14:paraId="462CA7DD"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A309E5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636DC92"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w:t>
            </w:r>
          </w:p>
        </w:tc>
        <w:tc>
          <w:tcPr>
            <w:tcW w:w="1024" w:type="dxa"/>
            <w:tcBorders>
              <w:top w:val="single" w:sz="8" w:space="0" w:color="AEAEAE"/>
              <w:left w:val="single" w:sz="8" w:space="0" w:color="E0E0E0"/>
              <w:bottom w:val="single" w:sz="8" w:space="0" w:color="AEAEAE"/>
              <w:right w:val="nil"/>
            </w:tcBorders>
            <w:shd w:val="clear" w:color="auto" w:fill="FFFFFF"/>
          </w:tcPr>
          <w:p w14:paraId="31B8C7FF"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w:t>
            </w:r>
          </w:p>
        </w:tc>
      </w:tr>
      <w:tr w:rsidR="00AC387C" w14:paraId="500A9B73" w14:textId="77777777" w:rsidTr="00372AC2">
        <w:trPr>
          <w:cantSplit/>
          <w:jc w:val="center"/>
        </w:trPr>
        <w:tc>
          <w:tcPr>
            <w:tcW w:w="1363" w:type="dxa"/>
            <w:vMerge/>
            <w:tcBorders>
              <w:top w:val="single" w:sz="8" w:space="0" w:color="152935"/>
              <w:left w:val="nil"/>
              <w:bottom w:val="nil"/>
              <w:right w:val="nil"/>
            </w:tcBorders>
            <w:shd w:val="clear" w:color="auto" w:fill="E0E0E0"/>
          </w:tcPr>
          <w:p w14:paraId="7F786413" w14:textId="77777777" w:rsidR="00372AC2" w:rsidRPr="00BE7446" w:rsidRDefault="00372AC2" w:rsidP="00372AC2">
            <w:pPr>
              <w:autoSpaceDE w:val="0"/>
              <w:autoSpaceDN w:val="0"/>
              <w:adjustRightInd w:val="0"/>
              <w:rPr>
                <w:rFonts w:ascii="Arial" w:hAnsi="Arial" w:cs="Arial"/>
                <w:color w:val="010205"/>
                <w:sz w:val="18"/>
                <w:szCs w:val="18"/>
              </w:rPr>
            </w:pPr>
          </w:p>
        </w:tc>
        <w:tc>
          <w:tcPr>
            <w:tcW w:w="1240" w:type="dxa"/>
            <w:vMerge/>
            <w:tcBorders>
              <w:top w:val="single" w:sz="8" w:space="0" w:color="AEAEAE"/>
              <w:left w:val="nil"/>
              <w:bottom w:val="nil"/>
              <w:right w:val="nil"/>
            </w:tcBorders>
            <w:shd w:val="clear" w:color="auto" w:fill="E0E0E0"/>
          </w:tcPr>
          <w:p w14:paraId="48A42982" w14:textId="77777777" w:rsidR="00372AC2" w:rsidRPr="00BE7446" w:rsidRDefault="00372AC2" w:rsidP="00372AC2">
            <w:pPr>
              <w:autoSpaceDE w:val="0"/>
              <w:autoSpaceDN w:val="0"/>
              <w:adjustRightInd w:val="0"/>
              <w:rPr>
                <w:rFonts w:ascii="Arial" w:hAnsi="Arial" w:cs="Arial"/>
                <w:color w:val="010205"/>
                <w:sz w:val="18"/>
                <w:szCs w:val="18"/>
              </w:rPr>
            </w:pPr>
          </w:p>
        </w:tc>
        <w:tc>
          <w:tcPr>
            <w:tcW w:w="2280" w:type="dxa"/>
            <w:tcBorders>
              <w:top w:val="single" w:sz="8" w:space="0" w:color="AEAEAE"/>
              <w:left w:val="nil"/>
              <w:bottom w:val="single" w:sz="8" w:space="0" w:color="AEAEAE"/>
              <w:right w:val="nil"/>
            </w:tcBorders>
            <w:shd w:val="clear" w:color="auto" w:fill="E0E0E0"/>
          </w:tcPr>
          <w:p w14:paraId="5CD93CC3"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Penghasilan</w:t>
            </w:r>
          </w:p>
        </w:tc>
        <w:tc>
          <w:tcPr>
            <w:tcW w:w="1024" w:type="dxa"/>
            <w:tcBorders>
              <w:top w:val="single" w:sz="8" w:space="0" w:color="AEAEAE"/>
              <w:left w:val="nil"/>
              <w:bottom w:val="single" w:sz="8" w:space="0" w:color="AEAEAE"/>
              <w:right w:val="single" w:sz="8" w:space="0" w:color="E0E0E0"/>
            </w:tcBorders>
            <w:shd w:val="clear" w:color="auto" w:fill="FFFFFF"/>
          </w:tcPr>
          <w:p w14:paraId="14FCEB32"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90.0%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5D7954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A86ED3A"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single" w:sz="8" w:space="0" w:color="AEAEAE"/>
              <w:right w:val="nil"/>
            </w:tcBorders>
            <w:shd w:val="clear" w:color="auto" w:fill="FFFFFF"/>
          </w:tcPr>
          <w:p w14:paraId="2547D6DD"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1E62BE86" w14:textId="77777777" w:rsidTr="00372AC2">
        <w:trPr>
          <w:cantSplit/>
          <w:jc w:val="center"/>
        </w:trPr>
        <w:tc>
          <w:tcPr>
            <w:tcW w:w="1363" w:type="dxa"/>
            <w:vMerge/>
            <w:tcBorders>
              <w:top w:val="single" w:sz="8" w:space="0" w:color="152935"/>
              <w:left w:val="nil"/>
              <w:bottom w:val="nil"/>
              <w:right w:val="nil"/>
            </w:tcBorders>
            <w:shd w:val="clear" w:color="auto" w:fill="E0E0E0"/>
          </w:tcPr>
          <w:p w14:paraId="41FA6956" w14:textId="77777777" w:rsidR="00372AC2" w:rsidRPr="00BE7446" w:rsidRDefault="00372AC2" w:rsidP="00372AC2">
            <w:pPr>
              <w:autoSpaceDE w:val="0"/>
              <w:autoSpaceDN w:val="0"/>
              <w:adjustRightInd w:val="0"/>
              <w:rPr>
                <w:rFonts w:ascii="Arial" w:hAnsi="Arial" w:cs="Arial"/>
                <w:color w:val="010205"/>
                <w:sz w:val="18"/>
                <w:szCs w:val="18"/>
              </w:rPr>
            </w:pPr>
          </w:p>
        </w:tc>
        <w:tc>
          <w:tcPr>
            <w:tcW w:w="1240" w:type="dxa"/>
            <w:vMerge/>
            <w:tcBorders>
              <w:top w:val="single" w:sz="8" w:space="0" w:color="AEAEAE"/>
              <w:left w:val="nil"/>
              <w:bottom w:val="nil"/>
              <w:right w:val="nil"/>
            </w:tcBorders>
            <w:shd w:val="clear" w:color="auto" w:fill="E0E0E0"/>
          </w:tcPr>
          <w:p w14:paraId="3EA7EAEC" w14:textId="77777777" w:rsidR="00372AC2" w:rsidRPr="00BE7446" w:rsidRDefault="00372AC2" w:rsidP="00372AC2">
            <w:pPr>
              <w:autoSpaceDE w:val="0"/>
              <w:autoSpaceDN w:val="0"/>
              <w:adjustRightInd w:val="0"/>
              <w:rPr>
                <w:rFonts w:ascii="Arial" w:hAnsi="Arial" w:cs="Arial"/>
                <w:color w:val="010205"/>
                <w:sz w:val="18"/>
                <w:szCs w:val="18"/>
              </w:rPr>
            </w:pPr>
          </w:p>
        </w:tc>
        <w:tc>
          <w:tcPr>
            <w:tcW w:w="2280" w:type="dxa"/>
            <w:tcBorders>
              <w:top w:val="single" w:sz="8" w:space="0" w:color="AEAEAE"/>
              <w:left w:val="nil"/>
              <w:bottom w:val="single" w:sz="8" w:space="0" w:color="AEAEAE"/>
              <w:right w:val="nil"/>
            </w:tcBorders>
            <w:shd w:val="clear" w:color="auto" w:fill="E0E0E0"/>
          </w:tcPr>
          <w:p w14:paraId="4AEC420A"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Kualitas Hidup</w:t>
            </w:r>
          </w:p>
        </w:tc>
        <w:tc>
          <w:tcPr>
            <w:tcW w:w="1024" w:type="dxa"/>
            <w:tcBorders>
              <w:top w:val="single" w:sz="8" w:space="0" w:color="AEAEAE"/>
              <w:left w:val="nil"/>
              <w:bottom w:val="single" w:sz="8" w:space="0" w:color="AEAEAE"/>
              <w:right w:val="single" w:sz="8" w:space="0" w:color="E0E0E0"/>
            </w:tcBorders>
            <w:shd w:val="clear" w:color="auto" w:fill="FFFFFF"/>
          </w:tcPr>
          <w:p w14:paraId="64AE5F75"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47.4%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09105F1"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11.1%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69D9A63"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single" w:sz="8" w:space="0" w:color="AEAEAE"/>
              <w:right w:val="nil"/>
            </w:tcBorders>
            <w:shd w:val="clear" w:color="auto" w:fill="FFFFFF"/>
          </w:tcPr>
          <w:p w14:paraId="0738856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34.5%</w:t>
            </w:r>
          </w:p>
        </w:tc>
      </w:tr>
      <w:tr w:rsidR="00AC387C" w14:paraId="6E163E48" w14:textId="77777777" w:rsidTr="00372AC2">
        <w:trPr>
          <w:cantSplit/>
          <w:jc w:val="center"/>
        </w:trPr>
        <w:tc>
          <w:tcPr>
            <w:tcW w:w="1363" w:type="dxa"/>
            <w:vMerge/>
            <w:tcBorders>
              <w:top w:val="single" w:sz="8" w:space="0" w:color="152935"/>
              <w:left w:val="nil"/>
              <w:bottom w:val="nil"/>
              <w:right w:val="nil"/>
            </w:tcBorders>
            <w:shd w:val="clear" w:color="auto" w:fill="E0E0E0"/>
          </w:tcPr>
          <w:p w14:paraId="4D33E90E" w14:textId="77777777" w:rsidR="00372AC2" w:rsidRPr="00BE7446" w:rsidRDefault="00372AC2" w:rsidP="00372AC2">
            <w:pPr>
              <w:autoSpaceDE w:val="0"/>
              <w:autoSpaceDN w:val="0"/>
              <w:adjustRightInd w:val="0"/>
              <w:rPr>
                <w:rFonts w:ascii="Arial" w:hAnsi="Arial" w:cs="Arial"/>
                <w:color w:val="010205"/>
                <w:sz w:val="18"/>
                <w:szCs w:val="18"/>
              </w:rPr>
            </w:pPr>
          </w:p>
        </w:tc>
        <w:tc>
          <w:tcPr>
            <w:tcW w:w="1240" w:type="dxa"/>
            <w:vMerge/>
            <w:tcBorders>
              <w:top w:val="single" w:sz="8" w:space="0" w:color="AEAEAE"/>
              <w:left w:val="nil"/>
              <w:bottom w:val="nil"/>
              <w:right w:val="nil"/>
            </w:tcBorders>
            <w:shd w:val="clear" w:color="auto" w:fill="E0E0E0"/>
          </w:tcPr>
          <w:p w14:paraId="5B8097C6" w14:textId="77777777" w:rsidR="00372AC2" w:rsidRPr="00BE7446" w:rsidRDefault="00372AC2" w:rsidP="00372AC2">
            <w:pPr>
              <w:autoSpaceDE w:val="0"/>
              <w:autoSpaceDN w:val="0"/>
              <w:adjustRightInd w:val="0"/>
              <w:rPr>
                <w:rFonts w:ascii="Arial" w:hAnsi="Arial" w:cs="Arial"/>
                <w:color w:val="010205"/>
                <w:sz w:val="18"/>
                <w:szCs w:val="18"/>
              </w:rPr>
            </w:pPr>
          </w:p>
        </w:tc>
        <w:tc>
          <w:tcPr>
            <w:tcW w:w="2280" w:type="dxa"/>
            <w:tcBorders>
              <w:top w:val="single" w:sz="8" w:space="0" w:color="AEAEAE"/>
              <w:left w:val="nil"/>
              <w:bottom w:val="nil"/>
              <w:right w:val="nil"/>
            </w:tcBorders>
            <w:shd w:val="clear" w:color="auto" w:fill="E0E0E0"/>
          </w:tcPr>
          <w:p w14:paraId="6F4B7107"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of Total</w:t>
            </w:r>
          </w:p>
        </w:tc>
        <w:tc>
          <w:tcPr>
            <w:tcW w:w="1024" w:type="dxa"/>
            <w:tcBorders>
              <w:top w:val="single" w:sz="8" w:space="0" w:color="AEAEAE"/>
              <w:left w:val="nil"/>
              <w:bottom w:val="nil"/>
              <w:right w:val="single" w:sz="8" w:space="0" w:color="E0E0E0"/>
            </w:tcBorders>
            <w:shd w:val="clear" w:color="auto" w:fill="FFFFFF"/>
          </w:tcPr>
          <w:p w14:paraId="3C3BFB2D"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31.0%</w:t>
            </w:r>
          </w:p>
        </w:tc>
        <w:tc>
          <w:tcPr>
            <w:tcW w:w="1024" w:type="dxa"/>
            <w:tcBorders>
              <w:top w:val="single" w:sz="8" w:space="0" w:color="AEAEAE"/>
              <w:left w:val="single" w:sz="8" w:space="0" w:color="E0E0E0"/>
              <w:bottom w:val="nil"/>
              <w:right w:val="single" w:sz="8" w:space="0" w:color="E0E0E0"/>
            </w:tcBorders>
            <w:shd w:val="clear" w:color="auto" w:fill="FFFFFF"/>
          </w:tcPr>
          <w:p w14:paraId="641FBAE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c>
          <w:tcPr>
            <w:tcW w:w="1024" w:type="dxa"/>
            <w:tcBorders>
              <w:top w:val="single" w:sz="8" w:space="0" w:color="AEAEAE"/>
              <w:left w:val="single" w:sz="8" w:space="0" w:color="E0E0E0"/>
              <w:bottom w:val="nil"/>
              <w:right w:val="single" w:sz="8" w:space="0" w:color="E0E0E0"/>
            </w:tcBorders>
            <w:shd w:val="clear" w:color="auto" w:fill="FFFFFF"/>
          </w:tcPr>
          <w:p w14:paraId="3051E352"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24" w:type="dxa"/>
            <w:tcBorders>
              <w:top w:val="single" w:sz="8" w:space="0" w:color="AEAEAE"/>
              <w:left w:val="single" w:sz="8" w:space="0" w:color="E0E0E0"/>
              <w:bottom w:val="nil"/>
              <w:right w:val="nil"/>
            </w:tcBorders>
            <w:shd w:val="clear" w:color="auto" w:fill="FFFFFF"/>
          </w:tcPr>
          <w:p w14:paraId="508A8B7E"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34.5%</w:t>
            </w:r>
          </w:p>
        </w:tc>
      </w:tr>
      <w:tr w:rsidR="00AC387C" w14:paraId="57BFCB6C" w14:textId="77777777" w:rsidTr="00372AC2">
        <w:trPr>
          <w:cantSplit/>
          <w:jc w:val="center"/>
        </w:trPr>
        <w:tc>
          <w:tcPr>
            <w:tcW w:w="2603" w:type="dxa"/>
            <w:gridSpan w:val="2"/>
            <w:vMerge w:val="restart"/>
            <w:tcBorders>
              <w:top w:val="single" w:sz="8" w:space="0" w:color="AEAEAE"/>
              <w:left w:val="nil"/>
              <w:bottom w:val="single" w:sz="8" w:space="0" w:color="152935"/>
              <w:right w:val="nil"/>
            </w:tcBorders>
            <w:shd w:val="clear" w:color="auto" w:fill="E0E0E0"/>
          </w:tcPr>
          <w:p w14:paraId="6660445E"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Total</w:t>
            </w:r>
          </w:p>
        </w:tc>
        <w:tc>
          <w:tcPr>
            <w:tcW w:w="2280" w:type="dxa"/>
            <w:tcBorders>
              <w:top w:val="single" w:sz="8" w:space="0" w:color="AEAEAE"/>
              <w:left w:val="nil"/>
              <w:bottom w:val="single" w:sz="8" w:space="0" w:color="AEAEAE"/>
              <w:right w:val="nil"/>
            </w:tcBorders>
            <w:shd w:val="clear" w:color="auto" w:fill="E0E0E0"/>
          </w:tcPr>
          <w:p w14:paraId="162BBFDD"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Count</w:t>
            </w:r>
          </w:p>
        </w:tc>
        <w:tc>
          <w:tcPr>
            <w:tcW w:w="1024" w:type="dxa"/>
            <w:tcBorders>
              <w:top w:val="single" w:sz="8" w:space="0" w:color="AEAEAE"/>
              <w:left w:val="nil"/>
              <w:bottom w:val="single" w:sz="8" w:space="0" w:color="AEAEAE"/>
              <w:right w:val="single" w:sz="8" w:space="0" w:color="E0E0E0"/>
            </w:tcBorders>
            <w:shd w:val="clear" w:color="auto" w:fill="FFFFFF"/>
          </w:tcPr>
          <w:p w14:paraId="276C427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F3EF6D7"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D90A2F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nil"/>
            </w:tcBorders>
            <w:shd w:val="clear" w:color="auto" w:fill="FFFFFF"/>
          </w:tcPr>
          <w:p w14:paraId="20C8F08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29</w:t>
            </w:r>
          </w:p>
        </w:tc>
      </w:tr>
      <w:tr w:rsidR="00AC387C" w14:paraId="3AB59D98" w14:textId="77777777" w:rsidTr="00372AC2">
        <w:trPr>
          <w:cantSplit/>
          <w:jc w:val="center"/>
        </w:trPr>
        <w:tc>
          <w:tcPr>
            <w:tcW w:w="2603" w:type="dxa"/>
            <w:gridSpan w:val="2"/>
            <w:vMerge/>
            <w:tcBorders>
              <w:top w:val="single" w:sz="8" w:space="0" w:color="AEAEAE"/>
              <w:left w:val="nil"/>
              <w:bottom w:val="single" w:sz="8" w:space="0" w:color="152935"/>
              <w:right w:val="nil"/>
            </w:tcBorders>
            <w:shd w:val="clear" w:color="auto" w:fill="E0E0E0"/>
          </w:tcPr>
          <w:p w14:paraId="73EBD568" w14:textId="77777777" w:rsidR="00372AC2" w:rsidRPr="00BE7446" w:rsidRDefault="00372AC2" w:rsidP="00372AC2">
            <w:pPr>
              <w:autoSpaceDE w:val="0"/>
              <w:autoSpaceDN w:val="0"/>
              <w:adjustRightInd w:val="0"/>
              <w:rPr>
                <w:rFonts w:ascii="Arial" w:hAnsi="Arial" w:cs="Arial"/>
                <w:color w:val="010205"/>
                <w:sz w:val="18"/>
                <w:szCs w:val="18"/>
              </w:rPr>
            </w:pPr>
          </w:p>
        </w:tc>
        <w:tc>
          <w:tcPr>
            <w:tcW w:w="2280" w:type="dxa"/>
            <w:tcBorders>
              <w:top w:val="single" w:sz="8" w:space="0" w:color="AEAEAE"/>
              <w:left w:val="nil"/>
              <w:bottom w:val="single" w:sz="8" w:space="0" w:color="AEAEAE"/>
              <w:right w:val="nil"/>
            </w:tcBorders>
            <w:shd w:val="clear" w:color="auto" w:fill="E0E0E0"/>
          </w:tcPr>
          <w:p w14:paraId="3966FB8E"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Penghasilan</w:t>
            </w:r>
          </w:p>
        </w:tc>
        <w:tc>
          <w:tcPr>
            <w:tcW w:w="1024" w:type="dxa"/>
            <w:tcBorders>
              <w:top w:val="single" w:sz="8" w:space="0" w:color="AEAEAE"/>
              <w:left w:val="nil"/>
              <w:bottom w:val="single" w:sz="8" w:space="0" w:color="AEAEAE"/>
              <w:right w:val="single" w:sz="8" w:space="0" w:color="E0E0E0"/>
            </w:tcBorders>
            <w:shd w:val="clear" w:color="auto" w:fill="FFFFFF"/>
          </w:tcPr>
          <w:p w14:paraId="3ECD4B55"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65.5%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4CFC01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31.0%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1080AE5"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c>
          <w:tcPr>
            <w:tcW w:w="1024" w:type="dxa"/>
            <w:tcBorders>
              <w:top w:val="single" w:sz="8" w:space="0" w:color="AEAEAE"/>
              <w:left w:val="single" w:sz="8" w:space="0" w:color="E0E0E0"/>
              <w:bottom w:val="single" w:sz="8" w:space="0" w:color="AEAEAE"/>
              <w:right w:val="nil"/>
            </w:tcBorders>
            <w:shd w:val="clear" w:color="auto" w:fill="FFFFFF"/>
          </w:tcPr>
          <w:p w14:paraId="7C96A7F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251CE0B0" w14:textId="77777777" w:rsidTr="00372AC2">
        <w:trPr>
          <w:cantSplit/>
          <w:jc w:val="center"/>
        </w:trPr>
        <w:tc>
          <w:tcPr>
            <w:tcW w:w="2603" w:type="dxa"/>
            <w:gridSpan w:val="2"/>
            <w:vMerge/>
            <w:tcBorders>
              <w:top w:val="single" w:sz="8" w:space="0" w:color="AEAEAE"/>
              <w:left w:val="nil"/>
              <w:bottom w:val="single" w:sz="8" w:space="0" w:color="152935"/>
              <w:right w:val="nil"/>
            </w:tcBorders>
            <w:shd w:val="clear" w:color="auto" w:fill="E0E0E0"/>
          </w:tcPr>
          <w:p w14:paraId="646BB05A" w14:textId="77777777" w:rsidR="00372AC2" w:rsidRPr="00BE7446" w:rsidRDefault="00372AC2" w:rsidP="00372AC2">
            <w:pPr>
              <w:autoSpaceDE w:val="0"/>
              <w:autoSpaceDN w:val="0"/>
              <w:adjustRightInd w:val="0"/>
              <w:rPr>
                <w:rFonts w:ascii="Arial" w:hAnsi="Arial" w:cs="Arial"/>
                <w:color w:val="010205"/>
                <w:sz w:val="18"/>
                <w:szCs w:val="18"/>
              </w:rPr>
            </w:pPr>
          </w:p>
        </w:tc>
        <w:tc>
          <w:tcPr>
            <w:tcW w:w="2280" w:type="dxa"/>
            <w:tcBorders>
              <w:top w:val="single" w:sz="8" w:space="0" w:color="AEAEAE"/>
              <w:left w:val="nil"/>
              <w:bottom w:val="single" w:sz="8" w:space="0" w:color="AEAEAE"/>
              <w:right w:val="nil"/>
            </w:tcBorders>
            <w:shd w:val="clear" w:color="auto" w:fill="E0E0E0"/>
          </w:tcPr>
          <w:p w14:paraId="12594843"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Kualitas Hidup</w:t>
            </w:r>
          </w:p>
        </w:tc>
        <w:tc>
          <w:tcPr>
            <w:tcW w:w="1024" w:type="dxa"/>
            <w:tcBorders>
              <w:top w:val="single" w:sz="8" w:space="0" w:color="AEAEAE"/>
              <w:left w:val="nil"/>
              <w:bottom w:val="single" w:sz="8" w:space="0" w:color="AEAEAE"/>
              <w:right w:val="single" w:sz="8" w:space="0" w:color="E0E0E0"/>
            </w:tcBorders>
            <w:shd w:val="clear" w:color="auto" w:fill="FFFFFF"/>
          </w:tcPr>
          <w:p w14:paraId="0635E47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C8A96ED"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BCCD8F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nil"/>
            </w:tcBorders>
            <w:shd w:val="clear" w:color="auto" w:fill="FFFFFF"/>
          </w:tcPr>
          <w:p w14:paraId="0CAB5D0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10B445ED" w14:textId="77777777" w:rsidTr="00372AC2">
        <w:trPr>
          <w:cantSplit/>
          <w:jc w:val="center"/>
        </w:trPr>
        <w:tc>
          <w:tcPr>
            <w:tcW w:w="2603" w:type="dxa"/>
            <w:gridSpan w:val="2"/>
            <w:vMerge/>
            <w:tcBorders>
              <w:top w:val="single" w:sz="8" w:space="0" w:color="AEAEAE"/>
              <w:left w:val="nil"/>
              <w:bottom w:val="single" w:sz="8" w:space="0" w:color="152935"/>
              <w:right w:val="nil"/>
            </w:tcBorders>
            <w:shd w:val="clear" w:color="auto" w:fill="E0E0E0"/>
          </w:tcPr>
          <w:p w14:paraId="5FE47F2D" w14:textId="77777777" w:rsidR="00372AC2" w:rsidRPr="00BE7446" w:rsidRDefault="00372AC2" w:rsidP="00372AC2">
            <w:pPr>
              <w:autoSpaceDE w:val="0"/>
              <w:autoSpaceDN w:val="0"/>
              <w:adjustRightInd w:val="0"/>
              <w:rPr>
                <w:rFonts w:ascii="Arial" w:hAnsi="Arial" w:cs="Arial"/>
                <w:color w:val="010205"/>
                <w:sz w:val="18"/>
                <w:szCs w:val="18"/>
              </w:rPr>
            </w:pPr>
          </w:p>
        </w:tc>
        <w:tc>
          <w:tcPr>
            <w:tcW w:w="2280" w:type="dxa"/>
            <w:tcBorders>
              <w:top w:val="single" w:sz="8" w:space="0" w:color="AEAEAE"/>
              <w:left w:val="nil"/>
              <w:bottom w:val="single" w:sz="8" w:space="0" w:color="152935"/>
              <w:right w:val="nil"/>
            </w:tcBorders>
            <w:shd w:val="clear" w:color="auto" w:fill="E0E0E0"/>
          </w:tcPr>
          <w:p w14:paraId="5BEFC6E0"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of Total</w:t>
            </w:r>
          </w:p>
        </w:tc>
        <w:tc>
          <w:tcPr>
            <w:tcW w:w="1024" w:type="dxa"/>
            <w:tcBorders>
              <w:top w:val="single" w:sz="8" w:space="0" w:color="AEAEAE"/>
              <w:left w:val="nil"/>
              <w:bottom w:val="single" w:sz="8" w:space="0" w:color="152935"/>
              <w:right w:val="single" w:sz="8" w:space="0" w:color="E0E0E0"/>
            </w:tcBorders>
            <w:shd w:val="clear" w:color="auto" w:fill="FFFFFF"/>
          </w:tcPr>
          <w:p w14:paraId="18AD5DF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65.5%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4DF97C81"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31.0%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72A432B"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c>
          <w:tcPr>
            <w:tcW w:w="1024" w:type="dxa"/>
            <w:tcBorders>
              <w:top w:val="single" w:sz="8" w:space="0" w:color="AEAEAE"/>
              <w:left w:val="single" w:sz="8" w:space="0" w:color="E0E0E0"/>
              <w:bottom w:val="single" w:sz="8" w:space="0" w:color="152935"/>
              <w:right w:val="nil"/>
            </w:tcBorders>
            <w:shd w:val="clear" w:color="auto" w:fill="FFFFFF"/>
          </w:tcPr>
          <w:p w14:paraId="2B5FAE73"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bl>
    <w:p w14:paraId="6EEB47E6" w14:textId="77777777" w:rsidR="00331DC7" w:rsidRPr="00BE7446" w:rsidRDefault="00331DC7" w:rsidP="00372AC2">
      <w:pPr>
        <w:autoSpaceDE w:val="0"/>
        <w:autoSpaceDN w:val="0"/>
        <w:adjustRightInd w:val="0"/>
        <w:rPr>
          <w:sz w:val="24"/>
          <w:szCs w:val="24"/>
        </w:rPr>
      </w:pPr>
    </w:p>
    <w:tbl>
      <w:tblPr>
        <w:tblW w:w="9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55"/>
        <w:gridCol w:w="1647"/>
        <w:gridCol w:w="2310"/>
        <w:gridCol w:w="1032"/>
        <w:gridCol w:w="1032"/>
        <w:gridCol w:w="1032"/>
        <w:gridCol w:w="1032"/>
      </w:tblGrid>
      <w:tr w:rsidR="00AC387C" w14:paraId="4558565A" w14:textId="77777777" w:rsidTr="00372AC2">
        <w:trPr>
          <w:cantSplit/>
          <w:jc w:val="center"/>
        </w:trPr>
        <w:tc>
          <w:tcPr>
            <w:tcW w:w="9635" w:type="dxa"/>
            <w:gridSpan w:val="7"/>
            <w:tcBorders>
              <w:top w:val="nil"/>
              <w:left w:val="nil"/>
              <w:bottom w:val="nil"/>
              <w:right w:val="nil"/>
            </w:tcBorders>
            <w:shd w:val="clear" w:color="auto" w:fill="FFFFFF"/>
            <w:vAlign w:val="center"/>
          </w:tcPr>
          <w:p w14:paraId="5332223D"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010205"/>
              </w:rPr>
            </w:pPr>
            <w:r w:rsidRPr="00BE7446">
              <w:rPr>
                <w:rFonts w:ascii="Arial" w:hAnsi="Arial" w:cs="Arial"/>
                <w:b/>
                <w:bCs/>
                <w:color w:val="010205"/>
              </w:rPr>
              <w:t>Aktivitas Sosial * Kualitas Hidup Crosstabulation</w:t>
            </w:r>
          </w:p>
        </w:tc>
      </w:tr>
      <w:tr w:rsidR="00AC387C" w14:paraId="3709A495" w14:textId="77777777" w:rsidTr="00372AC2">
        <w:trPr>
          <w:cantSplit/>
          <w:jc w:val="center"/>
        </w:trPr>
        <w:tc>
          <w:tcPr>
            <w:tcW w:w="5511" w:type="dxa"/>
            <w:gridSpan w:val="3"/>
            <w:vMerge w:val="restart"/>
            <w:tcBorders>
              <w:top w:val="nil"/>
              <w:left w:val="nil"/>
              <w:bottom w:val="nil"/>
              <w:right w:val="nil"/>
            </w:tcBorders>
            <w:shd w:val="clear" w:color="auto" w:fill="FFFFFF"/>
            <w:vAlign w:val="bottom"/>
          </w:tcPr>
          <w:p w14:paraId="68F58C84" w14:textId="77777777" w:rsidR="00372AC2" w:rsidRPr="00BE7446" w:rsidRDefault="00372AC2" w:rsidP="00372AC2">
            <w:pPr>
              <w:autoSpaceDE w:val="0"/>
              <w:autoSpaceDN w:val="0"/>
              <w:adjustRightInd w:val="0"/>
              <w:rPr>
                <w:sz w:val="24"/>
                <w:szCs w:val="24"/>
              </w:rPr>
            </w:pPr>
          </w:p>
        </w:tc>
        <w:tc>
          <w:tcPr>
            <w:tcW w:w="3093" w:type="dxa"/>
            <w:gridSpan w:val="3"/>
            <w:tcBorders>
              <w:top w:val="nil"/>
              <w:left w:val="nil"/>
              <w:bottom w:val="nil"/>
              <w:right w:val="single" w:sz="8" w:space="0" w:color="E0E0E0"/>
            </w:tcBorders>
            <w:shd w:val="clear" w:color="auto" w:fill="FFFFFF"/>
            <w:vAlign w:val="bottom"/>
          </w:tcPr>
          <w:p w14:paraId="2F1C8B48"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Kualitas Hidup</w:t>
            </w:r>
          </w:p>
        </w:tc>
        <w:tc>
          <w:tcPr>
            <w:tcW w:w="1031" w:type="dxa"/>
            <w:vMerge w:val="restart"/>
            <w:tcBorders>
              <w:top w:val="nil"/>
              <w:left w:val="single" w:sz="8" w:space="0" w:color="E0E0E0"/>
              <w:bottom w:val="nil"/>
              <w:right w:val="nil"/>
            </w:tcBorders>
            <w:shd w:val="clear" w:color="auto" w:fill="FFFFFF"/>
            <w:vAlign w:val="bottom"/>
          </w:tcPr>
          <w:p w14:paraId="75180F23"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Total</w:t>
            </w:r>
          </w:p>
        </w:tc>
      </w:tr>
      <w:tr w:rsidR="00AC387C" w14:paraId="5363FF9B" w14:textId="77777777" w:rsidTr="00372AC2">
        <w:trPr>
          <w:cantSplit/>
          <w:jc w:val="center"/>
        </w:trPr>
        <w:tc>
          <w:tcPr>
            <w:tcW w:w="5511" w:type="dxa"/>
            <w:gridSpan w:val="3"/>
            <w:vMerge/>
            <w:tcBorders>
              <w:top w:val="nil"/>
              <w:left w:val="nil"/>
              <w:bottom w:val="nil"/>
              <w:right w:val="nil"/>
            </w:tcBorders>
            <w:shd w:val="clear" w:color="auto" w:fill="FFFFFF"/>
            <w:vAlign w:val="bottom"/>
          </w:tcPr>
          <w:p w14:paraId="07FBAD24" w14:textId="77777777" w:rsidR="00372AC2" w:rsidRPr="00BE7446" w:rsidRDefault="00372AC2" w:rsidP="00372AC2">
            <w:pPr>
              <w:autoSpaceDE w:val="0"/>
              <w:autoSpaceDN w:val="0"/>
              <w:adjustRightInd w:val="0"/>
              <w:rPr>
                <w:rFonts w:ascii="Arial" w:hAnsi="Arial" w:cs="Arial"/>
                <w:color w:val="264A60"/>
                <w:sz w:val="18"/>
                <w:szCs w:val="18"/>
              </w:rPr>
            </w:pPr>
          </w:p>
        </w:tc>
        <w:tc>
          <w:tcPr>
            <w:tcW w:w="1031" w:type="dxa"/>
            <w:tcBorders>
              <w:top w:val="nil"/>
              <w:left w:val="nil"/>
              <w:bottom w:val="single" w:sz="8" w:space="0" w:color="152935"/>
              <w:right w:val="single" w:sz="8" w:space="0" w:color="E0E0E0"/>
            </w:tcBorders>
            <w:shd w:val="clear" w:color="auto" w:fill="FFFFFF"/>
            <w:vAlign w:val="bottom"/>
          </w:tcPr>
          <w:p w14:paraId="5D2DFCB7"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Baik</w:t>
            </w:r>
          </w:p>
        </w:tc>
        <w:tc>
          <w:tcPr>
            <w:tcW w:w="1031" w:type="dxa"/>
            <w:tcBorders>
              <w:top w:val="nil"/>
              <w:left w:val="single" w:sz="8" w:space="0" w:color="E0E0E0"/>
              <w:bottom w:val="single" w:sz="8" w:space="0" w:color="152935"/>
              <w:right w:val="single" w:sz="8" w:space="0" w:color="E0E0E0"/>
            </w:tcBorders>
            <w:shd w:val="clear" w:color="auto" w:fill="FFFFFF"/>
            <w:vAlign w:val="bottom"/>
          </w:tcPr>
          <w:p w14:paraId="4844F2FD"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Sedang</w:t>
            </w:r>
          </w:p>
        </w:tc>
        <w:tc>
          <w:tcPr>
            <w:tcW w:w="1031" w:type="dxa"/>
            <w:tcBorders>
              <w:top w:val="nil"/>
              <w:left w:val="single" w:sz="8" w:space="0" w:color="E0E0E0"/>
              <w:bottom w:val="single" w:sz="8" w:space="0" w:color="152935"/>
              <w:right w:val="single" w:sz="8" w:space="0" w:color="E0E0E0"/>
            </w:tcBorders>
            <w:shd w:val="clear" w:color="auto" w:fill="FFFFFF"/>
            <w:vAlign w:val="bottom"/>
          </w:tcPr>
          <w:p w14:paraId="182AAD14"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Buruk</w:t>
            </w:r>
          </w:p>
        </w:tc>
        <w:tc>
          <w:tcPr>
            <w:tcW w:w="1031" w:type="dxa"/>
            <w:vMerge/>
            <w:tcBorders>
              <w:top w:val="nil"/>
              <w:left w:val="single" w:sz="8" w:space="0" w:color="E0E0E0"/>
              <w:bottom w:val="nil"/>
              <w:right w:val="nil"/>
            </w:tcBorders>
            <w:shd w:val="clear" w:color="auto" w:fill="FFFFFF"/>
            <w:vAlign w:val="bottom"/>
          </w:tcPr>
          <w:p w14:paraId="383E9196" w14:textId="77777777" w:rsidR="00372AC2" w:rsidRPr="00BE7446" w:rsidRDefault="00372AC2" w:rsidP="00372AC2">
            <w:pPr>
              <w:autoSpaceDE w:val="0"/>
              <w:autoSpaceDN w:val="0"/>
              <w:adjustRightInd w:val="0"/>
              <w:rPr>
                <w:rFonts w:ascii="Arial" w:hAnsi="Arial" w:cs="Arial"/>
                <w:color w:val="264A60"/>
                <w:sz w:val="18"/>
                <w:szCs w:val="18"/>
              </w:rPr>
            </w:pPr>
          </w:p>
        </w:tc>
      </w:tr>
      <w:tr w:rsidR="00AC387C" w14:paraId="52496D59" w14:textId="77777777" w:rsidTr="00372AC2">
        <w:trPr>
          <w:cantSplit/>
          <w:jc w:val="center"/>
        </w:trPr>
        <w:tc>
          <w:tcPr>
            <w:tcW w:w="1555" w:type="dxa"/>
            <w:vMerge w:val="restart"/>
            <w:tcBorders>
              <w:top w:val="single" w:sz="8" w:space="0" w:color="152935"/>
              <w:left w:val="nil"/>
              <w:bottom w:val="nil"/>
              <w:right w:val="nil"/>
            </w:tcBorders>
            <w:shd w:val="clear" w:color="auto" w:fill="E0E0E0"/>
          </w:tcPr>
          <w:p w14:paraId="3E51CE87"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Aktivitas Sosial</w:t>
            </w:r>
          </w:p>
        </w:tc>
        <w:tc>
          <w:tcPr>
            <w:tcW w:w="1647" w:type="dxa"/>
            <w:vMerge w:val="restart"/>
            <w:tcBorders>
              <w:top w:val="single" w:sz="8" w:space="0" w:color="152935"/>
              <w:left w:val="nil"/>
              <w:bottom w:val="nil"/>
              <w:right w:val="nil"/>
            </w:tcBorders>
            <w:shd w:val="clear" w:color="auto" w:fill="E0E0E0"/>
          </w:tcPr>
          <w:p w14:paraId="636CD620"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Tidak Ada</w:t>
            </w:r>
          </w:p>
        </w:tc>
        <w:tc>
          <w:tcPr>
            <w:tcW w:w="2309" w:type="dxa"/>
            <w:tcBorders>
              <w:top w:val="single" w:sz="8" w:space="0" w:color="152935"/>
              <w:left w:val="nil"/>
              <w:bottom w:val="single" w:sz="8" w:space="0" w:color="AEAEAE"/>
              <w:right w:val="nil"/>
            </w:tcBorders>
            <w:shd w:val="clear" w:color="auto" w:fill="E0E0E0"/>
          </w:tcPr>
          <w:p w14:paraId="615F7598"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Count</w:t>
            </w:r>
          </w:p>
        </w:tc>
        <w:tc>
          <w:tcPr>
            <w:tcW w:w="1031" w:type="dxa"/>
            <w:tcBorders>
              <w:top w:val="single" w:sz="8" w:space="0" w:color="152935"/>
              <w:left w:val="nil"/>
              <w:bottom w:val="single" w:sz="8" w:space="0" w:color="AEAEAE"/>
              <w:right w:val="single" w:sz="8" w:space="0" w:color="E0E0E0"/>
            </w:tcBorders>
            <w:shd w:val="clear" w:color="auto" w:fill="FFFFFF"/>
          </w:tcPr>
          <w:p w14:paraId="262F3E9B"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14</w:t>
            </w:r>
          </w:p>
        </w:tc>
        <w:tc>
          <w:tcPr>
            <w:tcW w:w="1031" w:type="dxa"/>
            <w:tcBorders>
              <w:top w:val="single" w:sz="8" w:space="0" w:color="152935"/>
              <w:left w:val="single" w:sz="8" w:space="0" w:color="E0E0E0"/>
              <w:bottom w:val="single" w:sz="8" w:space="0" w:color="AEAEAE"/>
              <w:right w:val="single" w:sz="8" w:space="0" w:color="E0E0E0"/>
            </w:tcBorders>
            <w:shd w:val="clear" w:color="auto" w:fill="FFFFFF"/>
          </w:tcPr>
          <w:p w14:paraId="7D8199D8"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8</w:t>
            </w:r>
          </w:p>
        </w:tc>
        <w:tc>
          <w:tcPr>
            <w:tcW w:w="1031" w:type="dxa"/>
            <w:tcBorders>
              <w:top w:val="single" w:sz="8" w:space="0" w:color="152935"/>
              <w:left w:val="single" w:sz="8" w:space="0" w:color="E0E0E0"/>
              <w:bottom w:val="single" w:sz="8" w:space="0" w:color="AEAEAE"/>
              <w:right w:val="single" w:sz="8" w:space="0" w:color="E0E0E0"/>
            </w:tcBorders>
            <w:shd w:val="clear" w:color="auto" w:fill="FFFFFF"/>
          </w:tcPr>
          <w:p w14:paraId="6FF7F5FE"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w:t>
            </w:r>
          </w:p>
        </w:tc>
        <w:tc>
          <w:tcPr>
            <w:tcW w:w="1031" w:type="dxa"/>
            <w:tcBorders>
              <w:top w:val="single" w:sz="8" w:space="0" w:color="152935"/>
              <w:left w:val="single" w:sz="8" w:space="0" w:color="E0E0E0"/>
              <w:bottom w:val="single" w:sz="8" w:space="0" w:color="AEAEAE"/>
              <w:right w:val="nil"/>
            </w:tcBorders>
            <w:shd w:val="clear" w:color="auto" w:fill="FFFFFF"/>
          </w:tcPr>
          <w:p w14:paraId="16A4FB4D"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23</w:t>
            </w:r>
          </w:p>
        </w:tc>
      </w:tr>
      <w:tr w:rsidR="00AC387C" w14:paraId="670EC652" w14:textId="77777777" w:rsidTr="00372AC2">
        <w:trPr>
          <w:cantSplit/>
          <w:jc w:val="center"/>
        </w:trPr>
        <w:tc>
          <w:tcPr>
            <w:tcW w:w="1555" w:type="dxa"/>
            <w:vMerge/>
            <w:tcBorders>
              <w:top w:val="single" w:sz="8" w:space="0" w:color="152935"/>
              <w:left w:val="nil"/>
              <w:bottom w:val="nil"/>
              <w:right w:val="nil"/>
            </w:tcBorders>
            <w:shd w:val="clear" w:color="auto" w:fill="E0E0E0"/>
          </w:tcPr>
          <w:p w14:paraId="65F4C7E5" w14:textId="77777777" w:rsidR="00372AC2" w:rsidRPr="00BE7446" w:rsidRDefault="00372AC2" w:rsidP="00372AC2">
            <w:pPr>
              <w:autoSpaceDE w:val="0"/>
              <w:autoSpaceDN w:val="0"/>
              <w:adjustRightInd w:val="0"/>
              <w:rPr>
                <w:rFonts w:ascii="Arial" w:hAnsi="Arial" w:cs="Arial"/>
                <w:color w:val="010205"/>
                <w:sz w:val="18"/>
                <w:szCs w:val="18"/>
              </w:rPr>
            </w:pPr>
          </w:p>
        </w:tc>
        <w:tc>
          <w:tcPr>
            <w:tcW w:w="1647" w:type="dxa"/>
            <w:vMerge/>
            <w:tcBorders>
              <w:top w:val="single" w:sz="8" w:space="0" w:color="152935"/>
              <w:left w:val="nil"/>
              <w:bottom w:val="nil"/>
              <w:right w:val="nil"/>
            </w:tcBorders>
            <w:shd w:val="clear" w:color="auto" w:fill="E0E0E0"/>
          </w:tcPr>
          <w:p w14:paraId="7AA590DA" w14:textId="77777777" w:rsidR="00372AC2" w:rsidRPr="00BE7446" w:rsidRDefault="00372AC2" w:rsidP="00372AC2">
            <w:pPr>
              <w:autoSpaceDE w:val="0"/>
              <w:autoSpaceDN w:val="0"/>
              <w:adjustRightInd w:val="0"/>
              <w:rPr>
                <w:rFonts w:ascii="Arial" w:hAnsi="Arial" w:cs="Arial"/>
                <w:color w:val="010205"/>
                <w:sz w:val="18"/>
                <w:szCs w:val="18"/>
              </w:rPr>
            </w:pPr>
          </w:p>
        </w:tc>
        <w:tc>
          <w:tcPr>
            <w:tcW w:w="2309" w:type="dxa"/>
            <w:tcBorders>
              <w:top w:val="single" w:sz="8" w:space="0" w:color="AEAEAE"/>
              <w:left w:val="nil"/>
              <w:bottom w:val="single" w:sz="8" w:space="0" w:color="AEAEAE"/>
              <w:right w:val="nil"/>
            </w:tcBorders>
            <w:shd w:val="clear" w:color="auto" w:fill="E0E0E0"/>
          </w:tcPr>
          <w:p w14:paraId="3CB2F448"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Aktivitas Sosial</w:t>
            </w:r>
          </w:p>
        </w:tc>
        <w:tc>
          <w:tcPr>
            <w:tcW w:w="1031" w:type="dxa"/>
            <w:tcBorders>
              <w:top w:val="single" w:sz="8" w:space="0" w:color="AEAEAE"/>
              <w:left w:val="nil"/>
              <w:bottom w:val="single" w:sz="8" w:space="0" w:color="AEAEAE"/>
              <w:right w:val="single" w:sz="8" w:space="0" w:color="E0E0E0"/>
            </w:tcBorders>
            <w:shd w:val="clear" w:color="auto" w:fill="FFFFFF"/>
          </w:tcPr>
          <w:p w14:paraId="38523603"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60.9%</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44EEF25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34.8%</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1DD41155"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4.3%</w:t>
            </w:r>
          </w:p>
        </w:tc>
        <w:tc>
          <w:tcPr>
            <w:tcW w:w="1031" w:type="dxa"/>
            <w:tcBorders>
              <w:top w:val="single" w:sz="8" w:space="0" w:color="AEAEAE"/>
              <w:left w:val="single" w:sz="8" w:space="0" w:color="E0E0E0"/>
              <w:bottom w:val="single" w:sz="8" w:space="0" w:color="AEAEAE"/>
              <w:right w:val="nil"/>
            </w:tcBorders>
            <w:shd w:val="clear" w:color="auto" w:fill="FFFFFF"/>
          </w:tcPr>
          <w:p w14:paraId="6BA9AAEA"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24FE7115" w14:textId="77777777" w:rsidTr="00372AC2">
        <w:trPr>
          <w:cantSplit/>
          <w:jc w:val="center"/>
        </w:trPr>
        <w:tc>
          <w:tcPr>
            <w:tcW w:w="1555" w:type="dxa"/>
            <w:vMerge/>
            <w:tcBorders>
              <w:top w:val="single" w:sz="8" w:space="0" w:color="152935"/>
              <w:left w:val="nil"/>
              <w:bottom w:val="nil"/>
              <w:right w:val="nil"/>
            </w:tcBorders>
            <w:shd w:val="clear" w:color="auto" w:fill="E0E0E0"/>
          </w:tcPr>
          <w:p w14:paraId="3CDB269C" w14:textId="77777777" w:rsidR="00372AC2" w:rsidRPr="00BE7446" w:rsidRDefault="00372AC2" w:rsidP="00372AC2">
            <w:pPr>
              <w:autoSpaceDE w:val="0"/>
              <w:autoSpaceDN w:val="0"/>
              <w:adjustRightInd w:val="0"/>
              <w:rPr>
                <w:rFonts w:ascii="Arial" w:hAnsi="Arial" w:cs="Arial"/>
                <w:color w:val="010205"/>
                <w:sz w:val="18"/>
                <w:szCs w:val="18"/>
              </w:rPr>
            </w:pPr>
          </w:p>
        </w:tc>
        <w:tc>
          <w:tcPr>
            <w:tcW w:w="1647" w:type="dxa"/>
            <w:vMerge/>
            <w:tcBorders>
              <w:top w:val="single" w:sz="8" w:space="0" w:color="152935"/>
              <w:left w:val="nil"/>
              <w:bottom w:val="nil"/>
              <w:right w:val="nil"/>
            </w:tcBorders>
            <w:shd w:val="clear" w:color="auto" w:fill="E0E0E0"/>
          </w:tcPr>
          <w:p w14:paraId="3E64FAF3" w14:textId="77777777" w:rsidR="00372AC2" w:rsidRPr="00BE7446" w:rsidRDefault="00372AC2" w:rsidP="00372AC2">
            <w:pPr>
              <w:autoSpaceDE w:val="0"/>
              <w:autoSpaceDN w:val="0"/>
              <w:adjustRightInd w:val="0"/>
              <w:rPr>
                <w:rFonts w:ascii="Arial" w:hAnsi="Arial" w:cs="Arial"/>
                <w:color w:val="010205"/>
                <w:sz w:val="18"/>
                <w:szCs w:val="18"/>
              </w:rPr>
            </w:pPr>
          </w:p>
        </w:tc>
        <w:tc>
          <w:tcPr>
            <w:tcW w:w="2309" w:type="dxa"/>
            <w:tcBorders>
              <w:top w:val="single" w:sz="8" w:space="0" w:color="AEAEAE"/>
              <w:left w:val="nil"/>
              <w:bottom w:val="single" w:sz="8" w:space="0" w:color="AEAEAE"/>
              <w:right w:val="nil"/>
            </w:tcBorders>
            <w:shd w:val="clear" w:color="auto" w:fill="E0E0E0"/>
          </w:tcPr>
          <w:p w14:paraId="42FC12AB"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Kualitas Hidup</w:t>
            </w:r>
          </w:p>
        </w:tc>
        <w:tc>
          <w:tcPr>
            <w:tcW w:w="1031" w:type="dxa"/>
            <w:tcBorders>
              <w:top w:val="single" w:sz="8" w:space="0" w:color="AEAEAE"/>
              <w:left w:val="nil"/>
              <w:bottom w:val="single" w:sz="8" w:space="0" w:color="AEAEAE"/>
              <w:right w:val="single" w:sz="8" w:space="0" w:color="E0E0E0"/>
            </w:tcBorders>
            <w:shd w:val="clear" w:color="auto" w:fill="FFFFFF"/>
          </w:tcPr>
          <w:p w14:paraId="5B651485"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73.7%</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4FD10975"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88.9%</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2164B0D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31" w:type="dxa"/>
            <w:tcBorders>
              <w:top w:val="single" w:sz="8" w:space="0" w:color="AEAEAE"/>
              <w:left w:val="single" w:sz="8" w:space="0" w:color="E0E0E0"/>
              <w:bottom w:val="single" w:sz="8" w:space="0" w:color="AEAEAE"/>
              <w:right w:val="nil"/>
            </w:tcBorders>
            <w:shd w:val="clear" w:color="auto" w:fill="FFFFFF"/>
          </w:tcPr>
          <w:p w14:paraId="2EE1BC38"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79.3%</w:t>
            </w:r>
          </w:p>
        </w:tc>
      </w:tr>
      <w:tr w:rsidR="00AC387C" w14:paraId="507D9DB6" w14:textId="77777777" w:rsidTr="00372AC2">
        <w:trPr>
          <w:cantSplit/>
          <w:jc w:val="center"/>
        </w:trPr>
        <w:tc>
          <w:tcPr>
            <w:tcW w:w="1555" w:type="dxa"/>
            <w:vMerge/>
            <w:tcBorders>
              <w:top w:val="single" w:sz="8" w:space="0" w:color="152935"/>
              <w:left w:val="nil"/>
              <w:bottom w:val="nil"/>
              <w:right w:val="nil"/>
            </w:tcBorders>
            <w:shd w:val="clear" w:color="auto" w:fill="E0E0E0"/>
          </w:tcPr>
          <w:p w14:paraId="50450A12" w14:textId="77777777" w:rsidR="00372AC2" w:rsidRPr="00BE7446" w:rsidRDefault="00372AC2" w:rsidP="00372AC2">
            <w:pPr>
              <w:autoSpaceDE w:val="0"/>
              <w:autoSpaceDN w:val="0"/>
              <w:adjustRightInd w:val="0"/>
              <w:rPr>
                <w:rFonts w:ascii="Arial" w:hAnsi="Arial" w:cs="Arial"/>
                <w:color w:val="010205"/>
                <w:sz w:val="18"/>
                <w:szCs w:val="18"/>
              </w:rPr>
            </w:pPr>
          </w:p>
        </w:tc>
        <w:tc>
          <w:tcPr>
            <w:tcW w:w="1647" w:type="dxa"/>
            <w:vMerge/>
            <w:tcBorders>
              <w:top w:val="single" w:sz="8" w:space="0" w:color="152935"/>
              <w:left w:val="nil"/>
              <w:bottom w:val="nil"/>
              <w:right w:val="nil"/>
            </w:tcBorders>
            <w:shd w:val="clear" w:color="auto" w:fill="E0E0E0"/>
          </w:tcPr>
          <w:p w14:paraId="03A02D68" w14:textId="77777777" w:rsidR="00372AC2" w:rsidRPr="00BE7446" w:rsidRDefault="00372AC2" w:rsidP="00372AC2">
            <w:pPr>
              <w:autoSpaceDE w:val="0"/>
              <w:autoSpaceDN w:val="0"/>
              <w:adjustRightInd w:val="0"/>
              <w:rPr>
                <w:rFonts w:ascii="Arial" w:hAnsi="Arial" w:cs="Arial"/>
                <w:color w:val="010205"/>
                <w:sz w:val="18"/>
                <w:szCs w:val="18"/>
              </w:rPr>
            </w:pPr>
          </w:p>
        </w:tc>
        <w:tc>
          <w:tcPr>
            <w:tcW w:w="2309" w:type="dxa"/>
            <w:tcBorders>
              <w:top w:val="single" w:sz="8" w:space="0" w:color="AEAEAE"/>
              <w:left w:val="nil"/>
              <w:bottom w:val="nil"/>
              <w:right w:val="nil"/>
            </w:tcBorders>
            <w:shd w:val="clear" w:color="auto" w:fill="E0E0E0"/>
          </w:tcPr>
          <w:p w14:paraId="32FAB298"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of Total</w:t>
            </w:r>
          </w:p>
        </w:tc>
        <w:tc>
          <w:tcPr>
            <w:tcW w:w="1031" w:type="dxa"/>
            <w:tcBorders>
              <w:top w:val="single" w:sz="8" w:space="0" w:color="AEAEAE"/>
              <w:left w:val="nil"/>
              <w:bottom w:val="nil"/>
              <w:right w:val="single" w:sz="8" w:space="0" w:color="E0E0E0"/>
            </w:tcBorders>
            <w:shd w:val="clear" w:color="auto" w:fill="FFFFFF"/>
          </w:tcPr>
          <w:p w14:paraId="56A2337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48.3%</w:t>
            </w:r>
          </w:p>
        </w:tc>
        <w:tc>
          <w:tcPr>
            <w:tcW w:w="1031" w:type="dxa"/>
            <w:tcBorders>
              <w:top w:val="single" w:sz="8" w:space="0" w:color="AEAEAE"/>
              <w:left w:val="single" w:sz="8" w:space="0" w:color="E0E0E0"/>
              <w:bottom w:val="nil"/>
              <w:right w:val="single" w:sz="8" w:space="0" w:color="E0E0E0"/>
            </w:tcBorders>
            <w:shd w:val="clear" w:color="auto" w:fill="FFFFFF"/>
          </w:tcPr>
          <w:p w14:paraId="279CD8D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27.6%</w:t>
            </w:r>
          </w:p>
        </w:tc>
        <w:tc>
          <w:tcPr>
            <w:tcW w:w="1031" w:type="dxa"/>
            <w:tcBorders>
              <w:top w:val="single" w:sz="8" w:space="0" w:color="AEAEAE"/>
              <w:left w:val="single" w:sz="8" w:space="0" w:color="E0E0E0"/>
              <w:bottom w:val="nil"/>
              <w:right w:val="single" w:sz="8" w:space="0" w:color="E0E0E0"/>
            </w:tcBorders>
            <w:shd w:val="clear" w:color="auto" w:fill="FFFFFF"/>
          </w:tcPr>
          <w:p w14:paraId="47384318"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c>
          <w:tcPr>
            <w:tcW w:w="1031" w:type="dxa"/>
            <w:tcBorders>
              <w:top w:val="single" w:sz="8" w:space="0" w:color="AEAEAE"/>
              <w:left w:val="single" w:sz="8" w:space="0" w:color="E0E0E0"/>
              <w:bottom w:val="nil"/>
              <w:right w:val="nil"/>
            </w:tcBorders>
            <w:shd w:val="clear" w:color="auto" w:fill="FFFFFF"/>
          </w:tcPr>
          <w:p w14:paraId="5472BB05"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79.3%</w:t>
            </w:r>
          </w:p>
        </w:tc>
      </w:tr>
      <w:tr w:rsidR="00AC387C" w14:paraId="281BF066" w14:textId="77777777" w:rsidTr="00372AC2">
        <w:trPr>
          <w:cantSplit/>
          <w:jc w:val="center"/>
        </w:trPr>
        <w:tc>
          <w:tcPr>
            <w:tcW w:w="1555" w:type="dxa"/>
            <w:vMerge/>
            <w:tcBorders>
              <w:top w:val="single" w:sz="8" w:space="0" w:color="152935"/>
              <w:left w:val="nil"/>
              <w:bottom w:val="nil"/>
              <w:right w:val="nil"/>
            </w:tcBorders>
            <w:shd w:val="clear" w:color="auto" w:fill="E0E0E0"/>
          </w:tcPr>
          <w:p w14:paraId="7E18225C" w14:textId="77777777" w:rsidR="00372AC2" w:rsidRPr="00BE7446" w:rsidRDefault="00372AC2" w:rsidP="00372AC2">
            <w:pPr>
              <w:autoSpaceDE w:val="0"/>
              <w:autoSpaceDN w:val="0"/>
              <w:adjustRightInd w:val="0"/>
              <w:rPr>
                <w:rFonts w:ascii="Arial" w:hAnsi="Arial" w:cs="Arial"/>
                <w:color w:val="010205"/>
                <w:sz w:val="18"/>
                <w:szCs w:val="18"/>
              </w:rPr>
            </w:pPr>
          </w:p>
        </w:tc>
        <w:tc>
          <w:tcPr>
            <w:tcW w:w="1647" w:type="dxa"/>
            <w:vMerge w:val="restart"/>
            <w:tcBorders>
              <w:top w:val="single" w:sz="8" w:space="0" w:color="AEAEAE"/>
              <w:left w:val="nil"/>
              <w:bottom w:val="nil"/>
              <w:right w:val="nil"/>
            </w:tcBorders>
            <w:shd w:val="clear" w:color="auto" w:fill="E0E0E0"/>
          </w:tcPr>
          <w:p w14:paraId="7EEB1C0E"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Ada (Pengajian)</w:t>
            </w:r>
          </w:p>
        </w:tc>
        <w:tc>
          <w:tcPr>
            <w:tcW w:w="2309" w:type="dxa"/>
            <w:tcBorders>
              <w:top w:val="single" w:sz="8" w:space="0" w:color="AEAEAE"/>
              <w:left w:val="nil"/>
              <w:bottom w:val="single" w:sz="8" w:space="0" w:color="AEAEAE"/>
              <w:right w:val="nil"/>
            </w:tcBorders>
            <w:shd w:val="clear" w:color="auto" w:fill="E0E0E0"/>
          </w:tcPr>
          <w:p w14:paraId="1CA03003"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Count</w:t>
            </w:r>
          </w:p>
        </w:tc>
        <w:tc>
          <w:tcPr>
            <w:tcW w:w="1031" w:type="dxa"/>
            <w:tcBorders>
              <w:top w:val="single" w:sz="8" w:space="0" w:color="AEAEAE"/>
              <w:left w:val="nil"/>
              <w:bottom w:val="single" w:sz="8" w:space="0" w:color="AEAEAE"/>
              <w:right w:val="single" w:sz="8" w:space="0" w:color="E0E0E0"/>
            </w:tcBorders>
            <w:shd w:val="clear" w:color="auto" w:fill="FFFFFF"/>
          </w:tcPr>
          <w:p w14:paraId="485E9E5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5</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70EDFCE5"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750BD65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w:t>
            </w:r>
          </w:p>
        </w:tc>
        <w:tc>
          <w:tcPr>
            <w:tcW w:w="1031" w:type="dxa"/>
            <w:tcBorders>
              <w:top w:val="single" w:sz="8" w:space="0" w:color="AEAEAE"/>
              <w:left w:val="single" w:sz="8" w:space="0" w:color="E0E0E0"/>
              <w:bottom w:val="single" w:sz="8" w:space="0" w:color="AEAEAE"/>
              <w:right w:val="nil"/>
            </w:tcBorders>
            <w:shd w:val="clear" w:color="auto" w:fill="FFFFFF"/>
          </w:tcPr>
          <w:p w14:paraId="622B0998"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w:t>
            </w:r>
          </w:p>
        </w:tc>
      </w:tr>
      <w:tr w:rsidR="00AC387C" w14:paraId="1FFDFBF6" w14:textId="77777777" w:rsidTr="00372AC2">
        <w:trPr>
          <w:cantSplit/>
          <w:jc w:val="center"/>
        </w:trPr>
        <w:tc>
          <w:tcPr>
            <w:tcW w:w="1555" w:type="dxa"/>
            <w:vMerge/>
            <w:tcBorders>
              <w:top w:val="single" w:sz="8" w:space="0" w:color="152935"/>
              <w:left w:val="nil"/>
              <w:bottom w:val="nil"/>
              <w:right w:val="nil"/>
            </w:tcBorders>
            <w:shd w:val="clear" w:color="auto" w:fill="E0E0E0"/>
          </w:tcPr>
          <w:p w14:paraId="52E24D46" w14:textId="77777777" w:rsidR="00372AC2" w:rsidRPr="00BE7446" w:rsidRDefault="00372AC2" w:rsidP="00372AC2">
            <w:pPr>
              <w:autoSpaceDE w:val="0"/>
              <w:autoSpaceDN w:val="0"/>
              <w:adjustRightInd w:val="0"/>
              <w:rPr>
                <w:rFonts w:ascii="Arial" w:hAnsi="Arial" w:cs="Arial"/>
                <w:color w:val="010205"/>
                <w:sz w:val="18"/>
                <w:szCs w:val="18"/>
              </w:rPr>
            </w:pPr>
          </w:p>
        </w:tc>
        <w:tc>
          <w:tcPr>
            <w:tcW w:w="1647" w:type="dxa"/>
            <w:vMerge/>
            <w:tcBorders>
              <w:top w:val="single" w:sz="8" w:space="0" w:color="AEAEAE"/>
              <w:left w:val="nil"/>
              <w:bottom w:val="nil"/>
              <w:right w:val="nil"/>
            </w:tcBorders>
            <w:shd w:val="clear" w:color="auto" w:fill="E0E0E0"/>
          </w:tcPr>
          <w:p w14:paraId="4EBB5690" w14:textId="77777777" w:rsidR="00372AC2" w:rsidRPr="00BE7446" w:rsidRDefault="00372AC2" w:rsidP="00372AC2">
            <w:pPr>
              <w:autoSpaceDE w:val="0"/>
              <w:autoSpaceDN w:val="0"/>
              <w:adjustRightInd w:val="0"/>
              <w:rPr>
                <w:rFonts w:ascii="Arial" w:hAnsi="Arial" w:cs="Arial"/>
                <w:color w:val="010205"/>
                <w:sz w:val="18"/>
                <w:szCs w:val="18"/>
              </w:rPr>
            </w:pPr>
          </w:p>
        </w:tc>
        <w:tc>
          <w:tcPr>
            <w:tcW w:w="2309" w:type="dxa"/>
            <w:tcBorders>
              <w:top w:val="single" w:sz="8" w:space="0" w:color="AEAEAE"/>
              <w:left w:val="nil"/>
              <w:bottom w:val="single" w:sz="8" w:space="0" w:color="AEAEAE"/>
              <w:right w:val="nil"/>
            </w:tcBorders>
            <w:shd w:val="clear" w:color="auto" w:fill="E0E0E0"/>
          </w:tcPr>
          <w:p w14:paraId="03F4ADE1"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Aktivitas Sosial</w:t>
            </w:r>
          </w:p>
        </w:tc>
        <w:tc>
          <w:tcPr>
            <w:tcW w:w="1031" w:type="dxa"/>
            <w:tcBorders>
              <w:top w:val="single" w:sz="8" w:space="0" w:color="AEAEAE"/>
              <w:left w:val="nil"/>
              <w:bottom w:val="single" w:sz="8" w:space="0" w:color="AEAEAE"/>
              <w:right w:val="single" w:sz="8" w:space="0" w:color="E0E0E0"/>
            </w:tcBorders>
            <w:shd w:val="clear" w:color="auto" w:fill="FFFFFF"/>
          </w:tcPr>
          <w:p w14:paraId="5CBF42DD"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83.3%</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307505FB"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16.7%</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14734507"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31" w:type="dxa"/>
            <w:tcBorders>
              <w:top w:val="single" w:sz="8" w:space="0" w:color="AEAEAE"/>
              <w:left w:val="single" w:sz="8" w:space="0" w:color="E0E0E0"/>
              <w:bottom w:val="single" w:sz="8" w:space="0" w:color="AEAEAE"/>
              <w:right w:val="nil"/>
            </w:tcBorders>
            <w:shd w:val="clear" w:color="auto" w:fill="FFFFFF"/>
          </w:tcPr>
          <w:p w14:paraId="252BE507"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6339E1F5" w14:textId="77777777" w:rsidTr="00372AC2">
        <w:trPr>
          <w:cantSplit/>
          <w:jc w:val="center"/>
        </w:trPr>
        <w:tc>
          <w:tcPr>
            <w:tcW w:w="1555" w:type="dxa"/>
            <w:vMerge/>
            <w:tcBorders>
              <w:top w:val="single" w:sz="8" w:space="0" w:color="152935"/>
              <w:left w:val="nil"/>
              <w:bottom w:val="nil"/>
              <w:right w:val="nil"/>
            </w:tcBorders>
            <w:shd w:val="clear" w:color="auto" w:fill="E0E0E0"/>
          </w:tcPr>
          <w:p w14:paraId="6DB7CB9B" w14:textId="77777777" w:rsidR="00372AC2" w:rsidRPr="00BE7446" w:rsidRDefault="00372AC2" w:rsidP="00372AC2">
            <w:pPr>
              <w:autoSpaceDE w:val="0"/>
              <w:autoSpaceDN w:val="0"/>
              <w:adjustRightInd w:val="0"/>
              <w:rPr>
                <w:rFonts w:ascii="Arial" w:hAnsi="Arial" w:cs="Arial"/>
                <w:color w:val="010205"/>
                <w:sz w:val="18"/>
                <w:szCs w:val="18"/>
              </w:rPr>
            </w:pPr>
          </w:p>
        </w:tc>
        <w:tc>
          <w:tcPr>
            <w:tcW w:w="1647" w:type="dxa"/>
            <w:vMerge/>
            <w:tcBorders>
              <w:top w:val="single" w:sz="8" w:space="0" w:color="AEAEAE"/>
              <w:left w:val="nil"/>
              <w:bottom w:val="nil"/>
              <w:right w:val="nil"/>
            </w:tcBorders>
            <w:shd w:val="clear" w:color="auto" w:fill="E0E0E0"/>
          </w:tcPr>
          <w:p w14:paraId="3F0ADED6" w14:textId="77777777" w:rsidR="00372AC2" w:rsidRPr="00BE7446" w:rsidRDefault="00372AC2" w:rsidP="00372AC2">
            <w:pPr>
              <w:autoSpaceDE w:val="0"/>
              <w:autoSpaceDN w:val="0"/>
              <w:adjustRightInd w:val="0"/>
              <w:rPr>
                <w:rFonts w:ascii="Arial" w:hAnsi="Arial" w:cs="Arial"/>
                <w:color w:val="010205"/>
                <w:sz w:val="18"/>
                <w:szCs w:val="18"/>
              </w:rPr>
            </w:pPr>
          </w:p>
        </w:tc>
        <w:tc>
          <w:tcPr>
            <w:tcW w:w="2309" w:type="dxa"/>
            <w:tcBorders>
              <w:top w:val="single" w:sz="8" w:space="0" w:color="AEAEAE"/>
              <w:left w:val="nil"/>
              <w:bottom w:val="single" w:sz="8" w:space="0" w:color="AEAEAE"/>
              <w:right w:val="nil"/>
            </w:tcBorders>
            <w:shd w:val="clear" w:color="auto" w:fill="E0E0E0"/>
          </w:tcPr>
          <w:p w14:paraId="1F139661"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Kualitas Hidup</w:t>
            </w:r>
          </w:p>
        </w:tc>
        <w:tc>
          <w:tcPr>
            <w:tcW w:w="1031" w:type="dxa"/>
            <w:tcBorders>
              <w:top w:val="single" w:sz="8" w:space="0" w:color="AEAEAE"/>
              <w:left w:val="nil"/>
              <w:bottom w:val="single" w:sz="8" w:space="0" w:color="AEAEAE"/>
              <w:right w:val="single" w:sz="8" w:space="0" w:color="E0E0E0"/>
            </w:tcBorders>
            <w:shd w:val="clear" w:color="auto" w:fill="FFFFFF"/>
          </w:tcPr>
          <w:p w14:paraId="4D7CCA8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26.3%</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477254DD"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11.1%</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082E887E"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31" w:type="dxa"/>
            <w:tcBorders>
              <w:top w:val="single" w:sz="8" w:space="0" w:color="AEAEAE"/>
              <w:left w:val="single" w:sz="8" w:space="0" w:color="E0E0E0"/>
              <w:bottom w:val="single" w:sz="8" w:space="0" w:color="AEAEAE"/>
              <w:right w:val="nil"/>
            </w:tcBorders>
            <w:shd w:val="clear" w:color="auto" w:fill="FFFFFF"/>
          </w:tcPr>
          <w:p w14:paraId="7C36F3F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20.7%</w:t>
            </w:r>
          </w:p>
        </w:tc>
      </w:tr>
      <w:tr w:rsidR="00AC387C" w14:paraId="44C40B90" w14:textId="77777777" w:rsidTr="00372AC2">
        <w:trPr>
          <w:cantSplit/>
          <w:jc w:val="center"/>
        </w:trPr>
        <w:tc>
          <w:tcPr>
            <w:tcW w:w="1555" w:type="dxa"/>
            <w:vMerge/>
            <w:tcBorders>
              <w:top w:val="single" w:sz="8" w:space="0" w:color="152935"/>
              <w:left w:val="nil"/>
              <w:bottom w:val="nil"/>
              <w:right w:val="nil"/>
            </w:tcBorders>
            <w:shd w:val="clear" w:color="auto" w:fill="E0E0E0"/>
          </w:tcPr>
          <w:p w14:paraId="3E9E59D5" w14:textId="77777777" w:rsidR="00372AC2" w:rsidRPr="00BE7446" w:rsidRDefault="00372AC2" w:rsidP="00372AC2">
            <w:pPr>
              <w:autoSpaceDE w:val="0"/>
              <w:autoSpaceDN w:val="0"/>
              <w:adjustRightInd w:val="0"/>
              <w:rPr>
                <w:rFonts w:ascii="Arial" w:hAnsi="Arial" w:cs="Arial"/>
                <w:color w:val="010205"/>
                <w:sz w:val="18"/>
                <w:szCs w:val="18"/>
              </w:rPr>
            </w:pPr>
          </w:p>
        </w:tc>
        <w:tc>
          <w:tcPr>
            <w:tcW w:w="1647" w:type="dxa"/>
            <w:vMerge/>
            <w:tcBorders>
              <w:top w:val="single" w:sz="8" w:space="0" w:color="AEAEAE"/>
              <w:left w:val="nil"/>
              <w:bottom w:val="nil"/>
              <w:right w:val="nil"/>
            </w:tcBorders>
            <w:shd w:val="clear" w:color="auto" w:fill="E0E0E0"/>
          </w:tcPr>
          <w:p w14:paraId="5BE91472" w14:textId="77777777" w:rsidR="00372AC2" w:rsidRPr="00BE7446" w:rsidRDefault="00372AC2" w:rsidP="00372AC2">
            <w:pPr>
              <w:autoSpaceDE w:val="0"/>
              <w:autoSpaceDN w:val="0"/>
              <w:adjustRightInd w:val="0"/>
              <w:rPr>
                <w:rFonts w:ascii="Arial" w:hAnsi="Arial" w:cs="Arial"/>
                <w:color w:val="010205"/>
                <w:sz w:val="18"/>
                <w:szCs w:val="18"/>
              </w:rPr>
            </w:pPr>
          </w:p>
        </w:tc>
        <w:tc>
          <w:tcPr>
            <w:tcW w:w="2309" w:type="dxa"/>
            <w:tcBorders>
              <w:top w:val="single" w:sz="8" w:space="0" w:color="AEAEAE"/>
              <w:left w:val="nil"/>
              <w:bottom w:val="nil"/>
              <w:right w:val="nil"/>
            </w:tcBorders>
            <w:shd w:val="clear" w:color="auto" w:fill="E0E0E0"/>
          </w:tcPr>
          <w:p w14:paraId="17C251FA"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of Total</w:t>
            </w:r>
          </w:p>
        </w:tc>
        <w:tc>
          <w:tcPr>
            <w:tcW w:w="1031" w:type="dxa"/>
            <w:tcBorders>
              <w:top w:val="single" w:sz="8" w:space="0" w:color="AEAEAE"/>
              <w:left w:val="nil"/>
              <w:bottom w:val="nil"/>
              <w:right w:val="single" w:sz="8" w:space="0" w:color="E0E0E0"/>
            </w:tcBorders>
            <w:shd w:val="clear" w:color="auto" w:fill="FFFFFF"/>
          </w:tcPr>
          <w:p w14:paraId="14CFA14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17.2%</w:t>
            </w:r>
          </w:p>
        </w:tc>
        <w:tc>
          <w:tcPr>
            <w:tcW w:w="1031" w:type="dxa"/>
            <w:tcBorders>
              <w:top w:val="single" w:sz="8" w:space="0" w:color="AEAEAE"/>
              <w:left w:val="single" w:sz="8" w:space="0" w:color="E0E0E0"/>
              <w:bottom w:val="nil"/>
              <w:right w:val="single" w:sz="8" w:space="0" w:color="E0E0E0"/>
            </w:tcBorders>
            <w:shd w:val="clear" w:color="auto" w:fill="FFFFFF"/>
          </w:tcPr>
          <w:p w14:paraId="7C6A5F1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c>
          <w:tcPr>
            <w:tcW w:w="1031" w:type="dxa"/>
            <w:tcBorders>
              <w:top w:val="single" w:sz="8" w:space="0" w:color="AEAEAE"/>
              <w:left w:val="single" w:sz="8" w:space="0" w:color="E0E0E0"/>
              <w:bottom w:val="nil"/>
              <w:right w:val="single" w:sz="8" w:space="0" w:color="E0E0E0"/>
            </w:tcBorders>
            <w:shd w:val="clear" w:color="auto" w:fill="FFFFFF"/>
          </w:tcPr>
          <w:p w14:paraId="17CE7702"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31" w:type="dxa"/>
            <w:tcBorders>
              <w:top w:val="single" w:sz="8" w:space="0" w:color="AEAEAE"/>
              <w:left w:val="single" w:sz="8" w:space="0" w:color="E0E0E0"/>
              <w:bottom w:val="nil"/>
              <w:right w:val="nil"/>
            </w:tcBorders>
            <w:shd w:val="clear" w:color="auto" w:fill="FFFFFF"/>
          </w:tcPr>
          <w:p w14:paraId="66B83B33"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20.7%</w:t>
            </w:r>
          </w:p>
        </w:tc>
      </w:tr>
      <w:tr w:rsidR="00AC387C" w14:paraId="07A74675" w14:textId="77777777" w:rsidTr="00372AC2">
        <w:trPr>
          <w:cantSplit/>
          <w:jc w:val="center"/>
        </w:trPr>
        <w:tc>
          <w:tcPr>
            <w:tcW w:w="3202" w:type="dxa"/>
            <w:gridSpan w:val="2"/>
            <w:vMerge w:val="restart"/>
            <w:tcBorders>
              <w:top w:val="single" w:sz="8" w:space="0" w:color="AEAEAE"/>
              <w:left w:val="nil"/>
              <w:bottom w:val="single" w:sz="8" w:space="0" w:color="152935"/>
              <w:right w:val="nil"/>
            </w:tcBorders>
            <w:shd w:val="clear" w:color="auto" w:fill="E0E0E0"/>
          </w:tcPr>
          <w:p w14:paraId="2FFC6CB4"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Total</w:t>
            </w:r>
          </w:p>
        </w:tc>
        <w:tc>
          <w:tcPr>
            <w:tcW w:w="2309" w:type="dxa"/>
            <w:tcBorders>
              <w:top w:val="single" w:sz="8" w:space="0" w:color="AEAEAE"/>
              <w:left w:val="nil"/>
              <w:bottom w:val="single" w:sz="8" w:space="0" w:color="AEAEAE"/>
              <w:right w:val="nil"/>
            </w:tcBorders>
            <w:shd w:val="clear" w:color="auto" w:fill="E0E0E0"/>
          </w:tcPr>
          <w:p w14:paraId="01E3039F"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Count</w:t>
            </w:r>
          </w:p>
        </w:tc>
        <w:tc>
          <w:tcPr>
            <w:tcW w:w="1031" w:type="dxa"/>
            <w:tcBorders>
              <w:top w:val="single" w:sz="8" w:space="0" w:color="AEAEAE"/>
              <w:left w:val="nil"/>
              <w:bottom w:val="single" w:sz="8" w:space="0" w:color="AEAEAE"/>
              <w:right w:val="single" w:sz="8" w:space="0" w:color="E0E0E0"/>
            </w:tcBorders>
            <w:shd w:val="clear" w:color="auto" w:fill="FFFFFF"/>
          </w:tcPr>
          <w:p w14:paraId="7D0E902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19</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32BCF42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9</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15EF2768"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w:t>
            </w:r>
          </w:p>
        </w:tc>
        <w:tc>
          <w:tcPr>
            <w:tcW w:w="1031" w:type="dxa"/>
            <w:tcBorders>
              <w:top w:val="single" w:sz="8" w:space="0" w:color="AEAEAE"/>
              <w:left w:val="single" w:sz="8" w:space="0" w:color="E0E0E0"/>
              <w:bottom w:val="single" w:sz="8" w:space="0" w:color="AEAEAE"/>
              <w:right w:val="nil"/>
            </w:tcBorders>
            <w:shd w:val="clear" w:color="auto" w:fill="FFFFFF"/>
          </w:tcPr>
          <w:p w14:paraId="12C76CD8"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29</w:t>
            </w:r>
          </w:p>
        </w:tc>
      </w:tr>
      <w:tr w:rsidR="00AC387C" w14:paraId="72DE2960" w14:textId="77777777" w:rsidTr="00372AC2">
        <w:trPr>
          <w:cantSplit/>
          <w:jc w:val="center"/>
        </w:trPr>
        <w:tc>
          <w:tcPr>
            <w:tcW w:w="3202" w:type="dxa"/>
            <w:gridSpan w:val="2"/>
            <w:vMerge/>
            <w:tcBorders>
              <w:top w:val="single" w:sz="8" w:space="0" w:color="AEAEAE"/>
              <w:left w:val="nil"/>
              <w:bottom w:val="single" w:sz="8" w:space="0" w:color="152935"/>
              <w:right w:val="nil"/>
            </w:tcBorders>
            <w:shd w:val="clear" w:color="auto" w:fill="E0E0E0"/>
          </w:tcPr>
          <w:p w14:paraId="37469B85" w14:textId="77777777" w:rsidR="00372AC2" w:rsidRPr="00BE7446" w:rsidRDefault="00372AC2" w:rsidP="00372AC2">
            <w:pPr>
              <w:autoSpaceDE w:val="0"/>
              <w:autoSpaceDN w:val="0"/>
              <w:adjustRightInd w:val="0"/>
              <w:rPr>
                <w:rFonts w:ascii="Arial" w:hAnsi="Arial" w:cs="Arial"/>
                <w:color w:val="010205"/>
                <w:sz w:val="18"/>
                <w:szCs w:val="18"/>
              </w:rPr>
            </w:pPr>
          </w:p>
        </w:tc>
        <w:tc>
          <w:tcPr>
            <w:tcW w:w="2309" w:type="dxa"/>
            <w:tcBorders>
              <w:top w:val="single" w:sz="8" w:space="0" w:color="AEAEAE"/>
              <w:left w:val="nil"/>
              <w:bottom w:val="single" w:sz="8" w:space="0" w:color="AEAEAE"/>
              <w:right w:val="nil"/>
            </w:tcBorders>
            <w:shd w:val="clear" w:color="auto" w:fill="E0E0E0"/>
          </w:tcPr>
          <w:p w14:paraId="2AC90CD1"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Aktivitas Sosial</w:t>
            </w:r>
          </w:p>
        </w:tc>
        <w:tc>
          <w:tcPr>
            <w:tcW w:w="1031" w:type="dxa"/>
            <w:tcBorders>
              <w:top w:val="single" w:sz="8" w:space="0" w:color="AEAEAE"/>
              <w:left w:val="nil"/>
              <w:bottom w:val="single" w:sz="8" w:space="0" w:color="AEAEAE"/>
              <w:right w:val="single" w:sz="8" w:space="0" w:color="E0E0E0"/>
            </w:tcBorders>
            <w:shd w:val="clear" w:color="auto" w:fill="FFFFFF"/>
          </w:tcPr>
          <w:p w14:paraId="7DFD7D0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65.5%</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00B32E5F"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31.0%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7506B37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c>
          <w:tcPr>
            <w:tcW w:w="1031" w:type="dxa"/>
            <w:tcBorders>
              <w:top w:val="single" w:sz="8" w:space="0" w:color="AEAEAE"/>
              <w:left w:val="single" w:sz="8" w:space="0" w:color="E0E0E0"/>
              <w:bottom w:val="single" w:sz="8" w:space="0" w:color="AEAEAE"/>
              <w:right w:val="nil"/>
            </w:tcBorders>
            <w:shd w:val="clear" w:color="auto" w:fill="FFFFFF"/>
          </w:tcPr>
          <w:p w14:paraId="1D20154F"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2850EAC2" w14:textId="77777777" w:rsidTr="00372AC2">
        <w:trPr>
          <w:cantSplit/>
          <w:jc w:val="center"/>
        </w:trPr>
        <w:tc>
          <w:tcPr>
            <w:tcW w:w="3202" w:type="dxa"/>
            <w:gridSpan w:val="2"/>
            <w:vMerge/>
            <w:tcBorders>
              <w:top w:val="single" w:sz="8" w:space="0" w:color="AEAEAE"/>
              <w:left w:val="nil"/>
              <w:bottom w:val="single" w:sz="8" w:space="0" w:color="152935"/>
              <w:right w:val="nil"/>
            </w:tcBorders>
            <w:shd w:val="clear" w:color="auto" w:fill="E0E0E0"/>
          </w:tcPr>
          <w:p w14:paraId="4FE6321F" w14:textId="77777777" w:rsidR="00372AC2" w:rsidRPr="00BE7446" w:rsidRDefault="00372AC2" w:rsidP="00372AC2">
            <w:pPr>
              <w:autoSpaceDE w:val="0"/>
              <w:autoSpaceDN w:val="0"/>
              <w:adjustRightInd w:val="0"/>
              <w:rPr>
                <w:rFonts w:ascii="Arial" w:hAnsi="Arial" w:cs="Arial"/>
                <w:color w:val="010205"/>
                <w:sz w:val="18"/>
                <w:szCs w:val="18"/>
              </w:rPr>
            </w:pPr>
          </w:p>
        </w:tc>
        <w:tc>
          <w:tcPr>
            <w:tcW w:w="2309" w:type="dxa"/>
            <w:tcBorders>
              <w:top w:val="single" w:sz="8" w:space="0" w:color="AEAEAE"/>
              <w:left w:val="nil"/>
              <w:bottom w:val="single" w:sz="8" w:space="0" w:color="AEAEAE"/>
              <w:right w:val="nil"/>
            </w:tcBorders>
            <w:shd w:val="clear" w:color="auto" w:fill="E0E0E0"/>
          </w:tcPr>
          <w:p w14:paraId="4D1DBEFB"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Kualitas Hidup</w:t>
            </w:r>
          </w:p>
        </w:tc>
        <w:tc>
          <w:tcPr>
            <w:tcW w:w="1031" w:type="dxa"/>
            <w:tcBorders>
              <w:top w:val="single" w:sz="8" w:space="0" w:color="AEAEAE"/>
              <w:left w:val="nil"/>
              <w:bottom w:val="single" w:sz="8" w:space="0" w:color="AEAEAE"/>
              <w:right w:val="single" w:sz="8" w:space="0" w:color="E0E0E0"/>
            </w:tcBorders>
            <w:shd w:val="clear" w:color="auto" w:fill="FFFFFF"/>
          </w:tcPr>
          <w:p w14:paraId="0934765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3CAD4C5D"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5F57545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31" w:type="dxa"/>
            <w:tcBorders>
              <w:top w:val="single" w:sz="8" w:space="0" w:color="AEAEAE"/>
              <w:left w:val="single" w:sz="8" w:space="0" w:color="E0E0E0"/>
              <w:bottom w:val="single" w:sz="8" w:space="0" w:color="AEAEAE"/>
              <w:right w:val="nil"/>
            </w:tcBorders>
            <w:shd w:val="clear" w:color="auto" w:fill="FFFFFF"/>
          </w:tcPr>
          <w:p w14:paraId="344A7AA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7AAC71FA" w14:textId="77777777" w:rsidTr="00372AC2">
        <w:trPr>
          <w:cantSplit/>
          <w:jc w:val="center"/>
        </w:trPr>
        <w:tc>
          <w:tcPr>
            <w:tcW w:w="3202" w:type="dxa"/>
            <w:gridSpan w:val="2"/>
            <w:vMerge/>
            <w:tcBorders>
              <w:top w:val="single" w:sz="8" w:space="0" w:color="AEAEAE"/>
              <w:left w:val="nil"/>
              <w:bottom w:val="single" w:sz="8" w:space="0" w:color="152935"/>
              <w:right w:val="nil"/>
            </w:tcBorders>
            <w:shd w:val="clear" w:color="auto" w:fill="E0E0E0"/>
          </w:tcPr>
          <w:p w14:paraId="434AD8E3" w14:textId="77777777" w:rsidR="00372AC2" w:rsidRPr="00BE7446" w:rsidRDefault="00372AC2" w:rsidP="00372AC2">
            <w:pPr>
              <w:autoSpaceDE w:val="0"/>
              <w:autoSpaceDN w:val="0"/>
              <w:adjustRightInd w:val="0"/>
              <w:rPr>
                <w:rFonts w:ascii="Arial" w:hAnsi="Arial" w:cs="Arial"/>
                <w:color w:val="010205"/>
                <w:sz w:val="18"/>
                <w:szCs w:val="18"/>
              </w:rPr>
            </w:pPr>
          </w:p>
        </w:tc>
        <w:tc>
          <w:tcPr>
            <w:tcW w:w="2309" w:type="dxa"/>
            <w:tcBorders>
              <w:top w:val="single" w:sz="8" w:space="0" w:color="AEAEAE"/>
              <w:left w:val="nil"/>
              <w:bottom w:val="single" w:sz="8" w:space="0" w:color="152935"/>
              <w:right w:val="nil"/>
            </w:tcBorders>
            <w:shd w:val="clear" w:color="auto" w:fill="E0E0E0"/>
          </w:tcPr>
          <w:p w14:paraId="296F5016"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of Total</w:t>
            </w:r>
          </w:p>
        </w:tc>
        <w:tc>
          <w:tcPr>
            <w:tcW w:w="1031" w:type="dxa"/>
            <w:tcBorders>
              <w:top w:val="single" w:sz="8" w:space="0" w:color="AEAEAE"/>
              <w:left w:val="nil"/>
              <w:bottom w:val="single" w:sz="8" w:space="0" w:color="152935"/>
              <w:right w:val="single" w:sz="8" w:space="0" w:color="E0E0E0"/>
            </w:tcBorders>
            <w:shd w:val="clear" w:color="auto" w:fill="FFFFFF"/>
          </w:tcPr>
          <w:p w14:paraId="2E602ABE"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65.5%</w:t>
            </w:r>
          </w:p>
        </w:tc>
        <w:tc>
          <w:tcPr>
            <w:tcW w:w="1031" w:type="dxa"/>
            <w:tcBorders>
              <w:top w:val="single" w:sz="8" w:space="0" w:color="AEAEAE"/>
              <w:left w:val="single" w:sz="8" w:space="0" w:color="E0E0E0"/>
              <w:bottom w:val="single" w:sz="8" w:space="0" w:color="152935"/>
              <w:right w:val="single" w:sz="8" w:space="0" w:color="E0E0E0"/>
            </w:tcBorders>
            <w:shd w:val="clear" w:color="auto" w:fill="FFFFFF"/>
          </w:tcPr>
          <w:p w14:paraId="3A549131"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31.0%</w:t>
            </w:r>
          </w:p>
        </w:tc>
        <w:tc>
          <w:tcPr>
            <w:tcW w:w="1031" w:type="dxa"/>
            <w:tcBorders>
              <w:top w:val="single" w:sz="8" w:space="0" w:color="AEAEAE"/>
              <w:left w:val="single" w:sz="8" w:space="0" w:color="E0E0E0"/>
              <w:bottom w:val="single" w:sz="8" w:space="0" w:color="152935"/>
              <w:right w:val="single" w:sz="8" w:space="0" w:color="E0E0E0"/>
            </w:tcBorders>
            <w:shd w:val="clear" w:color="auto" w:fill="FFFFFF"/>
          </w:tcPr>
          <w:p w14:paraId="5952DA4B"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c>
          <w:tcPr>
            <w:tcW w:w="1031" w:type="dxa"/>
            <w:tcBorders>
              <w:top w:val="single" w:sz="8" w:space="0" w:color="AEAEAE"/>
              <w:left w:val="single" w:sz="8" w:space="0" w:color="E0E0E0"/>
              <w:bottom w:val="single" w:sz="8" w:space="0" w:color="152935"/>
              <w:right w:val="nil"/>
            </w:tcBorders>
            <w:shd w:val="clear" w:color="auto" w:fill="FFFFFF"/>
          </w:tcPr>
          <w:p w14:paraId="5A8D52C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bl>
    <w:p w14:paraId="449D890B" w14:textId="77777777" w:rsidR="00372AC2" w:rsidRPr="00BE7446" w:rsidRDefault="00372AC2" w:rsidP="00331DC7">
      <w:pPr>
        <w:autoSpaceDE w:val="0"/>
        <w:autoSpaceDN w:val="0"/>
        <w:adjustRightInd w:val="0"/>
        <w:spacing w:line="400" w:lineRule="atLeast"/>
        <w:rPr>
          <w:sz w:val="24"/>
          <w:szCs w:val="24"/>
        </w:rPr>
      </w:pPr>
    </w:p>
    <w:p w14:paraId="6A9F4356" w14:textId="77777777" w:rsidR="00372AC2" w:rsidRPr="00BE7446" w:rsidRDefault="00372AC2" w:rsidP="00372AC2">
      <w:pPr>
        <w:autoSpaceDE w:val="0"/>
        <w:autoSpaceDN w:val="0"/>
        <w:adjustRightInd w:val="0"/>
        <w:rPr>
          <w:sz w:val="24"/>
          <w:szCs w:val="24"/>
        </w:rPr>
      </w:pPr>
    </w:p>
    <w:tbl>
      <w:tblPr>
        <w:tblW w:w="97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94"/>
        <w:gridCol w:w="1159"/>
        <w:gridCol w:w="2471"/>
        <w:gridCol w:w="1034"/>
        <w:gridCol w:w="1034"/>
        <w:gridCol w:w="1034"/>
        <w:gridCol w:w="1034"/>
      </w:tblGrid>
      <w:tr w:rsidR="00AC387C" w14:paraId="0EDD5116" w14:textId="77777777" w:rsidTr="00372AC2">
        <w:trPr>
          <w:cantSplit/>
          <w:jc w:val="center"/>
        </w:trPr>
        <w:tc>
          <w:tcPr>
            <w:tcW w:w="9760" w:type="dxa"/>
            <w:gridSpan w:val="7"/>
            <w:tcBorders>
              <w:top w:val="nil"/>
              <w:left w:val="nil"/>
              <w:bottom w:val="nil"/>
              <w:right w:val="nil"/>
            </w:tcBorders>
            <w:shd w:val="clear" w:color="auto" w:fill="FFFFFF"/>
            <w:vAlign w:val="center"/>
          </w:tcPr>
          <w:p w14:paraId="7AE719FF"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010205"/>
              </w:rPr>
            </w:pPr>
            <w:r w:rsidRPr="00BE7446">
              <w:rPr>
                <w:rFonts w:ascii="Arial" w:hAnsi="Arial" w:cs="Arial"/>
                <w:b/>
                <w:bCs/>
                <w:color w:val="010205"/>
              </w:rPr>
              <w:t>Lama Menderita DM * Kualitas Hidup Crosstabulation</w:t>
            </w:r>
          </w:p>
        </w:tc>
      </w:tr>
      <w:tr w:rsidR="00AC387C" w14:paraId="2E29EE42" w14:textId="77777777" w:rsidTr="00372AC2">
        <w:trPr>
          <w:cantSplit/>
          <w:jc w:val="center"/>
        </w:trPr>
        <w:tc>
          <w:tcPr>
            <w:tcW w:w="5624" w:type="dxa"/>
            <w:gridSpan w:val="3"/>
            <w:vMerge w:val="restart"/>
            <w:tcBorders>
              <w:top w:val="nil"/>
              <w:left w:val="nil"/>
              <w:bottom w:val="nil"/>
              <w:right w:val="nil"/>
            </w:tcBorders>
            <w:shd w:val="clear" w:color="auto" w:fill="FFFFFF"/>
            <w:vAlign w:val="bottom"/>
          </w:tcPr>
          <w:p w14:paraId="5B7C7FCC" w14:textId="77777777" w:rsidR="00372AC2" w:rsidRPr="00BE7446" w:rsidRDefault="00372AC2" w:rsidP="00372AC2">
            <w:pPr>
              <w:autoSpaceDE w:val="0"/>
              <w:autoSpaceDN w:val="0"/>
              <w:adjustRightInd w:val="0"/>
              <w:rPr>
                <w:sz w:val="24"/>
                <w:szCs w:val="24"/>
              </w:rPr>
            </w:pPr>
          </w:p>
        </w:tc>
        <w:tc>
          <w:tcPr>
            <w:tcW w:w="3102" w:type="dxa"/>
            <w:gridSpan w:val="3"/>
            <w:tcBorders>
              <w:top w:val="nil"/>
              <w:left w:val="nil"/>
              <w:bottom w:val="nil"/>
              <w:right w:val="single" w:sz="8" w:space="0" w:color="E0E0E0"/>
            </w:tcBorders>
            <w:shd w:val="clear" w:color="auto" w:fill="FFFFFF"/>
            <w:vAlign w:val="bottom"/>
          </w:tcPr>
          <w:p w14:paraId="523FA7E6"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Kualitas Hidup</w:t>
            </w:r>
          </w:p>
        </w:tc>
        <w:tc>
          <w:tcPr>
            <w:tcW w:w="1034" w:type="dxa"/>
            <w:vMerge w:val="restart"/>
            <w:tcBorders>
              <w:top w:val="nil"/>
              <w:left w:val="single" w:sz="8" w:space="0" w:color="E0E0E0"/>
              <w:bottom w:val="nil"/>
              <w:right w:val="nil"/>
            </w:tcBorders>
            <w:shd w:val="clear" w:color="auto" w:fill="FFFFFF"/>
            <w:vAlign w:val="bottom"/>
          </w:tcPr>
          <w:p w14:paraId="6F1906E2"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Total</w:t>
            </w:r>
          </w:p>
        </w:tc>
      </w:tr>
      <w:tr w:rsidR="00AC387C" w14:paraId="29BF23BD" w14:textId="77777777" w:rsidTr="00372AC2">
        <w:trPr>
          <w:cantSplit/>
          <w:jc w:val="center"/>
        </w:trPr>
        <w:tc>
          <w:tcPr>
            <w:tcW w:w="5624" w:type="dxa"/>
            <w:gridSpan w:val="3"/>
            <w:vMerge/>
            <w:tcBorders>
              <w:top w:val="nil"/>
              <w:left w:val="nil"/>
              <w:bottom w:val="nil"/>
              <w:right w:val="nil"/>
            </w:tcBorders>
            <w:shd w:val="clear" w:color="auto" w:fill="FFFFFF"/>
            <w:vAlign w:val="bottom"/>
          </w:tcPr>
          <w:p w14:paraId="19A63205" w14:textId="77777777" w:rsidR="00372AC2" w:rsidRPr="00BE7446" w:rsidRDefault="00372AC2" w:rsidP="00372AC2">
            <w:pPr>
              <w:autoSpaceDE w:val="0"/>
              <w:autoSpaceDN w:val="0"/>
              <w:adjustRightInd w:val="0"/>
              <w:rPr>
                <w:rFonts w:ascii="Arial" w:hAnsi="Arial" w:cs="Arial"/>
                <w:color w:val="264A60"/>
                <w:sz w:val="18"/>
                <w:szCs w:val="18"/>
              </w:rPr>
            </w:pPr>
          </w:p>
        </w:tc>
        <w:tc>
          <w:tcPr>
            <w:tcW w:w="1034" w:type="dxa"/>
            <w:tcBorders>
              <w:top w:val="nil"/>
              <w:left w:val="nil"/>
              <w:bottom w:val="single" w:sz="8" w:space="0" w:color="152935"/>
              <w:right w:val="single" w:sz="8" w:space="0" w:color="E0E0E0"/>
            </w:tcBorders>
            <w:shd w:val="clear" w:color="auto" w:fill="FFFFFF"/>
            <w:vAlign w:val="bottom"/>
          </w:tcPr>
          <w:p w14:paraId="17D9ADB4"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Baik</w:t>
            </w:r>
          </w:p>
        </w:tc>
        <w:tc>
          <w:tcPr>
            <w:tcW w:w="1034" w:type="dxa"/>
            <w:tcBorders>
              <w:top w:val="nil"/>
              <w:left w:val="single" w:sz="8" w:space="0" w:color="E0E0E0"/>
              <w:bottom w:val="single" w:sz="8" w:space="0" w:color="152935"/>
              <w:right w:val="single" w:sz="8" w:space="0" w:color="E0E0E0"/>
            </w:tcBorders>
            <w:shd w:val="clear" w:color="auto" w:fill="FFFFFF"/>
            <w:vAlign w:val="bottom"/>
          </w:tcPr>
          <w:p w14:paraId="14E99B99"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Sedang</w:t>
            </w:r>
          </w:p>
        </w:tc>
        <w:tc>
          <w:tcPr>
            <w:tcW w:w="1034" w:type="dxa"/>
            <w:tcBorders>
              <w:top w:val="nil"/>
              <w:left w:val="single" w:sz="8" w:space="0" w:color="E0E0E0"/>
              <w:bottom w:val="single" w:sz="8" w:space="0" w:color="152935"/>
              <w:right w:val="single" w:sz="8" w:space="0" w:color="E0E0E0"/>
            </w:tcBorders>
            <w:shd w:val="clear" w:color="auto" w:fill="FFFFFF"/>
            <w:vAlign w:val="bottom"/>
          </w:tcPr>
          <w:p w14:paraId="610301D0"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Buruk</w:t>
            </w:r>
          </w:p>
        </w:tc>
        <w:tc>
          <w:tcPr>
            <w:tcW w:w="1034" w:type="dxa"/>
            <w:vMerge/>
            <w:tcBorders>
              <w:top w:val="nil"/>
              <w:left w:val="single" w:sz="8" w:space="0" w:color="E0E0E0"/>
              <w:bottom w:val="nil"/>
              <w:right w:val="nil"/>
            </w:tcBorders>
            <w:shd w:val="clear" w:color="auto" w:fill="FFFFFF"/>
            <w:vAlign w:val="bottom"/>
          </w:tcPr>
          <w:p w14:paraId="4B698278" w14:textId="77777777" w:rsidR="00372AC2" w:rsidRPr="00BE7446" w:rsidRDefault="00372AC2" w:rsidP="00372AC2">
            <w:pPr>
              <w:autoSpaceDE w:val="0"/>
              <w:autoSpaceDN w:val="0"/>
              <w:adjustRightInd w:val="0"/>
              <w:rPr>
                <w:rFonts w:ascii="Arial" w:hAnsi="Arial" w:cs="Arial"/>
                <w:color w:val="264A60"/>
                <w:sz w:val="18"/>
                <w:szCs w:val="18"/>
              </w:rPr>
            </w:pPr>
          </w:p>
        </w:tc>
      </w:tr>
      <w:tr w:rsidR="00AC387C" w14:paraId="7D276471" w14:textId="77777777" w:rsidTr="00372AC2">
        <w:trPr>
          <w:cantSplit/>
          <w:jc w:val="center"/>
        </w:trPr>
        <w:tc>
          <w:tcPr>
            <w:tcW w:w="1994" w:type="dxa"/>
            <w:vMerge w:val="restart"/>
            <w:tcBorders>
              <w:top w:val="single" w:sz="8" w:space="0" w:color="152935"/>
              <w:left w:val="nil"/>
              <w:bottom w:val="nil"/>
              <w:right w:val="nil"/>
            </w:tcBorders>
            <w:shd w:val="clear" w:color="auto" w:fill="E0E0E0"/>
          </w:tcPr>
          <w:p w14:paraId="24CAE3F3"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Lama Menderita DM</w:t>
            </w:r>
          </w:p>
        </w:tc>
        <w:tc>
          <w:tcPr>
            <w:tcW w:w="1159" w:type="dxa"/>
            <w:vMerge w:val="restart"/>
            <w:tcBorders>
              <w:top w:val="single" w:sz="8" w:space="0" w:color="152935"/>
              <w:left w:val="nil"/>
              <w:bottom w:val="nil"/>
              <w:right w:val="nil"/>
            </w:tcBorders>
            <w:shd w:val="clear" w:color="auto" w:fill="E0E0E0"/>
          </w:tcPr>
          <w:p w14:paraId="1697B666"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&lt;1 Tahun</w:t>
            </w:r>
          </w:p>
        </w:tc>
        <w:tc>
          <w:tcPr>
            <w:tcW w:w="2471" w:type="dxa"/>
            <w:tcBorders>
              <w:top w:val="single" w:sz="8" w:space="0" w:color="152935"/>
              <w:left w:val="nil"/>
              <w:bottom w:val="single" w:sz="8" w:space="0" w:color="AEAEAE"/>
              <w:right w:val="nil"/>
            </w:tcBorders>
            <w:shd w:val="clear" w:color="auto" w:fill="E0E0E0"/>
          </w:tcPr>
          <w:p w14:paraId="553D27B8"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Count</w:t>
            </w:r>
          </w:p>
        </w:tc>
        <w:tc>
          <w:tcPr>
            <w:tcW w:w="1034" w:type="dxa"/>
            <w:tcBorders>
              <w:top w:val="single" w:sz="8" w:space="0" w:color="152935"/>
              <w:left w:val="nil"/>
              <w:bottom w:val="single" w:sz="8" w:space="0" w:color="AEAEAE"/>
              <w:right w:val="single" w:sz="8" w:space="0" w:color="E0E0E0"/>
            </w:tcBorders>
            <w:shd w:val="clear" w:color="auto" w:fill="FFFFFF"/>
          </w:tcPr>
          <w:p w14:paraId="26298E52"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w:t>
            </w:r>
          </w:p>
        </w:tc>
        <w:tc>
          <w:tcPr>
            <w:tcW w:w="1034" w:type="dxa"/>
            <w:tcBorders>
              <w:top w:val="single" w:sz="8" w:space="0" w:color="152935"/>
              <w:left w:val="single" w:sz="8" w:space="0" w:color="E0E0E0"/>
              <w:bottom w:val="single" w:sz="8" w:space="0" w:color="AEAEAE"/>
              <w:right w:val="single" w:sz="8" w:space="0" w:color="E0E0E0"/>
            </w:tcBorders>
            <w:shd w:val="clear" w:color="auto" w:fill="FFFFFF"/>
          </w:tcPr>
          <w:p w14:paraId="2345966A"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w:t>
            </w:r>
          </w:p>
        </w:tc>
        <w:tc>
          <w:tcPr>
            <w:tcW w:w="1034" w:type="dxa"/>
            <w:tcBorders>
              <w:top w:val="single" w:sz="8" w:space="0" w:color="152935"/>
              <w:left w:val="single" w:sz="8" w:space="0" w:color="E0E0E0"/>
              <w:bottom w:val="single" w:sz="8" w:space="0" w:color="AEAEAE"/>
              <w:right w:val="single" w:sz="8" w:space="0" w:color="E0E0E0"/>
            </w:tcBorders>
            <w:shd w:val="clear" w:color="auto" w:fill="FFFFFF"/>
          </w:tcPr>
          <w:p w14:paraId="3FA823F2"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w:t>
            </w:r>
          </w:p>
        </w:tc>
        <w:tc>
          <w:tcPr>
            <w:tcW w:w="1034" w:type="dxa"/>
            <w:tcBorders>
              <w:top w:val="single" w:sz="8" w:space="0" w:color="152935"/>
              <w:left w:val="single" w:sz="8" w:space="0" w:color="E0E0E0"/>
              <w:bottom w:val="single" w:sz="8" w:space="0" w:color="AEAEAE"/>
              <w:right w:val="nil"/>
            </w:tcBorders>
            <w:shd w:val="clear" w:color="auto" w:fill="FFFFFF"/>
          </w:tcPr>
          <w:p w14:paraId="3077C0A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11</w:t>
            </w:r>
          </w:p>
        </w:tc>
      </w:tr>
      <w:tr w:rsidR="00AC387C" w14:paraId="54A62C74" w14:textId="77777777" w:rsidTr="00372AC2">
        <w:trPr>
          <w:cantSplit/>
          <w:jc w:val="center"/>
        </w:trPr>
        <w:tc>
          <w:tcPr>
            <w:tcW w:w="1994" w:type="dxa"/>
            <w:vMerge/>
            <w:tcBorders>
              <w:top w:val="single" w:sz="8" w:space="0" w:color="152935"/>
              <w:left w:val="nil"/>
              <w:bottom w:val="nil"/>
              <w:right w:val="nil"/>
            </w:tcBorders>
            <w:shd w:val="clear" w:color="auto" w:fill="E0E0E0"/>
          </w:tcPr>
          <w:p w14:paraId="6B453AB5" w14:textId="77777777" w:rsidR="00372AC2" w:rsidRPr="00BE7446" w:rsidRDefault="00372AC2" w:rsidP="00372AC2">
            <w:pPr>
              <w:autoSpaceDE w:val="0"/>
              <w:autoSpaceDN w:val="0"/>
              <w:adjustRightInd w:val="0"/>
              <w:rPr>
                <w:rFonts w:ascii="Arial" w:hAnsi="Arial" w:cs="Arial"/>
                <w:color w:val="010205"/>
                <w:sz w:val="18"/>
                <w:szCs w:val="18"/>
              </w:rPr>
            </w:pPr>
          </w:p>
        </w:tc>
        <w:tc>
          <w:tcPr>
            <w:tcW w:w="1159" w:type="dxa"/>
            <w:vMerge/>
            <w:tcBorders>
              <w:top w:val="single" w:sz="8" w:space="0" w:color="152935"/>
              <w:left w:val="nil"/>
              <w:bottom w:val="nil"/>
              <w:right w:val="nil"/>
            </w:tcBorders>
            <w:shd w:val="clear" w:color="auto" w:fill="E0E0E0"/>
          </w:tcPr>
          <w:p w14:paraId="59EA351A" w14:textId="77777777" w:rsidR="00372AC2" w:rsidRPr="00BE7446" w:rsidRDefault="00372AC2" w:rsidP="00372AC2">
            <w:pPr>
              <w:autoSpaceDE w:val="0"/>
              <w:autoSpaceDN w:val="0"/>
              <w:adjustRightInd w:val="0"/>
              <w:rPr>
                <w:rFonts w:ascii="Arial" w:hAnsi="Arial" w:cs="Arial"/>
                <w:color w:val="010205"/>
                <w:sz w:val="18"/>
                <w:szCs w:val="18"/>
              </w:rPr>
            </w:pPr>
          </w:p>
        </w:tc>
        <w:tc>
          <w:tcPr>
            <w:tcW w:w="2471" w:type="dxa"/>
            <w:tcBorders>
              <w:top w:val="single" w:sz="8" w:space="0" w:color="AEAEAE"/>
              <w:left w:val="nil"/>
              <w:bottom w:val="single" w:sz="8" w:space="0" w:color="AEAEAE"/>
              <w:right w:val="nil"/>
            </w:tcBorders>
            <w:shd w:val="clear" w:color="auto" w:fill="E0E0E0"/>
          </w:tcPr>
          <w:p w14:paraId="09041053"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Lama Menderita DM</w:t>
            </w:r>
          </w:p>
        </w:tc>
        <w:tc>
          <w:tcPr>
            <w:tcW w:w="1034" w:type="dxa"/>
            <w:tcBorders>
              <w:top w:val="single" w:sz="8" w:space="0" w:color="AEAEAE"/>
              <w:left w:val="nil"/>
              <w:bottom w:val="single" w:sz="8" w:space="0" w:color="AEAEAE"/>
              <w:right w:val="single" w:sz="8" w:space="0" w:color="E0E0E0"/>
            </w:tcBorders>
            <w:shd w:val="clear" w:color="auto" w:fill="FFFFFF"/>
          </w:tcPr>
          <w:p w14:paraId="7BF2E683"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90.9%</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30822FCB"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9.1%</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0D70507F"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34" w:type="dxa"/>
            <w:tcBorders>
              <w:top w:val="single" w:sz="8" w:space="0" w:color="AEAEAE"/>
              <w:left w:val="single" w:sz="8" w:space="0" w:color="E0E0E0"/>
              <w:bottom w:val="single" w:sz="8" w:space="0" w:color="AEAEAE"/>
              <w:right w:val="nil"/>
            </w:tcBorders>
            <w:shd w:val="clear" w:color="auto" w:fill="FFFFFF"/>
          </w:tcPr>
          <w:p w14:paraId="28CCD222"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5A76246F" w14:textId="77777777" w:rsidTr="00372AC2">
        <w:trPr>
          <w:cantSplit/>
          <w:jc w:val="center"/>
        </w:trPr>
        <w:tc>
          <w:tcPr>
            <w:tcW w:w="1994" w:type="dxa"/>
            <w:vMerge/>
            <w:tcBorders>
              <w:top w:val="single" w:sz="8" w:space="0" w:color="152935"/>
              <w:left w:val="nil"/>
              <w:bottom w:val="nil"/>
              <w:right w:val="nil"/>
            </w:tcBorders>
            <w:shd w:val="clear" w:color="auto" w:fill="E0E0E0"/>
          </w:tcPr>
          <w:p w14:paraId="060450A3" w14:textId="77777777" w:rsidR="00372AC2" w:rsidRPr="00BE7446" w:rsidRDefault="00372AC2" w:rsidP="00372AC2">
            <w:pPr>
              <w:autoSpaceDE w:val="0"/>
              <w:autoSpaceDN w:val="0"/>
              <w:adjustRightInd w:val="0"/>
              <w:rPr>
                <w:rFonts w:ascii="Arial" w:hAnsi="Arial" w:cs="Arial"/>
                <w:color w:val="010205"/>
                <w:sz w:val="18"/>
                <w:szCs w:val="18"/>
              </w:rPr>
            </w:pPr>
          </w:p>
        </w:tc>
        <w:tc>
          <w:tcPr>
            <w:tcW w:w="1159" w:type="dxa"/>
            <w:vMerge/>
            <w:tcBorders>
              <w:top w:val="single" w:sz="8" w:space="0" w:color="152935"/>
              <w:left w:val="nil"/>
              <w:bottom w:val="nil"/>
              <w:right w:val="nil"/>
            </w:tcBorders>
            <w:shd w:val="clear" w:color="auto" w:fill="E0E0E0"/>
          </w:tcPr>
          <w:p w14:paraId="6E961F4E" w14:textId="77777777" w:rsidR="00372AC2" w:rsidRPr="00BE7446" w:rsidRDefault="00372AC2" w:rsidP="00372AC2">
            <w:pPr>
              <w:autoSpaceDE w:val="0"/>
              <w:autoSpaceDN w:val="0"/>
              <w:adjustRightInd w:val="0"/>
              <w:rPr>
                <w:rFonts w:ascii="Arial" w:hAnsi="Arial" w:cs="Arial"/>
                <w:color w:val="010205"/>
                <w:sz w:val="18"/>
                <w:szCs w:val="18"/>
              </w:rPr>
            </w:pPr>
          </w:p>
        </w:tc>
        <w:tc>
          <w:tcPr>
            <w:tcW w:w="2471" w:type="dxa"/>
            <w:tcBorders>
              <w:top w:val="single" w:sz="8" w:space="0" w:color="AEAEAE"/>
              <w:left w:val="nil"/>
              <w:bottom w:val="single" w:sz="8" w:space="0" w:color="AEAEAE"/>
              <w:right w:val="nil"/>
            </w:tcBorders>
            <w:shd w:val="clear" w:color="auto" w:fill="E0E0E0"/>
          </w:tcPr>
          <w:p w14:paraId="103BE5FB"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Kualitas Hidup</w:t>
            </w:r>
          </w:p>
        </w:tc>
        <w:tc>
          <w:tcPr>
            <w:tcW w:w="1034" w:type="dxa"/>
            <w:tcBorders>
              <w:top w:val="single" w:sz="8" w:space="0" w:color="AEAEAE"/>
              <w:left w:val="nil"/>
              <w:bottom w:val="single" w:sz="8" w:space="0" w:color="AEAEAE"/>
              <w:right w:val="single" w:sz="8" w:space="0" w:color="E0E0E0"/>
            </w:tcBorders>
            <w:shd w:val="clear" w:color="auto" w:fill="FFFFFF"/>
          </w:tcPr>
          <w:p w14:paraId="64F27E5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52.6%</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45E687C2"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11.1%</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37F2EC6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34" w:type="dxa"/>
            <w:tcBorders>
              <w:top w:val="single" w:sz="8" w:space="0" w:color="AEAEAE"/>
              <w:left w:val="single" w:sz="8" w:space="0" w:color="E0E0E0"/>
              <w:bottom w:val="single" w:sz="8" w:space="0" w:color="AEAEAE"/>
              <w:right w:val="nil"/>
            </w:tcBorders>
            <w:shd w:val="clear" w:color="auto" w:fill="FFFFFF"/>
          </w:tcPr>
          <w:p w14:paraId="7D6302FA"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37.9%</w:t>
            </w:r>
          </w:p>
        </w:tc>
      </w:tr>
      <w:tr w:rsidR="00AC387C" w14:paraId="224DEE48" w14:textId="77777777" w:rsidTr="00372AC2">
        <w:trPr>
          <w:cantSplit/>
          <w:jc w:val="center"/>
        </w:trPr>
        <w:tc>
          <w:tcPr>
            <w:tcW w:w="1994" w:type="dxa"/>
            <w:vMerge/>
            <w:tcBorders>
              <w:top w:val="single" w:sz="8" w:space="0" w:color="152935"/>
              <w:left w:val="nil"/>
              <w:bottom w:val="nil"/>
              <w:right w:val="nil"/>
            </w:tcBorders>
            <w:shd w:val="clear" w:color="auto" w:fill="E0E0E0"/>
          </w:tcPr>
          <w:p w14:paraId="01609AA8" w14:textId="77777777" w:rsidR="00372AC2" w:rsidRPr="00BE7446" w:rsidRDefault="00372AC2" w:rsidP="00372AC2">
            <w:pPr>
              <w:autoSpaceDE w:val="0"/>
              <w:autoSpaceDN w:val="0"/>
              <w:adjustRightInd w:val="0"/>
              <w:rPr>
                <w:rFonts w:ascii="Arial" w:hAnsi="Arial" w:cs="Arial"/>
                <w:color w:val="010205"/>
                <w:sz w:val="18"/>
                <w:szCs w:val="18"/>
              </w:rPr>
            </w:pPr>
          </w:p>
        </w:tc>
        <w:tc>
          <w:tcPr>
            <w:tcW w:w="1159" w:type="dxa"/>
            <w:vMerge/>
            <w:tcBorders>
              <w:top w:val="single" w:sz="8" w:space="0" w:color="152935"/>
              <w:left w:val="nil"/>
              <w:bottom w:val="nil"/>
              <w:right w:val="nil"/>
            </w:tcBorders>
            <w:shd w:val="clear" w:color="auto" w:fill="E0E0E0"/>
          </w:tcPr>
          <w:p w14:paraId="7219DAD2" w14:textId="77777777" w:rsidR="00372AC2" w:rsidRPr="00BE7446" w:rsidRDefault="00372AC2" w:rsidP="00372AC2">
            <w:pPr>
              <w:autoSpaceDE w:val="0"/>
              <w:autoSpaceDN w:val="0"/>
              <w:adjustRightInd w:val="0"/>
              <w:rPr>
                <w:rFonts w:ascii="Arial" w:hAnsi="Arial" w:cs="Arial"/>
                <w:color w:val="010205"/>
                <w:sz w:val="18"/>
                <w:szCs w:val="18"/>
              </w:rPr>
            </w:pPr>
          </w:p>
        </w:tc>
        <w:tc>
          <w:tcPr>
            <w:tcW w:w="2471" w:type="dxa"/>
            <w:tcBorders>
              <w:top w:val="single" w:sz="8" w:space="0" w:color="AEAEAE"/>
              <w:left w:val="nil"/>
              <w:bottom w:val="nil"/>
              <w:right w:val="nil"/>
            </w:tcBorders>
            <w:shd w:val="clear" w:color="auto" w:fill="E0E0E0"/>
          </w:tcPr>
          <w:p w14:paraId="64ECA88B"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of Total</w:t>
            </w:r>
          </w:p>
        </w:tc>
        <w:tc>
          <w:tcPr>
            <w:tcW w:w="1034" w:type="dxa"/>
            <w:tcBorders>
              <w:top w:val="single" w:sz="8" w:space="0" w:color="AEAEAE"/>
              <w:left w:val="nil"/>
              <w:bottom w:val="nil"/>
              <w:right w:val="single" w:sz="8" w:space="0" w:color="E0E0E0"/>
            </w:tcBorders>
            <w:shd w:val="clear" w:color="auto" w:fill="FFFFFF"/>
          </w:tcPr>
          <w:p w14:paraId="660AC46B"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34.5%</w:t>
            </w:r>
          </w:p>
        </w:tc>
        <w:tc>
          <w:tcPr>
            <w:tcW w:w="1034" w:type="dxa"/>
            <w:tcBorders>
              <w:top w:val="single" w:sz="8" w:space="0" w:color="AEAEAE"/>
              <w:left w:val="single" w:sz="8" w:space="0" w:color="E0E0E0"/>
              <w:bottom w:val="nil"/>
              <w:right w:val="single" w:sz="8" w:space="0" w:color="E0E0E0"/>
            </w:tcBorders>
            <w:shd w:val="clear" w:color="auto" w:fill="FFFFFF"/>
          </w:tcPr>
          <w:p w14:paraId="461E3A9A"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c>
          <w:tcPr>
            <w:tcW w:w="1034" w:type="dxa"/>
            <w:tcBorders>
              <w:top w:val="single" w:sz="8" w:space="0" w:color="AEAEAE"/>
              <w:left w:val="single" w:sz="8" w:space="0" w:color="E0E0E0"/>
              <w:bottom w:val="nil"/>
              <w:right w:val="single" w:sz="8" w:space="0" w:color="E0E0E0"/>
            </w:tcBorders>
            <w:shd w:val="clear" w:color="auto" w:fill="FFFFFF"/>
          </w:tcPr>
          <w:p w14:paraId="10BAF7D8"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34" w:type="dxa"/>
            <w:tcBorders>
              <w:top w:val="single" w:sz="8" w:space="0" w:color="AEAEAE"/>
              <w:left w:val="single" w:sz="8" w:space="0" w:color="E0E0E0"/>
              <w:bottom w:val="nil"/>
              <w:right w:val="nil"/>
            </w:tcBorders>
            <w:shd w:val="clear" w:color="auto" w:fill="FFFFFF"/>
          </w:tcPr>
          <w:p w14:paraId="6FC2E16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37.9%</w:t>
            </w:r>
          </w:p>
        </w:tc>
      </w:tr>
      <w:tr w:rsidR="00AC387C" w14:paraId="5EEA88CA" w14:textId="77777777" w:rsidTr="00372AC2">
        <w:trPr>
          <w:cantSplit/>
          <w:jc w:val="center"/>
        </w:trPr>
        <w:tc>
          <w:tcPr>
            <w:tcW w:w="1994" w:type="dxa"/>
            <w:vMerge/>
            <w:tcBorders>
              <w:top w:val="single" w:sz="8" w:space="0" w:color="152935"/>
              <w:left w:val="nil"/>
              <w:bottom w:val="nil"/>
              <w:right w:val="nil"/>
            </w:tcBorders>
            <w:shd w:val="clear" w:color="auto" w:fill="E0E0E0"/>
          </w:tcPr>
          <w:p w14:paraId="22BB0D1C" w14:textId="77777777" w:rsidR="00372AC2" w:rsidRPr="00BE7446" w:rsidRDefault="00372AC2" w:rsidP="00372AC2">
            <w:pPr>
              <w:autoSpaceDE w:val="0"/>
              <w:autoSpaceDN w:val="0"/>
              <w:adjustRightInd w:val="0"/>
              <w:rPr>
                <w:rFonts w:ascii="Arial" w:hAnsi="Arial" w:cs="Arial"/>
                <w:color w:val="010205"/>
                <w:sz w:val="18"/>
                <w:szCs w:val="18"/>
              </w:rPr>
            </w:pPr>
          </w:p>
        </w:tc>
        <w:tc>
          <w:tcPr>
            <w:tcW w:w="1159" w:type="dxa"/>
            <w:vMerge w:val="restart"/>
            <w:tcBorders>
              <w:top w:val="single" w:sz="8" w:space="0" w:color="AEAEAE"/>
              <w:left w:val="nil"/>
              <w:bottom w:val="nil"/>
              <w:right w:val="nil"/>
            </w:tcBorders>
            <w:shd w:val="clear" w:color="auto" w:fill="E0E0E0"/>
          </w:tcPr>
          <w:p w14:paraId="7CF2B38D"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1-2 Tahun</w:t>
            </w:r>
          </w:p>
        </w:tc>
        <w:tc>
          <w:tcPr>
            <w:tcW w:w="2471" w:type="dxa"/>
            <w:tcBorders>
              <w:top w:val="single" w:sz="8" w:space="0" w:color="AEAEAE"/>
              <w:left w:val="nil"/>
              <w:bottom w:val="single" w:sz="8" w:space="0" w:color="AEAEAE"/>
              <w:right w:val="nil"/>
            </w:tcBorders>
            <w:shd w:val="clear" w:color="auto" w:fill="E0E0E0"/>
          </w:tcPr>
          <w:p w14:paraId="05DF13E6"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Count</w:t>
            </w:r>
          </w:p>
        </w:tc>
        <w:tc>
          <w:tcPr>
            <w:tcW w:w="1034" w:type="dxa"/>
            <w:tcBorders>
              <w:top w:val="single" w:sz="8" w:space="0" w:color="AEAEAE"/>
              <w:left w:val="nil"/>
              <w:bottom w:val="single" w:sz="8" w:space="0" w:color="AEAEAE"/>
              <w:right w:val="single" w:sz="8" w:space="0" w:color="E0E0E0"/>
            </w:tcBorders>
            <w:shd w:val="clear" w:color="auto" w:fill="FFFFFF"/>
          </w:tcPr>
          <w:p w14:paraId="5A0B12C7"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9</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75DC4D48"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5</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1F8DC01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w:t>
            </w:r>
          </w:p>
        </w:tc>
        <w:tc>
          <w:tcPr>
            <w:tcW w:w="1034" w:type="dxa"/>
            <w:tcBorders>
              <w:top w:val="single" w:sz="8" w:space="0" w:color="AEAEAE"/>
              <w:left w:val="single" w:sz="8" w:space="0" w:color="E0E0E0"/>
              <w:bottom w:val="single" w:sz="8" w:space="0" w:color="AEAEAE"/>
              <w:right w:val="nil"/>
            </w:tcBorders>
            <w:shd w:val="clear" w:color="auto" w:fill="FFFFFF"/>
          </w:tcPr>
          <w:p w14:paraId="1C0DF7DD"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14</w:t>
            </w:r>
          </w:p>
        </w:tc>
      </w:tr>
      <w:tr w:rsidR="00AC387C" w14:paraId="07E13FC8" w14:textId="77777777" w:rsidTr="00372AC2">
        <w:trPr>
          <w:cantSplit/>
          <w:jc w:val="center"/>
        </w:trPr>
        <w:tc>
          <w:tcPr>
            <w:tcW w:w="1994" w:type="dxa"/>
            <w:vMerge/>
            <w:tcBorders>
              <w:top w:val="single" w:sz="8" w:space="0" w:color="152935"/>
              <w:left w:val="nil"/>
              <w:bottom w:val="nil"/>
              <w:right w:val="nil"/>
            </w:tcBorders>
            <w:shd w:val="clear" w:color="auto" w:fill="E0E0E0"/>
          </w:tcPr>
          <w:p w14:paraId="668E8D5D" w14:textId="77777777" w:rsidR="00372AC2" w:rsidRPr="00BE7446" w:rsidRDefault="00372AC2" w:rsidP="00372AC2">
            <w:pPr>
              <w:autoSpaceDE w:val="0"/>
              <w:autoSpaceDN w:val="0"/>
              <w:adjustRightInd w:val="0"/>
              <w:rPr>
                <w:rFonts w:ascii="Arial" w:hAnsi="Arial" w:cs="Arial"/>
                <w:color w:val="010205"/>
                <w:sz w:val="18"/>
                <w:szCs w:val="18"/>
              </w:rPr>
            </w:pPr>
          </w:p>
        </w:tc>
        <w:tc>
          <w:tcPr>
            <w:tcW w:w="1159" w:type="dxa"/>
            <w:vMerge/>
            <w:tcBorders>
              <w:top w:val="single" w:sz="8" w:space="0" w:color="AEAEAE"/>
              <w:left w:val="nil"/>
              <w:bottom w:val="nil"/>
              <w:right w:val="nil"/>
            </w:tcBorders>
            <w:shd w:val="clear" w:color="auto" w:fill="E0E0E0"/>
          </w:tcPr>
          <w:p w14:paraId="05D21CC7" w14:textId="77777777" w:rsidR="00372AC2" w:rsidRPr="00BE7446" w:rsidRDefault="00372AC2" w:rsidP="00372AC2">
            <w:pPr>
              <w:autoSpaceDE w:val="0"/>
              <w:autoSpaceDN w:val="0"/>
              <w:adjustRightInd w:val="0"/>
              <w:rPr>
                <w:rFonts w:ascii="Arial" w:hAnsi="Arial" w:cs="Arial"/>
                <w:color w:val="010205"/>
                <w:sz w:val="18"/>
                <w:szCs w:val="18"/>
              </w:rPr>
            </w:pPr>
          </w:p>
        </w:tc>
        <w:tc>
          <w:tcPr>
            <w:tcW w:w="2471" w:type="dxa"/>
            <w:tcBorders>
              <w:top w:val="single" w:sz="8" w:space="0" w:color="AEAEAE"/>
              <w:left w:val="nil"/>
              <w:bottom w:val="single" w:sz="8" w:space="0" w:color="AEAEAE"/>
              <w:right w:val="nil"/>
            </w:tcBorders>
            <w:shd w:val="clear" w:color="auto" w:fill="E0E0E0"/>
          </w:tcPr>
          <w:p w14:paraId="68A6B8A9"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Lama Menderita DM</w:t>
            </w:r>
          </w:p>
        </w:tc>
        <w:tc>
          <w:tcPr>
            <w:tcW w:w="1034" w:type="dxa"/>
            <w:tcBorders>
              <w:top w:val="single" w:sz="8" w:space="0" w:color="AEAEAE"/>
              <w:left w:val="nil"/>
              <w:bottom w:val="single" w:sz="8" w:space="0" w:color="AEAEAE"/>
              <w:right w:val="single" w:sz="8" w:space="0" w:color="E0E0E0"/>
            </w:tcBorders>
            <w:shd w:val="clear" w:color="auto" w:fill="FFFFFF"/>
          </w:tcPr>
          <w:p w14:paraId="5F071857"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64.3%</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2E3D9F7E"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35.7%</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0D1C6F1B"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34" w:type="dxa"/>
            <w:tcBorders>
              <w:top w:val="single" w:sz="8" w:space="0" w:color="AEAEAE"/>
              <w:left w:val="single" w:sz="8" w:space="0" w:color="E0E0E0"/>
              <w:bottom w:val="single" w:sz="8" w:space="0" w:color="AEAEAE"/>
              <w:right w:val="nil"/>
            </w:tcBorders>
            <w:shd w:val="clear" w:color="auto" w:fill="FFFFFF"/>
          </w:tcPr>
          <w:p w14:paraId="16DF197B"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6D7E91B8" w14:textId="77777777" w:rsidTr="00372AC2">
        <w:trPr>
          <w:cantSplit/>
          <w:jc w:val="center"/>
        </w:trPr>
        <w:tc>
          <w:tcPr>
            <w:tcW w:w="1994" w:type="dxa"/>
            <w:vMerge/>
            <w:tcBorders>
              <w:top w:val="single" w:sz="8" w:space="0" w:color="152935"/>
              <w:left w:val="nil"/>
              <w:bottom w:val="nil"/>
              <w:right w:val="nil"/>
            </w:tcBorders>
            <w:shd w:val="clear" w:color="auto" w:fill="E0E0E0"/>
          </w:tcPr>
          <w:p w14:paraId="675882B1" w14:textId="77777777" w:rsidR="00372AC2" w:rsidRPr="00BE7446" w:rsidRDefault="00372AC2" w:rsidP="00372AC2">
            <w:pPr>
              <w:autoSpaceDE w:val="0"/>
              <w:autoSpaceDN w:val="0"/>
              <w:adjustRightInd w:val="0"/>
              <w:rPr>
                <w:rFonts w:ascii="Arial" w:hAnsi="Arial" w:cs="Arial"/>
                <w:color w:val="010205"/>
                <w:sz w:val="18"/>
                <w:szCs w:val="18"/>
              </w:rPr>
            </w:pPr>
          </w:p>
        </w:tc>
        <w:tc>
          <w:tcPr>
            <w:tcW w:w="1159" w:type="dxa"/>
            <w:vMerge/>
            <w:tcBorders>
              <w:top w:val="single" w:sz="8" w:space="0" w:color="AEAEAE"/>
              <w:left w:val="nil"/>
              <w:bottom w:val="nil"/>
              <w:right w:val="nil"/>
            </w:tcBorders>
            <w:shd w:val="clear" w:color="auto" w:fill="E0E0E0"/>
          </w:tcPr>
          <w:p w14:paraId="499AB27E" w14:textId="77777777" w:rsidR="00372AC2" w:rsidRPr="00BE7446" w:rsidRDefault="00372AC2" w:rsidP="00372AC2">
            <w:pPr>
              <w:autoSpaceDE w:val="0"/>
              <w:autoSpaceDN w:val="0"/>
              <w:adjustRightInd w:val="0"/>
              <w:rPr>
                <w:rFonts w:ascii="Arial" w:hAnsi="Arial" w:cs="Arial"/>
                <w:color w:val="010205"/>
                <w:sz w:val="18"/>
                <w:szCs w:val="18"/>
              </w:rPr>
            </w:pPr>
          </w:p>
        </w:tc>
        <w:tc>
          <w:tcPr>
            <w:tcW w:w="2471" w:type="dxa"/>
            <w:tcBorders>
              <w:top w:val="single" w:sz="8" w:space="0" w:color="AEAEAE"/>
              <w:left w:val="nil"/>
              <w:bottom w:val="single" w:sz="8" w:space="0" w:color="AEAEAE"/>
              <w:right w:val="nil"/>
            </w:tcBorders>
            <w:shd w:val="clear" w:color="auto" w:fill="E0E0E0"/>
          </w:tcPr>
          <w:p w14:paraId="4EBE5EB8"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Kualitas Hidup</w:t>
            </w:r>
          </w:p>
        </w:tc>
        <w:tc>
          <w:tcPr>
            <w:tcW w:w="1034" w:type="dxa"/>
            <w:tcBorders>
              <w:top w:val="single" w:sz="8" w:space="0" w:color="AEAEAE"/>
              <w:left w:val="nil"/>
              <w:bottom w:val="single" w:sz="8" w:space="0" w:color="AEAEAE"/>
              <w:right w:val="single" w:sz="8" w:space="0" w:color="E0E0E0"/>
            </w:tcBorders>
            <w:shd w:val="clear" w:color="auto" w:fill="FFFFFF"/>
          </w:tcPr>
          <w:p w14:paraId="7844959A"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47.4%</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7A2C3033"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55.6%</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0C420D17"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34" w:type="dxa"/>
            <w:tcBorders>
              <w:top w:val="single" w:sz="8" w:space="0" w:color="AEAEAE"/>
              <w:left w:val="single" w:sz="8" w:space="0" w:color="E0E0E0"/>
              <w:bottom w:val="single" w:sz="8" w:space="0" w:color="AEAEAE"/>
              <w:right w:val="nil"/>
            </w:tcBorders>
            <w:shd w:val="clear" w:color="auto" w:fill="FFFFFF"/>
          </w:tcPr>
          <w:p w14:paraId="5CFCE8DF"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48.3%</w:t>
            </w:r>
          </w:p>
        </w:tc>
      </w:tr>
      <w:tr w:rsidR="00AC387C" w14:paraId="1D3AB2BF" w14:textId="77777777" w:rsidTr="00372AC2">
        <w:trPr>
          <w:cantSplit/>
          <w:jc w:val="center"/>
        </w:trPr>
        <w:tc>
          <w:tcPr>
            <w:tcW w:w="1994" w:type="dxa"/>
            <w:vMerge/>
            <w:tcBorders>
              <w:top w:val="single" w:sz="8" w:space="0" w:color="152935"/>
              <w:left w:val="nil"/>
              <w:bottom w:val="nil"/>
              <w:right w:val="nil"/>
            </w:tcBorders>
            <w:shd w:val="clear" w:color="auto" w:fill="E0E0E0"/>
          </w:tcPr>
          <w:p w14:paraId="2BA93076" w14:textId="77777777" w:rsidR="00372AC2" w:rsidRPr="00BE7446" w:rsidRDefault="00372AC2" w:rsidP="00372AC2">
            <w:pPr>
              <w:autoSpaceDE w:val="0"/>
              <w:autoSpaceDN w:val="0"/>
              <w:adjustRightInd w:val="0"/>
              <w:rPr>
                <w:rFonts w:ascii="Arial" w:hAnsi="Arial" w:cs="Arial"/>
                <w:color w:val="010205"/>
                <w:sz w:val="18"/>
                <w:szCs w:val="18"/>
              </w:rPr>
            </w:pPr>
          </w:p>
        </w:tc>
        <w:tc>
          <w:tcPr>
            <w:tcW w:w="1159" w:type="dxa"/>
            <w:vMerge/>
            <w:tcBorders>
              <w:top w:val="single" w:sz="8" w:space="0" w:color="AEAEAE"/>
              <w:left w:val="nil"/>
              <w:bottom w:val="nil"/>
              <w:right w:val="nil"/>
            </w:tcBorders>
            <w:shd w:val="clear" w:color="auto" w:fill="E0E0E0"/>
          </w:tcPr>
          <w:p w14:paraId="14B4F902" w14:textId="77777777" w:rsidR="00372AC2" w:rsidRPr="00BE7446" w:rsidRDefault="00372AC2" w:rsidP="00372AC2">
            <w:pPr>
              <w:autoSpaceDE w:val="0"/>
              <w:autoSpaceDN w:val="0"/>
              <w:adjustRightInd w:val="0"/>
              <w:rPr>
                <w:rFonts w:ascii="Arial" w:hAnsi="Arial" w:cs="Arial"/>
                <w:color w:val="010205"/>
                <w:sz w:val="18"/>
                <w:szCs w:val="18"/>
              </w:rPr>
            </w:pPr>
          </w:p>
        </w:tc>
        <w:tc>
          <w:tcPr>
            <w:tcW w:w="2471" w:type="dxa"/>
            <w:tcBorders>
              <w:top w:val="single" w:sz="8" w:space="0" w:color="AEAEAE"/>
              <w:left w:val="nil"/>
              <w:bottom w:val="nil"/>
              <w:right w:val="nil"/>
            </w:tcBorders>
            <w:shd w:val="clear" w:color="auto" w:fill="E0E0E0"/>
          </w:tcPr>
          <w:p w14:paraId="7DC188E8"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of Total</w:t>
            </w:r>
          </w:p>
        </w:tc>
        <w:tc>
          <w:tcPr>
            <w:tcW w:w="1034" w:type="dxa"/>
            <w:tcBorders>
              <w:top w:val="single" w:sz="8" w:space="0" w:color="AEAEAE"/>
              <w:left w:val="nil"/>
              <w:bottom w:val="nil"/>
              <w:right w:val="single" w:sz="8" w:space="0" w:color="E0E0E0"/>
            </w:tcBorders>
            <w:shd w:val="clear" w:color="auto" w:fill="FFFFFF"/>
          </w:tcPr>
          <w:p w14:paraId="04AE1B8E"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31.0%</w:t>
            </w:r>
          </w:p>
        </w:tc>
        <w:tc>
          <w:tcPr>
            <w:tcW w:w="1034" w:type="dxa"/>
            <w:tcBorders>
              <w:top w:val="single" w:sz="8" w:space="0" w:color="AEAEAE"/>
              <w:left w:val="single" w:sz="8" w:space="0" w:color="E0E0E0"/>
              <w:bottom w:val="nil"/>
              <w:right w:val="single" w:sz="8" w:space="0" w:color="E0E0E0"/>
            </w:tcBorders>
            <w:shd w:val="clear" w:color="auto" w:fill="FFFFFF"/>
          </w:tcPr>
          <w:p w14:paraId="2663C00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17.2%</w:t>
            </w:r>
          </w:p>
        </w:tc>
        <w:tc>
          <w:tcPr>
            <w:tcW w:w="1034" w:type="dxa"/>
            <w:tcBorders>
              <w:top w:val="single" w:sz="8" w:space="0" w:color="AEAEAE"/>
              <w:left w:val="single" w:sz="8" w:space="0" w:color="E0E0E0"/>
              <w:bottom w:val="nil"/>
              <w:right w:val="single" w:sz="8" w:space="0" w:color="E0E0E0"/>
            </w:tcBorders>
            <w:shd w:val="clear" w:color="auto" w:fill="FFFFFF"/>
          </w:tcPr>
          <w:p w14:paraId="5BCA6AD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34" w:type="dxa"/>
            <w:tcBorders>
              <w:top w:val="single" w:sz="8" w:space="0" w:color="AEAEAE"/>
              <w:left w:val="single" w:sz="8" w:space="0" w:color="E0E0E0"/>
              <w:bottom w:val="nil"/>
              <w:right w:val="nil"/>
            </w:tcBorders>
            <w:shd w:val="clear" w:color="auto" w:fill="FFFFFF"/>
          </w:tcPr>
          <w:p w14:paraId="7F709615"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48.3%</w:t>
            </w:r>
          </w:p>
        </w:tc>
      </w:tr>
      <w:tr w:rsidR="00AC387C" w14:paraId="215706CF" w14:textId="77777777" w:rsidTr="00372AC2">
        <w:trPr>
          <w:cantSplit/>
          <w:jc w:val="center"/>
        </w:trPr>
        <w:tc>
          <w:tcPr>
            <w:tcW w:w="1994" w:type="dxa"/>
            <w:vMerge/>
            <w:tcBorders>
              <w:top w:val="single" w:sz="8" w:space="0" w:color="152935"/>
              <w:left w:val="nil"/>
              <w:bottom w:val="nil"/>
              <w:right w:val="nil"/>
            </w:tcBorders>
            <w:shd w:val="clear" w:color="auto" w:fill="E0E0E0"/>
          </w:tcPr>
          <w:p w14:paraId="6FE7FA76" w14:textId="77777777" w:rsidR="00372AC2" w:rsidRPr="00BE7446" w:rsidRDefault="00372AC2" w:rsidP="00372AC2">
            <w:pPr>
              <w:autoSpaceDE w:val="0"/>
              <w:autoSpaceDN w:val="0"/>
              <w:adjustRightInd w:val="0"/>
              <w:rPr>
                <w:rFonts w:ascii="Arial" w:hAnsi="Arial" w:cs="Arial"/>
                <w:color w:val="010205"/>
                <w:sz w:val="18"/>
                <w:szCs w:val="18"/>
              </w:rPr>
            </w:pPr>
          </w:p>
        </w:tc>
        <w:tc>
          <w:tcPr>
            <w:tcW w:w="1159" w:type="dxa"/>
            <w:vMerge w:val="restart"/>
            <w:tcBorders>
              <w:top w:val="single" w:sz="8" w:space="0" w:color="AEAEAE"/>
              <w:left w:val="nil"/>
              <w:bottom w:val="nil"/>
              <w:right w:val="nil"/>
            </w:tcBorders>
            <w:shd w:val="clear" w:color="auto" w:fill="E0E0E0"/>
          </w:tcPr>
          <w:p w14:paraId="31808019"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3-5 Tahun</w:t>
            </w:r>
          </w:p>
        </w:tc>
        <w:tc>
          <w:tcPr>
            <w:tcW w:w="2471" w:type="dxa"/>
            <w:tcBorders>
              <w:top w:val="single" w:sz="8" w:space="0" w:color="AEAEAE"/>
              <w:left w:val="nil"/>
              <w:bottom w:val="single" w:sz="8" w:space="0" w:color="AEAEAE"/>
              <w:right w:val="nil"/>
            </w:tcBorders>
            <w:shd w:val="clear" w:color="auto" w:fill="E0E0E0"/>
          </w:tcPr>
          <w:p w14:paraId="29BF030B"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Count</w:t>
            </w:r>
          </w:p>
        </w:tc>
        <w:tc>
          <w:tcPr>
            <w:tcW w:w="1034" w:type="dxa"/>
            <w:tcBorders>
              <w:top w:val="single" w:sz="8" w:space="0" w:color="AEAEAE"/>
              <w:left w:val="nil"/>
              <w:bottom w:val="single" w:sz="8" w:space="0" w:color="AEAEAE"/>
              <w:right w:val="single" w:sz="8" w:space="0" w:color="E0E0E0"/>
            </w:tcBorders>
            <w:shd w:val="clear" w:color="auto" w:fill="FFFFFF"/>
          </w:tcPr>
          <w:p w14:paraId="1FE48D2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1E08921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49D99D0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w:t>
            </w:r>
          </w:p>
        </w:tc>
        <w:tc>
          <w:tcPr>
            <w:tcW w:w="1034" w:type="dxa"/>
            <w:tcBorders>
              <w:top w:val="single" w:sz="8" w:space="0" w:color="AEAEAE"/>
              <w:left w:val="single" w:sz="8" w:space="0" w:color="E0E0E0"/>
              <w:bottom w:val="single" w:sz="8" w:space="0" w:color="AEAEAE"/>
              <w:right w:val="nil"/>
            </w:tcBorders>
            <w:shd w:val="clear" w:color="auto" w:fill="FFFFFF"/>
          </w:tcPr>
          <w:p w14:paraId="3C68F3A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4</w:t>
            </w:r>
          </w:p>
        </w:tc>
      </w:tr>
      <w:tr w:rsidR="00AC387C" w14:paraId="021B140B" w14:textId="77777777" w:rsidTr="00372AC2">
        <w:trPr>
          <w:cantSplit/>
          <w:jc w:val="center"/>
        </w:trPr>
        <w:tc>
          <w:tcPr>
            <w:tcW w:w="1994" w:type="dxa"/>
            <w:vMerge/>
            <w:tcBorders>
              <w:top w:val="single" w:sz="8" w:space="0" w:color="152935"/>
              <w:left w:val="nil"/>
              <w:bottom w:val="nil"/>
              <w:right w:val="nil"/>
            </w:tcBorders>
            <w:shd w:val="clear" w:color="auto" w:fill="E0E0E0"/>
          </w:tcPr>
          <w:p w14:paraId="22AD0A31" w14:textId="77777777" w:rsidR="00372AC2" w:rsidRPr="00BE7446" w:rsidRDefault="00372AC2" w:rsidP="00372AC2">
            <w:pPr>
              <w:autoSpaceDE w:val="0"/>
              <w:autoSpaceDN w:val="0"/>
              <w:adjustRightInd w:val="0"/>
              <w:rPr>
                <w:rFonts w:ascii="Arial" w:hAnsi="Arial" w:cs="Arial"/>
                <w:color w:val="010205"/>
                <w:sz w:val="18"/>
                <w:szCs w:val="18"/>
              </w:rPr>
            </w:pPr>
          </w:p>
        </w:tc>
        <w:tc>
          <w:tcPr>
            <w:tcW w:w="1159" w:type="dxa"/>
            <w:vMerge/>
            <w:tcBorders>
              <w:top w:val="single" w:sz="8" w:space="0" w:color="AEAEAE"/>
              <w:left w:val="nil"/>
              <w:bottom w:val="nil"/>
              <w:right w:val="nil"/>
            </w:tcBorders>
            <w:shd w:val="clear" w:color="auto" w:fill="E0E0E0"/>
          </w:tcPr>
          <w:p w14:paraId="636CCF38" w14:textId="77777777" w:rsidR="00372AC2" w:rsidRPr="00BE7446" w:rsidRDefault="00372AC2" w:rsidP="00372AC2">
            <w:pPr>
              <w:autoSpaceDE w:val="0"/>
              <w:autoSpaceDN w:val="0"/>
              <w:adjustRightInd w:val="0"/>
              <w:rPr>
                <w:rFonts w:ascii="Arial" w:hAnsi="Arial" w:cs="Arial"/>
                <w:color w:val="010205"/>
                <w:sz w:val="18"/>
                <w:szCs w:val="18"/>
              </w:rPr>
            </w:pPr>
          </w:p>
        </w:tc>
        <w:tc>
          <w:tcPr>
            <w:tcW w:w="2471" w:type="dxa"/>
            <w:tcBorders>
              <w:top w:val="single" w:sz="8" w:space="0" w:color="AEAEAE"/>
              <w:left w:val="nil"/>
              <w:bottom w:val="single" w:sz="8" w:space="0" w:color="AEAEAE"/>
              <w:right w:val="nil"/>
            </w:tcBorders>
            <w:shd w:val="clear" w:color="auto" w:fill="E0E0E0"/>
          </w:tcPr>
          <w:p w14:paraId="605673E1"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Lama Menderita DM</w:t>
            </w:r>
          </w:p>
        </w:tc>
        <w:tc>
          <w:tcPr>
            <w:tcW w:w="1034" w:type="dxa"/>
            <w:tcBorders>
              <w:top w:val="single" w:sz="8" w:space="0" w:color="AEAEAE"/>
              <w:left w:val="nil"/>
              <w:bottom w:val="single" w:sz="8" w:space="0" w:color="AEAEAE"/>
              <w:right w:val="single" w:sz="8" w:space="0" w:color="E0E0E0"/>
            </w:tcBorders>
            <w:shd w:val="clear" w:color="auto" w:fill="FFFFFF"/>
          </w:tcPr>
          <w:p w14:paraId="6FA8651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2A3B01D7"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75.0%</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34C270E5"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25.0%</w:t>
            </w:r>
          </w:p>
        </w:tc>
        <w:tc>
          <w:tcPr>
            <w:tcW w:w="1034" w:type="dxa"/>
            <w:tcBorders>
              <w:top w:val="single" w:sz="8" w:space="0" w:color="AEAEAE"/>
              <w:left w:val="single" w:sz="8" w:space="0" w:color="E0E0E0"/>
              <w:bottom w:val="single" w:sz="8" w:space="0" w:color="AEAEAE"/>
              <w:right w:val="nil"/>
            </w:tcBorders>
            <w:shd w:val="clear" w:color="auto" w:fill="FFFFFF"/>
          </w:tcPr>
          <w:p w14:paraId="2271C83A"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3B3BC89B" w14:textId="77777777" w:rsidTr="00372AC2">
        <w:trPr>
          <w:cantSplit/>
          <w:jc w:val="center"/>
        </w:trPr>
        <w:tc>
          <w:tcPr>
            <w:tcW w:w="1994" w:type="dxa"/>
            <w:vMerge/>
            <w:tcBorders>
              <w:top w:val="single" w:sz="8" w:space="0" w:color="152935"/>
              <w:left w:val="nil"/>
              <w:bottom w:val="nil"/>
              <w:right w:val="nil"/>
            </w:tcBorders>
            <w:shd w:val="clear" w:color="auto" w:fill="E0E0E0"/>
          </w:tcPr>
          <w:p w14:paraId="63DC9B99" w14:textId="77777777" w:rsidR="00372AC2" w:rsidRPr="00BE7446" w:rsidRDefault="00372AC2" w:rsidP="00372AC2">
            <w:pPr>
              <w:autoSpaceDE w:val="0"/>
              <w:autoSpaceDN w:val="0"/>
              <w:adjustRightInd w:val="0"/>
              <w:rPr>
                <w:rFonts w:ascii="Arial" w:hAnsi="Arial" w:cs="Arial"/>
                <w:color w:val="010205"/>
                <w:sz w:val="18"/>
                <w:szCs w:val="18"/>
              </w:rPr>
            </w:pPr>
          </w:p>
        </w:tc>
        <w:tc>
          <w:tcPr>
            <w:tcW w:w="1159" w:type="dxa"/>
            <w:vMerge/>
            <w:tcBorders>
              <w:top w:val="single" w:sz="8" w:space="0" w:color="AEAEAE"/>
              <w:left w:val="nil"/>
              <w:bottom w:val="nil"/>
              <w:right w:val="nil"/>
            </w:tcBorders>
            <w:shd w:val="clear" w:color="auto" w:fill="E0E0E0"/>
          </w:tcPr>
          <w:p w14:paraId="214A1FDE" w14:textId="77777777" w:rsidR="00372AC2" w:rsidRPr="00BE7446" w:rsidRDefault="00372AC2" w:rsidP="00372AC2">
            <w:pPr>
              <w:autoSpaceDE w:val="0"/>
              <w:autoSpaceDN w:val="0"/>
              <w:adjustRightInd w:val="0"/>
              <w:rPr>
                <w:rFonts w:ascii="Arial" w:hAnsi="Arial" w:cs="Arial"/>
                <w:color w:val="010205"/>
                <w:sz w:val="18"/>
                <w:szCs w:val="18"/>
              </w:rPr>
            </w:pPr>
          </w:p>
        </w:tc>
        <w:tc>
          <w:tcPr>
            <w:tcW w:w="2471" w:type="dxa"/>
            <w:tcBorders>
              <w:top w:val="single" w:sz="8" w:space="0" w:color="AEAEAE"/>
              <w:left w:val="nil"/>
              <w:bottom w:val="single" w:sz="8" w:space="0" w:color="AEAEAE"/>
              <w:right w:val="nil"/>
            </w:tcBorders>
            <w:shd w:val="clear" w:color="auto" w:fill="E0E0E0"/>
          </w:tcPr>
          <w:p w14:paraId="33B5459D"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Kualitas Hidup</w:t>
            </w:r>
          </w:p>
        </w:tc>
        <w:tc>
          <w:tcPr>
            <w:tcW w:w="1034" w:type="dxa"/>
            <w:tcBorders>
              <w:top w:val="single" w:sz="8" w:space="0" w:color="AEAEAE"/>
              <w:left w:val="nil"/>
              <w:bottom w:val="single" w:sz="8" w:space="0" w:color="AEAEAE"/>
              <w:right w:val="single" w:sz="8" w:space="0" w:color="E0E0E0"/>
            </w:tcBorders>
            <w:shd w:val="clear" w:color="auto" w:fill="FFFFFF"/>
          </w:tcPr>
          <w:p w14:paraId="4C3C7A31"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472881B1"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33.3%</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78043F9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34" w:type="dxa"/>
            <w:tcBorders>
              <w:top w:val="single" w:sz="8" w:space="0" w:color="AEAEAE"/>
              <w:left w:val="single" w:sz="8" w:space="0" w:color="E0E0E0"/>
              <w:bottom w:val="single" w:sz="8" w:space="0" w:color="AEAEAE"/>
              <w:right w:val="nil"/>
            </w:tcBorders>
            <w:shd w:val="clear" w:color="auto" w:fill="FFFFFF"/>
          </w:tcPr>
          <w:p w14:paraId="56093B7B"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13.8%</w:t>
            </w:r>
          </w:p>
        </w:tc>
      </w:tr>
      <w:tr w:rsidR="00AC387C" w14:paraId="142B2C83" w14:textId="77777777" w:rsidTr="00372AC2">
        <w:trPr>
          <w:cantSplit/>
          <w:jc w:val="center"/>
        </w:trPr>
        <w:tc>
          <w:tcPr>
            <w:tcW w:w="1994" w:type="dxa"/>
            <w:vMerge/>
            <w:tcBorders>
              <w:top w:val="single" w:sz="8" w:space="0" w:color="152935"/>
              <w:left w:val="nil"/>
              <w:bottom w:val="nil"/>
              <w:right w:val="nil"/>
            </w:tcBorders>
            <w:shd w:val="clear" w:color="auto" w:fill="E0E0E0"/>
          </w:tcPr>
          <w:p w14:paraId="7F8BC3DD" w14:textId="77777777" w:rsidR="00372AC2" w:rsidRPr="00BE7446" w:rsidRDefault="00372AC2" w:rsidP="00372AC2">
            <w:pPr>
              <w:autoSpaceDE w:val="0"/>
              <w:autoSpaceDN w:val="0"/>
              <w:adjustRightInd w:val="0"/>
              <w:rPr>
                <w:rFonts w:ascii="Arial" w:hAnsi="Arial" w:cs="Arial"/>
                <w:color w:val="010205"/>
                <w:sz w:val="18"/>
                <w:szCs w:val="18"/>
              </w:rPr>
            </w:pPr>
          </w:p>
        </w:tc>
        <w:tc>
          <w:tcPr>
            <w:tcW w:w="1159" w:type="dxa"/>
            <w:vMerge/>
            <w:tcBorders>
              <w:top w:val="single" w:sz="8" w:space="0" w:color="AEAEAE"/>
              <w:left w:val="nil"/>
              <w:bottom w:val="nil"/>
              <w:right w:val="nil"/>
            </w:tcBorders>
            <w:shd w:val="clear" w:color="auto" w:fill="E0E0E0"/>
          </w:tcPr>
          <w:p w14:paraId="2FE5E228" w14:textId="77777777" w:rsidR="00372AC2" w:rsidRPr="00BE7446" w:rsidRDefault="00372AC2" w:rsidP="00372AC2">
            <w:pPr>
              <w:autoSpaceDE w:val="0"/>
              <w:autoSpaceDN w:val="0"/>
              <w:adjustRightInd w:val="0"/>
              <w:rPr>
                <w:rFonts w:ascii="Arial" w:hAnsi="Arial" w:cs="Arial"/>
                <w:color w:val="010205"/>
                <w:sz w:val="18"/>
                <w:szCs w:val="18"/>
              </w:rPr>
            </w:pPr>
          </w:p>
        </w:tc>
        <w:tc>
          <w:tcPr>
            <w:tcW w:w="2471" w:type="dxa"/>
            <w:tcBorders>
              <w:top w:val="single" w:sz="8" w:space="0" w:color="AEAEAE"/>
              <w:left w:val="nil"/>
              <w:bottom w:val="nil"/>
              <w:right w:val="nil"/>
            </w:tcBorders>
            <w:shd w:val="clear" w:color="auto" w:fill="E0E0E0"/>
          </w:tcPr>
          <w:p w14:paraId="2121EF86"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of Total</w:t>
            </w:r>
          </w:p>
        </w:tc>
        <w:tc>
          <w:tcPr>
            <w:tcW w:w="1034" w:type="dxa"/>
            <w:tcBorders>
              <w:top w:val="single" w:sz="8" w:space="0" w:color="AEAEAE"/>
              <w:left w:val="nil"/>
              <w:bottom w:val="nil"/>
              <w:right w:val="single" w:sz="8" w:space="0" w:color="E0E0E0"/>
            </w:tcBorders>
            <w:shd w:val="clear" w:color="auto" w:fill="FFFFFF"/>
          </w:tcPr>
          <w:p w14:paraId="2DEEBD1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34" w:type="dxa"/>
            <w:tcBorders>
              <w:top w:val="single" w:sz="8" w:space="0" w:color="AEAEAE"/>
              <w:left w:val="single" w:sz="8" w:space="0" w:color="E0E0E0"/>
              <w:bottom w:val="nil"/>
              <w:right w:val="single" w:sz="8" w:space="0" w:color="E0E0E0"/>
            </w:tcBorders>
            <w:shd w:val="clear" w:color="auto" w:fill="FFFFFF"/>
          </w:tcPr>
          <w:p w14:paraId="3AD9449E"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10.3%</w:t>
            </w:r>
          </w:p>
        </w:tc>
        <w:tc>
          <w:tcPr>
            <w:tcW w:w="1034" w:type="dxa"/>
            <w:tcBorders>
              <w:top w:val="single" w:sz="8" w:space="0" w:color="AEAEAE"/>
              <w:left w:val="single" w:sz="8" w:space="0" w:color="E0E0E0"/>
              <w:bottom w:val="nil"/>
              <w:right w:val="single" w:sz="8" w:space="0" w:color="E0E0E0"/>
            </w:tcBorders>
            <w:shd w:val="clear" w:color="auto" w:fill="FFFFFF"/>
          </w:tcPr>
          <w:p w14:paraId="3C2A47C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c>
          <w:tcPr>
            <w:tcW w:w="1034" w:type="dxa"/>
            <w:tcBorders>
              <w:top w:val="single" w:sz="8" w:space="0" w:color="AEAEAE"/>
              <w:left w:val="single" w:sz="8" w:space="0" w:color="E0E0E0"/>
              <w:bottom w:val="nil"/>
              <w:right w:val="nil"/>
            </w:tcBorders>
            <w:shd w:val="clear" w:color="auto" w:fill="FFFFFF"/>
          </w:tcPr>
          <w:p w14:paraId="3D0F6F3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13.8%</w:t>
            </w:r>
          </w:p>
        </w:tc>
      </w:tr>
      <w:tr w:rsidR="00AC387C" w14:paraId="14AADCDC" w14:textId="77777777" w:rsidTr="00372AC2">
        <w:trPr>
          <w:cantSplit/>
          <w:jc w:val="center"/>
        </w:trPr>
        <w:tc>
          <w:tcPr>
            <w:tcW w:w="3153" w:type="dxa"/>
            <w:gridSpan w:val="2"/>
            <w:vMerge w:val="restart"/>
            <w:tcBorders>
              <w:top w:val="single" w:sz="8" w:space="0" w:color="AEAEAE"/>
              <w:left w:val="nil"/>
              <w:bottom w:val="single" w:sz="8" w:space="0" w:color="152935"/>
              <w:right w:val="nil"/>
            </w:tcBorders>
            <w:shd w:val="clear" w:color="auto" w:fill="E0E0E0"/>
          </w:tcPr>
          <w:p w14:paraId="57575DA7"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Total</w:t>
            </w:r>
          </w:p>
        </w:tc>
        <w:tc>
          <w:tcPr>
            <w:tcW w:w="2471" w:type="dxa"/>
            <w:tcBorders>
              <w:top w:val="single" w:sz="8" w:space="0" w:color="AEAEAE"/>
              <w:left w:val="nil"/>
              <w:bottom w:val="single" w:sz="8" w:space="0" w:color="AEAEAE"/>
              <w:right w:val="nil"/>
            </w:tcBorders>
            <w:shd w:val="clear" w:color="auto" w:fill="E0E0E0"/>
          </w:tcPr>
          <w:p w14:paraId="4DB0B51F"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Count</w:t>
            </w:r>
          </w:p>
        </w:tc>
        <w:tc>
          <w:tcPr>
            <w:tcW w:w="1034" w:type="dxa"/>
            <w:tcBorders>
              <w:top w:val="single" w:sz="8" w:space="0" w:color="AEAEAE"/>
              <w:left w:val="nil"/>
              <w:bottom w:val="single" w:sz="8" w:space="0" w:color="AEAEAE"/>
              <w:right w:val="single" w:sz="8" w:space="0" w:color="E0E0E0"/>
            </w:tcBorders>
            <w:shd w:val="clear" w:color="auto" w:fill="FFFFFF"/>
          </w:tcPr>
          <w:p w14:paraId="0F213DDB"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19</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094EBB0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9</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2C68AA92"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w:t>
            </w:r>
          </w:p>
        </w:tc>
        <w:tc>
          <w:tcPr>
            <w:tcW w:w="1034" w:type="dxa"/>
            <w:tcBorders>
              <w:top w:val="single" w:sz="8" w:space="0" w:color="AEAEAE"/>
              <w:left w:val="single" w:sz="8" w:space="0" w:color="E0E0E0"/>
              <w:bottom w:val="single" w:sz="8" w:space="0" w:color="AEAEAE"/>
              <w:right w:val="nil"/>
            </w:tcBorders>
            <w:shd w:val="clear" w:color="auto" w:fill="FFFFFF"/>
          </w:tcPr>
          <w:p w14:paraId="4664660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29</w:t>
            </w:r>
          </w:p>
        </w:tc>
      </w:tr>
      <w:tr w:rsidR="00AC387C" w14:paraId="25C734F6" w14:textId="77777777" w:rsidTr="00372AC2">
        <w:trPr>
          <w:cantSplit/>
          <w:jc w:val="center"/>
        </w:trPr>
        <w:tc>
          <w:tcPr>
            <w:tcW w:w="3153" w:type="dxa"/>
            <w:gridSpan w:val="2"/>
            <w:vMerge/>
            <w:tcBorders>
              <w:top w:val="single" w:sz="8" w:space="0" w:color="AEAEAE"/>
              <w:left w:val="nil"/>
              <w:bottom w:val="single" w:sz="8" w:space="0" w:color="152935"/>
              <w:right w:val="nil"/>
            </w:tcBorders>
            <w:shd w:val="clear" w:color="auto" w:fill="E0E0E0"/>
          </w:tcPr>
          <w:p w14:paraId="79E78DE1" w14:textId="77777777" w:rsidR="00372AC2" w:rsidRPr="00BE7446" w:rsidRDefault="00372AC2" w:rsidP="00372AC2">
            <w:pPr>
              <w:autoSpaceDE w:val="0"/>
              <w:autoSpaceDN w:val="0"/>
              <w:adjustRightInd w:val="0"/>
              <w:rPr>
                <w:rFonts w:ascii="Arial" w:hAnsi="Arial" w:cs="Arial"/>
                <w:color w:val="010205"/>
                <w:sz w:val="18"/>
                <w:szCs w:val="18"/>
              </w:rPr>
            </w:pPr>
          </w:p>
        </w:tc>
        <w:tc>
          <w:tcPr>
            <w:tcW w:w="2471" w:type="dxa"/>
            <w:tcBorders>
              <w:top w:val="single" w:sz="8" w:space="0" w:color="AEAEAE"/>
              <w:left w:val="nil"/>
              <w:bottom w:val="single" w:sz="8" w:space="0" w:color="AEAEAE"/>
              <w:right w:val="nil"/>
            </w:tcBorders>
            <w:shd w:val="clear" w:color="auto" w:fill="E0E0E0"/>
          </w:tcPr>
          <w:p w14:paraId="433AE627"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Lama Menderita DM</w:t>
            </w:r>
          </w:p>
        </w:tc>
        <w:tc>
          <w:tcPr>
            <w:tcW w:w="1034" w:type="dxa"/>
            <w:tcBorders>
              <w:top w:val="single" w:sz="8" w:space="0" w:color="AEAEAE"/>
              <w:left w:val="nil"/>
              <w:bottom w:val="single" w:sz="8" w:space="0" w:color="AEAEAE"/>
              <w:right w:val="single" w:sz="8" w:space="0" w:color="E0E0E0"/>
            </w:tcBorders>
            <w:shd w:val="clear" w:color="auto" w:fill="FFFFFF"/>
          </w:tcPr>
          <w:p w14:paraId="459C31E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65.5%</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1433F6B7"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31.0%</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288C850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c>
          <w:tcPr>
            <w:tcW w:w="1034" w:type="dxa"/>
            <w:tcBorders>
              <w:top w:val="single" w:sz="8" w:space="0" w:color="AEAEAE"/>
              <w:left w:val="single" w:sz="8" w:space="0" w:color="E0E0E0"/>
              <w:bottom w:val="single" w:sz="8" w:space="0" w:color="AEAEAE"/>
              <w:right w:val="nil"/>
            </w:tcBorders>
            <w:shd w:val="clear" w:color="auto" w:fill="FFFFFF"/>
          </w:tcPr>
          <w:p w14:paraId="31D72585"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6CC3CBE2" w14:textId="77777777" w:rsidTr="00372AC2">
        <w:trPr>
          <w:cantSplit/>
          <w:jc w:val="center"/>
        </w:trPr>
        <w:tc>
          <w:tcPr>
            <w:tcW w:w="3153" w:type="dxa"/>
            <w:gridSpan w:val="2"/>
            <w:vMerge/>
            <w:tcBorders>
              <w:top w:val="single" w:sz="8" w:space="0" w:color="AEAEAE"/>
              <w:left w:val="nil"/>
              <w:bottom w:val="single" w:sz="8" w:space="0" w:color="152935"/>
              <w:right w:val="nil"/>
            </w:tcBorders>
            <w:shd w:val="clear" w:color="auto" w:fill="E0E0E0"/>
          </w:tcPr>
          <w:p w14:paraId="66478C71" w14:textId="77777777" w:rsidR="00372AC2" w:rsidRPr="00BE7446" w:rsidRDefault="00372AC2" w:rsidP="00372AC2">
            <w:pPr>
              <w:autoSpaceDE w:val="0"/>
              <w:autoSpaceDN w:val="0"/>
              <w:adjustRightInd w:val="0"/>
              <w:rPr>
                <w:rFonts w:ascii="Arial" w:hAnsi="Arial" w:cs="Arial"/>
                <w:color w:val="010205"/>
                <w:sz w:val="18"/>
                <w:szCs w:val="18"/>
              </w:rPr>
            </w:pPr>
          </w:p>
        </w:tc>
        <w:tc>
          <w:tcPr>
            <w:tcW w:w="2471" w:type="dxa"/>
            <w:tcBorders>
              <w:top w:val="single" w:sz="8" w:space="0" w:color="AEAEAE"/>
              <w:left w:val="nil"/>
              <w:bottom w:val="single" w:sz="8" w:space="0" w:color="AEAEAE"/>
              <w:right w:val="nil"/>
            </w:tcBorders>
            <w:shd w:val="clear" w:color="auto" w:fill="E0E0E0"/>
          </w:tcPr>
          <w:p w14:paraId="61E3CB67"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Kualitas Hidup</w:t>
            </w:r>
          </w:p>
        </w:tc>
        <w:tc>
          <w:tcPr>
            <w:tcW w:w="1034" w:type="dxa"/>
            <w:tcBorders>
              <w:top w:val="single" w:sz="8" w:space="0" w:color="AEAEAE"/>
              <w:left w:val="nil"/>
              <w:bottom w:val="single" w:sz="8" w:space="0" w:color="AEAEAE"/>
              <w:right w:val="single" w:sz="8" w:space="0" w:color="E0E0E0"/>
            </w:tcBorders>
            <w:shd w:val="clear" w:color="auto" w:fill="FFFFFF"/>
          </w:tcPr>
          <w:p w14:paraId="7AFF0E0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25C9F3B1"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4F969C5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34" w:type="dxa"/>
            <w:tcBorders>
              <w:top w:val="single" w:sz="8" w:space="0" w:color="AEAEAE"/>
              <w:left w:val="single" w:sz="8" w:space="0" w:color="E0E0E0"/>
              <w:bottom w:val="single" w:sz="8" w:space="0" w:color="AEAEAE"/>
              <w:right w:val="nil"/>
            </w:tcBorders>
            <w:shd w:val="clear" w:color="auto" w:fill="FFFFFF"/>
          </w:tcPr>
          <w:p w14:paraId="5FF8F45F"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5FD44CDE" w14:textId="77777777" w:rsidTr="00372AC2">
        <w:trPr>
          <w:cantSplit/>
          <w:jc w:val="center"/>
        </w:trPr>
        <w:tc>
          <w:tcPr>
            <w:tcW w:w="3153" w:type="dxa"/>
            <w:gridSpan w:val="2"/>
            <w:vMerge/>
            <w:tcBorders>
              <w:top w:val="single" w:sz="8" w:space="0" w:color="AEAEAE"/>
              <w:left w:val="nil"/>
              <w:bottom w:val="single" w:sz="8" w:space="0" w:color="152935"/>
              <w:right w:val="nil"/>
            </w:tcBorders>
            <w:shd w:val="clear" w:color="auto" w:fill="E0E0E0"/>
          </w:tcPr>
          <w:p w14:paraId="2E71821B" w14:textId="77777777" w:rsidR="00372AC2" w:rsidRPr="00BE7446" w:rsidRDefault="00372AC2" w:rsidP="00372AC2">
            <w:pPr>
              <w:autoSpaceDE w:val="0"/>
              <w:autoSpaceDN w:val="0"/>
              <w:adjustRightInd w:val="0"/>
              <w:rPr>
                <w:rFonts w:ascii="Arial" w:hAnsi="Arial" w:cs="Arial"/>
                <w:color w:val="010205"/>
                <w:sz w:val="18"/>
                <w:szCs w:val="18"/>
              </w:rPr>
            </w:pPr>
          </w:p>
        </w:tc>
        <w:tc>
          <w:tcPr>
            <w:tcW w:w="2471" w:type="dxa"/>
            <w:tcBorders>
              <w:top w:val="single" w:sz="8" w:space="0" w:color="AEAEAE"/>
              <w:left w:val="nil"/>
              <w:bottom w:val="single" w:sz="8" w:space="0" w:color="152935"/>
              <w:right w:val="nil"/>
            </w:tcBorders>
            <w:shd w:val="clear" w:color="auto" w:fill="E0E0E0"/>
          </w:tcPr>
          <w:p w14:paraId="539919F4"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of Total</w:t>
            </w:r>
          </w:p>
        </w:tc>
        <w:tc>
          <w:tcPr>
            <w:tcW w:w="1034" w:type="dxa"/>
            <w:tcBorders>
              <w:top w:val="single" w:sz="8" w:space="0" w:color="AEAEAE"/>
              <w:left w:val="nil"/>
              <w:bottom w:val="single" w:sz="8" w:space="0" w:color="152935"/>
              <w:right w:val="single" w:sz="8" w:space="0" w:color="E0E0E0"/>
            </w:tcBorders>
            <w:shd w:val="clear" w:color="auto" w:fill="FFFFFF"/>
          </w:tcPr>
          <w:p w14:paraId="33857ECE"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65.5%</w:t>
            </w:r>
          </w:p>
        </w:tc>
        <w:tc>
          <w:tcPr>
            <w:tcW w:w="1034" w:type="dxa"/>
            <w:tcBorders>
              <w:top w:val="single" w:sz="8" w:space="0" w:color="AEAEAE"/>
              <w:left w:val="single" w:sz="8" w:space="0" w:color="E0E0E0"/>
              <w:bottom w:val="single" w:sz="8" w:space="0" w:color="152935"/>
              <w:right w:val="single" w:sz="8" w:space="0" w:color="E0E0E0"/>
            </w:tcBorders>
            <w:shd w:val="clear" w:color="auto" w:fill="FFFFFF"/>
          </w:tcPr>
          <w:p w14:paraId="235E8485"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31.0%</w:t>
            </w:r>
          </w:p>
        </w:tc>
        <w:tc>
          <w:tcPr>
            <w:tcW w:w="1034" w:type="dxa"/>
            <w:tcBorders>
              <w:top w:val="single" w:sz="8" w:space="0" w:color="AEAEAE"/>
              <w:left w:val="single" w:sz="8" w:space="0" w:color="E0E0E0"/>
              <w:bottom w:val="single" w:sz="8" w:space="0" w:color="152935"/>
              <w:right w:val="single" w:sz="8" w:space="0" w:color="E0E0E0"/>
            </w:tcBorders>
            <w:shd w:val="clear" w:color="auto" w:fill="FFFFFF"/>
          </w:tcPr>
          <w:p w14:paraId="7C0EBA6E"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c>
          <w:tcPr>
            <w:tcW w:w="1034" w:type="dxa"/>
            <w:tcBorders>
              <w:top w:val="single" w:sz="8" w:space="0" w:color="AEAEAE"/>
              <w:left w:val="single" w:sz="8" w:space="0" w:color="E0E0E0"/>
              <w:bottom w:val="single" w:sz="8" w:space="0" w:color="152935"/>
              <w:right w:val="nil"/>
            </w:tcBorders>
            <w:shd w:val="clear" w:color="auto" w:fill="FFFFFF"/>
          </w:tcPr>
          <w:p w14:paraId="5C12FF2D"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bl>
    <w:p w14:paraId="6E95D396" w14:textId="77777777" w:rsidR="00372AC2" w:rsidRPr="00BE7446" w:rsidRDefault="00372AC2" w:rsidP="00372AC2">
      <w:pPr>
        <w:autoSpaceDE w:val="0"/>
        <w:autoSpaceDN w:val="0"/>
        <w:adjustRightInd w:val="0"/>
        <w:rPr>
          <w:sz w:val="24"/>
          <w:szCs w:val="24"/>
        </w:rPr>
      </w:pPr>
    </w:p>
    <w:tbl>
      <w:tblPr>
        <w:tblW w:w="107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23"/>
        <w:gridCol w:w="1451"/>
        <w:gridCol w:w="2522"/>
        <w:gridCol w:w="1056"/>
        <w:gridCol w:w="1056"/>
        <w:gridCol w:w="1056"/>
        <w:gridCol w:w="1056"/>
      </w:tblGrid>
      <w:tr w:rsidR="00AC387C" w14:paraId="5AB25BD6" w14:textId="77777777" w:rsidTr="00372AC2">
        <w:trPr>
          <w:cantSplit/>
          <w:jc w:val="center"/>
        </w:trPr>
        <w:tc>
          <w:tcPr>
            <w:tcW w:w="10718" w:type="dxa"/>
            <w:gridSpan w:val="7"/>
            <w:tcBorders>
              <w:top w:val="nil"/>
              <w:left w:val="nil"/>
              <w:bottom w:val="nil"/>
              <w:right w:val="nil"/>
            </w:tcBorders>
            <w:shd w:val="clear" w:color="auto" w:fill="FFFFFF"/>
            <w:vAlign w:val="center"/>
          </w:tcPr>
          <w:p w14:paraId="04E313C3" w14:textId="77777777" w:rsidR="00372AC2" w:rsidRDefault="00372AC2" w:rsidP="00372AC2">
            <w:pPr>
              <w:autoSpaceDE w:val="0"/>
              <w:autoSpaceDN w:val="0"/>
              <w:adjustRightInd w:val="0"/>
              <w:spacing w:line="320" w:lineRule="atLeast"/>
              <w:ind w:right="60"/>
              <w:rPr>
                <w:rFonts w:ascii="Arial" w:hAnsi="Arial" w:cs="Arial"/>
                <w:b/>
                <w:bCs/>
                <w:color w:val="010205"/>
              </w:rPr>
            </w:pPr>
          </w:p>
          <w:p w14:paraId="1679D378"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010205"/>
              </w:rPr>
            </w:pPr>
            <w:r w:rsidRPr="00BE7446">
              <w:rPr>
                <w:rFonts w:ascii="Arial" w:hAnsi="Arial" w:cs="Arial"/>
                <w:b/>
                <w:bCs/>
                <w:color w:val="010205"/>
              </w:rPr>
              <w:t>Riwayat Penyakit Penyerta * Kualitas Hidup Crosstabulation</w:t>
            </w:r>
          </w:p>
        </w:tc>
      </w:tr>
      <w:tr w:rsidR="00AC387C" w14:paraId="662E98E1" w14:textId="77777777" w:rsidTr="00372AC2">
        <w:trPr>
          <w:cantSplit/>
          <w:jc w:val="center"/>
        </w:trPr>
        <w:tc>
          <w:tcPr>
            <w:tcW w:w="6494" w:type="dxa"/>
            <w:gridSpan w:val="3"/>
            <w:vMerge w:val="restart"/>
            <w:tcBorders>
              <w:top w:val="nil"/>
              <w:left w:val="nil"/>
              <w:bottom w:val="nil"/>
              <w:right w:val="nil"/>
            </w:tcBorders>
            <w:shd w:val="clear" w:color="auto" w:fill="FFFFFF"/>
            <w:vAlign w:val="bottom"/>
          </w:tcPr>
          <w:p w14:paraId="077A1842" w14:textId="77777777" w:rsidR="00372AC2" w:rsidRPr="00BE7446" w:rsidRDefault="00372AC2" w:rsidP="00372AC2">
            <w:pPr>
              <w:autoSpaceDE w:val="0"/>
              <w:autoSpaceDN w:val="0"/>
              <w:adjustRightInd w:val="0"/>
              <w:rPr>
                <w:sz w:val="24"/>
                <w:szCs w:val="24"/>
              </w:rPr>
            </w:pPr>
          </w:p>
        </w:tc>
        <w:tc>
          <w:tcPr>
            <w:tcW w:w="3168" w:type="dxa"/>
            <w:gridSpan w:val="3"/>
            <w:tcBorders>
              <w:top w:val="nil"/>
              <w:left w:val="nil"/>
              <w:bottom w:val="nil"/>
              <w:right w:val="single" w:sz="8" w:space="0" w:color="E0E0E0"/>
            </w:tcBorders>
            <w:shd w:val="clear" w:color="auto" w:fill="FFFFFF"/>
            <w:vAlign w:val="bottom"/>
          </w:tcPr>
          <w:p w14:paraId="72014496"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Kualitas Hidup</w:t>
            </w:r>
          </w:p>
        </w:tc>
        <w:tc>
          <w:tcPr>
            <w:tcW w:w="1056" w:type="dxa"/>
            <w:vMerge w:val="restart"/>
            <w:tcBorders>
              <w:top w:val="nil"/>
              <w:left w:val="single" w:sz="8" w:space="0" w:color="E0E0E0"/>
              <w:bottom w:val="nil"/>
              <w:right w:val="nil"/>
            </w:tcBorders>
            <w:shd w:val="clear" w:color="auto" w:fill="FFFFFF"/>
            <w:vAlign w:val="bottom"/>
          </w:tcPr>
          <w:p w14:paraId="35B11991"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Total</w:t>
            </w:r>
          </w:p>
        </w:tc>
      </w:tr>
      <w:tr w:rsidR="00AC387C" w14:paraId="723F07A0" w14:textId="77777777" w:rsidTr="00372AC2">
        <w:trPr>
          <w:cantSplit/>
          <w:jc w:val="center"/>
        </w:trPr>
        <w:tc>
          <w:tcPr>
            <w:tcW w:w="6494" w:type="dxa"/>
            <w:gridSpan w:val="3"/>
            <w:vMerge/>
            <w:tcBorders>
              <w:top w:val="nil"/>
              <w:left w:val="nil"/>
              <w:bottom w:val="nil"/>
              <w:right w:val="nil"/>
            </w:tcBorders>
            <w:shd w:val="clear" w:color="auto" w:fill="FFFFFF"/>
            <w:vAlign w:val="bottom"/>
          </w:tcPr>
          <w:p w14:paraId="24ABDB56" w14:textId="77777777" w:rsidR="00372AC2" w:rsidRPr="00BE7446" w:rsidRDefault="00372AC2" w:rsidP="00372AC2">
            <w:pPr>
              <w:autoSpaceDE w:val="0"/>
              <w:autoSpaceDN w:val="0"/>
              <w:adjustRightInd w:val="0"/>
              <w:rPr>
                <w:rFonts w:ascii="Arial" w:hAnsi="Arial" w:cs="Arial"/>
                <w:color w:val="264A60"/>
                <w:sz w:val="18"/>
                <w:szCs w:val="18"/>
              </w:rPr>
            </w:pPr>
          </w:p>
        </w:tc>
        <w:tc>
          <w:tcPr>
            <w:tcW w:w="1056" w:type="dxa"/>
            <w:tcBorders>
              <w:top w:val="nil"/>
              <w:left w:val="nil"/>
              <w:bottom w:val="single" w:sz="8" w:space="0" w:color="152935"/>
              <w:right w:val="single" w:sz="8" w:space="0" w:color="E0E0E0"/>
            </w:tcBorders>
            <w:shd w:val="clear" w:color="auto" w:fill="FFFFFF"/>
            <w:vAlign w:val="bottom"/>
          </w:tcPr>
          <w:p w14:paraId="700A45C9"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Baik</w:t>
            </w:r>
          </w:p>
        </w:tc>
        <w:tc>
          <w:tcPr>
            <w:tcW w:w="1056" w:type="dxa"/>
            <w:tcBorders>
              <w:top w:val="nil"/>
              <w:left w:val="single" w:sz="8" w:space="0" w:color="E0E0E0"/>
              <w:bottom w:val="single" w:sz="8" w:space="0" w:color="152935"/>
              <w:right w:val="single" w:sz="8" w:space="0" w:color="E0E0E0"/>
            </w:tcBorders>
            <w:shd w:val="clear" w:color="auto" w:fill="FFFFFF"/>
            <w:vAlign w:val="bottom"/>
          </w:tcPr>
          <w:p w14:paraId="55241E2A"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Sedang</w:t>
            </w:r>
          </w:p>
        </w:tc>
        <w:tc>
          <w:tcPr>
            <w:tcW w:w="1056" w:type="dxa"/>
            <w:tcBorders>
              <w:top w:val="nil"/>
              <w:left w:val="single" w:sz="8" w:space="0" w:color="E0E0E0"/>
              <w:bottom w:val="single" w:sz="8" w:space="0" w:color="152935"/>
              <w:right w:val="single" w:sz="8" w:space="0" w:color="E0E0E0"/>
            </w:tcBorders>
            <w:shd w:val="clear" w:color="auto" w:fill="FFFFFF"/>
            <w:vAlign w:val="bottom"/>
          </w:tcPr>
          <w:p w14:paraId="65A60BB2"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BE7446">
              <w:rPr>
                <w:rFonts w:ascii="Arial" w:hAnsi="Arial" w:cs="Arial"/>
                <w:color w:val="264A60"/>
                <w:sz w:val="18"/>
                <w:szCs w:val="18"/>
              </w:rPr>
              <w:t>Buruk</w:t>
            </w:r>
          </w:p>
        </w:tc>
        <w:tc>
          <w:tcPr>
            <w:tcW w:w="1056" w:type="dxa"/>
            <w:vMerge/>
            <w:tcBorders>
              <w:top w:val="nil"/>
              <w:left w:val="single" w:sz="8" w:space="0" w:color="E0E0E0"/>
              <w:bottom w:val="nil"/>
              <w:right w:val="nil"/>
            </w:tcBorders>
            <w:shd w:val="clear" w:color="auto" w:fill="FFFFFF"/>
            <w:vAlign w:val="bottom"/>
          </w:tcPr>
          <w:p w14:paraId="2E1B8EB8" w14:textId="77777777" w:rsidR="00372AC2" w:rsidRPr="00BE7446" w:rsidRDefault="00372AC2" w:rsidP="00372AC2">
            <w:pPr>
              <w:autoSpaceDE w:val="0"/>
              <w:autoSpaceDN w:val="0"/>
              <w:adjustRightInd w:val="0"/>
              <w:rPr>
                <w:rFonts w:ascii="Arial" w:hAnsi="Arial" w:cs="Arial"/>
                <w:color w:val="264A60"/>
                <w:sz w:val="18"/>
                <w:szCs w:val="18"/>
              </w:rPr>
            </w:pPr>
          </w:p>
        </w:tc>
      </w:tr>
      <w:tr w:rsidR="00AC387C" w14:paraId="221F9E0C" w14:textId="77777777" w:rsidTr="00372AC2">
        <w:trPr>
          <w:cantSplit/>
          <w:jc w:val="center"/>
        </w:trPr>
        <w:tc>
          <w:tcPr>
            <w:tcW w:w="2522" w:type="dxa"/>
            <w:vMerge w:val="restart"/>
            <w:tcBorders>
              <w:top w:val="single" w:sz="8" w:space="0" w:color="152935"/>
              <w:left w:val="nil"/>
              <w:bottom w:val="nil"/>
              <w:right w:val="nil"/>
            </w:tcBorders>
            <w:shd w:val="clear" w:color="auto" w:fill="E0E0E0"/>
          </w:tcPr>
          <w:p w14:paraId="77147CB5"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Riwayat Penyakit Penyerta</w:t>
            </w:r>
          </w:p>
        </w:tc>
        <w:tc>
          <w:tcPr>
            <w:tcW w:w="1450" w:type="dxa"/>
            <w:vMerge w:val="restart"/>
            <w:tcBorders>
              <w:top w:val="single" w:sz="8" w:space="0" w:color="152935"/>
              <w:left w:val="nil"/>
              <w:bottom w:val="nil"/>
              <w:right w:val="nil"/>
            </w:tcBorders>
            <w:shd w:val="clear" w:color="auto" w:fill="E0E0E0"/>
          </w:tcPr>
          <w:p w14:paraId="6801280F"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Tidak Ada</w:t>
            </w:r>
          </w:p>
        </w:tc>
        <w:tc>
          <w:tcPr>
            <w:tcW w:w="2522" w:type="dxa"/>
            <w:tcBorders>
              <w:top w:val="single" w:sz="8" w:space="0" w:color="152935"/>
              <w:left w:val="nil"/>
              <w:bottom w:val="single" w:sz="8" w:space="0" w:color="AEAEAE"/>
              <w:right w:val="nil"/>
            </w:tcBorders>
            <w:shd w:val="clear" w:color="auto" w:fill="E0E0E0"/>
          </w:tcPr>
          <w:p w14:paraId="0F6AAE7B"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Count</w:t>
            </w:r>
          </w:p>
        </w:tc>
        <w:tc>
          <w:tcPr>
            <w:tcW w:w="1056" w:type="dxa"/>
            <w:tcBorders>
              <w:top w:val="single" w:sz="8" w:space="0" w:color="152935"/>
              <w:left w:val="nil"/>
              <w:bottom w:val="single" w:sz="8" w:space="0" w:color="AEAEAE"/>
              <w:right w:val="single" w:sz="8" w:space="0" w:color="E0E0E0"/>
            </w:tcBorders>
            <w:shd w:val="clear" w:color="auto" w:fill="FFFFFF"/>
          </w:tcPr>
          <w:p w14:paraId="0AB44EC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18</w:t>
            </w:r>
          </w:p>
        </w:tc>
        <w:tc>
          <w:tcPr>
            <w:tcW w:w="1056" w:type="dxa"/>
            <w:tcBorders>
              <w:top w:val="single" w:sz="8" w:space="0" w:color="152935"/>
              <w:left w:val="single" w:sz="8" w:space="0" w:color="E0E0E0"/>
              <w:bottom w:val="single" w:sz="8" w:space="0" w:color="AEAEAE"/>
              <w:right w:val="single" w:sz="8" w:space="0" w:color="E0E0E0"/>
            </w:tcBorders>
            <w:shd w:val="clear" w:color="auto" w:fill="FFFFFF"/>
          </w:tcPr>
          <w:p w14:paraId="423F9EBB"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9</w:t>
            </w:r>
          </w:p>
        </w:tc>
        <w:tc>
          <w:tcPr>
            <w:tcW w:w="1056" w:type="dxa"/>
            <w:tcBorders>
              <w:top w:val="single" w:sz="8" w:space="0" w:color="152935"/>
              <w:left w:val="single" w:sz="8" w:space="0" w:color="E0E0E0"/>
              <w:bottom w:val="single" w:sz="8" w:space="0" w:color="AEAEAE"/>
              <w:right w:val="single" w:sz="8" w:space="0" w:color="E0E0E0"/>
            </w:tcBorders>
            <w:shd w:val="clear" w:color="auto" w:fill="FFFFFF"/>
          </w:tcPr>
          <w:p w14:paraId="1DB955B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w:t>
            </w:r>
          </w:p>
        </w:tc>
        <w:tc>
          <w:tcPr>
            <w:tcW w:w="1056" w:type="dxa"/>
            <w:tcBorders>
              <w:top w:val="single" w:sz="8" w:space="0" w:color="152935"/>
              <w:left w:val="single" w:sz="8" w:space="0" w:color="E0E0E0"/>
              <w:bottom w:val="single" w:sz="8" w:space="0" w:color="AEAEAE"/>
              <w:right w:val="nil"/>
            </w:tcBorders>
            <w:shd w:val="clear" w:color="auto" w:fill="FFFFFF"/>
          </w:tcPr>
          <w:p w14:paraId="6A1AD30E"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27</w:t>
            </w:r>
          </w:p>
        </w:tc>
      </w:tr>
      <w:tr w:rsidR="00AC387C" w14:paraId="0024E96F" w14:textId="77777777" w:rsidTr="00372AC2">
        <w:trPr>
          <w:cantSplit/>
          <w:jc w:val="center"/>
        </w:trPr>
        <w:tc>
          <w:tcPr>
            <w:tcW w:w="2522" w:type="dxa"/>
            <w:vMerge/>
            <w:tcBorders>
              <w:top w:val="single" w:sz="8" w:space="0" w:color="152935"/>
              <w:left w:val="nil"/>
              <w:bottom w:val="nil"/>
              <w:right w:val="nil"/>
            </w:tcBorders>
            <w:shd w:val="clear" w:color="auto" w:fill="E0E0E0"/>
          </w:tcPr>
          <w:p w14:paraId="31FF03A8" w14:textId="77777777" w:rsidR="00372AC2" w:rsidRPr="00BE7446" w:rsidRDefault="00372AC2" w:rsidP="00372AC2">
            <w:pPr>
              <w:autoSpaceDE w:val="0"/>
              <w:autoSpaceDN w:val="0"/>
              <w:adjustRightInd w:val="0"/>
              <w:rPr>
                <w:rFonts w:ascii="Arial" w:hAnsi="Arial" w:cs="Arial"/>
                <w:color w:val="010205"/>
                <w:sz w:val="18"/>
                <w:szCs w:val="18"/>
              </w:rPr>
            </w:pPr>
          </w:p>
        </w:tc>
        <w:tc>
          <w:tcPr>
            <w:tcW w:w="1450" w:type="dxa"/>
            <w:vMerge/>
            <w:tcBorders>
              <w:top w:val="single" w:sz="8" w:space="0" w:color="152935"/>
              <w:left w:val="nil"/>
              <w:bottom w:val="nil"/>
              <w:right w:val="nil"/>
            </w:tcBorders>
            <w:shd w:val="clear" w:color="auto" w:fill="E0E0E0"/>
          </w:tcPr>
          <w:p w14:paraId="1F3C20F2" w14:textId="77777777" w:rsidR="00372AC2" w:rsidRPr="00BE7446" w:rsidRDefault="00372AC2" w:rsidP="00372AC2">
            <w:pPr>
              <w:autoSpaceDE w:val="0"/>
              <w:autoSpaceDN w:val="0"/>
              <w:adjustRightInd w:val="0"/>
              <w:rPr>
                <w:rFonts w:ascii="Arial" w:hAnsi="Arial" w:cs="Arial"/>
                <w:color w:val="010205"/>
                <w:sz w:val="18"/>
                <w:szCs w:val="18"/>
              </w:rPr>
            </w:pPr>
          </w:p>
        </w:tc>
        <w:tc>
          <w:tcPr>
            <w:tcW w:w="2522" w:type="dxa"/>
            <w:tcBorders>
              <w:top w:val="single" w:sz="8" w:space="0" w:color="AEAEAE"/>
              <w:left w:val="nil"/>
              <w:bottom w:val="single" w:sz="8" w:space="0" w:color="AEAEAE"/>
              <w:right w:val="nil"/>
            </w:tcBorders>
            <w:shd w:val="clear" w:color="auto" w:fill="E0E0E0"/>
          </w:tcPr>
          <w:p w14:paraId="60C8A061"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Riwayat Penyakit Penyerta</w:t>
            </w:r>
          </w:p>
        </w:tc>
        <w:tc>
          <w:tcPr>
            <w:tcW w:w="1056" w:type="dxa"/>
            <w:tcBorders>
              <w:top w:val="single" w:sz="8" w:space="0" w:color="AEAEAE"/>
              <w:left w:val="nil"/>
              <w:bottom w:val="single" w:sz="8" w:space="0" w:color="AEAEAE"/>
              <w:right w:val="single" w:sz="8" w:space="0" w:color="E0E0E0"/>
            </w:tcBorders>
            <w:shd w:val="clear" w:color="auto" w:fill="FFFFFF"/>
          </w:tcPr>
          <w:p w14:paraId="0BBD997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66.7%</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03B5E14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33.3%</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738FE8E2"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56" w:type="dxa"/>
            <w:tcBorders>
              <w:top w:val="single" w:sz="8" w:space="0" w:color="AEAEAE"/>
              <w:left w:val="single" w:sz="8" w:space="0" w:color="E0E0E0"/>
              <w:bottom w:val="single" w:sz="8" w:space="0" w:color="AEAEAE"/>
              <w:right w:val="nil"/>
            </w:tcBorders>
            <w:shd w:val="clear" w:color="auto" w:fill="FFFFFF"/>
          </w:tcPr>
          <w:p w14:paraId="72E6179D"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68ED8C56" w14:textId="77777777" w:rsidTr="00372AC2">
        <w:trPr>
          <w:cantSplit/>
          <w:jc w:val="center"/>
        </w:trPr>
        <w:tc>
          <w:tcPr>
            <w:tcW w:w="2522" w:type="dxa"/>
            <w:vMerge/>
            <w:tcBorders>
              <w:top w:val="single" w:sz="8" w:space="0" w:color="152935"/>
              <w:left w:val="nil"/>
              <w:bottom w:val="nil"/>
              <w:right w:val="nil"/>
            </w:tcBorders>
            <w:shd w:val="clear" w:color="auto" w:fill="E0E0E0"/>
          </w:tcPr>
          <w:p w14:paraId="231C037E" w14:textId="77777777" w:rsidR="00372AC2" w:rsidRPr="00BE7446" w:rsidRDefault="00372AC2" w:rsidP="00372AC2">
            <w:pPr>
              <w:autoSpaceDE w:val="0"/>
              <w:autoSpaceDN w:val="0"/>
              <w:adjustRightInd w:val="0"/>
              <w:rPr>
                <w:rFonts w:ascii="Arial" w:hAnsi="Arial" w:cs="Arial"/>
                <w:color w:val="010205"/>
                <w:sz w:val="18"/>
                <w:szCs w:val="18"/>
              </w:rPr>
            </w:pPr>
          </w:p>
        </w:tc>
        <w:tc>
          <w:tcPr>
            <w:tcW w:w="1450" w:type="dxa"/>
            <w:vMerge/>
            <w:tcBorders>
              <w:top w:val="single" w:sz="8" w:space="0" w:color="152935"/>
              <w:left w:val="nil"/>
              <w:bottom w:val="nil"/>
              <w:right w:val="nil"/>
            </w:tcBorders>
            <w:shd w:val="clear" w:color="auto" w:fill="E0E0E0"/>
          </w:tcPr>
          <w:p w14:paraId="04BECD26" w14:textId="77777777" w:rsidR="00372AC2" w:rsidRPr="00BE7446" w:rsidRDefault="00372AC2" w:rsidP="00372AC2">
            <w:pPr>
              <w:autoSpaceDE w:val="0"/>
              <w:autoSpaceDN w:val="0"/>
              <w:adjustRightInd w:val="0"/>
              <w:rPr>
                <w:rFonts w:ascii="Arial" w:hAnsi="Arial" w:cs="Arial"/>
                <w:color w:val="010205"/>
                <w:sz w:val="18"/>
                <w:szCs w:val="18"/>
              </w:rPr>
            </w:pPr>
          </w:p>
        </w:tc>
        <w:tc>
          <w:tcPr>
            <w:tcW w:w="2522" w:type="dxa"/>
            <w:tcBorders>
              <w:top w:val="single" w:sz="8" w:space="0" w:color="AEAEAE"/>
              <w:left w:val="nil"/>
              <w:bottom w:val="single" w:sz="8" w:space="0" w:color="AEAEAE"/>
              <w:right w:val="nil"/>
            </w:tcBorders>
            <w:shd w:val="clear" w:color="auto" w:fill="E0E0E0"/>
          </w:tcPr>
          <w:p w14:paraId="26D0DA89"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Kualitas Hidup</w:t>
            </w:r>
          </w:p>
        </w:tc>
        <w:tc>
          <w:tcPr>
            <w:tcW w:w="1056" w:type="dxa"/>
            <w:tcBorders>
              <w:top w:val="single" w:sz="8" w:space="0" w:color="AEAEAE"/>
              <w:left w:val="nil"/>
              <w:bottom w:val="single" w:sz="8" w:space="0" w:color="AEAEAE"/>
              <w:right w:val="single" w:sz="8" w:space="0" w:color="E0E0E0"/>
            </w:tcBorders>
            <w:shd w:val="clear" w:color="auto" w:fill="FFFFFF"/>
          </w:tcPr>
          <w:p w14:paraId="355C884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94.7%</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39E58CDF"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365A28DE"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56" w:type="dxa"/>
            <w:tcBorders>
              <w:top w:val="single" w:sz="8" w:space="0" w:color="AEAEAE"/>
              <w:left w:val="single" w:sz="8" w:space="0" w:color="E0E0E0"/>
              <w:bottom w:val="single" w:sz="8" w:space="0" w:color="AEAEAE"/>
              <w:right w:val="nil"/>
            </w:tcBorders>
            <w:shd w:val="clear" w:color="auto" w:fill="FFFFFF"/>
          </w:tcPr>
          <w:p w14:paraId="3BDEAF08"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93.1%</w:t>
            </w:r>
          </w:p>
        </w:tc>
      </w:tr>
      <w:tr w:rsidR="00AC387C" w14:paraId="54A52E86" w14:textId="77777777" w:rsidTr="00372AC2">
        <w:trPr>
          <w:cantSplit/>
          <w:jc w:val="center"/>
        </w:trPr>
        <w:tc>
          <w:tcPr>
            <w:tcW w:w="2522" w:type="dxa"/>
            <w:vMerge/>
            <w:tcBorders>
              <w:top w:val="single" w:sz="8" w:space="0" w:color="152935"/>
              <w:left w:val="nil"/>
              <w:bottom w:val="nil"/>
              <w:right w:val="nil"/>
            </w:tcBorders>
            <w:shd w:val="clear" w:color="auto" w:fill="E0E0E0"/>
          </w:tcPr>
          <w:p w14:paraId="7C2DB58D" w14:textId="77777777" w:rsidR="00372AC2" w:rsidRPr="00BE7446" w:rsidRDefault="00372AC2" w:rsidP="00372AC2">
            <w:pPr>
              <w:autoSpaceDE w:val="0"/>
              <w:autoSpaceDN w:val="0"/>
              <w:adjustRightInd w:val="0"/>
              <w:rPr>
                <w:rFonts w:ascii="Arial" w:hAnsi="Arial" w:cs="Arial"/>
                <w:color w:val="010205"/>
                <w:sz w:val="18"/>
                <w:szCs w:val="18"/>
              </w:rPr>
            </w:pPr>
          </w:p>
        </w:tc>
        <w:tc>
          <w:tcPr>
            <w:tcW w:w="1450" w:type="dxa"/>
            <w:vMerge/>
            <w:tcBorders>
              <w:top w:val="single" w:sz="8" w:space="0" w:color="152935"/>
              <w:left w:val="nil"/>
              <w:bottom w:val="nil"/>
              <w:right w:val="nil"/>
            </w:tcBorders>
            <w:shd w:val="clear" w:color="auto" w:fill="E0E0E0"/>
          </w:tcPr>
          <w:p w14:paraId="009ADB29" w14:textId="77777777" w:rsidR="00372AC2" w:rsidRPr="00BE7446" w:rsidRDefault="00372AC2" w:rsidP="00372AC2">
            <w:pPr>
              <w:autoSpaceDE w:val="0"/>
              <w:autoSpaceDN w:val="0"/>
              <w:adjustRightInd w:val="0"/>
              <w:rPr>
                <w:rFonts w:ascii="Arial" w:hAnsi="Arial" w:cs="Arial"/>
                <w:color w:val="010205"/>
                <w:sz w:val="18"/>
                <w:szCs w:val="18"/>
              </w:rPr>
            </w:pPr>
          </w:p>
        </w:tc>
        <w:tc>
          <w:tcPr>
            <w:tcW w:w="2522" w:type="dxa"/>
            <w:tcBorders>
              <w:top w:val="single" w:sz="8" w:space="0" w:color="AEAEAE"/>
              <w:left w:val="nil"/>
              <w:bottom w:val="nil"/>
              <w:right w:val="nil"/>
            </w:tcBorders>
            <w:shd w:val="clear" w:color="auto" w:fill="E0E0E0"/>
          </w:tcPr>
          <w:p w14:paraId="4FD66DF7"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of Total</w:t>
            </w:r>
          </w:p>
        </w:tc>
        <w:tc>
          <w:tcPr>
            <w:tcW w:w="1056" w:type="dxa"/>
            <w:tcBorders>
              <w:top w:val="single" w:sz="8" w:space="0" w:color="AEAEAE"/>
              <w:left w:val="nil"/>
              <w:bottom w:val="nil"/>
              <w:right w:val="single" w:sz="8" w:space="0" w:color="E0E0E0"/>
            </w:tcBorders>
            <w:shd w:val="clear" w:color="auto" w:fill="FFFFFF"/>
          </w:tcPr>
          <w:p w14:paraId="70456DCD"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62.1%</w:t>
            </w:r>
          </w:p>
        </w:tc>
        <w:tc>
          <w:tcPr>
            <w:tcW w:w="1056" w:type="dxa"/>
            <w:tcBorders>
              <w:top w:val="single" w:sz="8" w:space="0" w:color="AEAEAE"/>
              <w:left w:val="single" w:sz="8" w:space="0" w:color="E0E0E0"/>
              <w:bottom w:val="nil"/>
              <w:right w:val="single" w:sz="8" w:space="0" w:color="E0E0E0"/>
            </w:tcBorders>
            <w:shd w:val="clear" w:color="auto" w:fill="FFFFFF"/>
          </w:tcPr>
          <w:p w14:paraId="32924B4F"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31.0%</w:t>
            </w:r>
          </w:p>
        </w:tc>
        <w:tc>
          <w:tcPr>
            <w:tcW w:w="1056" w:type="dxa"/>
            <w:tcBorders>
              <w:top w:val="single" w:sz="8" w:space="0" w:color="AEAEAE"/>
              <w:left w:val="single" w:sz="8" w:space="0" w:color="E0E0E0"/>
              <w:bottom w:val="nil"/>
              <w:right w:val="single" w:sz="8" w:space="0" w:color="E0E0E0"/>
            </w:tcBorders>
            <w:shd w:val="clear" w:color="auto" w:fill="FFFFFF"/>
          </w:tcPr>
          <w:p w14:paraId="315FD6AA"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56" w:type="dxa"/>
            <w:tcBorders>
              <w:top w:val="single" w:sz="8" w:space="0" w:color="AEAEAE"/>
              <w:left w:val="single" w:sz="8" w:space="0" w:color="E0E0E0"/>
              <w:bottom w:val="nil"/>
              <w:right w:val="nil"/>
            </w:tcBorders>
            <w:shd w:val="clear" w:color="auto" w:fill="FFFFFF"/>
          </w:tcPr>
          <w:p w14:paraId="44BAFDBE"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93.1%</w:t>
            </w:r>
          </w:p>
        </w:tc>
      </w:tr>
      <w:tr w:rsidR="00AC387C" w14:paraId="3A016A9A" w14:textId="77777777" w:rsidTr="00372AC2">
        <w:trPr>
          <w:cantSplit/>
          <w:jc w:val="center"/>
        </w:trPr>
        <w:tc>
          <w:tcPr>
            <w:tcW w:w="2522" w:type="dxa"/>
            <w:vMerge/>
            <w:tcBorders>
              <w:top w:val="single" w:sz="8" w:space="0" w:color="152935"/>
              <w:left w:val="nil"/>
              <w:bottom w:val="nil"/>
              <w:right w:val="nil"/>
            </w:tcBorders>
            <w:shd w:val="clear" w:color="auto" w:fill="E0E0E0"/>
          </w:tcPr>
          <w:p w14:paraId="5FF6B5FA" w14:textId="77777777" w:rsidR="00372AC2" w:rsidRPr="00BE7446" w:rsidRDefault="00372AC2" w:rsidP="00372AC2">
            <w:pPr>
              <w:autoSpaceDE w:val="0"/>
              <w:autoSpaceDN w:val="0"/>
              <w:adjustRightInd w:val="0"/>
              <w:rPr>
                <w:rFonts w:ascii="Arial" w:hAnsi="Arial" w:cs="Arial"/>
                <w:color w:val="010205"/>
                <w:sz w:val="18"/>
                <w:szCs w:val="18"/>
              </w:rPr>
            </w:pPr>
          </w:p>
        </w:tc>
        <w:tc>
          <w:tcPr>
            <w:tcW w:w="1450" w:type="dxa"/>
            <w:vMerge w:val="restart"/>
            <w:tcBorders>
              <w:top w:val="single" w:sz="8" w:space="0" w:color="AEAEAE"/>
              <w:left w:val="nil"/>
              <w:bottom w:val="nil"/>
              <w:right w:val="nil"/>
            </w:tcBorders>
            <w:shd w:val="clear" w:color="auto" w:fill="E0E0E0"/>
          </w:tcPr>
          <w:p w14:paraId="16B015DC"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Pasca Stroke</w:t>
            </w:r>
          </w:p>
        </w:tc>
        <w:tc>
          <w:tcPr>
            <w:tcW w:w="2522" w:type="dxa"/>
            <w:tcBorders>
              <w:top w:val="single" w:sz="8" w:space="0" w:color="AEAEAE"/>
              <w:left w:val="nil"/>
              <w:bottom w:val="single" w:sz="8" w:space="0" w:color="AEAEAE"/>
              <w:right w:val="nil"/>
            </w:tcBorders>
            <w:shd w:val="clear" w:color="auto" w:fill="E0E0E0"/>
          </w:tcPr>
          <w:p w14:paraId="7C434AD2"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Count</w:t>
            </w:r>
          </w:p>
        </w:tc>
        <w:tc>
          <w:tcPr>
            <w:tcW w:w="1056" w:type="dxa"/>
            <w:tcBorders>
              <w:top w:val="single" w:sz="8" w:space="0" w:color="AEAEAE"/>
              <w:left w:val="nil"/>
              <w:bottom w:val="single" w:sz="8" w:space="0" w:color="AEAEAE"/>
              <w:right w:val="single" w:sz="8" w:space="0" w:color="E0E0E0"/>
            </w:tcBorders>
            <w:shd w:val="clear" w:color="auto" w:fill="FFFFFF"/>
          </w:tcPr>
          <w:p w14:paraId="3C9A5971"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0866275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51FFB53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w:t>
            </w:r>
          </w:p>
        </w:tc>
        <w:tc>
          <w:tcPr>
            <w:tcW w:w="1056" w:type="dxa"/>
            <w:tcBorders>
              <w:top w:val="single" w:sz="8" w:space="0" w:color="AEAEAE"/>
              <w:left w:val="single" w:sz="8" w:space="0" w:color="E0E0E0"/>
              <w:bottom w:val="single" w:sz="8" w:space="0" w:color="AEAEAE"/>
              <w:right w:val="nil"/>
            </w:tcBorders>
            <w:shd w:val="clear" w:color="auto" w:fill="FFFFFF"/>
          </w:tcPr>
          <w:p w14:paraId="59D7771D"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w:t>
            </w:r>
          </w:p>
        </w:tc>
      </w:tr>
      <w:tr w:rsidR="00AC387C" w14:paraId="215A0295" w14:textId="77777777" w:rsidTr="00372AC2">
        <w:trPr>
          <w:cantSplit/>
          <w:jc w:val="center"/>
        </w:trPr>
        <w:tc>
          <w:tcPr>
            <w:tcW w:w="2522" w:type="dxa"/>
            <w:vMerge/>
            <w:tcBorders>
              <w:top w:val="single" w:sz="8" w:space="0" w:color="152935"/>
              <w:left w:val="nil"/>
              <w:bottom w:val="nil"/>
              <w:right w:val="nil"/>
            </w:tcBorders>
            <w:shd w:val="clear" w:color="auto" w:fill="E0E0E0"/>
          </w:tcPr>
          <w:p w14:paraId="63637254" w14:textId="77777777" w:rsidR="00372AC2" w:rsidRPr="00BE7446" w:rsidRDefault="00372AC2" w:rsidP="00372AC2">
            <w:pPr>
              <w:autoSpaceDE w:val="0"/>
              <w:autoSpaceDN w:val="0"/>
              <w:adjustRightInd w:val="0"/>
              <w:rPr>
                <w:rFonts w:ascii="Arial" w:hAnsi="Arial" w:cs="Arial"/>
                <w:color w:val="010205"/>
                <w:sz w:val="18"/>
                <w:szCs w:val="18"/>
              </w:rPr>
            </w:pPr>
          </w:p>
        </w:tc>
        <w:tc>
          <w:tcPr>
            <w:tcW w:w="1450" w:type="dxa"/>
            <w:vMerge/>
            <w:tcBorders>
              <w:top w:val="single" w:sz="8" w:space="0" w:color="AEAEAE"/>
              <w:left w:val="nil"/>
              <w:bottom w:val="nil"/>
              <w:right w:val="nil"/>
            </w:tcBorders>
            <w:shd w:val="clear" w:color="auto" w:fill="E0E0E0"/>
          </w:tcPr>
          <w:p w14:paraId="7925FF4B" w14:textId="77777777" w:rsidR="00372AC2" w:rsidRPr="00BE7446" w:rsidRDefault="00372AC2" w:rsidP="00372AC2">
            <w:pPr>
              <w:autoSpaceDE w:val="0"/>
              <w:autoSpaceDN w:val="0"/>
              <w:adjustRightInd w:val="0"/>
              <w:rPr>
                <w:rFonts w:ascii="Arial" w:hAnsi="Arial" w:cs="Arial"/>
                <w:color w:val="010205"/>
                <w:sz w:val="18"/>
                <w:szCs w:val="18"/>
              </w:rPr>
            </w:pPr>
          </w:p>
        </w:tc>
        <w:tc>
          <w:tcPr>
            <w:tcW w:w="2522" w:type="dxa"/>
            <w:tcBorders>
              <w:top w:val="single" w:sz="8" w:space="0" w:color="AEAEAE"/>
              <w:left w:val="nil"/>
              <w:bottom w:val="single" w:sz="8" w:space="0" w:color="AEAEAE"/>
              <w:right w:val="nil"/>
            </w:tcBorders>
            <w:shd w:val="clear" w:color="auto" w:fill="E0E0E0"/>
          </w:tcPr>
          <w:p w14:paraId="41BFC6F9"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Riwayat Penyakit Penyerta</w:t>
            </w:r>
          </w:p>
        </w:tc>
        <w:tc>
          <w:tcPr>
            <w:tcW w:w="1056" w:type="dxa"/>
            <w:tcBorders>
              <w:top w:val="single" w:sz="8" w:space="0" w:color="AEAEAE"/>
              <w:left w:val="nil"/>
              <w:bottom w:val="single" w:sz="8" w:space="0" w:color="AEAEAE"/>
              <w:right w:val="single" w:sz="8" w:space="0" w:color="E0E0E0"/>
            </w:tcBorders>
            <w:shd w:val="clear" w:color="auto" w:fill="FFFFFF"/>
          </w:tcPr>
          <w:p w14:paraId="7541197E"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50.0%</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5D7BEB3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75FB5AF1"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50.0%</w:t>
            </w:r>
          </w:p>
        </w:tc>
        <w:tc>
          <w:tcPr>
            <w:tcW w:w="1056" w:type="dxa"/>
            <w:tcBorders>
              <w:top w:val="single" w:sz="8" w:space="0" w:color="AEAEAE"/>
              <w:left w:val="single" w:sz="8" w:space="0" w:color="E0E0E0"/>
              <w:bottom w:val="single" w:sz="8" w:space="0" w:color="AEAEAE"/>
              <w:right w:val="nil"/>
            </w:tcBorders>
            <w:shd w:val="clear" w:color="auto" w:fill="FFFFFF"/>
          </w:tcPr>
          <w:p w14:paraId="46DCD812"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575CD247" w14:textId="77777777" w:rsidTr="00372AC2">
        <w:trPr>
          <w:cantSplit/>
          <w:jc w:val="center"/>
        </w:trPr>
        <w:tc>
          <w:tcPr>
            <w:tcW w:w="2522" w:type="dxa"/>
            <w:vMerge/>
            <w:tcBorders>
              <w:top w:val="single" w:sz="8" w:space="0" w:color="152935"/>
              <w:left w:val="nil"/>
              <w:bottom w:val="nil"/>
              <w:right w:val="nil"/>
            </w:tcBorders>
            <w:shd w:val="clear" w:color="auto" w:fill="E0E0E0"/>
          </w:tcPr>
          <w:p w14:paraId="1521D204" w14:textId="77777777" w:rsidR="00372AC2" w:rsidRPr="00BE7446" w:rsidRDefault="00372AC2" w:rsidP="00372AC2">
            <w:pPr>
              <w:autoSpaceDE w:val="0"/>
              <w:autoSpaceDN w:val="0"/>
              <w:adjustRightInd w:val="0"/>
              <w:rPr>
                <w:rFonts w:ascii="Arial" w:hAnsi="Arial" w:cs="Arial"/>
                <w:color w:val="010205"/>
                <w:sz w:val="18"/>
                <w:szCs w:val="18"/>
              </w:rPr>
            </w:pPr>
          </w:p>
        </w:tc>
        <w:tc>
          <w:tcPr>
            <w:tcW w:w="1450" w:type="dxa"/>
            <w:vMerge/>
            <w:tcBorders>
              <w:top w:val="single" w:sz="8" w:space="0" w:color="AEAEAE"/>
              <w:left w:val="nil"/>
              <w:bottom w:val="nil"/>
              <w:right w:val="nil"/>
            </w:tcBorders>
            <w:shd w:val="clear" w:color="auto" w:fill="E0E0E0"/>
          </w:tcPr>
          <w:p w14:paraId="4D82ACA8" w14:textId="77777777" w:rsidR="00372AC2" w:rsidRPr="00BE7446" w:rsidRDefault="00372AC2" w:rsidP="00372AC2">
            <w:pPr>
              <w:autoSpaceDE w:val="0"/>
              <w:autoSpaceDN w:val="0"/>
              <w:adjustRightInd w:val="0"/>
              <w:rPr>
                <w:rFonts w:ascii="Arial" w:hAnsi="Arial" w:cs="Arial"/>
                <w:color w:val="010205"/>
                <w:sz w:val="18"/>
                <w:szCs w:val="18"/>
              </w:rPr>
            </w:pPr>
          </w:p>
        </w:tc>
        <w:tc>
          <w:tcPr>
            <w:tcW w:w="2522" w:type="dxa"/>
            <w:tcBorders>
              <w:top w:val="single" w:sz="8" w:space="0" w:color="AEAEAE"/>
              <w:left w:val="nil"/>
              <w:bottom w:val="single" w:sz="8" w:space="0" w:color="AEAEAE"/>
              <w:right w:val="nil"/>
            </w:tcBorders>
            <w:shd w:val="clear" w:color="auto" w:fill="E0E0E0"/>
          </w:tcPr>
          <w:p w14:paraId="292694A1"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Kualitas Hidup</w:t>
            </w:r>
          </w:p>
        </w:tc>
        <w:tc>
          <w:tcPr>
            <w:tcW w:w="1056" w:type="dxa"/>
            <w:tcBorders>
              <w:top w:val="single" w:sz="8" w:space="0" w:color="AEAEAE"/>
              <w:left w:val="nil"/>
              <w:bottom w:val="single" w:sz="8" w:space="0" w:color="AEAEAE"/>
              <w:right w:val="single" w:sz="8" w:space="0" w:color="E0E0E0"/>
            </w:tcBorders>
            <w:shd w:val="clear" w:color="auto" w:fill="FFFFFF"/>
          </w:tcPr>
          <w:p w14:paraId="4820B808"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5.3%</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2A40F90D"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199F420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56" w:type="dxa"/>
            <w:tcBorders>
              <w:top w:val="single" w:sz="8" w:space="0" w:color="AEAEAE"/>
              <w:left w:val="single" w:sz="8" w:space="0" w:color="E0E0E0"/>
              <w:bottom w:val="single" w:sz="8" w:space="0" w:color="AEAEAE"/>
              <w:right w:val="nil"/>
            </w:tcBorders>
            <w:shd w:val="clear" w:color="auto" w:fill="FFFFFF"/>
          </w:tcPr>
          <w:p w14:paraId="0DB4423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6.9%</w:t>
            </w:r>
          </w:p>
        </w:tc>
      </w:tr>
      <w:tr w:rsidR="00AC387C" w14:paraId="52E4F4EF" w14:textId="77777777" w:rsidTr="00372AC2">
        <w:trPr>
          <w:cantSplit/>
          <w:jc w:val="center"/>
        </w:trPr>
        <w:tc>
          <w:tcPr>
            <w:tcW w:w="2522" w:type="dxa"/>
            <w:vMerge/>
            <w:tcBorders>
              <w:top w:val="single" w:sz="8" w:space="0" w:color="152935"/>
              <w:left w:val="nil"/>
              <w:bottom w:val="nil"/>
              <w:right w:val="nil"/>
            </w:tcBorders>
            <w:shd w:val="clear" w:color="auto" w:fill="E0E0E0"/>
          </w:tcPr>
          <w:p w14:paraId="1EFBE4A2" w14:textId="77777777" w:rsidR="00372AC2" w:rsidRPr="00BE7446" w:rsidRDefault="00372AC2" w:rsidP="00372AC2">
            <w:pPr>
              <w:autoSpaceDE w:val="0"/>
              <w:autoSpaceDN w:val="0"/>
              <w:adjustRightInd w:val="0"/>
              <w:rPr>
                <w:rFonts w:ascii="Arial" w:hAnsi="Arial" w:cs="Arial"/>
                <w:color w:val="010205"/>
                <w:sz w:val="18"/>
                <w:szCs w:val="18"/>
              </w:rPr>
            </w:pPr>
          </w:p>
        </w:tc>
        <w:tc>
          <w:tcPr>
            <w:tcW w:w="1450" w:type="dxa"/>
            <w:vMerge/>
            <w:tcBorders>
              <w:top w:val="single" w:sz="8" w:space="0" w:color="AEAEAE"/>
              <w:left w:val="nil"/>
              <w:bottom w:val="nil"/>
              <w:right w:val="nil"/>
            </w:tcBorders>
            <w:shd w:val="clear" w:color="auto" w:fill="E0E0E0"/>
          </w:tcPr>
          <w:p w14:paraId="407ED179" w14:textId="77777777" w:rsidR="00372AC2" w:rsidRPr="00BE7446" w:rsidRDefault="00372AC2" w:rsidP="00372AC2">
            <w:pPr>
              <w:autoSpaceDE w:val="0"/>
              <w:autoSpaceDN w:val="0"/>
              <w:adjustRightInd w:val="0"/>
              <w:rPr>
                <w:rFonts w:ascii="Arial" w:hAnsi="Arial" w:cs="Arial"/>
                <w:color w:val="010205"/>
                <w:sz w:val="18"/>
                <w:szCs w:val="18"/>
              </w:rPr>
            </w:pPr>
          </w:p>
        </w:tc>
        <w:tc>
          <w:tcPr>
            <w:tcW w:w="2522" w:type="dxa"/>
            <w:tcBorders>
              <w:top w:val="single" w:sz="8" w:space="0" w:color="AEAEAE"/>
              <w:left w:val="nil"/>
              <w:bottom w:val="nil"/>
              <w:right w:val="nil"/>
            </w:tcBorders>
            <w:shd w:val="clear" w:color="auto" w:fill="E0E0E0"/>
          </w:tcPr>
          <w:p w14:paraId="5C36F8C1"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of Total</w:t>
            </w:r>
          </w:p>
        </w:tc>
        <w:tc>
          <w:tcPr>
            <w:tcW w:w="1056" w:type="dxa"/>
            <w:tcBorders>
              <w:top w:val="single" w:sz="8" w:space="0" w:color="AEAEAE"/>
              <w:left w:val="nil"/>
              <w:bottom w:val="nil"/>
              <w:right w:val="single" w:sz="8" w:space="0" w:color="E0E0E0"/>
            </w:tcBorders>
            <w:shd w:val="clear" w:color="auto" w:fill="FFFFFF"/>
          </w:tcPr>
          <w:p w14:paraId="43F1F03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c>
          <w:tcPr>
            <w:tcW w:w="1056" w:type="dxa"/>
            <w:tcBorders>
              <w:top w:val="single" w:sz="8" w:space="0" w:color="AEAEAE"/>
              <w:left w:val="single" w:sz="8" w:space="0" w:color="E0E0E0"/>
              <w:bottom w:val="nil"/>
              <w:right w:val="single" w:sz="8" w:space="0" w:color="E0E0E0"/>
            </w:tcBorders>
            <w:shd w:val="clear" w:color="auto" w:fill="FFFFFF"/>
          </w:tcPr>
          <w:p w14:paraId="339A0BC2"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0.0%</w:t>
            </w:r>
          </w:p>
        </w:tc>
        <w:tc>
          <w:tcPr>
            <w:tcW w:w="1056" w:type="dxa"/>
            <w:tcBorders>
              <w:top w:val="single" w:sz="8" w:space="0" w:color="AEAEAE"/>
              <w:left w:val="single" w:sz="8" w:space="0" w:color="E0E0E0"/>
              <w:bottom w:val="nil"/>
              <w:right w:val="single" w:sz="8" w:space="0" w:color="E0E0E0"/>
            </w:tcBorders>
            <w:shd w:val="clear" w:color="auto" w:fill="FFFFFF"/>
          </w:tcPr>
          <w:p w14:paraId="37C1E2C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c>
          <w:tcPr>
            <w:tcW w:w="1056" w:type="dxa"/>
            <w:tcBorders>
              <w:top w:val="single" w:sz="8" w:space="0" w:color="AEAEAE"/>
              <w:left w:val="single" w:sz="8" w:space="0" w:color="E0E0E0"/>
              <w:bottom w:val="nil"/>
              <w:right w:val="nil"/>
            </w:tcBorders>
            <w:shd w:val="clear" w:color="auto" w:fill="FFFFFF"/>
          </w:tcPr>
          <w:p w14:paraId="2425A2D8"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6.9%</w:t>
            </w:r>
          </w:p>
        </w:tc>
      </w:tr>
      <w:tr w:rsidR="00AC387C" w14:paraId="35E0451B" w14:textId="77777777" w:rsidTr="00372AC2">
        <w:trPr>
          <w:cantSplit/>
          <w:jc w:val="center"/>
        </w:trPr>
        <w:tc>
          <w:tcPr>
            <w:tcW w:w="3972" w:type="dxa"/>
            <w:gridSpan w:val="2"/>
            <w:vMerge w:val="restart"/>
            <w:tcBorders>
              <w:top w:val="single" w:sz="8" w:space="0" w:color="AEAEAE"/>
              <w:left w:val="nil"/>
              <w:bottom w:val="single" w:sz="8" w:space="0" w:color="152935"/>
              <w:right w:val="nil"/>
            </w:tcBorders>
            <w:shd w:val="clear" w:color="auto" w:fill="E0E0E0"/>
          </w:tcPr>
          <w:p w14:paraId="34956511"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Total</w:t>
            </w:r>
          </w:p>
        </w:tc>
        <w:tc>
          <w:tcPr>
            <w:tcW w:w="2522" w:type="dxa"/>
            <w:tcBorders>
              <w:top w:val="single" w:sz="8" w:space="0" w:color="AEAEAE"/>
              <w:left w:val="nil"/>
              <w:bottom w:val="single" w:sz="8" w:space="0" w:color="AEAEAE"/>
              <w:right w:val="nil"/>
            </w:tcBorders>
            <w:shd w:val="clear" w:color="auto" w:fill="E0E0E0"/>
          </w:tcPr>
          <w:p w14:paraId="62531AC2"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Count</w:t>
            </w:r>
          </w:p>
        </w:tc>
        <w:tc>
          <w:tcPr>
            <w:tcW w:w="1056" w:type="dxa"/>
            <w:tcBorders>
              <w:top w:val="single" w:sz="8" w:space="0" w:color="AEAEAE"/>
              <w:left w:val="nil"/>
              <w:bottom w:val="single" w:sz="8" w:space="0" w:color="AEAEAE"/>
              <w:right w:val="single" w:sz="8" w:space="0" w:color="E0E0E0"/>
            </w:tcBorders>
            <w:shd w:val="clear" w:color="auto" w:fill="FFFFFF"/>
          </w:tcPr>
          <w:p w14:paraId="29367FA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19</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2ACC418D"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9</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78FB78D0"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w:t>
            </w:r>
          </w:p>
        </w:tc>
        <w:tc>
          <w:tcPr>
            <w:tcW w:w="1056" w:type="dxa"/>
            <w:tcBorders>
              <w:top w:val="single" w:sz="8" w:space="0" w:color="AEAEAE"/>
              <w:left w:val="single" w:sz="8" w:space="0" w:color="E0E0E0"/>
              <w:bottom w:val="single" w:sz="8" w:space="0" w:color="AEAEAE"/>
              <w:right w:val="nil"/>
            </w:tcBorders>
            <w:shd w:val="clear" w:color="auto" w:fill="FFFFFF"/>
          </w:tcPr>
          <w:p w14:paraId="6256C569"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29</w:t>
            </w:r>
          </w:p>
        </w:tc>
      </w:tr>
      <w:tr w:rsidR="00AC387C" w14:paraId="30998689" w14:textId="77777777" w:rsidTr="00372AC2">
        <w:trPr>
          <w:cantSplit/>
          <w:jc w:val="center"/>
        </w:trPr>
        <w:tc>
          <w:tcPr>
            <w:tcW w:w="3972" w:type="dxa"/>
            <w:gridSpan w:val="2"/>
            <w:vMerge/>
            <w:tcBorders>
              <w:top w:val="single" w:sz="8" w:space="0" w:color="AEAEAE"/>
              <w:left w:val="nil"/>
              <w:bottom w:val="single" w:sz="8" w:space="0" w:color="152935"/>
              <w:right w:val="nil"/>
            </w:tcBorders>
            <w:shd w:val="clear" w:color="auto" w:fill="E0E0E0"/>
          </w:tcPr>
          <w:p w14:paraId="77C7EF3A" w14:textId="77777777" w:rsidR="00372AC2" w:rsidRPr="00BE7446" w:rsidRDefault="00372AC2" w:rsidP="00372AC2">
            <w:pPr>
              <w:autoSpaceDE w:val="0"/>
              <w:autoSpaceDN w:val="0"/>
              <w:adjustRightInd w:val="0"/>
              <w:rPr>
                <w:rFonts w:ascii="Arial" w:hAnsi="Arial" w:cs="Arial"/>
                <w:color w:val="010205"/>
                <w:sz w:val="18"/>
                <w:szCs w:val="18"/>
              </w:rPr>
            </w:pPr>
          </w:p>
        </w:tc>
        <w:tc>
          <w:tcPr>
            <w:tcW w:w="2522" w:type="dxa"/>
            <w:tcBorders>
              <w:top w:val="single" w:sz="8" w:space="0" w:color="AEAEAE"/>
              <w:left w:val="nil"/>
              <w:bottom w:val="single" w:sz="8" w:space="0" w:color="AEAEAE"/>
              <w:right w:val="nil"/>
            </w:tcBorders>
            <w:shd w:val="clear" w:color="auto" w:fill="E0E0E0"/>
          </w:tcPr>
          <w:p w14:paraId="4C317CC8"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Riwayat Penyakit Penyerta</w:t>
            </w:r>
          </w:p>
        </w:tc>
        <w:tc>
          <w:tcPr>
            <w:tcW w:w="1056" w:type="dxa"/>
            <w:tcBorders>
              <w:top w:val="single" w:sz="8" w:space="0" w:color="AEAEAE"/>
              <w:left w:val="nil"/>
              <w:bottom w:val="single" w:sz="8" w:space="0" w:color="AEAEAE"/>
              <w:right w:val="single" w:sz="8" w:space="0" w:color="E0E0E0"/>
            </w:tcBorders>
            <w:shd w:val="clear" w:color="auto" w:fill="FFFFFF"/>
          </w:tcPr>
          <w:p w14:paraId="218CD01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65.5%</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321898A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31.0%</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74A49694"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c>
          <w:tcPr>
            <w:tcW w:w="1056" w:type="dxa"/>
            <w:tcBorders>
              <w:top w:val="single" w:sz="8" w:space="0" w:color="AEAEAE"/>
              <w:left w:val="single" w:sz="8" w:space="0" w:color="E0E0E0"/>
              <w:bottom w:val="single" w:sz="8" w:space="0" w:color="AEAEAE"/>
              <w:right w:val="nil"/>
            </w:tcBorders>
            <w:shd w:val="clear" w:color="auto" w:fill="FFFFFF"/>
          </w:tcPr>
          <w:p w14:paraId="6931A52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27937BCB" w14:textId="77777777" w:rsidTr="00372AC2">
        <w:trPr>
          <w:cantSplit/>
          <w:jc w:val="center"/>
        </w:trPr>
        <w:tc>
          <w:tcPr>
            <w:tcW w:w="3972" w:type="dxa"/>
            <w:gridSpan w:val="2"/>
            <w:vMerge/>
            <w:tcBorders>
              <w:top w:val="single" w:sz="8" w:space="0" w:color="AEAEAE"/>
              <w:left w:val="nil"/>
              <w:bottom w:val="single" w:sz="8" w:space="0" w:color="152935"/>
              <w:right w:val="nil"/>
            </w:tcBorders>
            <w:shd w:val="clear" w:color="auto" w:fill="E0E0E0"/>
          </w:tcPr>
          <w:p w14:paraId="0CCB068C" w14:textId="77777777" w:rsidR="00372AC2" w:rsidRPr="00BE7446" w:rsidRDefault="00372AC2" w:rsidP="00372AC2">
            <w:pPr>
              <w:autoSpaceDE w:val="0"/>
              <w:autoSpaceDN w:val="0"/>
              <w:adjustRightInd w:val="0"/>
              <w:rPr>
                <w:rFonts w:ascii="Arial" w:hAnsi="Arial" w:cs="Arial"/>
                <w:color w:val="010205"/>
                <w:sz w:val="18"/>
                <w:szCs w:val="18"/>
              </w:rPr>
            </w:pPr>
          </w:p>
        </w:tc>
        <w:tc>
          <w:tcPr>
            <w:tcW w:w="2522" w:type="dxa"/>
            <w:tcBorders>
              <w:top w:val="single" w:sz="8" w:space="0" w:color="AEAEAE"/>
              <w:left w:val="nil"/>
              <w:bottom w:val="single" w:sz="8" w:space="0" w:color="AEAEAE"/>
              <w:right w:val="nil"/>
            </w:tcBorders>
            <w:shd w:val="clear" w:color="auto" w:fill="E0E0E0"/>
          </w:tcPr>
          <w:p w14:paraId="63C6D4FE"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within Kualitas Hidup</w:t>
            </w:r>
          </w:p>
        </w:tc>
        <w:tc>
          <w:tcPr>
            <w:tcW w:w="1056" w:type="dxa"/>
            <w:tcBorders>
              <w:top w:val="single" w:sz="8" w:space="0" w:color="AEAEAE"/>
              <w:left w:val="nil"/>
              <w:bottom w:val="single" w:sz="8" w:space="0" w:color="AEAEAE"/>
              <w:right w:val="single" w:sz="8" w:space="0" w:color="E0E0E0"/>
            </w:tcBorders>
            <w:shd w:val="clear" w:color="auto" w:fill="FFFFFF"/>
          </w:tcPr>
          <w:p w14:paraId="5DE5ED96"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58D8811C"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04DE056A"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c>
          <w:tcPr>
            <w:tcW w:w="1056" w:type="dxa"/>
            <w:tcBorders>
              <w:top w:val="single" w:sz="8" w:space="0" w:color="AEAEAE"/>
              <w:left w:val="single" w:sz="8" w:space="0" w:color="E0E0E0"/>
              <w:bottom w:val="single" w:sz="8" w:space="0" w:color="AEAEAE"/>
              <w:right w:val="nil"/>
            </w:tcBorders>
            <w:shd w:val="clear" w:color="auto" w:fill="FFFFFF"/>
          </w:tcPr>
          <w:p w14:paraId="548258BF"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r w:rsidR="00AC387C" w14:paraId="579B9B52" w14:textId="77777777" w:rsidTr="00372AC2">
        <w:trPr>
          <w:cantSplit/>
          <w:jc w:val="center"/>
        </w:trPr>
        <w:tc>
          <w:tcPr>
            <w:tcW w:w="3972" w:type="dxa"/>
            <w:gridSpan w:val="2"/>
            <w:vMerge/>
            <w:tcBorders>
              <w:top w:val="single" w:sz="8" w:space="0" w:color="AEAEAE"/>
              <w:left w:val="nil"/>
              <w:bottom w:val="single" w:sz="8" w:space="0" w:color="152935"/>
              <w:right w:val="nil"/>
            </w:tcBorders>
            <w:shd w:val="clear" w:color="auto" w:fill="E0E0E0"/>
          </w:tcPr>
          <w:p w14:paraId="6000DD81" w14:textId="77777777" w:rsidR="00372AC2" w:rsidRPr="00BE7446" w:rsidRDefault="00372AC2" w:rsidP="00372AC2">
            <w:pPr>
              <w:autoSpaceDE w:val="0"/>
              <w:autoSpaceDN w:val="0"/>
              <w:adjustRightInd w:val="0"/>
              <w:rPr>
                <w:rFonts w:ascii="Arial" w:hAnsi="Arial" w:cs="Arial"/>
                <w:color w:val="010205"/>
                <w:sz w:val="18"/>
                <w:szCs w:val="18"/>
              </w:rPr>
            </w:pPr>
          </w:p>
        </w:tc>
        <w:tc>
          <w:tcPr>
            <w:tcW w:w="2522" w:type="dxa"/>
            <w:tcBorders>
              <w:top w:val="single" w:sz="8" w:space="0" w:color="AEAEAE"/>
              <w:left w:val="nil"/>
              <w:bottom w:val="single" w:sz="8" w:space="0" w:color="152935"/>
              <w:right w:val="nil"/>
            </w:tcBorders>
            <w:shd w:val="clear" w:color="auto" w:fill="E0E0E0"/>
          </w:tcPr>
          <w:p w14:paraId="1C3E9800" w14:textId="77777777" w:rsidR="00372AC2" w:rsidRPr="00BE7446" w:rsidRDefault="006F30F7" w:rsidP="00372AC2">
            <w:pPr>
              <w:autoSpaceDE w:val="0"/>
              <w:autoSpaceDN w:val="0"/>
              <w:adjustRightInd w:val="0"/>
              <w:spacing w:line="320" w:lineRule="atLeast"/>
              <w:ind w:left="60" w:right="60"/>
              <w:rPr>
                <w:rFonts w:ascii="Arial" w:hAnsi="Arial" w:cs="Arial"/>
                <w:color w:val="264A60"/>
                <w:sz w:val="18"/>
                <w:szCs w:val="18"/>
              </w:rPr>
            </w:pPr>
            <w:r w:rsidRPr="00BE7446">
              <w:rPr>
                <w:rFonts w:ascii="Arial" w:hAnsi="Arial" w:cs="Arial"/>
                <w:color w:val="264A60"/>
                <w:sz w:val="18"/>
                <w:szCs w:val="18"/>
              </w:rPr>
              <w:t>% of Total</w:t>
            </w:r>
          </w:p>
        </w:tc>
        <w:tc>
          <w:tcPr>
            <w:tcW w:w="1056" w:type="dxa"/>
            <w:tcBorders>
              <w:top w:val="single" w:sz="8" w:space="0" w:color="AEAEAE"/>
              <w:left w:val="nil"/>
              <w:bottom w:val="single" w:sz="8" w:space="0" w:color="152935"/>
              <w:right w:val="single" w:sz="8" w:space="0" w:color="E0E0E0"/>
            </w:tcBorders>
            <w:shd w:val="clear" w:color="auto" w:fill="FFFFFF"/>
          </w:tcPr>
          <w:p w14:paraId="2859EE53"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65.5%</w:t>
            </w:r>
          </w:p>
        </w:tc>
        <w:tc>
          <w:tcPr>
            <w:tcW w:w="1056" w:type="dxa"/>
            <w:tcBorders>
              <w:top w:val="single" w:sz="8" w:space="0" w:color="AEAEAE"/>
              <w:left w:val="single" w:sz="8" w:space="0" w:color="E0E0E0"/>
              <w:bottom w:val="single" w:sz="8" w:space="0" w:color="152935"/>
              <w:right w:val="single" w:sz="8" w:space="0" w:color="E0E0E0"/>
            </w:tcBorders>
            <w:shd w:val="clear" w:color="auto" w:fill="FFFFFF"/>
          </w:tcPr>
          <w:p w14:paraId="1D18B415"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31.0%</w:t>
            </w:r>
          </w:p>
        </w:tc>
        <w:tc>
          <w:tcPr>
            <w:tcW w:w="1056" w:type="dxa"/>
            <w:tcBorders>
              <w:top w:val="single" w:sz="8" w:space="0" w:color="AEAEAE"/>
              <w:left w:val="single" w:sz="8" w:space="0" w:color="E0E0E0"/>
              <w:bottom w:val="single" w:sz="8" w:space="0" w:color="152935"/>
              <w:right w:val="single" w:sz="8" w:space="0" w:color="E0E0E0"/>
            </w:tcBorders>
            <w:shd w:val="clear" w:color="auto" w:fill="FFFFFF"/>
          </w:tcPr>
          <w:p w14:paraId="57C13982"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3.4%</w:t>
            </w:r>
          </w:p>
        </w:tc>
        <w:tc>
          <w:tcPr>
            <w:tcW w:w="1056" w:type="dxa"/>
            <w:tcBorders>
              <w:top w:val="single" w:sz="8" w:space="0" w:color="AEAEAE"/>
              <w:left w:val="single" w:sz="8" w:space="0" w:color="E0E0E0"/>
              <w:bottom w:val="single" w:sz="8" w:space="0" w:color="152935"/>
              <w:right w:val="nil"/>
            </w:tcBorders>
            <w:shd w:val="clear" w:color="auto" w:fill="FFFFFF"/>
          </w:tcPr>
          <w:p w14:paraId="2AC80CB1" w14:textId="77777777" w:rsidR="00372AC2" w:rsidRPr="00BE7446" w:rsidRDefault="006F30F7" w:rsidP="00372AC2">
            <w:pPr>
              <w:autoSpaceDE w:val="0"/>
              <w:autoSpaceDN w:val="0"/>
              <w:adjustRightInd w:val="0"/>
              <w:spacing w:line="320" w:lineRule="atLeast"/>
              <w:ind w:left="60" w:right="60"/>
              <w:jc w:val="right"/>
              <w:rPr>
                <w:rFonts w:ascii="Arial" w:hAnsi="Arial" w:cs="Arial"/>
                <w:color w:val="010205"/>
                <w:sz w:val="18"/>
                <w:szCs w:val="18"/>
              </w:rPr>
            </w:pPr>
            <w:r w:rsidRPr="00BE7446">
              <w:rPr>
                <w:rFonts w:ascii="Arial" w:hAnsi="Arial" w:cs="Arial"/>
                <w:color w:val="010205"/>
                <w:sz w:val="18"/>
                <w:szCs w:val="18"/>
              </w:rPr>
              <w:t>100.0%</w:t>
            </w:r>
          </w:p>
        </w:tc>
      </w:tr>
    </w:tbl>
    <w:p w14:paraId="07A27B66" w14:textId="77777777" w:rsidR="00372AC2" w:rsidRDefault="00372AC2" w:rsidP="00372AC2">
      <w:pPr>
        <w:autoSpaceDE w:val="0"/>
        <w:autoSpaceDN w:val="0"/>
        <w:adjustRightInd w:val="0"/>
        <w:spacing w:line="400" w:lineRule="atLeast"/>
        <w:rPr>
          <w:sz w:val="24"/>
          <w:szCs w:val="24"/>
        </w:rPr>
      </w:pPr>
    </w:p>
    <w:p w14:paraId="7F64AD07" w14:textId="77777777" w:rsidR="00C93C93" w:rsidRDefault="00C93C93" w:rsidP="00372AC2">
      <w:pPr>
        <w:autoSpaceDE w:val="0"/>
        <w:autoSpaceDN w:val="0"/>
        <w:adjustRightInd w:val="0"/>
        <w:spacing w:line="400" w:lineRule="atLeast"/>
        <w:rPr>
          <w:sz w:val="24"/>
          <w:szCs w:val="24"/>
        </w:rPr>
      </w:pPr>
    </w:p>
    <w:p w14:paraId="544ECF7E" w14:textId="77777777" w:rsidR="00C93C93" w:rsidRPr="00BE7446" w:rsidRDefault="00C93C93" w:rsidP="00372AC2">
      <w:pPr>
        <w:autoSpaceDE w:val="0"/>
        <w:autoSpaceDN w:val="0"/>
        <w:adjustRightInd w:val="0"/>
        <w:spacing w:line="400" w:lineRule="atLeast"/>
        <w:rPr>
          <w:sz w:val="24"/>
          <w:szCs w:val="24"/>
        </w:rPr>
      </w:pPr>
    </w:p>
    <w:p w14:paraId="6E7AE89E" w14:textId="77777777" w:rsidR="00372AC2" w:rsidRPr="00BE7446" w:rsidRDefault="00372AC2" w:rsidP="00372AC2">
      <w:pPr>
        <w:autoSpaceDE w:val="0"/>
        <w:autoSpaceDN w:val="0"/>
        <w:adjustRightInd w:val="0"/>
        <w:rPr>
          <w:sz w:val="24"/>
          <w:szCs w:val="24"/>
        </w:rPr>
      </w:pPr>
    </w:p>
    <w:tbl>
      <w:tblPr>
        <w:tblW w:w="120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84"/>
        <w:gridCol w:w="2584"/>
        <w:gridCol w:w="2584"/>
        <w:gridCol w:w="1082"/>
        <w:gridCol w:w="1082"/>
        <w:gridCol w:w="1082"/>
        <w:gridCol w:w="1082"/>
      </w:tblGrid>
      <w:tr w:rsidR="00AC387C" w14:paraId="78A5B809" w14:textId="77777777" w:rsidTr="00372AC2">
        <w:trPr>
          <w:cantSplit/>
          <w:jc w:val="center"/>
        </w:trPr>
        <w:tc>
          <w:tcPr>
            <w:tcW w:w="12077" w:type="dxa"/>
            <w:gridSpan w:val="7"/>
            <w:tcBorders>
              <w:top w:val="nil"/>
              <w:left w:val="nil"/>
              <w:bottom w:val="nil"/>
              <w:right w:val="nil"/>
            </w:tcBorders>
            <w:shd w:val="clear" w:color="auto" w:fill="FFFFFF"/>
            <w:vAlign w:val="center"/>
          </w:tcPr>
          <w:p w14:paraId="7C3AD90D" w14:textId="77777777" w:rsidR="00372AC2" w:rsidRPr="00BE7446" w:rsidRDefault="006F30F7" w:rsidP="00372AC2">
            <w:pPr>
              <w:autoSpaceDE w:val="0"/>
              <w:autoSpaceDN w:val="0"/>
              <w:adjustRightInd w:val="0"/>
              <w:spacing w:line="320" w:lineRule="atLeast"/>
              <w:ind w:left="60" w:right="60"/>
              <w:jc w:val="center"/>
              <w:rPr>
                <w:rFonts w:ascii="Arial" w:hAnsi="Arial" w:cs="Arial"/>
                <w:color w:val="010205"/>
              </w:rPr>
            </w:pPr>
            <w:r w:rsidRPr="00BE7446">
              <w:rPr>
                <w:rFonts w:ascii="Arial" w:hAnsi="Arial" w:cs="Arial"/>
                <w:b/>
                <w:bCs/>
                <w:color w:val="010205"/>
              </w:rPr>
              <w:t>Riwayat Konsumsi Obat DM * Kualitas Hidup Crosstabulation</w:t>
            </w:r>
          </w:p>
        </w:tc>
      </w:tr>
      <w:tr w:rsidR="00AC387C" w14:paraId="739D4233" w14:textId="77777777" w:rsidTr="00372AC2">
        <w:trPr>
          <w:cantSplit/>
          <w:jc w:val="center"/>
        </w:trPr>
        <w:tc>
          <w:tcPr>
            <w:tcW w:w="7749" w:type="dxa"/>
            <w:gridSpan w:val="3"/>
            <w:vMerge w:val="restart"/>
            <w:tcBorders>
              <w:top w:val="nil"/>
              <w:left w:val="nil"/>
              <w:bottom w:val="nil"/>
              <w:right w:val="nil"/>
            </w:tcBorders>
            <w:shd w:val="clear" w:color="auto" w:fill="FFFFFF"/>
            <w:vAlign w:val="bottom"/>
          </w:tcPr>
          <w:p w14:paraId="08923C44" w14:textId="77777777" w:rsidR="00372AC2" w:rsidRPr="00372AC2" w:rsidRDefault="00372AC2" w:rsidP="00372AC2">
            <w:pPr>
              <w:autoSpaceDE w:val="0"/>
              <w:autoSpaceDN w:val="0"/>
              <w:adjustRightInd w:val="0"/>
              <w:rPr>
                <w:sz w:val="18"/>
                <w:szCs w:val="18"/>
              </w:rPr>
            </w:pPr>
          </w:p>
        </w:tc>
        <w:tc>
          <w:tcPr>
            <w:tcW w:w="3246" w:type="dxa"/>
            <w:gridSpan w:val="3"/>
            <w:tcBorders>
              <w:top w:val="nil"/>
              <w:left w:val="nil"/>
              <w:bottom w:val="nil"/>
              <w:right w:val="single" w:sz="8" w:space="0" w:color="E0E0E0"/>
            </w:tcBorders>
            <w:shd w:val="clear" w:color="auto" w:fill="FFFFFF"/>
            <w:vAlign w:val="bottom"/>
          </w:tcPr>
          <w:p w14:paraId="6D1EAE14" w14:textId="77777777" w:rsidR="00372AC2" w:rsidRPr="00372AC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372AC2">
              <w:rPr>
                <w:rFonts w:ascii="Arial" w:hAnsi="Arial" w:cs="Arial"/>
                <w:color w:val="264A60"/>
                <w:sz w:val="18"/>
                <w:szCs w:val="18"/>
              </w:rPr>
              <w:t>Kualitas Hidup</w:t>
            </w:r>
          </w:p>
        </w:tc>
        <w:tc>
          <w:tcPr>
            <w:tcW w:w="1082" w:type="dxa"/>
            <w:vMerge w:val="restart"/>
            <w:tcBorders>
              <w:top w:val="nil"/>
              <w:left w:val="single" w:sz="8" w:space="0" w:color="E0E0E0"/>
              <w:bottom w:val="nil"/>
              <w:right w:val="nil"/>
            </w:tcBorders>
            <w:shd w:val="clear" w:color="auto" w:fill="FFFFFF"/>
            <w:vAlign w:val="bottom"/>
          </w:tcPr>
          <w:p w14:paraId="4D092A01" w14:textId="77777777" w:rsidR="00372AC2" w:rsidRPr="00372AC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372AC2">
              <w:rPr>
                <w:rFonts w:ascii="Arial" w:hAnsi="Arial" w:cs="Arial"/>
                <w:color w:val="264A60"/>
                <w:sz w:val="18"/>
                <w:szCs w:val="18"/>
              </w:rPr>
              <w:t>Total</w:t>
            </w:r>
          </w:p>
        </w:tc>
      </w:tr>
      <w:tr w:rsidR="00AC387C" w14:paraId="21907E02" w14:textId="77777777" w:rsidTr="00372AC2">
        <w:trPr>
          <w:cantSplit/>
          <w:trHeight w:val="80"/>
          <w:jc w:val="center"/>
        </w:trPr>
        <w:tc>
          <w:tcPr>
            <w:tcW w:w="7749" w:type="dxa"/>
            <w:gridSpan w:val="3"/>
            <w:vMerge/>
            <w:tcBorders>
              <w:top w:val="nil"/>
              <w:left w:val="nil"/>
              <w:bottom w:val="nil"/>
              <w:right w:val="nil"/>
            </w:tcBorders>
            <w:shd w:val="clear" w:color="auto" w:fill="FFFFFF"/>
            <w:vAlign w:val="bottom"/>
          </w:tcPr>
          <w:p w14:paraId="7301968F" w14:textId="77777777" w:rsidR="00372AC2" w:rsidRPr="00372AC2" w:rsidRDefault="00372AC2" w:rsidP="00372AC2">
            <w:pPr>
              <w:autoSpaceDE w:val="0"/>
              <w:autoSpaceDN w:val="0"/>
              <w:adjustRightInd w:val="0"/>
              <w:rPr>
                <w:rFonts w:ascii="Arial" w:hAnsi="Arial" w:cs="Arial"/>
                <w:color w:val="264A60"/>
                <w:sz w:val="18"/>
                <w:szCs w:val="18"/>
              </w:rPr>
            </w:pPr>
          </w:p>
        </w:tc>
        <w:tc>
          <w:tcPr>
            <w:tcW w:w="1082" w:type="dxa"/>
            <w:tcBorders>
              <w:top w:val="nil"/>
              <w:left w:val="nil"/>
              <w:bottom w:val="single" w:sz="8" w:space="0" w:color="152935"/>
              <w:right w:val="single" w:sz="8" w:space="0" w:color="E0E0E0"/>
            </w:tcBorders>
            <w:shd w:val="clear" w:color="auto" w:fill="FFFFFF"/>
            <w:vAlign w:val="bottom"/>
          </w:tcPr>
          <w:p w14:paraId="1EF9EBDB" w14:textId="77777777" w:rsidR="00372AC2" w:rsidRPr="00372AC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372AC2">
              <w:rPr>
                <w:rFonts w:ascii="Arial" w:hAnsi="Arial" w:cs="Arial"/>
                <w:color w:val="264A60"/>
                <w:sz w:val="18"/>
                <w:szCs w:val="18"/>
              </w:rPr>
              <w:t>Baik</w:t>
            </w:r>
          </w:p>
        </w:tc>
        <w:tc>
          <w:tcPr>
            <w:tcW w:w="1082" w:type="dxa"/>
            <w:tcBorders>
              <w:top w:val="nil"/>
              <w:left w:val="single" w:sz="8" w:space="0" w:color="E0E0E0"/>
              <w:bottom w:val="single" w:sz="8" w:space="0" w:color="152935"/>
              <w:right w:val="single" w:sz="8" w:space="0" w:color="E0E0E0"/>
            </w:tcBorders>
            <w:shd w:val="clear" w:color="auto" w:fill="FFFFFF"/>
            <w:vAlign w:val="bottom"/>
          </w:tcPr>
          <w:p w14:paraId="74D9E66E" w14:textId="77777777" w:rsidR="00372AC2" w:rsidRPr="00372AC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372AC2">
              <w:rPr>
                <w:rFonts w:ascii="Arial" w:hAnsi="Arial" w:cs="Arial"/>
                <w:color w:val="264A60"/>
                <w:sz w:val="18"/>
                <w:szCs w:val="18"/>
              </w:rPr>
              <w:t>Sedang</w:t>
            </w:r>
          </w:p>
        </w:tc>
        <w:tc>
          <w:tcPr>
            <w:tcW w:w="1082" w:type="dxa"/>
            <w:tcBorders>
              <w:top w:val="nil"/>
              <w:left w:val="single" w:sz="8" w:space="0" w:color="E0E0E0"/>
              <w:bottom w:val="single" w:sz="8" w:space="0" w:color="152935"/>
              <w:right w:val="single" w:sz="8" w:space="0" w:color="E0E0E0"/>
            </w:tcBorders>
            <w:shd w:val="clear" w:color="auto" w:fill="FFFFFF"/>
            <w:vAlign w:val="bottom"/>
          </w:tcPr>
          <w:p w14:paraId="6669FACD" w14:textId="77777777" w:rsidR="00372AC2" w:rsidRPr="00372AC2" w:rsidRDefault="006F30F7" w:rsidP="00372AC2">
            <w:pPr>
              <w:autoSpaceDE w:val="0"/>
              <w:autoSpaceDN w:val="0"/>
              <w:adjustRightInd w:val="0"/>
              <w:spacing w:line="320" w:lineRule="atLeast"/>
              <w:ind w:left="60" w:right="60"/>
              <w:jc w:val="center"/>
              <w:rPr>
                <w:rFonts w:ascii="Arial" w:hAnsi="Arial" w:cs="Arial"/>
                <w:color w:val="264A60"/>
                <w:sz w:val="18"/>
                <w:szCs w:val="18"/>
              </w:rPr>
            </w:pPr>
            <w:r w:rsidRPr="00372AC2">
              <w:rPr>
                <w:rFonts w:ascii="Arial" w:hAnsi="Arial" w:cs="Arial"/>
                <w:color w:val="264A60"/>
                <w:sz w:val="18"/>
                <w:szCs w:val="18"/>
              </w:rPr>
              <w:t>Buruk</w:t>
            </w:r>
          </w:p>
        </w:tc>
        <w:tc>
          <w:tcPr>
            <w:tcW w:w="1082" w:type="dxa"/>
            <w:vMerge/>
            <w:tcBorders>
              <w:top w:val="nil"/>
              <w:left w:val="single" w:sz="8" w:space="0" w:color="E0E0E0"/>
              <w:bottom w:val="nil"/>
              <w:right w:val="nil"/>
            </w:tcBorders>
            <w:shd w:val="clear" w:color="auto" w:fill="FFFFFF"/>
            <w:vAlign w:val="bottom"/>
          </w:tcPr>
          <w:p w14:paraId="0AC77998" w14:textId="77777777" w:rsidR="00372AC2" w:rsidRPr="00372AC2" w:rsidRDefault="00372AC2" w:rsidP="00372AC2">
            <w:pPr>
              <w:autoSpaceDE w:val="0"/>
              <w:autoSpaceDN w:val="0"/>
              <w:adjustRightInd w:val="0"/>
              <w:rPr>
                <w:rFonts w:ascii="Arial" w:hAnsi="Arial" w:cs="Arial"/>
                <w:color w:val="264A60"/>
                <w:sz w:val="18"/>
                <w:szCs w:val="18"/>
              </w:rPr>
            </w:pPr>
          </w:p>
        </w:tc>
      </w:tr>
      <w:tr w:rsidR="00AC387C" w14:paraId="7850A6C1" w14:textId="77777777" w:rsidTr="00372AC2">
        <w:trPr>
          <w:cantSplit/>
          <w:jc w:val="center"/>
        </w:trPr>
        <w:tc>
          <w:tcPr>
            <w:tcW w:w="2583" w:type="dxa"/>
            <w:vMerge w:val="restart"/>
            <w:tcBorders>
              <w:top w:val="single" w:sz="8" w:space="0" w:color="152935"/>
              <w:left w:val="nil"/>
              <w:bottom w:val="nil"/>
              <w:right w:val="nil"/>
            </w:tcBorders>
            <w:shd w:val="clear" w:color="auto" w:fill="E0E0E0"/>
          </w:tcPr>
          <w:p w14:paraId="3F3ED8A3" w14:textId="77777777" w:rsidR="00372AC2" w:rsidRPr="00372AC2" w:rsidRDefault="006F30F7" w:rsidP="00372AC2">
            <w:pPr>
              <w:autoSpaceDE w:val="0"/>
              <w:autoSpaceDN w:val="0"/>
              <w:adjustRightInd w:val="0"/>
              <w:spacing w:line="320" w:lineRule="atLeast"/>
              <w:ind w:left="60" w:right="60"/>
              <w:rPr>
                <w:rFonts w:ascii="Arial" w:hAnsi="Arial" w:cs="Arial"/>
                <w:color w:val="264A60"/>
              </w:rPr>
            </w:pPr>
            <w:r w:rsidRPr="00372AC2">
              <w:rPr>
                <w:rFonts w:ascii="Arial" w:hAnsi="Arial" w:cs="Arial"/>
                <w:color w:val="264A60"/>
              </w:rPr>
              <w:lastRenderedPageBreak/>
              <w:t>Riwayat Konsumsi Obat DM</w:t>
            </w:r>
          </w:p>
        </w:tc>
        <w:tc>
          <w:tcPr>
            <w:tcW w:w="2583" w:type="dxa"/>
            <w:vMerge w:val="restart"/>
            <w:tcBorders>
              <w:top w:val="single" w:sz="8" w:space="0" w:color="152935"/>
              <w:left w:val="nil"/>
              <w:bottom w:val="nil"/>
              <w:right w:val="nil"/>
            </w:tcBorders>
            <w:shd w:val="clear" w:color="auto" w:fill="E0E0E0"/>
          </w:tcPr>
          <w:p w14:paraId="6909AABF" w14:textId="77777777" w:rsidR="00372AC2" w:rsidRPr="00372AC2" w:rsidRDefault="006F30F7" w:rsidP="00372AC2">
            <w:pPr>
              <w:autoSpaceDE w:val="0"/>
              <w:autoSpaceDN w:val="0"/>
              <w:adjustRightInd w:val="0"/>
              <w:spacing w:line="320" w:lineRule="atLeast"/>
              <w:ind w:left="60" w:right="60"/>
              <w:rPr>
                <w:rFonts w:ascii="Arial" w:hAnsi="Arial" w:cs="Arial"/>
                <w:color w:val="264A60"/>
              </w:rPr>
            </w:pPr>
            <w:r w:rsidRPr="00372AC2">
              <w:rPr>
                <w:rFonts w:ascii="Arial" w:hAnsi="Arial" w:cs="Arial"/>
                <w:color w:val="264A60"/>
              </w:rPr>
              <w:t>Tidak Ada</w:t>
            </w:r>
          </w:p>
        </w:tc>
        <w:tc>
          <w:tcPr>
            <w:tcW w:w="2583" w:type="dxa"/>
            <w:tcBorders>
              <w:top w:val="single" w:sz="8" w:space="0" w:color="152935"/>
              <w:left w:val="nil"/>
              <w:bottom w:val="single" w:sz="8" w:space="0" w:color="AEAEAE"/>
              <w:right w:val="nil"/>
            </w:tcBorders>
            <w:shd w:val="clear" w:color="auto" w:fill="E0E0E0"/>
          </w:tcPr>
          <w:p w14:paraId="32E850CE" w14:textId="77777777" w:rsidR="00372AC2" w:rsidRPr="00372AC2" w:rsidRDefault="006F30F7" w:rsidP="00372AC2">
            <w:pPr>
              <w:autoSpaceDE w:val="0"/>
              <w:autoSpaceDN w:val="0"/>
              <w:adjustRightInd w:val="0"/>
              <w:spacing w:line="320" w:lineRule="atLeast"/>
              <w:ind w:left="60" w:right="60"/>
              <w:rPr>
                <w:rFonts w:ascii="Arial" w:hAnsi="Arial" w:cs="Arial"/>
                <w:color w:val="264A60"/>
              </w:rPr>
            </w:pPr>
            <w:r w:rsidRPr="00372AC2">
              <w:rPr>
                <w:rFonts w:ascii="Arial" w:hAnsi="Arial" w:cs="Arial"/>
                <w:color w:val="264A60"/>
              </w:rPr>
              <w:t>Count</w:t>
            </w:r>
          </w:p>
        </w:tc>
        <w:tc>
          <w:tcPr>
            <w:tcW w:w="1082" w:type="dxa"/>
            <w:tcBorders>
              <w:top w:val="single" w:sz="8" w:space="0" w:color="152935"/>
              <w:left w:val="nil"/>
              <w:bottom w:val="single" w:sz="8" w:space="0" w:color="AEAEAE"/>
              <w:right w:val="single" w:sz="8" w:space="0" w:color="E0E0E0"/>
            </w:tcBorders>
            <w:shd w:val="clear" w:color="auto" w:fill="FFFFFF"/>
          </w:tcPr>
          <w:p w14:paraId="1570CC80"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7</w:t>
            </w:r>
          </w:p>
        </w:tc>
        <w:tc>
          <w:tcPr>
            <w:tcW w:w="1082" w:type="dxa"/>
            <w:tcBorders>
              <w:top w:val="single" w:sz="8" w:space="0" w:color="152935"/>
              <w:left w:val="single" w:sz="8" w:space="0" w:color="E0E0E0"/>
              <w:bottom w:val="single" w:sz="8" w:space="0" w:color="AEAEAE"/>
              <w:right w:val="single" w:sz="8" w:space="0" w:color="E0E0E0"/>
            </w:tcBorders>
            <w:shd w:val="clear" w:color="auto" w:fill="FFFFFF"/>
          </w:tcPr>
          <w:p w14:paraId="2361FFED"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2</w:t>
            </w:r>
          </w:p>
        </w:tc>
        <w:tc>
          <w:tcPr>
            <w:tcW w:w="1082" w:type="dxa"/>
            <w:tcBorders>
              <w:top w:val="single" w:sz="8" w:space="0" w:color="152935"/>
              <w:left w:val="single" w:sz="8" w:space="0" w:color="E0E0E0"/>
              <w:bottom w:val="single" w:sz="8" w:space="0" w:color="AEAEAE"/>
              <w:right w:val="single" w:sz="8" w:space="0" w:color="E0E0E0"/>
            </w:tcBorders>
            <w:shd w:val="clear" w:color="auto" w:fill="FFFFFF"/>
          </w:tcPr>
          <w:p w14:paraId="01A3EE22"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0</w:t>
            </w:r>
          </w:p>
        </w:tc>
        <w:tc>
          <w:tcPr>
            <w:tcW w:w="1082" w:type="dxa"/>
            <w:tcBorders>
              <w:top w:val="single" w:sz="8" w:space="0" w:color="152935"/>
              <w:left w:val="single" w:sz="8" w:space="0" w:color="E0E0E0"/>
              <w:bottom w:val="single" w:sz="8" w:space="0" w:color="AEAEAE"/>
              <w:right w:val="nil"/>
            </w:tcBorders>
            <w:shd w:val="clear" w:color="auto" w:fill="FFFFFF"/>
          </w:tcPr>
          <w:p w14:paraId="08F34953"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9</w:t>
            </w:r>
          </w:p>
        </w:tc>
      </w:tr>
      <w:tr w:rsidR="00AC387C" w14:paraId="5F7888A9" w14:textId="77777777" w:rsidTr="00372AC2">
        <w:trPr>
          <w:cantSplit/>
          <w:jc w:val="center"/>
        </w:trPr>
        <w:tc>
          <w:tcPr>
            <w:tcW w:w="2583" w:type="dxa"/>
            <w:vMerge/>
            <w:tcBorders>
              <w:top w:val="single" w:sz="8" w:space="0" w:color="152935"/>
              <w:left w:val="nil"/>
              <w:bottom w:val="nil"/>
              <w:right w:val="nil"/>
            </w:tcBorders>
            <w:shd w:val="clear" w:color="auto" w:fill="E0E0E0"/>
          </w:tcPr>
          <w:p w14:paraId="491A28E5" w14:textId="77777777" w:rsidR="00372AC2" w:rsidRPr="00372AC2" w:rsidRDefault="00372AC2" w:rsidP="00372AC2">
            <w:pPr>
              <w:autoSpaceDE w:val="0"/>
              <w:autoSpaceDN w:val="0"/>
              <w:adjustRightInd w:val="0"/>
              <w:rPr>
                <w:rFonts w:ascii="Arial" w:hAnsi="Arial" w:cs="Arial"/>
                <w:color w:val="010205"/>
              </w:rPr>
            </w:pPr>
          </w:p>
        </w:tc>
        <w:tc>
          <w:tcPr>
            <w:tcW w:w="2583" w:type="dxa"/>
            <w:vMerge/>
            <w:tcBorders>
              <w:top w:val="single" w:sz="8" w:space="0" w:color="152935"/>
              <w:left w:val="nil"/>
              <w:bottom w:val="nil"/>
              <w:right w:val="nil"/>
            </w:tcBorders>
            <w:shd w:val="clear" w:color="auto" w:fill="E0E0E0"/>
          </w:tcPr>
          <w:p w14:paraId="0B9FB548" w14:textId="77777777" w:rsidR="00372AC2" w:rsidRPr="00372AC2" w:rsidRDefault="00372AC2" w:rsidP="00372AC2">
            <w:pPr>
              <w:autoSpaceDE w:val="0"/>
              <w:autoSpaceDN w:val="0"/>
              <w:adjustRightInd w:val="0"/>
              <w:rPr>
                <w:rFonts w:ascii="Arial" w:hAnsi="Arial" w:cs="Arial"/>
                <w:color w:val="010205"/>
              </w:rPr>
            </w:pPr>
          </w:p>
        </w:tc>
        <w:tc>
          <w:tcPr>
            <w:tcW w:w="2583" w:type="dxa"/>
            <w:tcBorders>
              <w:top w:val="single" w:sz="8" w:space="0" w:color="AEAEAE"/>
              <w:left w:val="nil"/>
              <w:bottom w:val="single" w:sz="8" w:space="0" w:color="AEAEAE"/>
              <w:right w:val="nil"/>
            </w:tcBorders>
            <w:shd w:val="clear" w:color="auto" w:fill="E0E0E0"/>
          </w:tcPr>
          <w:p w14:paraId="08FA47B4" w14:textId="77777777" w:rsidR="00372AC2" w:rsidRPr="00372AC2" w:rsidRDefault="006F30F7" w:rsidP="00372AC2">
            <w:pPr>
              <w:autoSpaceDE w:val="0"/>
              <w:autoSpaceDN w:val="0"/>
              <w:adjustRightInd w:val="0"/>
              <w:spacing w:line="320" w:lineRule="atLeast"/>
              <w:ind w:left="60" w:right="60"/>
              <w:rPr>
                <w:rFonts w:ascii="Arial" w:hAnsi="Arial" w:cs="Arial"/>
                <w:color w:val="264A60"/>
              </w:rPr>
            </w:pPr>
            <w:r w:rsidRPr="00372AC2">
              <w:rPr>
                <w:rFonts w:ascii="Arial" w:hAnsi="Arial" w:cs="Arial"/>
                <w:color w:val="264A60"/>
              </w:rPr>
              <w:t>% within Riwayat Konsumsi Obat DM</w:t>
            </w:r>
          </w:p>
        </w:tc>
        <w:tc>
          <w:tcPr>
            <w:tcW w:w="1082" w:type="dxa"/>
            <w:tcBorders>
              <w:top w:val="single" w:sz="8" w:space="0" w:color="AEAEAE"/>
              <w:left w:val="nil"/>
              <w:bottom w:val="single" w:sz="8" w:space="0" w:color="AEAEAE"/>
              <w:right w:val="single" w:sz="8" w:space="0" w:color="E0E0E0"/>
            </w:tcBorders>
            <w:shd w:val="clear" w:color="auto" w:fill="FFFFFF"/>
          </w:tcPr>
          <w:p w14:paraId="049D6EE1"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77.8%</w:t>
            </w:r>
          </w:p>
        </w:tc>
        <w:tc>
          <w:tcPr>
            <w:tcW w:w="1082" w:type="dxa"/>
            <w:tcBorders>
              <w:top w:val="single" w:sz="8" w:space="0" w:color="AEAEAE"/>
              <w:left w:val="single" w:sz="8" w:space="0" w:color="E0E0E0"/>
              <w:bottom w:val="single" w:sz="8" w:space="0" w:color="AEAEAE"/>
              <w:right w:val="single" w:sz="8" w:space="0" w:color="E0E0E0"/>
            </w:tcBorders>
            <w:shd w:val="clear" w:color="auto" w:fill="FFFFFF"/>
          </w:tcPr>
          <w:p w14:paraId="26B360D7"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22.2%</w:t>
            </w:r>
          </w:p>
        </w:tc>
        <w:tc>
          <w:tcPr>
            <w:tcW w:w="1082" w:type="dxa"/>
            <w:tcBorders>
              <w:top w:val="single" w:sz="8" w:space="0" w:color="AEAEAE"/>
              <w:left w:val="single" w:sz="8" w:space="0" w:color="E0E0E0"/>
              <w:bottom w:val="single" w:sz="8" w:space="0" w:color="AEAEAE"/>
              <w:right w:val="single" w:sz="8" w:space="0" w:color="E0E0E0"/>
            </w:tcBorders>
            <w:shd w:val="clear" w:color="auto" w:fill="FFFFFF"/>
          </w:tcPr>
          <w:p w14:paraId="4A96ED4C"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0.0%</w:t>
            </w:r>
          </w:p>
        </w:tc>
        <w:tc>
          <w:tcPr>
            <w:tcW w:w="1082" w:type="dxa"/>
            <w:tcBorders>
              <w:top w:val="single" w:sz="8" w:space="0" w:color="AEAEAE"/>
              <w:left w:val="single" w:sz="8" w:space="0" w:color="E0E0E0"/>
              <w:bottom w:val="single" w:sz="8" w:space="0" w:color="AEAEAE"/>
              <w:right w:val="nil"/>
            </w:tcBorders>
            <w:shd w:val="clear" w:color="auto" w:fill="FFFFFF"/>
          </w:tcPr>
          <w:p w14:paraId="1B1A6A9B"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100.0%</w:t>
            </w:r>
          </w:p>
        </w:tc>
      </w:tr>
      <w:tr w:rsidR="00AC387C" w14:paraId="6375AEB6" w14:textId="77777777" w:rsidTr="00372AC2">
        <w:trPr>
          <w:cantSplit/>
          <w:jc w:val="center"/>
        </w:trPr>
        <w:tc>
          <w:tcPr>
            <w:tcW w:w="2583" w:type="dxa"/>
            <w:vMerge/>
            <w:tcBorders>
              <w:top w:val="single" w:sz="8" w:space="0" w:color="152935"/>
              <w:left w:val="nil"/>
              <w:bottom w:val="nil"/>
              <w:right w:val="nil"/>
            </w:tcBorders>
            <w:shd w:val="clear" w:color="auto" w:fill="E0E0E0"/>
          </w:tcPr>
          <w:p w14:paraId="2E1F98C2" w14:textId="77777777" w:rsidR="00372AC2" w:rsidRPr="00372AC2" w:rsidRDefault="00372AC2" w:rsidP="00372AC2">
            <w:pPr>
              <w:autoSpaceDE w:val="0"/>
              <w:autoSpaceDN w:val="0"/>
              <w:adjustRightInd w:val="0"/>
              <w:rPr>
                <w:rFonts w:ascii="Arial" w:hAnsi="Arial" w:cs="Arial"/>
                <w:color w:val="010205"/>
              </w:rPr>
            </w:pPr>
          </w:p>
        </w:tc>
        <w:tc>
          <w:tcPr>
            <w:tcW w:w="2583" w:type="dxa"/>
            <w:vMerge/>
            <w:tcBorders>
              <w:top w:val="single" w:sz="8" w:space="0" w:color="152935"/>
              <w:left w:val="nil"/>
              <w:bottom w:val="nil"/>
              <w:right w:val="nil"/>
            </w:tcBorders>
            <w:shd w:val="clear" w:color="auto" w:fill="E0E0E0"/>
          </w:tcPr>
          <w:p w14:paraId="0D340A65" w14:textId="77777777" w:rsidR="00372AC2" w:rsidRPr="00372AC2" w:rsidRDefault="00372AC2" w:rsidP="00372AC2">
            <w:pPr>
              <w:autoSpaceDE w:val="0"/>
              <w:autoSpaceDN w:val="0"/>
              <w:adjustRightInd w:val="0"/>
              <w:rPr>
                <w:rFonts w:ascii="Arial" w:hAnsi="Arial" w:cs="Arial"/>
                <w:color w:val="010205"/>
              </w:rPr>
            </w:pPr>
          </w:p>
        </w:tc>
        <w:tc>
          <w:tcPr>
            <w:tcW w:w="2583" w:type="dxa"/>
            <w:tcBorders>
              <w:top w:val="single" w:sz="8" w:space="0" w:color="AEAEAE"/>
              <w:left w:val="nil"/>
              <w:bottom w:val="single" w:sz="8" w:space="0" w:color="AEAEAE"/>
              <w:right w:val="nil"/>
            </w:tcBorders>
            <w:shd w:val="clear" w:color="auto" w:fill="E0E0E0"/>
          </w:tcPr>
          <w:p w14:paraId="207F75D9" w14:textId="77777777" w:rsidR="00372AC2" w:rsidRPr="00372AC2" w:rsidRDefault="006F30F7" w:rsidP="00372AC2">
            <w:pPr>
              <w:autoSpaceDE w:val="0"/>
              <w:autoSpaceDN w:val="0"/>
              <w:adjustRightInd w:val="0"/>
              <w:spacing w:line="320" w:lineRule="atLeast"/>
              <w:ind w:left="60" w:right="60"/>
              <w:rPr>
                <w:rFonts w:ascii="Arial" w:hAnsi="Arial" w:cs="Arial"/>
                <w:color w:val="264A60"/>
              </w:rPr>
            </w:pPr>
            <w:r w:rsidRPr="00372AC2">
              <w:rPr>
                <w:rFonts w:ascii="Arial" w:hAnsi="Arial" w:cs="Arial"/>
                <w:color w:val="264A60"/>
              </w:rPr>
              <w:t>% within Kualitas Hidup</w:t>
            </w:r>
          </w:p>
        </w:tc>
        <w:tc>
          <w:tcPr>
            <w:tcW w:w="1082" w:type="dxa"/>
            <w:tcBorders>
              <w:top w:val="single" w:sz="8" w:space="0" w:color="AEAEAE"/>
              <w:left w:val="nil"/>
              <w:bottom w:val="single" w:sz="8" w:space="0" w:color="AEAEAE"/>
              <w:right w:val="single" w:sz="8" w:space="0" w:color="E0E0E0"/>
            </w:tcBorders>
            <w:shd w:val="clear" w:color="auto" w:fill="FFFFFF"/>
          </w:tcPr>
          <w:p w14:paraId="54D8BF4D"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36.8%</w:t>
            </w:r>
          </w:p>
        </w:tc>
        <w:tc>
          <w:tcPr>
            <w:tcW w:w="1082" w:type="dxa"/>
            <w:tcBorders>
              <w:top w:val="single" w:sz="8" w:space="0" w:color="AEAEAE"/>
              <w:left w:val="single" w:sz="8" w:space="0" w:color="E0E0E0"/>
              <w:bottom w:val="single" w:sz="8" w:space="0" w:color="AEAEAE"/>
              <w:right w:val="single" w:sz="8" w:space="0" w:color="E0E0E0"/>
            </w:tcBorders>
            <w:shd w:val="clear" w:color="auto" w:fill="FFFFFF"/>
          </w:tcPr>
          <w:p w14:paraId="1A2FD307"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22.2%</w:t>
            </w:r>
          </w:p>
        </w:tc>
        <w:tc>
          <w:tcPr>
            <w:tcW w:w="1082" w:type="dxa"/>
            <w:tcBorders>
              <w:top w:val="single" w:sz="8" w:space="0" w:color="AEAEAE"/>
              <w:left w:val="single" w:sz="8" w:space="0" w:color="E0E0E0"/>
              <w:bottom w:val="single" w:sz="8" w:space="0" w:color="AEAEAE"/>
              <w:right w:val="single" w:sz="8" w:space="0" w:color="E0E0E0"/>
            </w:tcBorders>
            <w:shd w:val="clear" w:color="auto" w:fill="FFFFFF"/>
          </w:tcPr>
          <w:p w14:paraId="37BF7628"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0.0%</w:t>
            </w:r>
          </w:p>
        </w:tc>
        <w:tc>
          <w:tcPr>
            <w:tcW w:w="1082" w:type="dxa"/>
            <w:tcBorders>
              <w:top w:val="single" w:sz="8" w:space="0" w:color="AEAEAE"/>
              <w:left w:val="single" w:sz="8" w:space="0" w:color="E0E0E0"/>
              <w:bottom w:val="single" w:sz="8" w:space="0" w:color="AEAEAE"/>
              <w:right w:val="nil"/>
            </w:tcBorders>
            <w:shd w:val="clear" w:color="auto" w:fill="FFFFFF"/>
          </w:tcPr>
          <w:p w14:paraId="4724A25D"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31.0%</w:t>
            </w:r>
          </w:p>
        </w:tc>
      </w:tr>
      <w:tr w:rsidR="00AC387C" w14:paraId="18B6D655" w14:textId="77777777" w:rsidTr="00372AC2">
        <w:trPr>
          <w:cantSplit/>
          <w:jc w:val="center"/>
        </w:trPr>
        <w:tc>
          <w:tcPr>
            <w:tcW w:w="2583" w:type="dxa"/>
            <w:vMerge/>
            <w:tcBorders>
              <w:top w:val="single" w:sz="8" w:space="0" w:color="152935"/>
              <w:left w:val="nil"/>
              <w:bottom w:val="nil"/>
              <w:right w:val="nil"/>
            </w:tcBorders>
            <w:shd w:val="clear" w:color="auto" w:fill="E0E0E0"/>
          </w:tcPr>
          <w:p w14:paraId="34BC6FA8" w14:textId="77777777" w:rsidR="00372AC2" w:rsidRPr="00372AC2" w:rsidRDefault="00372AC2" w:rsidP="00372AC2">
            <w:pPr>
              <w:autoSpaceDE w:val="0"/>
              <w:autoSpaceDN w:val="0"/>
              <w:adjustRightInd w:val="0"/>
              <w:rPr>
                <w:rFonts w:ascii="Arial" w:hAnsi="Arial" w:cs="Arial"/>
                <w:color w:val="010205"/>
              </w:rPr>
            </w:pPr>
          </w:p>
        </w:tc>
        <w:tc>
          <w:tcPr>
            <w:tcW w:w="2583" w:type="dxa"/>
            <w:vMerge/>
            <w:tcBorders>
              <w:top w:val="single" w:sz="8" w:space="0" w:color="152935"/>
              <w:left w:val="nil"/>
              <w:bottom w:val="nil"/>
              <w:right w:val="nil"/>
            </w:tcBorders>
            <w:shd w:val="clear" w:color="auto" w:fill="E0E0E0"/>
          </w:tcPr>
          <w:p w14:paraId="3C145D51" w14:textId="77777777" w:rsidR="00372AC2" w:rsidRPr="00372AC2" w:rsidRDefault="00372AC2" w:rsidP="00372AC2">
            <w:pPr>
              <w:autoSpaceDE w:val="0"/>
              <w:autoSpaceDN w:val="0"/>
              <w:adjustRightInd w:val="0"/>
              <w:rPr>
                <w:rFonts w:ascii="Arial" w:hAnsi="Arial" w:cs="Arial"/>
                <w:color w:val="010205"/>
              </w:rPr>
            </w:pPr>
          </w:p>
        </w:tc>
        <w:tc>
          <w:tcPr>
            <w:tcW w:w="2583" w:type="dxa"/>
            <w:tcBorders>
              <w:top w:val="single" w:sz="8" w:space="0" w:color="AEAEAE"/>
              <w:left w:val="nil"/>
              <w:bottom w:val="nil"/>
              <w:right w:val="nil"/>
            </w:tcBorders>
            <w:shd w:val="clear" w:color="auto" w:fill="E0E0E0"/>
          </w:tcPr>
          <w:p w14:paraId="744CCBBB" w14:textId="77777777" w:rsidR="00372AC2" w:rsidRPr="00372AC2" w:rsidRDefault="006F30F7" w:rsidP="00372AC2">
            <w:pPr>
              <w:autoSpaceDE w:val="0"/>
              <w:autoSpaceDN w:val="0"/>
              <w:adjustRightInd w:val="0"/>
              <w:spacing w:line="320" w:lineRule="atLeast"/>
              <w:ind w:left="60" w:right="60"/>
              <w:rPr>
                <w:rFonts w:ascii="Arial" w:hAnsi="Arial" w:cs="Arial"/>
                <w:color w:val="264A60"/>
              </w:rPr>
            </w:pPr>
            <w:r w:rsidRPr="00372AC2">
              <w:rPr>
                <w:rFonts w:ascii="Arial" w:hAnsi="Arial" w:cs="Arial"/>
                <w:color w:val="264A60"/>
              </w:rPr>
              <w:t>% of Total</w:t>
            </w:r>
          </w:p>
        </w:tc>
        <w:tc>
          <w:tcPr>
            <w:tcW w:w="1082" w:type="dxa"/>
            <w:tcBorders>
              <w:top w:val="single" w:sz="8" w:space="0" w:color="AEAEAE"/>
              <w:left w:val="nil"/>
              <w:bottom w:val="nil"/>
              <w:right w:val="single" w:sz="8" w:space="0" w:color="E0E0E0"/>
            </w:tcBorders>
            <w:shd w:val="clear" w:color="auto" w:fill="FFFFFF"/>
          </w:tcPr>
          <w:p w14:paraId="4130C6EF"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24.1%</w:t>
            </w:r>
          </w:p>
        </w:tc>
        <w:tc>
          <w:tcPr>
            <w:tcW w:w="1082" w:type="dxa"/>
            <w:tcBorders>
              <w:top w:val="single" w:sz="8" w:space="0" w:color="AEAEAE"/>
              <w:left w:val="single" w:sz="8" w:space="0" w:color="E0E0E0"/>
              <w:bottom w:val="nil"/>
              <w:right w:val="single" w:sz="8" w:space="0" w:color="E0E0E0"/>
            </w:tcBorders>
            <w:shd w:val="clear" w:color="auto" w:fill="FFFFFF"/>
          </w:tcPr>
          <w:p w14:paraId="074C9E5D"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6.9%</w:t>
            </w:r>
          </w:p>
        </w:tc>
        <w:tc>
          <w:tcPr>
            <w:tcW w:w="1082" w:type="dxa"/>
            <w:tcBorders>
              <w:top w:val="single" w:sz="8" w:space="0" w:color="AEAEAE"/>
              <w:left w:val="single" w:sz="8" w:space="0" w:color="E0E0E0"/>
              <w:bottom w:val="nil"/>
              <w:right w:val="single" w:sz="8" w:space="0" w:color="E0E0E0"/>
            </w:tcBorders>
            <w:shd w:val="clear" w:color="auto" w:fill="FFFFFF"/>
          </w:tcPr>
          <w:p w14:paraId="2163F99A"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0.0%</w:t>
            </w:r>
          </w:p>
        </w:tc>
        <w:tc>
          <w:tcPr>
            <w:tcW w:w="1082" w:type="dxa"/>
            <w:tcBorders>
              <w:top w:val="single" w:sz="8" w:space="0" w:color="AEAEAE"/>
              <w:left w:val="single" w:sz="8" w:space="0" w:color="E0E0E0"/>
              <w:bottom w:val="nil"/>
              <w:right w:val="nil"/>
            </w:tcBorders>
            <w:shd w:val="clear" w:color="auto" w:fill="FFFFFF"/>
          </w:tcPr>
          <w:p w14:paraId="136B5C0B"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31.0%</w:t>
            </w:r>
          </w:p>
        </w:tc>
      </w:tr>
      <w:tr w:rsidR="00AC387C" w14:paraId="55986FEC" w14:textId="77777777" w:rsidTr="00372AC2">
        <w:trPr>
          <w:cantSplit/>
          <w:jc w:val="center"/>
        </w:trPr>
        <w:tc>
          <w:tcPr>
            <w:tcW w:w="2583" w:type="dxa"/>
            <w:vMerge/>
            <w:tcBorders>
              <w:top w:val="single" w:sz="8" w:space="0" w:color="152935"/>
              <w:left w:val="nil"/>
              <w:bottom w:val="nil"/>
              <w:right w:val="nil"/>
            </w:tcBorders>
            <w:shd w:val="clear" w:color="auto" w:fill="E0E0E0"/>
          </w:tcPr>
          <w:p w14:paraId="39494788" w14:textId="77777777" w:rsidR="00372AC2" w:rsidRPr="00372AC2" w:rsidRDefault="00372AC2" w:rsidP="00372AC2">
            <w:pPr>
              <w:autoSpaceDE w:val="0"/>
              <w:autoSpaceDN w:val="0"/>
              <w:adjustRightInd w:val="0"/>
              <w:rPr>
                <w:rFonts w:ascii="Arial" w:hAnsi="Arial" w:cs="Arial"/>
                <w:color w:val="010205"/>
              </w:rPr>
            </w:pPr>
          </w:p>
        </w:tc>
        <w:tc>
          <w:tcPr>
            <w:tcW w:w="2583" w:type="dxa"/>
            <w:vMerge w:val="restart"/>
            <w:tcBorders>
              <w:top w:val="single" w:sz="8" w:space="0" w:color="AEAEAE"/>
              <w:left w:val="nil"/>
              <w:bottom w:val="nil"/>
              <w:right w:val="nil"/>
            </w:tcBorders>
            <w:shd w:val="clear" w:color="auto" w:fill="E0E0E0"/>
          </w:tcPr>
          <w:p w14:paraId="4B49FF47" w14:textId="77777777" w:rsidR="00372AC2" w:rsidRPr="00372AC2" w:rsidRDefault="006F30F7" w:rsidP="00372AC2">
            <w:pPr>
              <w:autoSpaceDE w:val="0"/>
              <w:autoSpaceDN w:val="0"/>
              <w:adjustRightInd w:val="0"/>
              <w:spacing w:line="320" w:lineRule="atLeast"/>
              <w:ind w:left="60" w:right="60"/>
              <w:rPr>
                <w:rFonts w:ascii="Arial" w:hAnsi="Arial" w:cs="Arial"/>
                <w:color w:val="264A60"/>
              </w:rPr>
            </w:pPr>
            <w:r w:rsidRPr="00372AC2">
              <w:rPr>
                <w:rFonts w:ascii="Arial" w:hAnsi="Arial" w:cs="Arial"/>
                <w:color w:val="264A60"/>
              </w:rPr>
              <w:t>Ya (Glimepiride/Metformin)</w:t>
            </w:r>
          </w:p>
        </w:tc>
        <w:tc>
          <w:tcPr>
            <w:tcW w:w="2583" w:type="dxa"/>
            <w:tcBorders>
              <w:top w:val="single" w:sz="8" w:space="0" w:color="AEAEAE"/>
              <w:left w:val="nil"/>
              <w:bottom w:val="single" w:sz="8" w:space="0" w:color="AEAEAE"/>
              <w:right w:val="nil"/>
            </w:tcBorders>
            <w:shd w:val="clear" w:color="auto" w:fill="E0E0E0"/>
          </w:tcPr>
          <w:p w14:paraId="70D31C95" w14:textId="77777777" w:rsidR="00372AC2" w:rsidRPr="00372AC2" w:rsidRDefault="006F30F7" w:rsidP="00372AC2">
            <w:pPr>
              <w:autoSpaceDE w:val="0"/>
              <w:autoSpaceDN w:val="0"/>
              <w:adjustRightInd w:val="0"/>
              <w:spacing w:line="320" w:lineRule="atLeast"/>
              <w:ind w:left="60" w:right="60"/>
              <w:rPr>
                <w:rFonts w:ascii="Arial" w:hAnsi="Arial" w:cs="Arial"/>
                <w:color w:val="264A60"/>
              </w:rPr>
            </w:pPr>
            <w:r w:rsidRPr="00372AC2">
              <w:rPr>
                <w:rFonts w:ascii="Arial" w:hAnsi="Arial" w:cs="Arial"/>
                <w:color w:val="264A60"/>
              </w:rPr>
              <w:t>Count</w:t>
            </w:r>
          </w:p>
        </w:tc>
        <w:tc>
          <w:tcPr>
            <w:tcW w:w="1082" w:type="dxa"/>
            <w:tcBorders>
              <w:top w:val="single" w:sz="8" w:space="0" w:color="AEAEAE"/>
              <w:left w:val="nil"/>
              <w:bottom w:val="single" w:sz="8" w:space="0" w:color="AEAEAE"/>
              <w:right w:val="single" w:sz="8" w:space="0" w:color="E0E0E0"/>
            </w:tcBorders>
            <w:shd w:val="clear" w:color="auto" w:fill="FFFFFF"/>
          </w:tcPr>
          <w:p w14:paraId="6DFC7F81"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12</w:t>
            </w:r>
          </w:p>
        </w:tc>
        <w:tc>
          <w:tcPr>
            <w:tcW w:w="1082" w:type="dxa"/>
            <w:tcBorders>
              <w:top w:val="single" w:sz="8" w:space="0" w:color="AEAEAE"/>
              <w:left w:val="single" w:sz="8" w:space="0" w:color="E0E0E0"/>
              <w:bottom w:val="single" w:sz="8" w:space="0" w:color="AEAEAE"/>
              <w:right w:val="single" w:sz="8" w:space="0" w:color="E0E0E0"/>
            </w:tcBorders>
            <w:shd w:val="clear" w:color="auto" w:fill="FFFFFF"/>
          </w:tcPr>
          <w:p w14:paraId="0AB46FFA"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7</w:t>
            </w:r>
          </w:p>
        </w:tc>
        <w:tc>
          <w:tcPr>
            <w:tcW w:w="1082" w:type="dxa"/>
            <w:tcBorders>
              <w:top w:val="single" w:sz="8" w:space="0" w:color="AEAEAE"/>
              <w:left w:val="single" w:sz="8" w:space="0" w:color="E0E0E0"/>
              <w:bottom w:val="single" w:sz="8" w:space="0" w:color="AEAEAE"/>
              <w:right w:val="single" w:sz="8" w:space="0" w:color="E0E0E0"/>
            </w:tcBorders>
            <w:shd w:val="clear" w:color="auto" w:fill="FFFFFF"/>
          </w:tcPr>
          <w:p w14:paraId="473883E4"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1</w:t>
            </w:r>
          </w:p>
        </w:tc>
        <w:tc>
          <w:tcPr>
            <w:tcW w:w="1082" w:type="dxa"/>
            <w:tcBorders>
              <w:top w:val="single" w:sz="8" w:space="0" w:color="AEAEAE"/>
              <w:left w:val="single" w:sz="8" w:space="0" w:color="E0E0E0"/>
              <w:bottom w:val="single" w:sz="8" w:space="0" w:color="AEAEAE"/>
              <w:right w:val="nil"/>
            </w:tcBorders>
            <w:shd w:val="clear" w:color="auto" w:fill="FFFFFF"/>
          </w:tcPr>
          <w:p w14:paraId="5E2892E6"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20</w:t>
            </w:r>
          </w:p>
        </w:tc>
      </w:tr>
      <w:tr w:rsidR="00AC387C" w14:paraId="64846B8C" w14:textId="77777777" w:rsidTr="00372AC2">
        <w:trPr>
          <w:cantSplit/>
          <w:jc w:val="center"/>
        </w:trPr>
        <w:tc>
          <w:tcPr>
            <w:tcW w:w="2583" w:type="dxa"/>
            <w:vMerge/>
            <w:tcBorders>
              <w:top w:val="single" w:sz="8" w:space="0" w:color="152935"/>
              <w:left w:val="nil"/>
              <w:bottom w:val="nil"/>
              <w:right w:val="nil"/>
            </w:tcBorders>
            <w:shd w:val="clear" w:color="auto" w:fill="E0E0E0"/>
          </w:tcPr>
          <w:p w14:paraId="540A9FED" w14:textId="77777777" w:rsidR="00372AC2" w:rsidRPr="00372AC2" w:rsidRDefault="00372AC2" w:rsidP="00372AC2">
            <w:pPr>
              <w:autoSpaceDE w:val="0"/>
              <w:autoSpaceDN w:val="0"/>
              <w:adjustRightInd w:val="0"/>
              <w:rPr>
                <w:rFonts w:ascii="Arial" w:hAnsi="Arial" w:cs="Arial"/>
                <w:color w:val="010205"/>
              </w:rPr>
            </w:pPr>
          </w:p>
        </w:tc>
        <w:tc>
          <w:tcPr>
            <w:tcW w:w="2583" w:type="dxa"/>
            <w:vMerge/>
            <w:tcBorders>
              <w:top w:val="single" w:sz="8" w:space="0" w:color="AEAEAE"/>
              <w:left w:val="nil"/>
              <w:bottom w:val="nil"/>
              <w:right w:val="nil"/>
            </w:tcBorders>
            <w:shd w:val="clear" w:color="auto" w:fill="E0E0E0"/>
          </w:tcPr>
          <w:p w14:paraId="36A63638" w14:textId="77777777" w:rsidR="00372AC2" w:rsidRPr="00372AC2" w:rsidRDefault="00372AC2" w:rsidP="00372AC2">
            <w:pPr>
              <w:autoSpaceDE w:val="0"/>
              <w:autoSpaceDN w:val="0"/>
              <w:adjustRightInd w:val="0"/>
              <w:rPr>
                <w:rFonts w:ascii="Arial" w:hAnsi="Arial" w:cs="Arial"/>
                <w:color w:val="010205"/>
              </w:rPr>
            </w:pPr>
          </w:p>
        </w:tc>
        <w:tc>
          <w:tcPr>
            <w:tcW w:w="2583" w:type="dxa"/>
            <w:tcBorders>
              <w:top w:val="single" w:sz="8" w:space="0" w:color="AEAEAE"/>
              <w:left w:val="nil"/>
              <w:bottom w:val="single" w:sz="8" w:space="0" w:color="AEAEAE"/>
              <w:right w:val="nil"/>
            </w:tcBorders>
            <w:shd w:val="clear" w:color="auto" w:fill="E0E0E0"/>
          </w:tcPr>
          <w:p w14:paraId="217AC422" w14:textId="77777777" w:rsidR="00372AC2" w:rsidRPr="00372AC2" w:rsidRDefault="006F30F7" w:rsidP="00372AC2">
            <w:pPr>
              <w:autoSpaceDE w:val="0"/>
              <w:autoSpaceDN w:val="0"/>
              <w:adjustRightInd w:val="0"/>
              <w:spacing w:line="320" w:lineRule="atLeast"/>
              <w:ind w:left="60" w:right="60"/>
              <w:rPr>
                <w:rFonts w:ascii="Arial" w:hAnsi="Arial" w:cs="Arial"/>
                <w:color w:val="264A60"/>
              </w:rPr>
            </w:pPr>
            <w:r w:rsidRPr="00372AC2">
              <w:rPr>
                <w:rFonts w:ascii="Arial" w:hAnsi="Arial" w:cs="Arial"/>
                <w:color w:val="264A60"/>
              </w:rPr>
              <w:t>% within Riwayat Konsumsi Obat DM</w:t>
            </w:r>
          </w:p>
        </w:tc>
        <w:tc>
          <w:tcPr>
            <w:tcW w:w="1082" w:type="dxa"/>
            <w:tcBorders>
              <w:top w:val="single" w:sz="8" w:space="0" w:color="AEAEAE"/>
              <w:left w:val="nil"/>
              <w:bottom w:val="single" w:sz="8" w:space="0" w:color="AEAEAE"/>
              <w:right w:val="single" w:sz="8" w:space="0" w:color="E0E0E0"/>
            </w:tcBorders>
            <w:shd w:val="clear" w:color="auto" w:fill="FFFFFF"/>
          </w:tcPr>
          <w:p w14:paraId="7DC31242"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60.0%</w:t>
            </w:r>
          </w:p>
        </w:tc>
        <w:tc>
          <w:tcPr>
            <w:tcW w:w="1082" w:type="dxa"/>
            <w:tcBorders>
              <w:top w:val="single" w:sz="8" w:space="0" w:color="AEAEAE"/>
              <w:left w:val="single" w:sz="8" w:space="0" w:color="E0E0E0"/>
              <w:bottom w:val="single" w:sz="8" w:space="0" w:color="AEAEAE"/>
              <w:right w:val="single" w:sz="8" w:space="0" w:color="E0E0E0"/>
            </w:tcBorders>
            <w:shd w:val="clear" w:color="auto" w:fill="FFFFFF"/>
          </w:tcPr>
          <w:p w14:paraId="3FA059E0"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35.0%</w:t>
            </w:r>
          </w:p>
        </w:tc>
        <w:tc>
          <w:tcPr>
            <w:tcW w:w="1082" w:type="dxa"/>
            <w:tcBorders>
              <w:top w:val="single" w:sz="8" w:space="0" w:color="AEAEAE"/>
              <w:left w:val="single" w:sz="8" w:space="0" w:color="E0E0E0"/>
              <w:bottom w:val="single" w:sz="8" w:space="0" w:color="AEAEAE"/>
              <w:right w:val="single" w:sz="8" w:space="0" w:color="E0E0E0"/>
            </w:tcBorders>
            <w:shd w:val="clear" w:color="auto" w:fill="FFFFFF"/>
          </w:tcPr>
          <w:p w14:paraId="05A4AF6F"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5.0%</w:t>
            </w:r>
          </w:p>
        </w:tc>
        <w:tc>
          <w:tcPr>
            <w:tcW w:w="1082" w:type="dxa"/>
            <w:tcBorders>
              <w:top w:val="single" w:sz="8" w:space="0" w:color="AEAEAE"/>
              <w:left w:val="single" w:sz="8" w:space="0" w:color="E0E0E0"/>
              <w:bottom w:val="single" w:sz="8" w:space="0" w:color="AEAEAE"/>
              <w:right w:val="nil"/>
            </w:tcBorders>
            <w:shd w:val="clear" w:color="auto" w:fill="FFFFFF"/>
          </w:tcPr>
          <w:p w14:paraId="19EAECA0"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100.0%</w:t>
            </w:r>
          </w:p>
        </w:tc>
      </w:tr>
      <w:tr w:rsidR="00AC387C" w14:paraId="28E8A345" w14:textId="77777777" w:rsidTr="00372AC2">
        <w:trPr>
          <w:cantSplit/>
          <w:jc w:val="center"/>
        </w:trPr>
        <w:tc>
          <w:tcPr>
            <w:tcW w:w="2583" w:type="dxa"/>
            <w:vMerge/>
            <w:tcBorders>
              <w:top w:val="single" w:sz="8" w:space="0" w:color="152935"/>
              <w:left w:val="nil"/>
              <w:bottom w:val="nil"/>
              <w:right w:val="nil"/>
            </w:tcBorders>
            <w:shd w:val="clear" w:color="auto" w:fill="E0E0E0"/>
          </w:tcPr>
          <w:p w14:paraId="471EC741" w14:textId="77777777" w:rsidR="00372AC2" w:rsidRPr="00372AC2" w:rsidRDefault="00372AC2" w:rsidP="00372AC2">
            <w:pPr>
              <w:autoSpaceDE w:val="0"/>
              <w:autoSpaceDN w:val="0"/>
              <w:adjustRightInd w:val="0"/>
              <w:rPr>
                <w:rFonts w:ascii="Arial" w:hAnsi="Arial" w:cs="Arial"/>
                <w:color w:val="010205"/>
              </w:rPr>
            </w:pPr>
          </w:p>
        </w:tc>
        <w:tc>
          <w:tcPr>
            <w:tcW w:w="2583" w:type="dxa"/>
            <w:vMerge/>
            <w:tcBorders>
              <w:top w:val="single" w:sz="8" w:space="0" w:color="AEAEAE"/>
              <w:left w:val="nil"/>
              <w:bottom w:val="nil"/>
              <w:right w:val="nil"/>
            </w:tcBorders>
            <w:shd w:val="clear" w:color="auto" w:fill="E0E0E0"/>
          </w:tcPr>
          <w:p w14:paraId="02CEE9F3" w14:textId="77777777" w:rsidR="00372AC2" w:rsidRPr="00372AC2" w:rsidRDefault="00372AC2" w:rsidP="00372AC2">
            <w:pPr>
              <w:autoSpaceDE w:val="0"/>
              <w:autoSpaceDN w:val="0"/>
              <w:adjustRightInd w:val="0"/>
              <w:rPr>
                <w:rFonts w:ascii="Arial" w:hAnsi="Arial" w:cs="Arial"/>
                <w:color w:val="010205"/>
              </w:rPr>
            </w:pPr>
          </w:p>
        </w:tc>
        <w:tc>
          <w:tcPr>
            <w:tcW w:w="2583" w:type="dxa"/>
            <w:tcBorders>
              <w:top w:val="single" w:sz="8" w:space="0" w:color="AEAEAE"/>
              <w:left w:val="nil"/>
              <w:bottom w:val="single" w:sz="8" w:space="0" w:color="AEAEAE"/>
              <w:right w:val="nil"/>
            </w:tcBorders>
            <w:shd w:val="clear" w:color="auto" w:fill="E0E0E0"/>
          </w:tcPr>
          <w:p w14:paraId="56F1C0E1" w14:textId="77777777" w:rsidR="00372AC2" w:rsidRPr="00372AC2" w:rsidRDefault="006F30F7" w:rsidP="00372AC2">
            <w:pPr>
              <w:autoSpaceDE w:val="0"/>
              <w:autoSpaceDN w:val="0"/>
              <w:adjustRightInd w:val="0"/>
              <w:spacing w:line="320" w:lineRule="atLeast"/>
              <w:ind w:left="60" w:right="60"/>
              <w:rPr>
                <w:rFonts w:ascii="Arial" w:hAnsi="Arial" w:cs="Arial"/>
                <w:color w:val="264A60"/>
              </w:rPr>
            </w:pPr>
            <w:r w:rsidRPr="00372AC2">
              <w:rPr>
                <w:rFonts w:ascii="Arial" w:hAnsi="Arial" w:cs="Arial"/>
                <w:color w:val="264A60"/>
              </w:rPr>
              <w:t>% within Kualitas Hidup</w:t>
            </w:r>
          </w:p>
        </w:tc>
        <w:tc>
          <w:tcPr>
            <w:tcW w:w="1082" w:type="dxa"/>
            <w:tcBorders>
              <w:top w:val="single" w:sz="8" w:space="0" w:color="AEAEAE"/>
              <w:left w:val="nil"/>
              <w:bottom w:val="single" w:sz="8" w:space="0" w:color="AEAEAE"/>
              <w:right w:val="single" w:sz="8" w:space="0" w:color="E0E0E0"/>
            </w:tcBorders>
            <w:shd w:val="clear" w:color="auto" w:fill="FFFFFF"/>
          </w:tcPr>
          <w:p w14:paraId="13815B06"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63.2%</w:t>
            </w:r>
          </w:p>
        </w:tc>
        <w:tc>
          <w:tcPr>
            <w:tcW w:w="1082" w:type="dxa"/>
            <w:tcBorders>
              <w:top w:val="single" w:sz="8" w:space="0" w:color="AEAEAE"/>
              <w:left w:val="single" w:sz="8" w:space="0" w:color="E0E0E0"/>
              <w:bottom w:val="single" w:sz="8" w:space="0" w:color="AEAEAE"/>
              <w:right w:val="single" w:sz="8" w:space="0" w:color="E0E0E0"/>
            </w:tcBorders>
            <w:shd w:val="clear" w:color="auto" w:fill="FFFFFF"/>
          </w:tcPr>
          <w:p w14:paraId="648DB325"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77.8%</w:t>
            </w:r>
          </w:p>
        </w:tc>
        <w:tc>
          <w:tcPr>
            <w:tcW w:w="1082" w:type="dxa"/>
            <w:tcBorders>
              <w:top w:val="single" w:sz="8" w:space="0" w:color="AEAEAE"/>
              <w:left w:val="single" w:sz="8" w:space="0" w:color="E0E0E0"/>
              <w:bottom w:val="single" w:sz="8" w:space="0" w:color="AEAEAE"/>
              <w:right w:val="single" w:sz="8" w:space="0" w:color="E0E0E0"/>
            </w:tcBorders>
            <w:shd w:val="clear" w:color="auto" w:fill="FFFFFF"/>
          </w:tcPr>
          <w:p w14:paraId="2B1E7499"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100.0%</w:t>
            </w:r>
          </w:p>
        </w:tc>
        <w:tc>
          <w:tcPr>
            <w:tcW w:w="1082" w:type="dxa"/>
            <w:tcBorders>
              <w:top w:val="single" w:sz="8" w:space="0" w:color="AEAEAE"/>
              <w:left w:val="single" w:sz="8" w:space="0" w:color="E0E0E0"/>
              <w:bottom w:val="single" w:sz="8" w:space="0" w:color="AEAEAE"/>
              <w:right w:val="nil"/>
            </w:tcBorders>
            <w:shd w:val="clear" w:color="auto" w:fill="FFFFFF"/>
          </w:tcPr>
          <w:p w14:paraId="4A6BE979"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69.0%</w:t>
            </w:r>
          </w:p>
        </w:tc>
      </w:tr>
      <w:tr w:rsidR="00AC387C" w14:paraId="3FB629DD" w14:textId="77777777" w:rsidTr="00372AC2">
        <w:trPr>
          <w:cantSplit/>
          <w:jc w:val="center"/>
        </w:trPr>
        <w:tc>
          <w:tcPr>
            <w:tcW w:w="2583" w:type="dxa"/>
            <w:vMerge/>
            <w:tcBorders>
              <w:top w:val="single" w:sz="8" w:space="0" w:color="152935"/>
              <w:left w:val="nil"/>
              <w:bottom w:val="nil"/>
              <w:right w:val="nil"/>
            </w:tcBorders>
            <w:shd w:val="clear" w:color="auto" w:fill="E0E0E0"/>
          </w:tcPr>
          <w:p w14:paraId="7FCC5F83" w14:textId="77777777" w:rsidR="00372AC2" w:rsidRPr="00372AC2" w:rsidRDefault="00372AC2" w:rsidP="00372AC2">
            <w:pPr>
              <w:autoSpaceDE w:val="0"/>
              <w:autoSpaceDN w:val="0"/>
              <w:adjustRightInd w:val="0"/>
              <w:rPr>
                <w:rFonts w:ascii="Arial" w:hAnsi="Arial" w:cs="Arial"/>
                <w:color w:val="010205"/>
              </w:rPr>
            </w:pPr>
          </w:p>
        </w:tc>
        <w:tc>
          <w:tcPr>
            <w:tcW w:w="2583" w:type="dxa"/>
            <w:vMerge/>
            <w:tcBorders>
              <w:top w:val="single" w:sz="8" w:space="0" w:color="AEAEAE"/>
              <w:left w:val="nil"/>
              <w:bottom w:val="nil"/>
              <w:right w:val="nil"/>
            </w:tcBorders>
            <w:shd w:val="clear" w:color="auto" w:fill="E0E0E0"/>
          </w:tcPr>
          <w:p w14:paraId="5E790F70" w14:textId="77777777" w:rsidR="00372AC2" w:rsidRPr="00372AC2" w:rsidRDefault="00372AC2" w:rsidP="00372AC2">
            <w:pPr>
              <w:autoSpaceDE w:val="0"/>
              <w:autoSpaceDN w:val="0"/>
              <w:adjustRightInd w:val="0"/>
              <w:rPr>
                <w:rFonts w:ascii="Arial" w:hAnsi="Arial" w:cs="Arial"/>
                <w:color w:val="010205"/>
              </w:rPr>
            </w:pPr>
          </w:p>
        </w:tc>
        <w:tc>
          <w:tcPr>
            <w:tcW w:w="2583" w:type="dxa"/>
            <w:tcBorders>
              <w:top w:val="single" w:sz="8" w:space="0" w:color="AEAEAE"/>
              <w:left w:val="nil"/>
              <w:bottom w:val="nil"/>
              <w:right w:val="nil"/>
            </w:tcBorders>
            <w:shd w:val="clear" w:color="auto" w:fill="E0E0E0"/>
          </w:tcPr>
          <w:p w14:paraId="6552166C" w14:textId="77777777" w:rsidR="00372AC2" w:rsidRPr="00372AC2" w:rsidRDefault="006F30F7" w:rsidP="00372AC2">
            <w:pPr>
              <w:autoSpaceDE w:val="0"/>
              <w:autoSpaceDN w:val="0"/>
              <w:adjustRightInd w:val="0"/>
              <w:spacing w:line="320" w:lineRule="atLeast"/>
              <w:ind w:left="60" w:right="60"/>
              <w:rPr>
                <w:rFonts w:ascii="Arial" w:hAnsi="Arial" w:cs="Arial"/>
                <w:color w:val="264A60"/>
              </w:rPr>
            </w:pPr>
            <w:r w:rsidRPr="00372AC2">
              <w:rPr>
                <w:rFonts w:ascii="Arial" w:hAnsi="Arial" w:cs="Arial"/>
                <w:color w:val="264A60"/>
              </w:rPr>
              <w:t>% of Total</w:t>
            </w:r>
          </w:p>
        </w:tc>
        <w:tc>
          <w:tcPr>
            <w:tcW w:w="1082" w:type="dxa"/>
            <w:tcBorders>
              <w:top w:val="single" w:sz="8" w:space="0" w:color="AEAEAE"/>
              <w:left w:val="nil"/>
              <w:bottom w:val="nil"/>
              <w:right w:val="single" w:sz="8" w:space="0" w:color="E0E0E0"/>
            </w:tcBorders>
            <w:shd w:val="clear" w:color="auto" w:fill="FFFFFF"/>
          </w:tcPr>
          <w:p w14:paraId="19332C2A"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41.4%</w:t>
            </w:r>
          </w:p>
        </w:tc>
        <w:tc>
          <w:tcPr>
            <w:tcW w:w="1082" w:type="dxa"/>
            <w:tcBorders>
              <w:top w:val="single" w:sz="8" w:space="0" w:color="AEAEAE"/>
              <w:left w:val="single" w:sz="8" w:space="0" w:color="E0E0E0"/>
              <w:bottom w:val="nil"/>
              <w:right w:val="single" w:sz="8" w:space="0" w:color="E0E0E0"/>
            </w:tcBorders>
            <w:shd w:val="clear" w:color="auto" w:fill="FFFFFF"/>
          </w:tcPr>
          <w:p w14:paraId="5B32158E"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24.1%</w:t>
            </w:r>
          </w:p>
        </w:tc>
        <w:tc>
          <w:tcPr>
            <w:tcW w:w="1082" w:type="dxa"/>
            <w:tcBorders>
              <w:top w:val="single" w:sz="8" w:space="0" w:color="AEAEAE"/>
              <w:left w:val="single" w:sz="8" w:space="0" w:color="E0E0E0"/>
              <w:bottom w:val="nil"/>
              <w:right w:val="single" w:sz="8" w:space="0" w:color="E0E0E0"/>
            </w:tcBorders>
            <w:shd w:val="clear" w:color="auto" w:fill="FFFFFF"/>
          </w:tcPr>
          <w:p w14:paraId="2B71E1AC"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3.4%</w:t>
            </w:r>
          </w:p>
        </w:tc>
        <w:tc>
          <w:tcPr>
            <w:tcW w:w="1082" w:type="dxa"/>
            <w:tcBorders>
              <w:top w:val="single" w:sz="8" w:space="0" w:color="AEAEAE"/>
              <w:left w:val="single" w:sz="8" w:space="0" w:color="E0E0E0"/>
              <w:bottom w:val="nil"/>
              <w:right w:val="nil"/>
            </w:tcBorders>
            <w:shd w:val="clear" w:color="auto" w:fill="FFFFFF"/>
          </w:tcPr>
          <w:p w14:paraId="4AEB4B57"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69.0%</w:t>
            </w:r>
          </w:p>
        </w:tc>
      </w:tr>
      <w:tr w:rsidR="00AC387C" w14:paraId="4A920E25" w14:textId="77777777" w:rsidTr="00372AC2">
        <w:trPr>
          <w:cantSplit/>
          <w:jc w:val="center"/>
        </w:trPr>
        <w:tc>
          <w:tcPr>
            <w:tcW w:w="5166" w:type="dxa"/>
            <w:gridSpan w:val="2"/>
            <w:vMerge w:val="restart"/>
            <w:tcBorders>
              <w:top w:val="single" w:sz="8" w:space="0" w:color="AEAEAE"/>
              <w:left w:val="nil"/>
              <w:bottom w:val="single" w:sz="8" w:space="0" w:color="152935"/>
              <w:right w:val="nil"/>
            </w:tcBorders>
            <w:shd w:val="clear" w:color="auto" w:fill="E0E0E0"/>
          </w:tcPr>
          <w:p w14:paraId="4A70D448" w14:textId="77777777" w:rsidR="00372AC2" w:rsidRPr="00372AC2" w:rsidRDefault="006F30F7" w:rsidP="00372AC2">
            <w:pPr>
              <w:autoSpaceDE w:val="0"/>
              <w:autoSpaceDN w:val="0"/>
              <w:adjustRightInd w:val="0"/>
              <w:spacing w:line="320" w:lineRule="atLeast"/>
              <w:ind w:left="60" w:right="60"/>
              <w:rPr>
                <w:rFonts w:ascii="Arial" w:hAnsi="Arial" w:cs="Arial"/>
                <w:color w:val="264A60"/>
              </w:rPr>
            </w:pPr>
            <w:r w:rsidRPr="00372AC2">
              <w:rPr>
                <w:rFonts w:ascii="Arial" w:hAnsi="Arial" w:cs="Arial"/>
                <w:color w:val="264A60"/>
              </w:rPr>
              <w:t>Total</w:t>
            </w:r>
          </w:p>
        </w:tc>
        <w:tc>
          <w:tcPr>
            <w:tcW w:w="2583" w:type="dxa"/>
            <w:tcBorders>
              <w:top w:val="single" w:sz="8" w:space="0" w:color="AEAEAE"/>
              <w:left w:val="nil"/>
              <w:bottom w:val="single" w:sz="8" w:space="0" w:color="AEAEAE"/>
              <w:right w:val="nil"/>
            </w:tcBorders>
            <w:shd w:val="clear" w:color="auto" w:fill="E0E0E0"/>
          </w:tcPr>
          <w:p w14:paraId="658CB58E" w14:textId="77777777" w:rsidR="00372AC2" w:rsidRPr="00372AC2" w:rsidRDefault="006F30F7" w:rsidP="00372AC2">
            <w:pPr>
              <w:autoSpaceDE w:val="0"/>
              <w:autoSpaceDN w:val="0"/>
              <w:adjustRightInd w:val="0"/>
              <w:spacing w:line="320" w:lineRule="atLeast"/>
              <w:ind w:left="60" w:right="60"/>
              <w:rPr>
                <w:rFonts w:ascii="Arial" w:hAnsi="Arial" w:cs="Arial"/>
                <w:color w:val="264A60"/>
              </w:rPr>
            </w:pPr>
            <w:r w:rsidRPr="00372AC2">
              <w:rPr>
                <w:rFonts w:ascii="Arial" w:hAnsi="Arial" w:cs="Arial"/>
                <w:color w:val="264A60"/>
              </w:rPr>
              <w:t>Count</w:t>
            </w:r>
          </w:p>
        </w:tc>
        <w:tc>
          <w:tcPr>
            <w:tcW w:w="1082" w:type="dxa"/>
            <w:tcBorders>
              <w:top w:val="single" w:sz="8" w:space="0" w:color="AEAEAE"/>
              <w:left w:val="nil"/>
              <w:bottom w:val="single" w:sz="8" w:space="0" w:color="AEAEAE"/>
              <w:right w:val="single" w:sz="8" w:space="0" w:color="E0E0E0"/>
            </w:tcBorders>
            <w:shd w:val="clear" w:color="auto" w:fill="FFFFFF"/>
          </w:tcPr>
          <w:p w14:paraId="621DFBE6"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19</w:t>
            </w:r>
          </w:p>
        </w:tc>
        <w:tc>
          <w:tcPr>
            <w:tcW w:w="1082" w:type="dxa"/>
            <w:tcBorders>
              <w:top w:val="single" w:sz="8" w:space="0" w:color="AEAEAE"/>
              <w:left w:val="single" w:sz="8" w:space="0" w:color="E0E0E0"/>
              <w:bottom w:val="single" w:sz="8" w:space="0" w:color="AEAEAE"/>
              <w:right w:val="single" w:sz="8" w:space="0" w:color="E0E0E0"/>
            </w:tcBorders>
            <w:shd w:val="clear" w:color="auto" w:fill="FFFFFF"/>
          </w:tcPr>
          <w:p w14:paraId="3355954D"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9</w:t>
            </w:r>
          </w:p>
        </w:tc>
        <w:tc>
          <w:tcPr>
            <w:tcW w:w="1082" w:type="dxa"/>
            <w:tcBorders>
              <w:top w:val="single" w:sz="8" w:space="0" w:color="AEAEAE"/>
              <w:left w:val="single" w:sz="8" w:space="0" w:color="E0E0E0"/>
              <w:bottom w:val="single" w:sz="8" w:space="0" w:color="AEAEAE"/>
              <w:right w:val="single" w:sz="8" w:space="0" w:color="E0E0E0"/>
            </w:tcBorders>
            <w:shd w:val="clear" w:color="auto" w:fill="FFFFFF"/>
          </w:tcPr>
          <w:p w14:paraId="754D7047"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1</w:t>
            </w:r>
          </w:p>
        </w:tc>
        <w:tc>
          <w:tcPr>
            <w:tcW w:w="1082" w:type="dxa"/>
            <w:tcBorders>
              <w:top w:val="single" w:sz="8" w:space="0" w:color="AEAEAE"/>
              <w:left w:val="single" w:sz="8" w:space="0" w:color="E0E0E0"/>
              <w:bottom w:val="single" w:sz="8" w:space="0" w:color="AEAEAE"/>
              <w:right w:val="nil"/>
            </w:tcBorders>
            <w:shd w:val="clear" w:color="auto" w:fill="FFFFFF"/>
          </w:tcPr>
          <w:p w14:paraId="36D954AC"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29</w:t>
            </w:r>
          </w:p>
        </w:tc>
      </w:tr>
      <w:tr w:rsidR="00AC387C" w14:paraId="29C93DDE" w14:textId="77777777" w:rsidTr="00372AC2">
        <w:trPr>
          <w:cantSplit/>
          <w:jc w:val="center"/>
        </w:trPr>
        <w:tc>
          <w:tcPr>
            <w:tcW w:w="5166" w:type="dxa"/>
            <w:gridSpan w:val="2"/>
            <w:vMerge/>
            <w:tcBorders>
              <w:top w:val="single" w:sz="8" w:space="0" w:color="AEAEAE"/>
              <w:left w:val="nil"/>
              <w:bottom w:val="single" w:sz="8" w:space="0" w:color="152935"/>
              <w:right w:val="nil"/>
            </w:tcBorders>
            <w:shd w:val="clear" w:color="auto" w:fill="E0E0E0"/>
          </w:tcPr>
          <w:p w14:paraId="60357C1A" w14:textId="77777777" w:rsidR="00372AC2" w:rsidRPr="00372AC2" w:rsidRDefault="00372AC2" w:rsidP="00372AC2">
            <w:pPr>
              <w:autoSpaceDE w:val="0"/>
              <w:autoSpaceDN w:val="0"/>
              <w:adjustRightInd w:val="0"/>
              <w:rPr>
                <w:rFonts w:ascii="Arial" w:hAnsi="Arial" w:cs="Arial"/>
                <w:color w:val="010205"/>
              </w:rPr>
            </w:pPr>
          </w:p>
        </w:tc>
        <w:tc>
          <w:tcPr>
            <w:tcW w:w="2583" w:type="dxa"/>
            <w:tcBorders>
              <w:top w:val="single" w:sz="8" w:space="0" w:color="AEAEAE"/>
              <w:left w:val="nil"/>
              <w:bottom w:val="single" w:sz="8" w:space="0" w:color="AEAEAE"/>
              <w:right w:val="nil"/>
            </w:tcBorders>
            <w:shd w:val="clear" w:color="auto" w:fill="E0E0E0"/>
          </w:tcPr>
          <w:p w14:paraId="7EE6E967" w14:textId="77777777" w:rsidR="00372AC2" w:rsidRPr="00372AC2" w:rsidRDefault="006F30F7" w:rsidP="00372AC2">
            <w:pPr>
              <w:autoSpaceDE w:val="0"/>
              <w:autoSpaceDN w:val="0"/>
              <w:adjustRightInd w:val="0"/>
              <w:spacing w:line="320" w:lineRule="atLeast"/>
              <w:ind w:left="60" w:right="60"/>
              <w:rPr>
                <w:rFonts w:ascii="Arial" w:hAnsi="Arial" w:cs="Arial"/>
                <w:color w:val="264A60"/>
              </w:rPr>
            </w:pPr>
            <w:r w:rsidRPr="00372AC2">
              <w:rPr>
                <w:rFonts w:ascii="Arial" w:hAnsi="Arial" w:cs="Arial"/>
                <w:color w:val="264A60"/>
              </w:rPr>
              <w:t>% within Riwayat Konsumsi Obat DM</w:t>
            </w:r>
          </w:p>
        </w:tc>
        <w:tc>
          <w:tcPr>
            <w:tcW w:w="1082" w:type="dxa"/>
            <w:tcBorders>
              <w:top w:val="single" w:sz="8" w:space="0" w:color="AEAEAE"/>
              <w:left w:val="nil"/>
              <w:bottom w:val="single" w:sz="8" w:space="0" w:color="AEAEAE"/>
              <w:right w:val="single" w:sz="8" w:space="0" w:color="E0E0E0"/>
            </w:tcBorders>
            <w:shd w:val="clear" w:color="auto" w:fill="FFFFFF"/>
          </w:tcPr>
          <w:p w14:paraId="7B950D33"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65.5%</w:t>
            </w:r>
          </w:p>
        </w:tc>
        <w:tc>
          <w:tcPr>
            <w:tcW w:w="1082" w:type="dxa"/>
            <w:tcBorders>
              <w:top w:val="single" w:sz="8" w:space="0" w:color="AEAEAE"/>
              <w:left w:val="single" w:sz="8" w:space="0" w:color="E0E0E0"/>
              <w:bottom w:val="single" w:sz="8" w:space="0" w:color="AEAEAE"/>
              <w:right w:val="single" w:sz="8" w:space="0" w:color="E0E0E0"/>
            </w:tcBorders>
            <w:shd w:val="clear" w:color="auto" w:fill="FFFFFF"/>
          </w:tcPr>
          <w:p w14:paraId="2028563D"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31.0%</w:t>
            </w:r>
          </w:p>
        </w:tc>
        <w:tc>
          <w:tcPr>
            <w:tcW w:w="1082" w:type="dxa"/>
            <w:tcBorders>
              <w:top w:val="single" w:sz="8" w:space="0" w:color="AEAEAE"/>
              <w:left w:val="single" w:sz="8" w:space="0" w:color="E0E0E0"/>
              <w:bottom w:val="single" w:sz="8" w:space="0" w:color="AEAEAE"/>
              <w:right w:val="single" w:sz="8" w:space="0" w:color="E0E0E0"/>
            </w:tcBorders>
            <w:shd w:val="clear" w:color="auto" w:fill="FFFFFF"/>
          </w:tcPr>
          <w:p w14:paraId="46812D9D"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3.4%</w:t>
            </w:r>
          </w:p>
        </w:tc>
        <w:tc>
          <w:tcPr>
            <w:tcW w:w="1082" w:type="dxa"/>
            <w:tcBorders>
              <w:top w:val="single" w:sz="8" w:space="0" w:color="AEAEAE"/>
              <w:left w:val="single" w:sz="8" w:space="0" w:color="E0E0E0"/>
              <w:bottom w:val="single" w:sz="8" w:space="0" w:color="AEAEAE"/>
              <w:right w:val="nil"/>
            </w:tcBorders>
            <w:shd w:val="clear" w:color="auto" w:fill="FFFFFF"/>
          </w:tcPr>
          <w:p w14:paraId="64BFB680"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100.0%</w:t>
            </w:r>
          </w:p>
        </w:tc>
      </w:tr>
      <w:tr w:rsidR="00AC387C" w14:paraId="05FF4567" w14:textId="77777777" w:rsidTr="00372AC2">
        <w:trPr>
          <w:cantSplit/>
          <w:jc w:val="center"/>
        </w:trPr>
        <w:tc>
          <w:tcPr>
            <w:tcW w:w="5166" w:type="dxa"/>
            <w:gridSpan w:val="2"/>
            <w:vMerge/>
            <w:tcBorders>
              <w:top w:val="single" w:sz="8" w:space="0" w:color="AEAEAE"/>
              <w:left w:val="nil"/>
              <w:bottom w:val="single" w:sz="8" w:space="0" w:color="152935"/>
              <w:right w:val="nil"/>
            </w:tcBorders>
            <w:shd w:val="clear" w:color="auto" w:fill="E0E0E0"/>
          </w:tcPr>
          <w:p w14:paraId="285740AC" w14:textId="77777777" w:rsidR="00372AC2" w:rsidRPr="00372AC2" w:rsidRDefault="00372AC2" w:rsidP="00372AC2">
            <w:pPr>
              <w:autoSpaceDE w:val="0"/>
              <w:autoSpaceDN w:val="0"/>
              <w:adjustRightInd w:val="0"/>
              <w:rPr>
                <w:rFonts w:ascii="Arial" w:hAnsi="Arial" w:cs="Arial"/>
                <w:color w:val="010205"/>
              </w:rPr>
            </w:pPr>
          </w:p>
        </w:tc>
        <w:tc>
          <w:tcPr>
            <w:tcW w:w="2583" w:type="dxa"/>
            <w:tcBorders>
              <w:top w:val="single" w:sz="8" w:space="0" w:color="AEAEAE"/>
              <w:left w:val="nil"/>
              <w:bottom w:val="single" w:sz="8" w:space="0" w:color="AEAEAE"/>
              <w:right w:val="nil"/>
            </w:tcBorders>
            <w:shd w:val="clear" w:color="auto" w:fill="E0E0E0"/>
          </w:tcPr>
          <w:p w14:paraId="3658C3DA" w14:textId="77777777" w:rsidR="00372AC2" w:rsidRPr="00372AC2" w:rsidRDefault="006F30F7" w:rsidP="00372AC2">
            <w:pPr>
              <w:autoSpaceDE w:val="0"/>
              <w:autoSpaceDN w:val="0"/>
              <w:adjustRightInd w:val="0"/>
              <w:spacing w:line="320" w:lineRule="atLeast"/>
              <w:ind w:left="60" w:right="60"/>
              <w:rPr>
                <w:rFonts w:ascii="Arial" w:hAnsi="Arial" w:cs="Arial"/>
                <w:color w:val="264A60"/>
              </w:rPr>
            </w:pPr>
            <w:r w:rsidRPr="00372AC2">
              <w:rPr>
                <w:rFonts w:ascii="Arial" w:hAnsi="Arial" w:cs="Arial"/>
                <w:color w:val="264A60"/>
              </w:rPr>
              <w:t>% within Kualitas Hidup</w:t>
            </w:r>
          </w:p>
        </w:tc>
        <w:tc>
          <w:tcPr>
            <w:tcW w:w="1082" w:type="dxa"/>
            <w:tcBorders>
              <w:top w:val="single" w:sz="8" w:space="0" w:color="AEAEAE"/>
              <w:left w:val="nil"/>
              <w:bottom w:val="single" w:sz="8" w:space="0" w:color="AEAEAE"/>
              <w:right w:val="single" w:sz="8" w:space="0" w:color="E0E0E0"/>
            </w:tcBorders>
            <w:shd w:val="clear" w:color="auto" w:fill="FFFFFF"/>
          </w:tcPr>
          <w:p w14:paraId="065E52F9"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100.0%</w:t>
            </w:r>
          </w:p>
        </w:tc>
        <w:tc>
          <w:tcPr>
            <w:tcW w:w="1082" w:type="dxa"/>
            <w:tcBorders>
              <w:top w:val="single" w:sz="8" w:space="0" w:color="AEAEAE"/>
              <w:left w:val="single" w:sz="8" w:space="0" w:color="E0E0E0"/>
              <w:bottom w:val="single" w:sz="8" w:space="0" w:color="AEAEAE"/>
              <w:right w:val="single" w:sz="8" w:space="0" w:color="E0E0E0"/>
            </w:tcBorders>
            <w:shd w:val="clear" w:color="auto" w:fill="FFFFFF"/>
          </w:tcPr>
          <w:p w14:paraId="6BA1C696"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100.0%</w:t>
            </w:r>
          </w:p>
        </w:tc>
        <w:tc>
          <w:tcPr>
            <w:tcW w:w="1082" w:type="dxa"/>
            <w:tcBorders>
              <w:top w:val="single" w:sz="8" w:space="0" w:color="AEAEAE"/>
              <w:left w:val="single" w:sz="8" w:space="0" w:color="E0E0E0"/>
              <w:bottom w:val="single" w:sz="8" w:space="0" w:color="AEAEAE"/>
              <w:right w:val="single" w:sz="8" w:space="0" w:color="E0E0E0"/>
            </w:tcBorders>
            <w:shd w:val="clear" w:color="auto" w:fill="FFFFFF"/>
          </w:tcPr>
          <w:p w14:paraId="384C682C"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100.0%</w:t>
            </w:r>
          </w:p>
        </w:tc>
        <w:tc>
          <w:tcPr>
            <w:tcW w:w="1082" w:type="dxa"/>
            <w:tcBorders>
              <w:top w:val="single" w:sz="8" w:space="0" w:color="AEAEAE"/>
              <w:left w:val="single" w:sz="8" w:space="0" w:color="E0E0E0"/>
              <w:bottom w:val="single" w:sz="8" w:space="0" w:color="AEAEAE"/>
              <w:right w:val="nil"/>
            </w:tcBorders>
            <w:shd w:val="clear" w:color="auto" w:fill="FFFFFF"/>
          </w:tcPr>
          <w:p w14:paraId="6645273D"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100.0%</w:t>
            </w:r>
          </w:p>
        </w:tc>
      </w:tr>
      <w:tr w:rsidR="00AC387C" w14:paraId="1247600C" w14:textId="77777777" w:rsidTr="00372AC2">
        <w:trPr>
          <w:cantSplit/>
          <w:jc w:val="center"/>
        </w:trPr>
        <w:tc>
          <w:tcPr>
            <w:tcW w:w="5166" w:type="dxa"/>
            <w:gridSpan w:val="2"/>
            <w:vMerge/>
            <w:tcBorders>
              <w:top w:val="single" w:sz="8" w:space="0" w:color="AEAEAE"/>
              <w:left w:val="nil"/>
              <w:bottom w:val="single" w:sz="8" w:space="0" w:color="152935"/>
              <w:right w:val="nil"/>
            </w:tcBorders>
            <w:shd w:val="clear" w:color="auto" w:fill="E0E0E0"/>
          </w:tcPr>
          <w:p w14:paraId="2D1625A9" w14:textId="77777777" w:rsidR="00372AC2" w:rsidRPr="00372AC2" w:rsidRDefault="00372AC2" w:rsidP="00372AC2">
            <w:pPr>
              <w:autoSpaceDE w:val="0"/>
              <w:autoSpaceDN w:val="0"/>
              <w:adjustRightInd w:val="0"/>
              <w:rPr>
                <w:rFonts w:ascii="Arial" w:hAnsi="Arial" w:cs="Arial"/>
                <w:color w:val="010205"/>
              </w:rPr>
            </w:pPr>
          </w:p>
        </w:tc>
        <w:tc>
          <w:tcPr>
            <w:tcW w:w="2583" w:type="dxa"/>
            <w:tcBorders>
              <w:top w:val="single" w:sz="8" w:space="0" w:color="AEAEAE"/>
              <w:left w:val="nil"/>
              <w:bottom w:val="single" w:sz="8" w:space="0" w:color="152935"/>
              <w:right w:val="nil"/>
            </w:tcBorders>
            <w:shd w:val="clear" w:color="auto" w:fill="E0E0E0"/>
          </w:tcPr>
          <w:p w14:paraId="45AF826F" w14:textId="77777777" w:rsidR="00372AC2" w:rsidRPr="00372AC2" w:rsidRDefault="006F30F7" w:rsidP="00372AC2">
            <w:pPr>
              <w:autoSpaceDE w:val="0"/>
              <w:autoSpaceDN w:val="0"/>
              <w:adjustRightInd w:val="0"/>
              <w:spacing w:line="320" w:lineRule="atLeast"/>
              <w:ind w:left="60" w:right="60"/>
              <w:rPr>
                <w:rFonts w:ascii="Arial" w:hAnsi="Arial" w:cs="Arial"/>
                <w:color w:val="264A60"/>
              </w:rPr>
            </w:pPr>
            <w:r w:rsidRPr="00372AC2">
              <w:rPr>
                <w:rFonts w:ascii="Arial" w:hAnsi="Arial" w:cs="Arial"/>
                <w:color w:val="264A60"/>
              </w:rPr>
              <w:t>% of Total</w:t>
            </w:r>
          </w:p>
        </w:tc>
        <w:tc>
          <w:tcPr>
            <w:tcW w:w="1082" w:type="dxa"/>
            <w:tcBorders>
              <w:top w:val="single" w:sz="8" w:space="0" w:color="AEAEAE"/>
              <w:left w:val="nil"/>
              <w:bottom w:val="single" w:sz="8" w:space="0" w:color="152935"/>
              <w:right w:val="single" w:sz="8" w:space="0" w:color="E0E0E0"/>
            </w:tcBorders>
            <w:shd w:val="clear" w:color="auto" w:fill="FFFFFF"/>
          </w:tcPr>
          <w:p w14:paraId="792BC572"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65.5%</w:t>
            </w:r>
          </w:p>
        </w:tc>
        <w:tc>
          <w:tcPr>
            <w:tcW w:w="1082" w:type="dxa"/>
            <w:tcBorders>
              <w:top w:val="single" w:sz="8" w:space="0" w:color="AEAEAE"/>
              <w:left w:val="single" w:sz="8" w:space="0" w:color="E0E0E0"/>
              <w:bottom w:val="single" w:sz="8" w:space="0" w:color="152935"/>
              <w:right w:val="single" w:sz="8" w:space="0" w:color="E0E0E0"/>
            </w:tcBorders>
            <w:shd w:val="clear" w:color="auto" w:fill="FFFFFF"/>
          </w:tcPr>
          <w:p w14:paraId="1F42A08D"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31.0%</w:t>
            </w:r>
          </w:p>
        </w:tc>
        <w:tc>
          <w:tcPr>
            <w:tcW w:w="1082" w:type="dxa"/>
            <w:tcBorders>
              <w:top w:val="single" w:sz="8" w:space="0" w:color="AEAEAE"/>
              <w:left w:val="single" w:sz="8" w:space="0" w:color="E0E0E0"/>
              <w:bottom w:val="single" w:sz="8" w:space="0" w:color="152935"/>
              <w:right w:val="single" w:sz="8" w:space="0" w:color="E0E0E0"/>
            </w:tcBorders>
            <w:shd w:val="clear" w:color="auto" w:fill="FFFFFF"/>
          </w:tcPr>
          <w:p w14:paraId="5A15F7B2"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3.4%</w:t>
            </w:r>
          </w:p>
        </w:tc>
        <w:tc>
          <w:tcPr>
            <w:tcW w:w="1082" w:type="dxa"/>
            <w:tcBorders>
              <w:top w:val="single" w:sz="8" w:space="0" w:color="AEAEAE"/>
              <w:left w:val="single" w:sz="8" w:space="0" w:color="E0E0E0"/>
              <w:bottom w:val="single" w:sz="8" w:space="0" w:color="152935"/>
              <w:right w:val="nil"/>
            </w:tcBorders>
            <w:shd w:val="clear" w:color="auto" w:fill="FFFFFF"/>
          </w:tcPr>
          <w:p w14:paraId="17CC4387" w14:textId="77777777" w:rsidR="00372AC2" w:rsidRPr="00372AC2" w:rsidRDefault="006F30F7" w:rsidP="00372AC2">
            <w:pPr>
              <w:autoSpaceDE w:val="0"/>
              <w:autoSpaceDN w:val="0"/>
              <w:adjustRightInd w:val="0"/>
              <w:spacing w:line="320" w:lineRule="atLeast"/>
              <w:ind w:left="60" w:right="60"/>
              <w:jc w:val="right"/>
              <w:rPr>
                <w:rFonts w:ascii="Arial" w:hAnsi="Arial" w:cs="Arial"/>
                <w:color w:val="010205"/>
              </w:rPr>
            </w:pPr>
            <w:r w:rsidRPr="00372AC2">
              <w:rPr>
                <w:rFonts w:ascii="Arial" w:hAnsi="Arial" w:cs="Arial"/>
                <w:color w:val="010205"/>
              </w:rPr>
              <w:t>100.0%</w:t>
            </w:r>
          </w:p>
        </w:tc>
      </w:tr>
    </w:tbl>
    <w:p w14:paraId="573C6335" w14:textId="77777777" w:rsidR="00372AC2" w:rsidRPr="00372AC2" w:rsidRDefault="00372AC2" w:rsidP="00372AC2">
      <w:pPr>
        <w:autoSpaceDE w:val="0"/>
        <w:autoSpaceDN w:val="0"/>
        <w:adjustRightInd w:val="0"/>
        <w:spacing w:line="400" w:lineRule="atLeast"/>
      </w:pPr>
    </w:p>
    <w:p w14:paraId="42B6C098" w14:textId="77777777" w:rsidR="00372AC2" w:rsidRDefault="00372AC2" w:rsidP="00EC6281">
      <w:pPr>
        <w:spacing w:after="160" w:line="480" w:lineRule="auto"/>
        <w:rPr>
          <w:sz w:val="24"/>
          <w:szCs w:val="24"/>
        </w:rPr>
      </w:pPr>
    </w:p>
    <w:p w14:paraId="780766F9" w14:textId="77777777" w:rsidR="00D5649B" w:rsidRDefault="006F30F7" w:rsidP="00EC6281">
      <w:pPr>
        <w:spacing w:after="160" w:line="480" w:lineRule="auto"/>
        <w:rPr>
          <w:rFonts w:eastAsia="Calibri"/>
          <w:kern w:val="2"/>
          <w:sz w:val="24"/>
          <w:szCs w:val="24"/>
          <w14:ligatures w14:val="standardContextual"/>
        </w:rPr>
      </w:pPr>
      <w:r>
        <w:rPr>
          <w:rFonts w:eastAsia="Calibri"/>
          <w:noProof/>
          <w:kern w:val="2"/>
          <w:sz w:val="24"/>
          <w:szCs w:val="24"/>
        </w:rPr>
        <w:lastRenderedPageBreak/>
        <w:drawing>
          <wp:inline distT="0" distB="0" distL="0" distR="0" wp14:anchorId="649CBF7B" wp14:editId="58A149CF">
            <wp:extent cx="2533650" cy="3378200"/>
            <wp:effectExtent l="0" t="0" r="0" b="0"/>
            <wp:docPr id="201043629"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3629" name="Picture 201043629"/>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540203" cy="3386937"/>
                    </a:xfrm>
                    <a:prstGeom prst="rect">
                      <a:avLst/>
                    </a:prstGeom>
                  </pic:spPr>
                </pic:pic>
              </a:graphicData>
            </a:graphic>
          </wp:inline>
        </w:drawing>
      </w:r>
      <w:r>
        <w:rPr>
          <w:rFonts w:eastAsia="Calibri"/>
          <w:kern w:val="2"/>
          <w:sz w:val="24"/>
          <w:szCs w:val="24"/>
          <w14:ligatures w14:val="standardContextual"/>
        </w:rPr>
        <w:t xml:space="preserve">   </w:t>
      </w:r>
      <w:r>
        <w:rPr>
          <w:rFonts w:eastAsia="Calibri"/>
          <w:noProof/>
          <w:kern w:val="2"/>
          <w:sz w:val="24"/>
          <w:szCs w:val="24"/>
        </w:rPr>
        <w:drawing>
          <wp:inline distT="0" distB="0" distL="0" distR="0" wp14:anchorId="5379A2E5" wp14:editId="4F71B7B4">
            <wp:extent cx="2671445" cy="3371425"/>
            <wp:effectExtent l="0" t="0" r="0" b="635"/>
            <wp:docPr id="631122178"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22178" name="Picture 134"/>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79503" cy="3381595"/>
                    </a:xfrm>
                    <a:prstGeom prst="rect">
                      <a:avLst/>
                    </a:prstGeom>
                  </pic:spPr>
                </pic:pic>
              </a:graphicData>
            </a:graphic>
          </wp:inline>
        </w:drawing>
      </w:r>
    </w:p>
    <w:p w14:paraId="4F0663E7" w14:textId="77777777" w:rsidR="00ED1E97" w:rsidRPr="00A341CF" w:rsidRDefault="006F30F7" w:rsidP="00EC6281">
      <w:pPr>
        <w:spacing w:after="160" w:line="480" w:lineRule="auto"/>
        <w:rPr>
          <w:rFonts w:eastAsia="Calibri"/>
          <w:kern w:val="2"/>
          <w:sz w:val="24"/>
          <w:szCs w:val="24"/>
          <w14:ligatures w14:val="standardContextual"/>
        </w:rPr>
      </w:pPr>
      <w:r>
        <w:rPr>
          <w:rFonts w:eastAsia="Calibri"/>
          <w:noProof/>
          <w:kern w:val="2"/>
          <w:sz w:val="24"/>
          <w:szCs w:val="24"/>
        </w:rPr>
        <w:lastRenderedPageBreak/>
        <w:drawing>
          <wp:inline distT="0" distB="0" distL="0" distR="0" wp14:anchorId="306218F1" wp14:editId="3C7E2C2E">
            <wp:extent cx="2514600" cy="3352798"/>
            <wp:effectExtent l="0" t="0" r="0" b="635"/>
            <wp:docPr id="1390989007"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89007" name="Picture 1390989007"/>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542569" cy="3390090"/>
                    </a:xfrm>
                    <a:prstGeom prst="rect">
                      <a:avLst/>
                    </a:prstGeom>
                  </pic:spPr>
                </pic:pic>
              </a:graphicData>
            </a:graphic>
          </wp:inline>
        </w:drawing>
      </w:r>
    </w:p>
    <w:sectPr w:rsidR="00ED1E97" w:rsidRPr="00A341CF" w:rsidSect="00CE566E">
      <w:footerReference w:type="default" r:id="rId66"/>
      <w:headerReference w:type="first" r:id="rId67"/>
      <w:footerReference w:type="first" r:id="rId68"/>
      <w:pgSz w:w="11906" w:h="16838" w:code="9"/>
      <w:pgMar w:top="1701" w:right="1701" w:bottom="1701" w:left="2268"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CE68ED" w14:textId="77777777" w:rsidR="006F0AA8" w:rsidRDefault="006F0AA8">
      <w:r>
        <w:separator/>
      </w:r>
    </w:p>
  </w:endnote>
  <w:endnote w:type="continuationSeparator" w:id="0">
    <w:p w14:paraId="601D7D38" w14:textId="77777777" w:rsidR="006F0AA8" w:rsidRDefault="006F0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5858360"/>
      <w:docPartObj>
        <w:docPartGallery w:val="Page Numbers (Bottom of Page)"/>
        <w:docPartUnique/>
      </w:docPartObj>
    </w:sdtPr>
    <w:sdtEndPr>
      <w:rPr>
        <w:noProof/>
        <w:sz w:val="24"/>
        <w:szCs w:val="24"/>
      </w:rPr>
    </w:sdtEndPr>
    <w:sdtContent>
      <w:p w14:paraId="12D5F92D" w14:textId="77777777" w:rsidR="00372AC2" w:rsidRPr="0017565B" w:rsidRDefault="006F30F7" w:rsidP="00BF4A9F">
        <w:pPr>
          <w:pStyle w:val="Footer"/>
          <w:tabs>
            <w:tab w:val="clear" w:pos="4513"/>
            <w:tab w:val="clear" w:pos="9026"/>
          </w:tabs>
          <w:jc w:val="center"/>
          <w:rPr>
            <w:sz w:val="24"/>
            <w:szCs w:val="24"/>
          </w:rPr>
        </w:pPr>
        <w:r w:rsidRPr="0017565B">
          <w:rPr>
            <w:sz w:val="24"/>
            <w:szCs w:val="24"/>
          </w:rPr>
          <w:fldChar w:fldCharType="begin"/>
        </w:r>
        <w:r w:rsidRPr="0017565B">
          <w:rPr>
            <w:sz w:val="24"/>
            <w:szCs w:val="24"/>
          </w:rPr>
          <w:instrText xml:space="preserve"> PAGE   \* MERGEFORMAT </w:instrText>
        </w:r>
        <w:r w:rsidRPr="0017565B">
          <w:rPr>
            <w:sz w:val="24"/>
            <w:szCs w:val="24"/>
          </w:rPr>
          <w:fldChar w:fldCharType="separate"/>
        </w:r>
        <w:r w:rsidRPr="0017565B">
          <w:rPr>
            <w:noProof/>
            <w:sz w:val="24"/>
            <w:szCs w:val="24"/>
          </w:rPr>
          <w:t>2</w:t>
        </w:r>
        <w:r w:rsidRPr="0017565B">
          <w:rPr>
            <w:noProof/>
            <w:sz w:val="24"/>
            <w:szCs w:val="24"/>
          </w:rPr>
          <w:fldChar w:fldCharType="end"/>
        </w:r>
      </w:p>
    </w:sdtContent>
  </w:sdt>
  <w:p w14:paraId="35C4E22E" w14:textId="77777777" w:rsidR="00372AC2" w:rsidRDefault="00372AC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2F576" w14:textId="77777777" w:rsidR="00372AC2" w:rsidRPr="0017565B" w:rsidRDefault="00372AC2">
    <w:pPr>
      <w:pStyle w:val="Footer"/>
      <w:jc w:val="center"/>
      <w:rPr>
        <w:sz w:val="24"/>
        <w:szCs w:val="24"/>
      </w:rPr>
    </w:pPr>
  </w:p>
  <w:p w14:paraId="565F91B9" w14:textId="77777777" w:rsidR="00372AC2" w:rsidRDefault="00372AC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3548F" w14:textId="77777777" w:rsidR="00372AC2" w:rsidRDefault="00372AC2">
    <w:pPr>
      <w:tabs>
        <w:tab w:val="center" w:pos="4513"/>
        <w:tab w:val="right" w:pos="9026"/>
      </w:tabs>
      <w:rPr>
        <w:rFonts w:ascii="Calibri" w:eastAsia="Calibri" w:hAnsi="Calibri"/>
        <w:sz w:val="22"/>
        <w:szCs w:val="22"/>
        <w:lang w:val="en-ID"/>
      </w:rPr>
    </w:pPr>
  </w:p>
  <w:p w14:paraId="73BFDB72" w14:textId="77777777" w:rsidR="00372AC2" w:rsidRDefault="00372AC2">
    <w:pPr>
      <w:tabs>
        <w:tab w:val="center" w:pos="4513"/>
        <w:tab w:val="right" w:pos="9026"/>
      </w:tabs>
      <w:rPr>
        <w:rFonts w:ascii="Calibri" w:eastAsia="Calibri" w:hAnsi="Calibri"/>
        <w:sz w:val="22"/>
        <w:szCs w:val="22"/>
        <w:lang w:val="en-ID"/>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5377193"/>
      <w:docPartObj>
        <w:docPartGallery w:val="Page Numbers (Bottom of Page)"/>
        <w:docPartUnique/>
      </w:docPartObj>
    </w:sdtPr>
    <w:sdtEndPr>
      <w:rPr>
        <w:noProof/>
        <w:sz w:val="24"/>
        <w:szCs w:val="24"/>
      </w:rPr>
    </w:sdtEndPr>
    <w:sdtContent>
      <w:p w14:paraId="4BA8E6A9" w14:textId="77777777" w:rsidR="00372AC2" w:rsidRPr="0017565B" w:rsidRDefault="006F30F7">
        <w:pPr>
          <w:pStyle w:val="Footer"/>
          <w:jc w:val="center"/>
          <w:rPr>
            <w:sz w:val="24"/>
            <w:szCs w:val="24"/>
          </w:rPr>
        </w:pPr>
        <w:r w:rsidRPr="0017565B">
          <w:rPr>
            <w:sz w:val="24"/>
            <w:szCs w:val="24"/>
          </w:rPr>
          <w:fldChar w:fldCharType="begin"/>
        </w:r>
        <w:r w:rsidRPr="0017565B">
          <w:rPr>
            <w:sz w:val="24"/>
            <w:szCs w:val="24"/>
          </w:rPr>
          <w:instrText xml:space="preserve"> PAGE   \* MERGEFORMAT </w:instrText>
        </w:r>
        <w:r w:rsidRPr="0017565B">
          <w:rPr>
            <w:sz w:val="24"/>
            <w:szCs w:val="24"/>
          </w:rPr>
          <w:fldChar w:fldCharType="separate"/>
        </w:r>
        <w:r w:rsidRPr="0017565B">
          <w:rPr>
            <w:noProof/>
            <w:sz w:val="24"/>
            <w:szCs w:val="24"/>
          </w:rPr>
          <w:t>2</w:t>
        </w:r>
        <w:r w:rsidRPr="0017565B">
          <w:rPr>
            <w:noProof/>
            <w:sz w:val="24"/>
            <w:szCs w:val="24"/>
          </w:rPr>
          <w:fldChar w:fldCharType="end"/>
        </w:r>
      </w:p>
    </w:sdtContent>
  </w:sdt>
  <w:p w14:paraId="29A5C6A0" w14:textId="77777777" w:rsidR="00372AC2" w:rsidRDefault="00372AC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A1555" w14:textId="77777777" w:rsidR="00372AC2" w:rsidRDefault="00372AC2">
    <w:pPr>
      <w:pStyle w:val="Footer"/>
      <w:jc w:val="center"/>
    </w:pPr>
  </w:p>
  <w:p w14:paraId="0FA12896" w14:textId="77777777" w:rsidR="00372AC2" w:rsidRDefault="00372AC2">
    <w:pPr>
      <w:spacing w:after="160" w:line="259" w:lineRule="auto"/>
      <w:rPr>
        <w:rFonts w:ascii="Calibri" w:eastAsia="Calibri" w:hAnsi="Calibri"/>
        <w:vanish/>
        <w:kern w:val="2"/>
        <w:sz w:val="0"/>
        <w:szCs w:val="22"/>
        <w14:ligatures w14:val="standardContextual"/>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2805915"/>
      <w:docPartObj>
        <w:docPartGallery w:val="Page Numbers (Bottom of Page)"/>
        <w:docPartUnique/>
      </w:docPartObj>
    </w:sdtPr>
    <w:sdtEndPr>
      <w:rPr>
        <w:noProof/>
        <w:sz w:val="24"/>
        <w:szCs w:val="24"/>
      </w:rPr>
    </w:sdtEndPr>
    <w:sdtContent>
      <w:p w14:paraId="4844966E" w14:textId="77777777" w:rsidR="00372AC2" w:rsidRPr="0017565B" w:rsidRDefault="006F30F7">
        <w:pPr>
          <w:pStyle w:val="Footer"/>
          <w:jc w:val="center"/>
          <w:rPr>
            <w:sz w:val="24"/>
            <w:szCs w:val="24"/>
          </w:rPr>
        </w:pPr>
        <w:r w:rsidRPr="0017565B">
          <w:rPr>
            <w:sz w:val="24"/>
            <w:szCs w:val="24"/>
          </w:rPr>
          <w:fldChar w:fldCharType="begin"/>
        </w:r>
        <w:r w:rsidRPr="0017565B">
          <w:rPr>
            <w:sz w:val="24"/>
            <w:szCs w:val="24"/>
          </w:rPr>
          <w:instrText xml:space="preserve"> PAGE   \* MERGEFORMAT </w:instrText>
        </w:r>
        <w:r w:rsidRPr="0017565B">
          <w:rPr>
            <w:sz w:val="24"/>
            <w:szCs w:val="24"/>
          </w:rPr>
          <w:fldChar w:fldCharType="separate"/>
        </w:r>
        <w:r w:rsidRPr="0017565B">
          <w:rPr>
            <w:noProof/>
            <w:sz w:val="24"/>
            <w:szCs w:val="24"/>
          </w:rPr>
          <w:t>2</w:t>
        </w:r>
        <w:r w:rsidRPr="0017565B">
          <w:rPr>
            <w:noProof/>
            <w:sz w:val="24"/>
            <w:szCs w:val="24"/>
          </w:rPr>
          <w:fldChar w:fldCharType="end"/>
        </w:r>
      </w:p>
    </w:sdtContent>
  </w:sdt>
  <w:p w14:paraId="0A4BC93D" w14:textId="77777777" w:rsidR="00372AC2" w:rsidRDefault="00372AC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CBBFC" w14:textId="77777777" w:rsidR="00372AC2" w:rsidRDefault="00372AC2">
    <w:pPr>
      <w:pStyle w:val="Footer"/>
      <w:jc w:val="center"/>
    </w:pPr>
  </w:p>
  <w:p w14:paraId="6464718F" w14:textId="77777777" w:rsidR="00372AC2" w:rsidRDefault="00372AC2">
    <w:pPr>
      <w:rPr>
        <w:vanish/>
        <w:sz w:val="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8400121"/>
      <w:docPartObj>
        <w:docPartGallery w:val="Page Numbers (Bottom of Page)"/>
        <w:docPartUnique/>
      </w:docPartObj>
    </w:sdtPr>
    <w:sdtEndPr>
      <w:rPr>
        <w:noProof/>
        <w:sz w:val="24"/>
        <w:szCs w:val="24"/>
      </w:rPr>
    </w:sdtEndPr>
    <w:sdtContent>
      <w:p w14:paraId="5AD0C8BF" w14:textId="77777777" w:rsidR="00372AC2" w:rsidRPr="0017565B" w:rsidRDefault="006F30F7">
        <w:pPr>
          <w:pStyle w:val="Footer"/>
          <w:jc w:val="center"/>
          <w:rPr>
            <w:sz w:val="24"/>
            <w:szCs w:val="24"/>
          </w:rPr>
        </w:pPr>
        <w:r w:rsidRPr="0017565B">
          <w:rPr>
            <w:sz w:val="24"/>
            <w:szCs w:val="24"/>
          </w:rPr>
          <w:fldChar w:fldCharType="begin"/>
        </w:r>
        <w:r w:rsidRPr="0017565B">
          <w:rPr>
            <w:sz w:val="24"/>
            <w:szCs w:val="24"/>
          </w:rPr>
          <w:instrText xml:space="preserve"> PAGE   \* MERGEFORMAT </w:instrText>
        </w:r>
        <w:r w:rsidRPr="0017565B">
          <w:rPr>
            <w:sz w:val="24"/>
            <w:szCs w:val="24"/>
          </w:rPr>
          <w:fldChar w:fldCharType="separate"/>
        </w:r>
        <w:r w:rsidRPr="0017565B">
          <w:rPr>
            <w:noProof/>
            <w:sz w:val="24"/>
            <w:szCs w:val="24"/>
          </w:rPr>
          <w:t>2</w:t>
        </w:r>
        <w:r w:rsidRPr="0017565B">
          <w:rPr>
            <w:noProof/>
            <w:sz w:val="24"/>
            <w:szCs w:val="24"/>
          </w:rPr>
          <w:fldChar w:fldCharType="end"/>
        </w:r>
      </w:p>
    </w:sdtContent>
  </w:sdt>
  <w:p w14:paraId="16B22905" w14:textId="77777777" w:rsidR="00372AC2" w:rsidRDefault="00372AC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4796481"/>
      <w:docPartObj>
        <w:docPartGallery w:val="Page Numbers (Bottom of Page)"/>
        <w:docPartUnique/>
      </w:docPartObj>
    </w:sdtPr>
    <w:sdtEndPr>
      <w:rPr>
        <w:noProof/>
        <w:sz w:val="24"/>
        <w:szCs w:val="24"/>
      </w:rPr>
    </w:sdtEndPr>
    <w:sdtContent>
      <w:p w14:paraId="69A27DF8" w14:textId="77777777" w:rsidR="00372AC2" w:rsidRPr="0017565B" w:rsidRDefault="006F30F7">
        <w:pPr>
          <w:pStyle w:val="Footer"/>
          <w:jc w:val="center"/>
          <w:rPr>
            <w:sz w:val="24"/>
            <w:szCs w:val="24"/>
          </w:rPr>
        </w:pPr>
        <w:r w:rsidRPr="0017565B">
          <w:rPr>
            <w:sz w:val="24"/>
            <w:szCs w:val="24"/>
          </w:rPr>
          <w:fldChar w:fldCharType="begin"/>
        </w:r>
        <w:r w:rsidRPr="0017565B">
          <w:rPr>
            <w:sz w:val="24"/>
            <w:szCs w:val="24"/>
          </w:rPr>
          <w:instrText xml:space="preserve"> PAGE   \* MERGEFORMAT </w:instrText>
        </w:r>
        <w:r w:rsidRPr="0017565B">
          <w:rPr>
            <w:sz w:val="24"/>
            <w:szCs w:val="24"/>
          </w:rPr>
          <w:fldChar w:fldCharType="separate"/>
        </w:r>
        <w:r w:rsidRPr="0017565B">
          <w:rPr>
            <w:noProof/>
            <w:sz w:val="24"/>
            <w:szCs w:val="24"/>
          </w:rPr>
          <w:t>2</w:t>
        </w:r>
        <w:r w:rsidRPr="0017565B">
          <w:rPr>
            <w:noProof/>
            <w:sz w:val="24"/>
            <w:szCs w:val="24"/>
          </w:rPr>
          <w:fldChar w:fldCharType="end"/>
        </w:r>
      </w:p>
    </w:sdtContent>
  </w:sdt>
  <w:p w14:paraId="19C776FA" w14:textId="77777777" w:rsidR="00372AC2" w:rsidRDefault="00372AC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37CD9" w14:textId="77777777" w:rsidR="00372AC2" w:rsidRDefault="00372AC2">
    <w:pPr>
      <w:rPr>
        <w:vanish/>
        <w:sz w:val="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286B7" w14:textId="77777777" w:rsidR="00372AC2" w:rsidRDefault="00372AC2">
    <w:pPr>
      <w:rPr>
        <w:vanish/>
        <w:sz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0714084"/>
      <w:docPartObj>
        <w:docPartGallery w:val="Page Numbers (Bottom of Page)"/>
        <w:docPartUnique/>
      </w:docPartObj>
    </w:sdtPr>
    <w:sdtEndPr>
      <w:rPr>
        <w:noProof/>
        <w:sz w:val="24"/>
        <w:szCs w:val="24"/>
      </w:rPr>
    </w:sdtEndPr>
    <w:sdtContent>
      <w:p w14:paraId="2FDF7D15" w14:textId="77777777" w:rsidR="00372AC2" w:rsidRPr="0017565B" w:rsidRDefault="006F30F7">
        <w:pPr>
          <w:pStyle w:val="Footer"/>
          <w:jc w:val="center"/>
          <w:rPr>
            <w:sz w:val="24"/>
            <w:szCs w:val="24"/>
          </w:rPr>
        </w:pPr>
        <w:r w:rsidRPr="0017565B">
          <w:rPr>
            <w:sz w:val="24"/>
            <w:szCs w:val="24"/>
          </w:rPr>
          <w:fldChar w:fldCharType="begin"/>
        </w:r>
        <w:r w:rsidRPr="0017565B">
          <w:rPr>
            <w:sz w:val="24"/>
            <w:szCs w:val="24"/>
          </w:rPr>
          <w:instrText xml:space="preserve"> PAGE   \* MERGEFORMAT </w:instrText>
        </w:r>
        <w:r w:rsidRPr="0017565B">
          <w:rPr>
            <w:sz w:val="24"/>
            <w:szCs w:val="24"/>
          </w:rPr>
          <w:fldChar w:fldCharType="separate"/>
        </w:r>
        <w:r w:rsidRPr="0017565B">
          <w:rPr>
            <w:noProof/>
            <w:sz w:val="24"/>
            <w:szCs w:val="24"/>
          </w:rPr>
          <w:t>2</w:t>
        </w:r>
        <w:r w:rsidRPr="0017565B">
          <w:rPr>
            <w:noProof/>
            <w:sz w:val="24"/>
            <w:szCs w:val="24"/>
          </w:rPr>
          <w:fldChar w:fldCharType="end"/>
        </w:r>
      </w:p>
    </w:sdtContent>
  </w:sdt>
  <w:p w14:paraId="2BCE6626" w14:textId="77777777" w:rsidR="00372AC2" w:rsidRDefault="00372A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0592522"/>
      <w:docPartObj>
        <w:docPartGallery w:val="Page Numbers (Bottom of Page)"/>
        <w:docPartUnique/>
      </w:docPartObj>
    </w:sdtPr>
    <w:sdtEndPr>
      <w:rPr>
        <w:noProof/>
        <w:sz w:val="24"/>
        <w:szCs w:val="24"/>
      </w:rPr>
    </w:sdtEndPr>
    <w:sdtContent>
      <w:p w14:paraId="2D65CC3B" w14:textId="77777777" w:rsidR="00372AC2" w:rsidRPr="0017565B" w:rsidRDefault="006F30F7">
        <w:pPr>
          <w:pStyle w:val="Footer"/>
          <w:jc w:val="center"/>
          <w:rPr>
            <w:sz w:val="24"/>
            <w:szCs w:val="24"/>
          </w:rPr>
        </w:pPr>
        <w:r w:rsidRPr="0017565B">
          <w:rPr>
            <w:sz w:val="24"/>
            <w:szCs w:val="24"/>
          </w:rPr>
          <w:fldChar w:fldCharType="begin"/>
        </w:r>
        <w:r w:rsidRPr="0017565B">
          <w:rPr>
            <w:sz w:val="24"/>
            <w:szCs w:val="24"/>
          </w:rPr>
          <w:instrText xml:space="preserve"> PAGE   \* MERGEFORMAT </w:instrText>
        </w:r>
        <w:r w:rsidRPr="0017565B">
          <w:rPr>
            <w:sz w:val="24"/>
            <w:szCs w:val="24"/>
          </w:rPr>
          <w:fldChar w:fldCharType="separate"/>
        </w:r>
        <w:r w:rsidRPr="0017565B">
          <w:rPr>
            <w:noProof/>
            <w:sz w:val="24"/>
            <w:szCs w:val="24"/>
          </w:rPr>
          <w:t>2</w:t>
        </w:r>
        <w:r w:rsidRPr="0017565B">
          <w:rPr>
            <w:noProof/>
            <w:sz w:val="24"/>
            <w:szCs w:val="24"/>
          </w:rPr>
          <w:fldChar w:fldCharType="end"/>
        </w:r>
      </w:p>
    </w:sdtContent>
  </w:sdt>
  <w:p w14:paraId="3558B200" w14:textId="77777777" w:rsidR="00372AC2" w:rsidRDefault="00372A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6699746"/>
      <w:docPartObj>
        <w:docPartGallery w:val="Page Numbers (Bottom of Page)"/>
        <w:docPartUnique/>
      </w:docPartObj>
    </w:sdtPr>
    <w:sdtEndPr>
      <w:rPr>
        <w:noProof/>
        <w:sz w:val="24"/>
        <w:szCs w:val="24"/>
      </w:rPr>
    </w:sdtEndPr>
    <w:sdtContent>
      <w:p w14:paraId="5778D488" w14:textId="77777777" w:rsidR="00372AC2" w:rsidRPr="0017565B" w:rsidRDefault="006F30F7">
        <w:pPr>
          <w:pStyle w:val="Footer"/>
          <w:jc w:val="center"/>
          <w:rPr>
            <w:sz w:val="24"/>
            <w:szCs w:val="24"/>
          </w:rPr>
        </w:pPr>
        <w:r w:rsidRPr="0017565B">
          <w:rPr>
            <w:sz w:val="24"/>
            <w:szCs w:val="24"/>
          </w:rPr>
          <w:fldChar w:fldCharType="begin"/>
        </w:r>
        <w:r w:rsidRPr="0017565B">
          <w:rPr>
            <w:sz w:val="24"/>
            <w:szCs w:val="24"/>
          </w:rPr>
          <w:instrText xml:space="preserve"> PAGE   \* MERGEFORMAT </w:instrText>
        </w:r>
        <w:r w:rsidRPr="0017565B">
          <w:rPr>
            <w:sz w:val="24"/>
            <w:szCs w:val="24"/>
          </w:rPr>
          <w:fldChar w:fldCharType="separate"/>
        </w:r>
        <w:r w:rsidRPr="0017565B">
          <w:rPr>
            <w:noProof/>
            <w:sz w:val="24"/>
            <w:szCs w:val="24"/>
          </w:rPr>
          <w:t>2</w:t>
        </w:r>
        <w:r w:rsidRPr="0017565B">
          <w:rPr>
            <w:noProof/>
            <w:sz w:val="24"/>
            <w:szCs w:val="24"/>
          </w:rPr>
          <w:fldChar w:fldCharType="end"/>
        </w:r>
      </w:p>
    </w:sdtContent>
  </w:sdt>
  <w:p w14:paraId="517E505E" w14:textId="77777777" w:rsidR="00372AC2" w:rsidRDefault="00372AC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6454903"/>
      <w:docPartObj>
        <w:docPartGallery w:val="Page Numbers (Bottom of Page)"/>
        <w:docPartUnique/>
      </w:docPartObj>
    </w:sdtPr>
    <w:sdtEndPr>
      <w:rPr>
        <w:noProof/>
        <w:sz w:val="24"/>
        <w:szCs w:val="24"/>
      </w:rPr>
    </w:sdtEndPr>
    <w:sdtContent>
      <w:p w14:paraId="2A5018F4" w14:textId="77777777" w:rsidR="00372AC2" w:rsidRPr="0017565B" w:rsidRDefault="006F30F7">
        <w:pPr>
          <w:pStyle w:val="Footer"/>
          <w:jc w:val="center"/>
          <w:rPr>
            <w:sz w:val="24"/>
            <w:szCs w:val="24"/>
          </w:rPr>
        </w:pPr>
        <w:r w:rsidRPr="0017565B">
          <w:rPr>
            <w:sz w:val="24"/>
            <w:szCs w:val="24"/>
          </w:rPr>
          <w:fldChar w:fldCharType="begin"/>
        </w:r>
        <w:r w:rsidRPr="0017565B">
          <w:rPr>
            <w:sz w:val="24"/>
            <w:szCs w:val="24"/>
          </w:rPr>
          <w:instrText xml:space="preserve"> PAGE   \* MERGEFORMAT </w:instrText>
        </w:r>
        <w:r w:rsidRPr="0017565B">
          <w:rPr>
            <w:sz w:val="24"/>
            <w:szCs w:val="24"/>
          </w:rPr>
          <w:fldChar w:fldCharType="separate"/>
        </w:r>
        <w:r w:rsidRPr="0017565B">
          <w:rPr>
            <w:noProof/>
            <w:sz w:val="24"/>
            <w:szCs w:val="24"/>
          </w:rPr>
          <w:t>2</w:t>
        </w:r>
        <w:r w:rsidRPr="0017565B">
          <w:rPr>
            <w:noProof/>
            <w:sz w:val="24"/>
            <w:szCs w:val="24"/>
          </w:rPr>
          <w:fldChar w:fldCharType="end"/>
        </w:r>
      </w:p>
    </w:sdtContent>
  </w:sdt>
  <w:p w14:paraId="5DDA16F0" w14:textId="77777777" w:rsidR="00372AC2" w:rsidRDefault="00372AC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4124148"/>
      <w:docPartObj>
        <w:docPartGallery w:val="Page Numbers (Bottom of Page)"/>
        <w:docPartUnique/>
      </w:docPartObj>
    </w:sdtPr>
    <w:sdtEndPr>
      <w:rPr>
        <w:noProof/>
        <w:sz w:val="24"/>
        <w:szCs w:val="24"/>
      </w:rPr>
    </w:sdtEndPr>
    <w:sdtContent>
      <w:p w14:paraId="5BF7BB49" w14:textId="77777777" w:rsidR="00372AC2" w:rsidRPr="0017565B" w:rsidRDefault="006F30F7">
        <w:pPr>
          <w:pStyle w:val="Footer"/>
          <w:jc w:val="center"/>
          <w:rPr>
            <w:sz w:val="24"/>
            <w:szCs w:val="24"/>
          </w:rPr>
        </w:pPr>
        <w:r w:rsidRPr="0017565B">
          <w:rPr>
            <w:sz w:val="24"/>
            <w:szCs w:val="24"/>
          </w:rPr>
          <w:fldChar w:fldCharType="begin"/>
        </w:r>
        <w:r w:rsidRPr="0017565B">
          <w:rPr>
            <w:sz w:val="24"/>
            <w:szCs w:val="24"/>
          </w:rPr>
          <w:instrText xml:space="preserve"> PAGE   \* MERGEFORMAT </w:instrText>
        </w:r>
        <w:r w:rsidRPr="0017565B">
          <w:rPr>
            <w:sz w:val="24"/>
            <w:szCs w:val="24"/>
          </w:rPr>
          <w:fldChar w:fldCharType="separate"/>
        </w:r>
        <w:r w:rsidRPr="0017565B">
          <w:rPr>
            <w:noProof/>
            <w:sz w:val="24"/>
            <w:szCs w:val="24"/>
          </w:rPr>
          <w:t>2</w:t>
        </w:r>
        <w:r w:rsidRPr="0017565B">
          <w:rPr>
            <w:noProof/>
            <w:sz w:val="24"/>
            <w:szCs w:val="24"/>
          </w:rPr>
          <w:fldChar w:fldCharType="end"/>
        </w:r>
      </w:p>
    </w:sdtContent>
  </w:sdt>
  <w:p w14:paraId="49D8C0C7" w14:textId="77777777" w:rsidR="00372AC2" w:rsidRDefault="00372AC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0438467"/>
      <w:docPartObj>
        <w:docPartGallery w:val="Page Numbers (Bottom of Page)"/>
        <w:docPartUnique/>
      </w:docPartObj>
    </w:sdtPr>
    <w:sdtEndPr>
      <w:rPr>
        <w:noProof/>
        <w:sz w:val="24"/>
        <w:szCs w:val="24"/>
      </w:rPr>
    </w:sdtEndPr>
    <w:sdtContent>
      <w:p w14:paraId="0EB5F54A" w14:textId="77777777" w:rsidR="00372AC2" w:rsidRPr="0017565B" w:rsidRDefault="006F30F7">
        <w:pPr>
          <w:pStyle w:val="Footer"/>
          <w:jc w:val="center"/>
          <w:rPr>
            <w:sz w:val="24"/>
            <w:szCs w:val="24"/>
          </w:rPr>
        </w:pPr>
        <w:r w:rsidRPr="0017565B">
          <w:rPr>
            <w:sz w:val="24"/>
            <w:szCs w:val="24"/>
          </w:rPr>
          <w:fldChar w:fldCharType="begin"/>
        </w:r>
        <w:r w:rsidRPr="0017565B">
          <w:rPr>
            <w:sz w:val="24"/>
            <w:szCs w:val="24"/>
          </w:rPr>
          <w:instrText xml:space="preserve"> PAGE   \* MERGEFORMAT </w:instrText>
        </w:r>
        <w:r w:rsidRPr="0017565B">
          <w:rPr>
            <w:sz w:val="24"/>
            <w:szCs w:val="24"/>
          </w:rPr>
          <w:fldChar w:fldCharType="separate"/>
        </w:r>
        <w:r w:rsidRPr="0017565B">
          <w:rPr>
            <w:noProof/>
            <w:sz w:val="24"/>
            <w:szCs w:val="24"/>
          </w:rPr>
          <w:t>2</w:t>
        </w:r>
        <w:r w:rsidRPr="0017565B">
          <w:rPr>
            <w:noProof/>
            <w:sz w:val="24"/>
            <w:szCs w:val="24"/>
          </w:rPr>
          <w:fldChar w:fldCharType="end"/>
        </w:r>
      </w:p>
    </w:sdtContent>
  </w:sdt>
  <w:p w14:paraId="758FBE78" w14:textId="77777777" w:rsidR="00372AC2" w:rsidRDefault="00372AC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E75AD" w14:textId="77777777" w:rsidR="00372AC2" w:rsidRPr="0017565B" w:rsidRDefault="00372AC2">
    <w:pPr>
      <w:pStyle w:val="Footer"/>
      <w:jc w:val="center"/>
      <w:rPr>
        <w:sz w:val="24"/>
        <w:szCs w:val="24"/>
      </w:rPr>
    </w:pPr>
  </w:p>
  <w:p w14:paraId="4E353867" w14:textId="77777777" w:rsidR="00372AC2" w:rsidRDefault="00372AC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7978381"/>
      <w:docPartObj>
        <w:docPartGallery w:val="Page Numbers (Bottom of Page)"/>
        <w:docPartUnique/>
      </w:docPartObj>
    </w:sdtPr>
    <w:sdtEndPr>
      <w:rPr>
        <w:noProof/>
        <w:sz w:val="24"/>
        <w:szCs w:val="24"/>
      </w:rPr>
    </w:sdtEndPr>
    <w:sdtContent>
      <w:p w14:paraId="1D774208" w14:textId="77777777" w:rsidR="00372AC2" w:rsidRPr="0017565B" w:rsidRDefault="006F30F7">
        <w:pPr>
          <w:pStyle w:val="Footer"/>
          <w:jc w:val="center"/>
          <w:rPr>
            <w:sz w:val="24"/>
            <w:szCs w:val="24"/>
          </w:rPr>
        </w:pPr>
        <w:r w:rsidRPr="0017565B">
          <w:rPr>
            <w:sz w:val="24"/>
            <w:szCs w:val="24"/>
          </w:rPr>
          <w:fldChar w:fldCharType="begin"/>
        </w:r>
        <w:r w:rsidRPr="0017565B">
          <w:rPr>
            <w:sz w:val="24"/>
            <w:szCs w:val="24"/>
          </w:rPr>
          <w:instrText xml:space="preserve"> PAGE   \* MERGEFORMAT </w:instrText>
        </w:r>
        <w:r w:rsidRPr="0017565B">
          <w:rPr>
            <w:sz w:val="24"/>
            <w:szCs w:val="24"/>
          </w:rPr>
          <w:fldChar w:fldCharType="separate"/>
        </w:r>
        <w:r w:rsidRPr="0017565B">
          <w:rPr>
            <w:noProof/>
            <w:sz w:val="24"/>
            <w:szCs w:val="24"/>
          </w:rPr>
          <w:t>2</w:t>
        </w:r>
        <w:r w:rsidRPr="0017565B">
          <w:rPr>
            <w:noProof/>
            <w:sz w:val="24"/>
            <w:szCs w:val="24"/>
          </w:rPr>
          <w:fldChar w:fldCharType="end"/>
        </w:r>
      </w:p>
    </w:sdtContent>
  </w:sdt>
  <w:p w14:paraId="032CE914" w14:textId="77777777" w:rsidR="00372AC2" w:rsidRDefault="00372A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558349" w14:textId="77777777" w:rsidR="006F0AA8" w:rsidRDefault="006F0AA8">
      <w:r>
        <w:separator/>
      </w:r>
    </w:p>
  </w:footnote>
  <w:footnote w:type="continuationSeparator" w:id="0">
    <w:p w14:paraId="470DB943" w14:textId="77777777" w:rsidR="006F0AA8" w:rsidRDefault="006F0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0E341" w14:textId="77777777" w:rsidR="00372AC2" w:rsidRDefault="00000000">
    <w:pPr>
      <w:spacing w:line="200" w:lineRule="exact"/>
    </w:pPr>
    <w:r>
      <w:pict w14:anchorId="435CED92">
        <v:shapetype id="_x0000_t202" coordsize="21600,21600" o:spt="202" path="m,l,21600r21600,l21600,xe">
          <v:stroke joinstyle="miter"/>
          <v:path gradientshapeok="t" o:connecttype="rect"/>
        </v:shapetype>
        <v:shape id="_x0000_s1025" type="#_x0000_t202" style="position:absolute;margin-left:46.2pt;margin-top:68.7pt;width:509.15pt;height:102.55pt;z-index:-251658752;mso-position-horizontal-relative:page;mso-position-vertical-relative:page" filled="f" stroked="f">
          <v:textbox style="mso-next-textbox:#_x0000_s1025" inset="0,0,0,0">
            <w:txbxContent>
              <w:p w14:paraId="14497F85" w14:textId="77777777" w:rsidR="00372AC2" w:rsidRDefault="006F30F7">
                <w:pPr>
                  <w:spacing w:line="300" w:lineRule="exact"/>
                  <w:ind w:left="2471" w:right="2469"/>
                  <w:jc w:val="center"/>
                  <w:rPr>
                    <w:b/>
                    <w:sz w:val="28"/>
                    <w:szCs w:val="28"/>
                  </w:rPr>
                </w:pPr>
                <w:r>
                  <w:rPr>
                    <w:b/>
                    <w:spacing w:val="-1"/>
                    <w:sz w:val="28"/>
                    <w:szCs w:val="28"/>
                  </w:rPr>
                  <w:t>SKRIPSI</w:t>
                </w:r>
              </w:p>
              <w:p w14:paraId="62ADC59D" w14:textId="77777777" w:rsidR="00372AC2" w:rsidRDefault="00372AC2">
                <w:pPr>
                  <w:spacing w:line="300" w:lineRule="exact"/>
                  <w:ind w:left="2471" w:right="2469"/>
                  <w:jc w:val="center"/>
                  <w:rPr>
                    <w:sz w:val="28"/>
                    <w:szCs w:val="28"/>
                  </w:rPr>
                </w:pPr>
              </w:p>
              <w:p w14:paraId="3F830FFF" w14:textId="77777777" w:rsidR="00A466D1" w:rsidRDefault="006F30F7" w:rsidP="00A3198D">
                <w:pPr>
                  <w:ind w:left="-4" w:right="-4" w:firstLine="4"/>
                  <w:jc w:val="center"/>
                  <w:rPr>
                    <w:b/>
                    <w:spacing w:val="-1"/>
                    <w:sz w:val="28"/>
                    <w:szCs w:val="28"/>
                  </w:rPr>
                </w:pPr>
                <w:r>
                  <w:rPr>
                    <w:b/>
                    <w:spacing w:val="-1"/>
                    <w:sz w:val="28"/>
                    <w:szCs w:val="28"/>
                  </w:rPr>
                  <w:t>HUBUNGAN FREKUENSI TERAPI HIPERBARIK OKSIGEN</w:t>
                </w:r>
              </w:p>
              <w:p w14:paraId="22097C0F" w14:textId="77777777" w:rsidR="00A466D1" w:rsidRDefault="006F30F7" w:rsidP="00DA40B4">
                <w:pPr>
                  <w:ind w:left="-4" w:right="-4" w:firstLine="4"/>
                  <w:jc w:val="center"/>
                  <w:rPr>
                    <w:b/>
                    <w:spacing w:val="-1"/>
                    <w:sz w:val="28"/>
                    <w:szCs w:val="28"/>
                  </w:rPr>
                </w:pPr>
                <w:r>
                  <w:rPr>
                    <w:b/>
                    <w:spacing w:val="-1"/>
                    <w:sz w:val="28"/>
                    <w:szCs w:val="28"/>
                  </w:rPr>
                  <w:t>TERHADAP KUALITAS HIDUP (</w:t>
                </w:r>
                <w:r>
                  <w:rPr>
                    <w:b/>
                    <w:i/>
                    <w:iCs/>
                    <w:spacing w:val="-1"/>
                    <w:sz w:val="28"/>
                    <w:szCs w:val="28"/>
                  </w:rPr>
                  <w:t xml:space="preserve">QUALITY OF LIFE) </w:t>
                </w:r>
                <w:r>
                  <w:rPr>
                    <w:b/>
                    <w:spacing w:val="-1"/>
                    <w:sz w:val="28"/>
                    <w:szCs w:val="28"/>
                  </w:rPr>
                  <w:t>PADA</w:t>
                </w:r>
              </w:p>
              <w:p w14:paraId="60E91DCB" w14:textId="77777777" w:rsidR="00372AC2" w:rsidRDefault="006F30F7" w:rsidP="00DA40B4">
                <w:pPr>
                  <w:ind w:left="-4" w:right="-4" w:firstLine="4"/>
                  <w:jc w:val="center"/>
                  <w:rPr>
                    <w:b/>
                    <w:spacing w:val="-1"/>
                    <w:sz w:val="28"/>
                    <w:szCs w:val="28"/>
                  </w:rPr>
                </w:pPr>
                <w:r>
                  <w:rPr>
                    <w:b/>
                    <w:spacing w:val="-1"/>
                    <w:sz w:val="28"/>
                    <w:szCs w:val="28"/>
                  </w:rPr>
                  <w:t>PENDERITA</w:t>
                </w:r>
                <w:r w:rsidR="00A466D1">
                  <w:rPr>
                    <w:b/>
                    <w:spacing w:val="-1"/>
                    <w:sz w:val="28"/>
                    <w:szCs w:val="28"/>
                  </w:rPr>
                  <w:t xml:space="preserve"> </w:t>
                </w:r>
                <w:r>
                  <w:rPr>
                    <w:b/>
                    <w:spacing w:val="-1"/>
                    <w:sz w:val="28"/>
                    <w:szCs w:val="28"/>
                  </w:rPr>
                  <w:t>DIABETES MELLITUS DI LAKESLA</w:t>
                </w:r>
              </w:p>
              <w:p w14:paraId="6A28E67C" w14:textId="77777777" w:rsidR="00372AC2" w:rsidRPr="00A3198D" w:rsidRDefault="006F30F7" w:rsidP="00DA40B4">
                <w:pPr>
                  <w:ind w:left="-4" w:right="-4" w:firstLine="4"/>
                  <w:jc w:val="center"/>
                  <w:rPr>
                    <w:b/>
                    <w:spacing w:val="-1"/>
                    <w:sz w:val="28"/>
                    <w:szCs w:val="28"/>
                  </w:rPr>
                </w:pPr>
                <w:r>
                  <w:rPr>
                    <w:b/>
                    <w:spacing w:val="-1"/>
                    <w:sz w:val="28"/>
                    <w:szCs w:val="28"/>
                  </w:rPr>
                  <w:t>Drs. Med. R. RIJADI S.,Phys.</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3922962"/>
      <w:docPartObj>
        <w:docPartGallery w:val="Page Numbers (Top of Page)"/>
        <w:docPartUnique/>
      </w:docPartObj>
    </w:sdtPr>
    <w:sdtEndPr>
      <w:rPr>
        <w:noProof/>
        <w:sz w:val="24"/>
        <w:szCs w:val="24"/>
      </w:rPr>
    </w:sdtEndPr>
    <w:sdtContent>
      <w:p w14:paraId="0DFB8F4B" w14:textId="77777777" w:rsidR="00372AC2" w:rsidRPr="002E64B1" w:rsidRDefault="006F30F7">
        <w:pPr>
          <w:pStyle w:val="Header"/>
          <w:jc w:val="right"/>
          <w:rPr>
            <w:sz w:val="24"/>
            <w:szCs w:val="24"/>
          </w:rPr>
        </w:pPr>
        <w:r w:rsidRPr="002E64B1">
          <w:rPr>
            <w:sz w:val="24"/>
            <w:szCs w:val="24"/>
          </w:rPr>
          <w:fldChar w:fldCharType="begin"/>
        </w:r>
        <w:r w:rsidRPr="002E64B1">
          <w:rPr>
            <w:sz w:val="24"/>
            <w:szCs w:val="24"/>
          </w:rPr>
          <w:instrText xml:space="preserve"> PAGE   \* MERGEFORMAT </w:instrText>
        </w:r>
        <w:r w:rsidRPr="002E64B1">
          <w:rPr>
            <w:sz w:val="24"/>
            <w:szCs w:val="24"/>
          </w:rPr>
          <w:fldChar w:fldCharType="separate"/>
        </w:r>
        <w:r w:rsidRPr="002E64B1">
          <w:rPr>
            <w:noProof/>
            <w:sz w:val="24"/>
            <w:szCs w:val="24"/>
          </w:rPr>
          <w:t>2</w:t>
        </w:r>
        <w:r w:rsidRPr="002E64B1">
          <w:rPr>
            <w:noProof/>
            <w:sz w:val="24"/>
            <w:szCs w:val="24"/>
          </w:rPr>
          <w:fldChar w:fldCharType="end"/>
        </w:r>
      </w:p>
    </w:sdtContent>
  </w:sdt>
  <w:p w14:paraId="06B4D9D6" w14:textId="77777777" w:rsidR="00372AC2" w:rsidRDefault="00372AC2">
    <w:pPr>
      <w:spacing w:after="160" w:line="259" w:lineRule="auto"/>
      <w:rPr>
        <w:rFonts w:ascii="Calibri" w:eastAsia="Calibri" w:hAnsi="Calibri"/>
        <w:vanish/>
        <w:kern w:val="2"/>
        <w:sz w:val="0"/>
        <w:szCs w:val="22"/>
        <w14:ligatures w14:val="standardContextua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223B3" w14:textId="77777777" w:rsidR="00372AC2" w:rsidRDefault="00372AC2">
    <w:pPr>
      <w:pStyle w:val="Header"/>
      <w:jc w:val="right"/>
    </w:pPr>
  </w:p>
  <w:p w14:paraId="10F060CC" w14:textId="77777777" w:rsidR="00372AC2" w:rsidRDefault="00372AC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7179510"/>
      <w:docPartObj>
        <w:docPartGallery w:val="Page Numbers (Top of Page)"/>
        <w:docPartUnique/>
      </w:docPartObj>
    </w:sdtPr>
    <w:sdtEndPr>
      <w:rPr>
        <w:noProof/>
        <w:sz w:val="24"/>
        <w:szCs w:val="24"/>
      </w:rPr>
    </w:sdtEndPr>
    <w:sdtContent>
      <w:p w14:paraId="3BC2BA5D" w14:textId="77777777" w:rsidR="00372AC2" w:rsidRPr="002E64B1" w:rsidRDefault="006F30F7">
        <w:pPr>
          <w:pStyle w:val="Header"/>
          <w:jc w:val="right"/>
          <w:rPr>
            <w:sz w:val="24"/>
            <w:szCs w:val="24"/>
          </w:rPr>
        </w:pPr>
        <w:r w:rsidRPr="002E64B1">
          <w:rPr>
            <w:sz w:val="24"/>
            <w:szCs w:val="24"/>
          </w:rPr>
          <w:fldChar w:fldCharType="begin"/>
        </w:r>
        <w:r w:rsidRPr="002E64B1">
          <w:rPr>
            <w:sz w:val="24"/>
            <w:szCs w:val="24"/>
          </w:rPr>
          <w:instrText xml:space="preserve"> PAGE   \* MERGEFORMAT </w:instrText>
        </w:r>
        <w:r w:rsidRPr="002E64B1">
          <w:rPr>
            <w:sz w:val="24"/>
            <w:szCs w:val="24"/>
          </w:rPr>
          <w:fldChar w:fldCharType="separate"/>
        </w:r>
        <w:r w:rsidRPr="002E64B1">
          <w:rPr>
            <w:noProof/>
            <w:sz w:val="24"/>
            <w:szCs w:val="24"/>
          </w:rPr>
          <w:t>2</w:t>
        </w:r>
        <w:r w:rsidRPr="002E64B1">
          <w:rPr>
            <w:noProof/>
            <w:sz w:val="24"/>
            <w:szCs w:val="24"/>
          </w:rPr>
          <w:fldChar w:fldCharType="end"/>
        </w:r>
      </w:p>
    </w:sdtContent>
  </w:sdt>
  <w:p w14:paraId="38746298" w14:textId="77777777" w:rsidR="00372AC2" w:rsidRDefault="00372AC2">
    <w:pPr>
      <w:spacing w:after="160" w:line="259" w:lineRule="auto"/>
      <w:rPr>
        <w:rFonts w:ascii="Calibri" w:eastAsia="Calibri" w:hAnsi="Calibri"/>
        <w:vanish/>
        <w:kern w:val="2"/>
        <w:sz w:val="0"/>
        <w:szCs w:val="22"/>
        <w14:ligatures w14:val="standardContextual"/>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3476147"/>
      <w:docPartObj>
        <w:docPartGallery w:val="Page Numbers (Top of Page)"/>
        <w:docPartUnique/>
      </w:docPartObj>
    </w:sdtPr>
    <w:sdtEndPr>
      <w:rPr>
        <w:noProof/>
        <w:sz w:val="24"/>
        <w:szCs w:val="24"/>
      </w:rPr>
    </w:sdtEndPr>
    <w:sdtContent>
      <w:p w14:paraId="30E6DF40" w14:textId="77777777" w:rsidR="00372AC2" w:rsidRPr="002E64B1" w:rsidRDefault="006F30F7">
        <w:pPr>
          <w:pStyle w:val="Header"/>
          <w:jc w:val="right"/>
          <w:rPr>
            <w:sz w:val="24"/>
            <w:szCs w:val="24"/>
          </w:rPr>
        </w:pPr>
        <w:r w:rsidRPr="002E64B1">
          <w:rPr>
            <w:sz w:val="24"/>
            <w:szCs w:val="24"/>
          </w:rPr>
          <w:fldChar w:fldCharType="begin"/>
        </w:r>
        <w:r w:rsidRPr="002E64B1">
          <w:rPr>
            <w:sz w:val="24"/>
            <w:szCs w:val="24"/>
          </w:rPr>
          <w:instrText xml:space="preserve"> PAGE   \* MERGEFORMAT </w:instrText>
        </w:r>
        <w:r w:rsidRPr="002E64B1">
          <w:rPr>
            <w:sz w:val="24"/>
            <w:szCs w:val="24"/>
          </w:rPr>
          <w:fldChar w:fldCharType="separate"/>
        </w:r>
        <w:r w:rsidRPr="002E64B1">
          <w:rPr>
            <w:noProof/>
            <w:sz w:val="24"/>
            <w:szCs w:val="24"/>
          </w:rPr>
          <w:t>2</w:t>
        </w:r>
        <w:r w:rsidRPr="002E64B1">
          <w:rPr>
            <w:noProof/>
            <w:sz w:val="24"/>
            <w:szCs w:val="24"/>
          </w:rPr>
          <w:fldChar w:fldCharType="end"/>
        </w:r>
      </w:p>
    </w:sdtContent>
  </w:sdt>
  <w:p w14:paraId="240F5A04" w14:textId="77777777" w:rsidR="00372AC2" w:rsidRDefault="00372AC2">
    <w:pPr>
      <w:rPr>
        <w:vanish/>
        <w:sz w:val="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4607765"/>
      <w:docPartObj>
        <w:docPartGallery w:val="Page Numbers (Top of Page)"/>
        <w:docPartUnique/>
      </w:docPartObj>
    </w:sdtPr>
    <w:sdtEndPr>
      <w:rPr>
        <w:noProof/>
        <w:sz w:val="24"/>
        <w:szCs w:val="24"/>
      </w:rPr>
    </w:sdtEndPr>
    <w:sdtContent>
      <w:p w14:paraId="63197A0A" w14:textId="77777777" w:rsidR="00372AC2" w:rsidRPr="002E64B1" w:rsidRDefault="006F30F7">
        <w:pPr>
          <w:pStyle w:val="Header"/>
          <w:jc w:val="right"/>
          <w:rPr>
            <w:sz w:val="24"/>
            <w:szCs w:val="24"/>
          </w:rPr>
        </w:pPr>
        <w:r w:rsidRPr="002E64B1">
          <w:rPr>
            <w:sz w:val="24"/>
            <w:szCs w:val="24"/>
          </w:rPr>
          <w:fldChar w:fldCharType="begin"/>
        </w:r>
        <w:r w:rsidRPr="002E64B1">
          <w:rPr>
            <w:sz w:val="24"/>
            <w:szCs w:val="24"/>
          </w:rPr>
          <w:instrText xml:space="preserve"> PAGE   \* MERGEFORMAT </w:instrText>
        </w:r>
        <w:r w:rsidRPr="002E64B1">
          <w:rPr>
            <w:sz w:val="24"/>
            <w:szCs w:val="24"/>
          </w:rPr>
          <w:fldChar w:fldCharType="separate"/>
        </w:r>
        <w:r w:rsidRPr="002E64B1">
          <w:rPr>
            <w:noProof/>
            <w:sz w:val="24"/>
            <w:szCs w:val="24"/>
          </w:rPr>
          <w:t>2</w:t>
        </w:r>
        <w:r w:rsidRPr="002E64B1">
          <w:rPr>
            <w:noProof/>
            <w:sz w:val="24"/>
            <w:szCs w:val="24"/>
          </w:rPr>
          <w:fldChar w:fldCharType="end"/>
        </w:r>
      </w:p>
    </w:sdtContent>
  </w:sdt>
  <w:p w14:paraId="636BC6D2" w14:textId="77777777" w:rsidR="00372AC2" w:rsidRDefault="00372AC2">
    <w:pPr>
      <w:rPr>
        <w:vanish/>
        <w:sz w:val="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8365063"/>
      <w:docPartObj>
        <w:docPartGallery w:val="Page Numbers (Top of Page)"/>
        <w:docPartUnique/>
      </w:docPartObj>
    </w:sdtPr>
    <w:sdtEndPr>
      <w:rPr>
        <w:noProof/>
        <w:sz w:val="24"/>
        <w:szCs w:val="24"/>
      </w:rPr>
    </w:sdtEndPr>
    <w:sdtContent>
      <w:p w14:paraId="7901F4DF" w14:textId="77777777" w:rsidR="00372AC2" w:rsidRPr="002E64B1" w:rsidRDefault="006F30F7">
        <w:pPr>
          <w:pStyle w:val="Header"/>
          <w:jc w:val="right"/>
          <w:rPr>
            <w:sz w:val="24"/>
            <w:szCs w:val="24"/>
          </w:rPr>
        </w:pPr>
        <w:r w:rsidRPr="002E64B1">
          <w:rPr>
            <w:sz w:val="24"/>
            <w:szCs w:val="24"/>
          </w:rPr>
          <w:fldChar w:fldCharType="begin"/>
        </w:r>
        <w:r w:rsidRPr="002E64B1">
          <w:rPr>
            <w:sz w:val="24"/>
            <w:szCs w:val="24"/>
          </w:rPr>
          <w:instrText xml:space="preserve"> PAGE   \* MERGEFORMAT </w:instrText>
        </w:r>
        <w:r w:rsidRPr="002E64B1">
          <w:rPr>
            <w:sz w:val="24"/>
            <w:szCs w:val="24"/>
          </w:rPr>
          <w:fldChar w:fldCharType="separate"/>
        </w:r>
        <w:r w:rsidRPr="002E64B1">
          <w:rPr>
            <w:noProof/>
            <w:sz w:val="24"/>
            <w:szCs w:val="24"/>
          </w:rPr>
          <w:t>2</w:t>
        </w:r>
        <w:r w:rsidRPr="002E64B1">
          <w:rPr>
            <w:noProof/>
            <w:sz w:val="24"/>
            <w:szCs w:val="24"/>
          </w:rPr>
          <w:fldChar w:fldCharType="end"/>
        </w:r>
      </w:p>
    </w:sdtContent>
  </w:sdt>
  <w:p w14:paraId="5B1C0F70" w14:textId="77777777" w:rsidR="00372AC2" w:rsidRDefault="00372AC2">
    <w:pPr>
      <w:rPr>
        <w:vanish/>
        <w:sz w:val="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3978074"/>
      <w:docPartObj>
        <w:docPartGallery w:val="Page Numbers (Top of Page)"/>
        <w:docPartUnique/>
      </w:docPartObj>
    </w:sdtPr>
    <w:sdtEndPr>
      <w:rPr>
        <w:noProof/>
        <w:sz w:val="24"/>
        <w:szCs w:val="24"/>
      </w:rPr>
    </w:sdtEndPr>
    <w:sdtContent>
      <w:p w14:paraId="4DFA1778" w14:textId="77777777" w:rsidR="00372AC2" w:rsidRPr="002E64B1" w:rsidRDefault="006F30F7">
        <w:pPr>
          <w:pStyle w:val="Header"/>
          <w:jc w:val="right"/>
          <w:rPr>
            <w:sz w:val="24"/>
            <w:szCs w:val="24"/>
          </w:rPr>
        </w:pPr>
        <w:r w:rsidRPr="002E64B1">
          <w:rPr>
            <w:sz w:val="24"/>
            <w:szCs w:val="24"/>
          </w:rPr>
          <w:fldChar w:fldCharType="begin"/>
        </w:r>
        <w:r w:rsidRPr="002E64B1">
          <w:rPr>
            <w:sz w:val="24"/>
            <w:szCs w:val="24"/>
          </w:rPr>
          <w:instrText xml:space="preserve"> PAGE   \* MERGEFORMAT </w:instrText>
        </w:r>
        <w:r w:rsidRPr="002E64B1">
          <w:rPr>
            <w:sz w:val="24"/>
            <w:szCs w:val="24"/>
          </w:rPr>
          <w:fldChar w:fldCharType="separate"/>
        </w:r>
        <w:r w:rsidRPr="002E64B1">
          <w:rPr>
            <w:noProof/>
            <w:sz w:val="24"/>
            <w:szCs w:val="24"/>
          </w:rPr>
          <w:t>2</w:t>
        </w:r>
        <w:r w:rsidRPr="002E64B1">
          <w:rPr>
            <w:noProof/>
            <w:sz w:val="24"/>
            <w:szCs w:val="24"/>
          </w:rPr>
          <w:fldChar w:fldCharType="end"/>
        </w:r>
      </w:p>
    </w:sdtContent>
  </w:sdt>
  <w:p w14:paraId="0E634411" w14:textId="77777777" w:rsidR="00372AC2" w:rsidRDefault="00372AC2">
    <w:pPr>
      <w:rPr>
        <w:vanish/>
        <w:sz w:val="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3523037"/>
      <w:docPartObj>
        <w:docPartGallery w:val="Page Numbers (Top of Page)"/>
        <w:docPartUnique/>
      </w:docPartObj>
    </w:sdtPr>
    <w:sdtEndPr>
      <w:rPr>
        <w:noProof/>
        <w:sz w:val="24"/>
        <w:szCs w:val="24"/>
      </w:rPr>
    </w:sdtEndPr>
    <w:sdtContent>
      <w:p w14:paraId="0658E662" w14:textId="77777777" w:rsidR="00372AC2" w:rsidRPr="002E64B1" w:rsidRDefault="006F30F7">
        <w:pPr>
          <w:pStyle w:val="Header"/>
          <w:jc w:val="right"/>
          <w:rPr>
            <w:sz w:val="24"/>
            <w:szCs w:val="24"/>
          </w:rPr>
        </w:pPr>
        <w:r w:rsidRPr="002E64B1">
          <w:rPr>
            <w:sz w:val="24"/>
            <w:szCs w:val="24"/>
          </w:rPr>
          <w:fldChar w:fldCharType="begin"/>
        </w:r>
        <w:r w:rsidRPr="002E64B1">
          <w:rPr>
            <w:sz w:val="24"/>
            <w:szCs w:val="24"/>
          </w:rPr>
          <w:instrText xml:space="preserve"> PAGE   \* MERGEFORMAT </w:instrText>
        </w:r>
        <w:r w:rsidRPr="002E64B1">
          <w:rPr>
            <w:sz w:val="24"/>
            <w:szCs w:val="24"/>
          </w:rPr>
          <w:fldChar w:fldCharType="separate"/>
        </w:r>
        <w:r w:rsidRPr="002E64B1">
          <w:rPr>
            <w:noProof/>
            <w:sz w:val="24"/>
            <w:szCs w:val="24"/>
          </w:rPr>
          <w:t>2</w:t>
        </w:r>
        <w:r w:rsidRPr="002E64B1">
          <w:rPr>
            <w:noProof/>
            <w:sz w:val="24"/>
            <w:szCs w:val="24"/>
          </w:rPr>
          <w:fldChar w:fldCharType="end"/>
        </w:r>
      </w:p>
    </w:sdtContent>
  </w:sdt>
  <w:p w14:paraId="1B8AFAE5" w14:textId="77777777" w:rsidR="00372AC2" w:rsidRDefault="00372AC2">
    <w:pPr>
      <w:rPr>
        <w:vanish/>
        <w:sz w:val="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BC941" w14:textId="77777777" w:rsidR="00372AC2" w:rsidRDefault="00372AC2" w:rsidP="00FA3866">
    <w:pPr>
      <w:pStyle w:val="Header"/>
    </w:pPr>
  </w:p>
  <w:p w14:paraId="3FC49B8E" w14:textId="77777777" w:rsidR="00372AC2" w:rsidRDefault="006F30F7" w:rsidP="00FA3866">
    <w:pPr>
      <w:pStyle w:val="Header"/>
    </w:pPr>
    <w:r>
      <w:tab/>
    </w:r>
    <w:r>
      <w:tab/>
    </w:r>
  </w:p>
  <w:p w14:paraId="7490615D" w14:textId="77777777" w:rsidR="00372AC2" w:rsidRPr="002E64B1" w:rsidRDefault="006F30F7" w:rsidP="00FA3866">
    <w:pPr>
      <w:pStyle w:val="Header"/>
      <w:rPr>
        <w:sz w:val="24"/>
        <w:szCs w:val="24"/>
      </w:rPr>
    </w:pPr>
    <w:r>
      <w:tab/>
    </w:r>
    <w:r>
      <w:tab/>
    </w:r>
    <w:sdt>
      <w:sdtPr>
        <w:id w:val="485137187"/>
        <w:docPartObj>
          <w:docPartGallery w:val="Page Numbers (Top of Page)"/>
          <w:docPartUnique/>
        </w:docPartObj>
      </w:sdtPr>
      <w:sdtEndPr>
        <w:rPr>
          <w:noProof/>
          <w:sz w:val="24"/>
          <w:szCs w:val="24"/>
        </w:rPr>
      </w:sdtEndPr>
      <w:sdtContent>
        <w:r w:rsidRPr="002E64B1">
          <w:rPr>
            <w:sz w:val="24"/>
            <w:szCs w:val="24"/>
          </w:rPr>
          <w:fldChar w:fldCharType="begin"/>
        </w:r>
        <w:r w:rsidRPr="002E64B1">
          <w:rPr>
            <w:sz w:val="24"/>
            <w:szCs w:val="24"/>
          </w:rPr>
          <w:instrText xml:space="preserve"> PAGE   \* MERGEFORMAT </w:instrText>
        </w:r>
        <w:r w:rsidRPr="002E64B1">
          <w:rPr>
            <w:sz w:val="24"/>
            <w:szCs w:val="24"/>
          </w:rPr>
          <w:fldChar w:fldCharType="separate"/>
        </w:r>
        <w:r w:rsidRPr="002E64B1">
          <w:rPr>
            <w:noProof/>
            <w:sz w:val="24"/>
            <w:szCs w:val="24"/>
          </w:rPr>
          <w:t>2</w:t>
        </w:r>
        <w:r w:rsidRPr="002E64B1">
          <w:rPr>
            <w:noProof/>
            <w:sz w:val="24"/>
            <w:szCs w:val="24"/>
          </w:rPr>
          <w:fldChar w:fldCharType="end"/>
        </w:r>
      </w:sdtContent>
    </w:sdt>
  </w:p>
  <w:p w14:paraId="61F41143" w14:textId="77777777" w:rsidR="00372AC2" w:rsidRDefault="00372AC2">
    <w:pPr>
      <w:rPr>
        <w:vanish/>
        <w:sz w:val="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BDDED" w14:textId="77777777" w:rsidR="00372AC2" w:rsidRDefault="00372AC2">
    <w:pPr>
      <w:rPr>
        <w:vanish/>
        <w:sz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1128253"/>
      <w:docPartObj>
        <w:docPartGallery w:val="Page Numbers (Top of Page)"/>
        <w:docPartUnique/>
      </w:docPartObj>
    </w:sdtPr>
    <w:sdtEndPr>
      <w:rPr>
        <w:noProof/>
      </w:rPr>
    </w:sdtEndPr>
    <w:sdtContent>
      <w:p w14:paraId="5989C558" w14:textId="77777777" w:rsidR="00372AC2" w:rsidRDefault="006F30F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564A3E1" w14:textId="77777777" w:rsidR="00372AC2" w:rsidRDefault="00372A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6EA53" w14:textId="77777777" w:rsidR="00372AC2" w:rsidRDefault="00372AC2">
    <w:pPr>
      <w:rPr>
        <w:vanish/>
        <w:sz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6587C" w14:textId="77777777" w:rsidR="00372AC2" w:rsidRDefault="00372AC2">
    <w:pPr>
      <w:rPr>
        <w:vanish/>
        <w:sz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5D6A3" w14:textId="77777777" w:rsidR="00372AC2" w:rsidRDefault="00372AC2">
    <w:pPr>
      <w:rPr>
        <w:vanish/>
        <w:sz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1E904" w14:textId="77777777" w:rsidR="00372AC2" w:rsidRDefault="00372AC2">
    <w:pPr>
      <w:rPr>
        <w:vanish/>
        <w:sz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1765720"/>
      <w:docPartObj>
        <w:docPartGallery w:val="Page Numbers (Top of Page)"/>
        <w:docPartUnique/>
      </w:docPartObj>
    </w:sdtPr>
    <w:sdtEndPr>
      <w:rPr>
        <w:noProof/>
        <w:sz w:val="24"/>
        <w:szCs w:val="24"/>
      </w:rPr>
    </w:sdtEndPr>
    <w:sdtContent>
      <w:p w14:paraId="3B32FF11" w14:textId="77777777" w:rsidR="00372AC2" w:rsidRPr="0017565B" w:rsidRDefault="006F30F7">
        <w:pPr>
          <w:pStyle w:val="Header"/>
          <w:jc w:val="right"/>
          <w:rPr>
            <w:sz w:val="24"/>
            <w:szCs w:val="24"/>
          </w:rPr>
        </w:pPr>
        <w:r w:rsidRPr="0017565B">
          <w:rPr>
            <w:sz w:val="24"/>
            <w:szCs w:val="24"/>
          </w:rPr>
          <w:fldChar w:fldCharType="begin"/>
        </w:r>
        <w:r w:rsidRPr="0017565B">
          <w:rPr>
            <w:sz w:val="24"/>
            <w:szCs w:val="24"/>
          </w:rPr>
          <w:instrText xml:space="preserve"> PAGE   \* MERGEFORMAT </w:instrText>
        </w:r>
        <w:r w:rsidRPr="0017565B">
          <w:rPr>
            <w:sz w:val="24"/>
            <w:szCs w:val="24"/>
          </w:rPr>
          <w:fldChar w:fldCharType="separate"/>
        </w:r>
        <w:r w:rsidRPr="0017565B">
          <w:rPr>
            <w:noProof/>
            <w:sz w:val="24"/>
            <w:szCs w:val="24"/>
          </w:rPr>
          <w:t>2</w:t>
        </w:r>
        <w:r w:rsidRPr="0017565B">
          <w:rPr>
            <w:noProof/>
            <w:sz w:val="24"/>
            <w:szCs w:val="24"/>
          </w:rPr>
          <w:fldChar w:fldCharType="end"/>
        </w:r>
      </w:p>
    </w:sdtContent>
  </w:sdt>
  <w:p w14:paraId="2E6FF144" w14:textId="77777777" w:rsidR="00372AC2" w:rsidRDefault="00372AC2">
    <w:pPr>
      <w:rPr>
        <w:vanish/>
        <w:sz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A645E" w14:textId="77777777" w:rsidR="00372AC2" w:rsidRDefault="00372AC2">
    <w:pPr>
      <w:pStyle w:val="Header"/>
      <w:jc w:val="right"/>
    </w:pPr>
  </w:p>
  <w:p w14:paraId="327938AD" w14:textId="77777777" w:rsidR="00372AC2" w:rsidRDefault="00372AC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793868"/>
      <w:docPartObj>
        <w:docPartGallery w:val="Page Numbers (Top of Page)"/>
        <w:docPartUnique/>
      </w:docPartObj>
    </w:sdtPr>
    <w:sdtEndPr>
      <w:rPr>
        <w:noProof/>
        <w:sz w:val="24"/>
        <w:szCs w:val="24"/>
      </w:rPr>
    </w:sdtEndPr>
    <w:sdtContent>
      <w:p w14:paraId="40BF0F24" w14:textId="77777777" w:rsidR="00372AC2" w:rsidRPr="0017565B" w:rsidRDefault="006F30F7">
        <w:pPr>
          <w:pStyle w:val="Header"/>
          <w:jc w:val="right"/>
          <w:rPr>
            <w:sz w:val="24"/>
            <w:szCs w:val="24"/>
          </w:rPr>
        </w:pPr>
        <w:r w:rsidRPr="0017565B">
          <w:rPr>
            <w:sz w:val="24"/>
            <w:szCs w:val="24"/>
          </w:rPr>
          <w:fldChar w:fldCharType="begin"/>
        </w:r>
        <w:r w:rsidRPr="0017565B">
          <w:rPr>
            <w:sz w:val="24"/>
            <w:szCs w:val="24"/>
          </w:rPr>
          <w:instrText xml:space="preserve"> PAGE   \* MERGEFORMAT </w:instrText>
        </w:r>
        <w:r w:rsidRPr="0017565B">
          <w:rPr>
            <w:sz w:val="24"/>
            <w:szCs w:val="24"/>
          </w:rPr>
          <w:fldChar w:fldCharType="separate"/>
        </w:r>
        <w:r w:rsidRPr="0017565B">
          <w:rPr>
            <w:noProof/>
            <w:sz w:val="24"/>
            <w:szCs w:val="24"/>
          </w:rPr>
          <w:t>2</w:t>
        </w:r>
        <w:r w:rsidRPr="0017565B">
          <w:rPr>
            <w:noProof/>
            <w:sz w:val="24"/>
            <w:szCs w:val="24"/>
          </w:rPr>
          <w:fldChar w:fldCharType="end"/>
        </w:r>
      </w:p>
    </w:sdtContent>
  </w:sdt>
  <w:p w14:paraId="7CB49C09" w14:textId="77777777" w:rsidR="00372AC2" w:rsidRPr="00AC2461" w:rsidRDefault="00372AC2" w:rsidP="00AC2461">
    <w:pPr>
      <w:tabs>
        <w:tab w:val="left" w:pos="1320"/>
      </w:tabs>
      <w:rPr>
        <w:sz w:val="24"/>
        <w:szCs w:val="24"/>
        <w:lang w:val="en-ID" w:eastAsia="en-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E452B"/>
    <w:multiLevelType w:val="hybridMultilevel"/>
    <w:tmpl w:val="91584AEA"/>
    <w:lvl w:ilvl="0" w:tplc="FA7E8022">
      <w:start w:val="1"/>
      <w:numFmt w:val="lowerLetter"/>
      <w:lvlText w:val="%1."/>
      <w:lvlJc w:val="left"/>
      <w:pPr>
        <w:ind w:left="720" w:hanging="360"/>
      </w:pPr>
    </w:lvl>
    <w:lvl w:ilvl="1" w:tplc="173011E2" w:tentative="1">
      <w:start w:val="1"/>
      <w:numFmt w:val="lowerLetter"/>
      <w:lvlText w:val="%2."/>
      <w:lvlJc w:val="left"/>
      <w:pPr>
        <w:ind w:left="1440" w:hanging="360"/>
      </w:pPr>
    </w:lvl>
    <w:lvl w:ilvl="2" w:tplc="7F763836" w:tentative="1">
      <w:start w:val="1"/>
      <w:numFmt w:val="lowerRoman"/>
      <w:lvlText w:val="%3."/>
      <w:lvlJc w:val="right"/>
      <w:pPr>
        <w:ind w:left="2160" w:hanging="180"/>
      </w:pPr>
    </w:lvl>
    <w:lvl w:ilvl="3" w:tplc="E4B0E0F6" w:tentative="1">
      <w:start w:val="1"/>
      <w:numFmt w:val="decimal"/>
      <w:lvlText w:val="%4."/>
      <w:lvlJc w:val="left"/>
      <w:pPr>
        <w:ind w:left="2880" w:hanging="360"/>
      </w:pPr>
    </w:lvl>
    <w:lvl w:ilvl="4" w:tplc="B9B01C36" w:tentative="1">
      <w:start w:val="1"/>
      <w:numFmt w:val="lowerLetter"/>
      <w:lvlText w:val="%5."/>
      <w:lvlJc w:val="left"/>
      <w:pPr>
        <w:ind w:left="3600" w:hanging="360"/>
      </w:pPr>
    </w:lvl>
    <w:lvl w:ilvl="5" w:tplc="A33CBE54" w:tentative="1">
      <w:start w:val="1"/>
      <w:numFmt w:val="lowerRoman"/>
      <w:lvlText w:val="%6."/>
      <w:lvlJc w:val="right"/>
      <w:pPr>
        <w:ind w:left="4320" w:hanging="180"/>
      </w:pPr>
    </w:lvl>
    <w:lvl w:ilvl="6" w:tplc="19589748" w:tentative="1">
      <w:start w:val="1"/>
      <w:numFmt w:val="decimal"/>
      <w:lvlText w:val="%7."/>
      <w:lvlJc w:val="left"/>
      <w:pPr>
        <w:ind w:left="5040" w:hanging="360"/>
      </w:pPr>
    </w:lvl>
    <w:lvl w:ilvl="7" w:tplc="4802D8A6" w:tentative="1">
      <w:start w:val="1"/>
      <w:numFmt w:val="lowerLetter"/>
      <w:lvlText w:val="%8."/>
      <w:lvlJc w:val="left"/>
      <w:pPr>
        <w:ind w:left="5760" w:hanging="360"/>
      </w:pPr>
    </w:lvl>
    <w:lvl w:ilvl="8" w:tplc="F6244B04" w:tentative="1">
      <w:start w:val="1"/>
      <w:numFmt w:val="lowerRoman"/>
      <w:lvlText w:val="%9."/>
      <w:lvlJc w:val="right"/>
      <w:pPr>
        <w:ind w:left="6480" w:hanging="180"/>
      </w:pPr>
    </w:lvl>
  </w:abstractNum>
  <w:abstractNum w:abstractNumId="1" w15:restartNumberingAfterBreak="0">
    <w:nsid w:val="075B56CB"/>
    <w:multiLevelType w:val="hybridMultilevel"/>
    <w:tmpl w:val="E0781EB6"/>
    <w:lvl w:ilvl="0" w:tplc="BCD0F06A">
      <w:start w:val="1"/>
      <w:numFmt w:val="decimal"/>
      <w:lvlText w:val="%1."/>
      <w:lvlJc w:val="left"/>
      <w:pPr>
        <w:ind w:left="720" w:hanging="360"/>
      </w:pPr>
      <w:rPr>
        <w:rFonts w:ascii="Times New Roman" w:hAnsi="Times New Roman" w:cs="Times New Roman" w:hint="default"/>
        <w:color w:val="000000"/>
      </w:rPr>
    </w:lvl>
    <w:lvl w:ilvl="1" w:tplc="95D0EA00" w:tentative="1">
      <w:start w:val="1"/>
      <w:numFmt w:val="lowerLetter"/>
      <w:lvlText w:val="%2."/>
      <w:lvlJc w:val="left"/>
      <w:pPr>
        <w:ind w:left="1440" w:hanging="360"/>
      </w:pPr>
    </w:lvl>
    <w:lvl w:ilvl="2" w:tplc="AB6266DA" w:tentative="1">
      <w:start w:val="1"/>
      <w:numFmt w:val="lowerRoman"/>
      <w:lvlText w:val="%3."/>
      <w:lvlJc w:val="right"/>
      <w:pPr>
        <w:ind w:left="2160" w:hanging="180"/>
      </w:pPr>
    </w:lvl>
    <w:lvl w:ilvl="3" w:tplc="4EB29B8A" w:tentative="1">
      <w:start w:val="1"/>
      <w:numFmt w:val="decimal"/>
      <w:lvlText w:val="%4."/>
      <w:lvlJc w:val="left"/>
      <w:pPr>
        <w:ind w:left="2880" w:hanging="360"/>
      </w:pPr>
    </w:lvl>
    <w:lvl w:ilvl="4" w:tplc="9DA4092E" w:tentative="1">
      <w:start w:val="1"/>
      <w:numFmt w:val="lowerLetter"/>
      <w:lvlText w:val="%5."/>
      <w:lvlJc w:val="left"/>
      <w:pPr>
        <w:ind w:left="3600" w:hanging="360"/>
      </w:pPr>
    </w:lvl>
    <w:lvl w:ilvl="5" w:tplc="6F963A6A" w:tentative="1">
      <w:start w:val="1"/>
      <w:numFmt w:val="lowerRoman"/>
      <w:lvlText w:val="%6."/>
      <w:lvlJc w:val="right"/>
      <w:pPr>
        <w:ind w:left="4320" w:hanging="180"/>
      </w:pPr>
    </w:lvl>
    <w:lvl w:ilvl="6" w:tplc="8834B1BC" w:tentative="1">
      <w:start w:val="1"/>
      <w:numFmt w:val="decimal"/>
      <w:lvlText w:val="%7."/>
      <w:lvlJc w:val="left"/>
      <w:pPr>
        <w:ind w:left="5040" w:hanging="360"/>
      </w:pPr>
    </w:lvl>
    <w:lvl w:ilvl="7" w:tplc="F68C16BC" w:tentative="1">
      <w:start w:val="1"/>
      <w:numFmt w:val="lowerLetter"/>
      <w:lvlText w:val="%8."/>
      <w:lvlJc w:val="left"/>
      <w:pPr>
        <w:ind w:left="5760" w:hanging="360"/>
      </w:pPr>
    </w:lvl>
    <w:lvl w:ilvl="8" w:tplc="B080A070" w:tentative="1">
      <w:start w:val="1"/>
      <w:numFmt w:val="lowerRoman"/>
      <w:lvlText w:val="%9."/>
      <w:lvlJc w:val="right"/>
      <w:pPr>
        <w:ind w:left="6480" w:hanging="180"/>
      </w:pPr>
    </w:lvl>
  </w:abstractNum>
  <w:abstractNum w:abstractNumId="2" w15:restartNumberingAfterBreak="0">
    <w:nsid w:val="088F07DA"/>
    <w:multiLevelType w:val="multilevel"/>
    <w:tmpl w:val="FFB8C5CA"/>
    <w:lvl w:ilvl="0">
      <w:start w:val="1"/>
      <w:numFmt w:val="decimal"/>
      <w:lvlText w:val="%1."/>
      <w:lvlJc w:val="left"/>
      <w:pPr>
        <w:ind w:left="720" w:hanging="360"/>
      </w:pPr>
      <w:rPr>
        <w:rFonts w:hint="default"/>
        <w:color w:val="000000"/>
      </w:rPr>
    </w:lvl>
    <w:lvl w:ilvl="1">
      <w:start w:val="5"/>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6E7D01"/>
    <w:multiLevelType w:val="hybridMultilevel"/>
    <w:tmpl w:val="990265A2"/>
    <w:lvl w:ilvl="0" w:tplc="30F69F46">
      <w:start w:val="1"/>
      <w:numFmt w:val="lowerLetter"/>
      <w:lvlText w:val="%1."/>
      <w:lvlJc w:val="left"/>
      <w:pPr>
        <w:ind w:left="1032" w:hanging="465"/>
      </w:pPr>
      <w:rPr>
        <w:rFonts w:ascii="Times New Roman" w:hAnsi="Times New Roman" w:cs="Times New Roman" w:hint="default"/>
      </w:rPr>
    </w:lvl>
    <w:lvl w:ilvl="1" w:tplc="D01A1AD2" w:tentative="1">
      <w:start w:val="1"/>
      <w:numFmt w:val="lowerLetter"/>
      <w:lvlText w:val="%2."/>
      <w:lvlJc w:val="left"/>
      <w:pPr>
        <w:ind w:left="1647" w:hanging="360"/>
      </w:pPr>
    </w:lvl>
    <w:lvl w:ilvl="2" w:tplc="512ED784" w:tentative="1">
      <w:start w:val="1"/>
      <w:numFmt w:val="lowerRoman"/>
      <w:lvlText w:val="%3."/>
      <w:lvlJc w:val="right"/>
      <w:pPr>
        <w:ind w:left="2367" w:hanging="180"/>
      </w:pPr>
    </w:lvl>
    <w:lvl w:ilvl="3" w:tplc="642A1DC6" w:tentative="1">
      <w:start w:val="1"/>
      <w:numFmt w:val="decimal"/>
      <w:lvlText w:val="%4."/>
      <w:lvlJc w:val="left"/>
      <w:pPr>
        <w:ind w:left="3087" w:hanging="360"/>
      </w:pPr>
    </w:lvl>
    <w:lvl w:ilvl="4" w:tplc="B8E81464" w:tentative="1">
      <w:start w:val="1"/>
      <w:numFmt w:val="lowerLetter"/>
      <w:lvlText w:val="%5."/>
      <w:lvlJc w:val="left"/>
      <w:pPr>
        <w:ind w:left="3807" w:hanging="360"/>
      </w:pPr>
    </w:lvl>
    <w:lvl w:ilvl="5" w:tplc="8C08A07C" w:tentative="1">
      <w:start w:val="1"/>
      <w:numFmt w:val="lowerRoman"/>
      <w:lvlText w:val="%6."/>
      <w:lvlJc w:val="right"/>
      <w:pPr>
        <w:ind w:left="4527" w:hanging="180"/>
      </w:pPr>
    </w:lvl>
    <w:lvl w:ilvl="6" w:tplc="28C09AB4" w:tentative="1">
      <w:start w:val="1"/>
      <w:numFmt w:val="decimal"/>
      <w:lvlText w:val="%7."/>
      <w:lvlJc w:val="left"/>
      <w:pPr>
        <w:ind w:left="5247" w:hanging="360"/>
      </w:pPr>
    </w:lvl>
    <w:lvl w:ilvl="7" w:tplc="6E425142" w:tentative="1">
      <w:start w:val="1"/>
      <w:numFmt w:val="lowerLetter"/>
      <w:lvlText w:val="%8."/>
      <w:lvlJc w:val="left"/>
      <w:pPr>
        <w:ind w:left="5967" w:hanging="360"/>
      </w:pPr>
    </w:lvl>
    <w:lvl w:ilvl="8" w:tplc="B84CAD4A" w:tentative="1">
      <w:start w:val="1"/>
      <w:numFmt w:val="lowerRoman"/>
      <w:lvlText w:val="%9."/>
      <w:lvlJc w:val="right"/>
      <w:pPr>
        <w:ind w:left="6687" w:hanging="180"/>
      </w:pPr>
    </w:lvl>
  </w:abstractNum>
  <w:abstractNum w:abstractNumId="4" w15:restartNumberingAfterBreak="0">
    <w:nsid w:val="0A784240"/>
    <w:multiLevelType w:val="hybridMultilevel"/>
    <w:tmpl w:val="26AAC0AC"/>
    <w:lvl w:ilvl="0" w:tplc="C2FE3BCE">
      <w:start w:val="1"/>
      <w:numFmt w:val="lowerLetter"/>
      <w:lvlText w:val="%1)"/>
      <w:lvlJc w:val="left"/>
      <w:pPr>
        <w:ind w:left="1757" w:hanging="360"/>
      </w:pPr>
      <w:rPr>
        <w:rFonts w:hint="default"/>
      </w:rPr>
    </w:lvl>
    <w:lvl w:ilvl="1" w:tplc="A0B60CA6" w:tentative="1">
      <w:start w:val="1"/>
      <w:numFmt w:val="lowerLetter"/>
      <w:lvlText w:val="%2."/>
      <w:lvlJc w:val="left"/>
      <w:pPr>
        <w:ind w:left="2477" w:hanging="360"/>
      </w:pPr>
    </w:lvl>
    <w:lvl w:ilvl="2" w:tplc="8EA033E2" w:tentative="1">
      <w:start w:val="1"/>
      <w:numFmt w:val="lowerRoman"/>
      <w:lvlText w:val="%3."/>
      <w:lvlJc w:val="right"/>
      <w:pPr>
        <w:ind w:left="3197" w:hanging="180"/>
      </w:pPr>
    </w:lvl>
    <w:lvl w:ilvl="3" w:tplc="D2E40DE2" w:tentative="1">
      <w:start w:val="1"/>
      <w:numFmt w:val="decimal"/>
      <w:lvlText w:val="%4."/>
      <w:lvlJc w:val="left"/>
      <w:pPr>
        <w:ind w:left="3917" w:hanging="360"/>
      </w:pPr>
    </w:lvl>
    <w:lvl w:ilvl="4" w:tplc="D630A842" w:tentative="1">
      <w:start w:val="1"/>
      <w:numFmt w:val="lowerLetter"/>
      <w:lvlText w:val="%5."/>
      <w:lvlJc w:val="left"/>
      <w:pPr>
        <w:ind w:left="4637" w:hanging="360"/>
      </w:pPr>
    </w:lvl>
    <w:lvl w:ilvl="5" w:tplc="7A80F1B2" w:tentative="1">
      <w:start w:val="1"/>
      <w:numFmt w:val="lowerRoman"/>
      <w:lvlText w:val="%6."/>
      <w:lvlJc w:val="right"/>
      <w:pPr>
        <w:ind w:left="5357" w:hanging="180"/>
      </w:pPr>
    </w:lvl>
    <w:lvl w:ilvl="6" w:tplc="E06ADA6E" w:tentative="1">
      <w:start w:val="1"/>
      <w:numFmt w:val="decimal"/>
      <w:lvlText w:val="%7."/>
      <w:lvlJc w:val="left"/>
      <w:pPr>
        <w:ind w:left="6077" w:hanging="360"/>
      </w:pPr>
    </w:lvl>
    <w:lvl w:ilvl="7" w:tplc="338CFC0E" w:tentative="1">
      <w:start w:val="1"/>
      <w:numFmt w:val="lowerLetter"/>
      <w:lvlText w:val="%8."/>
      <w:lvlJc w:val="left"/>
      <w:pPr>
        <w:ind w:left="6797" w:hanging="360"/>
      </w:pPr>
    </w:lvl>
    <w:lvl w:ilvl="8" w:tplc="527A676E" w:tentative="1">
      <w:start w:val="1"/>
      <w:numFmt w:val="lowerRoman"/>
      <w:lvlText w:val="%9."/>
      <w:lvlJc w:val="right"/>
      <w:pPr>
        <w:ind w:left="7517" w:hanging="180"/>
      </w:pPr>
    </w:lvl>
  </w:abstractNum>
  <w:abstractNum w:abstractNumId="5" w15:restartNumberingAfterBreak="0">
    <w:nsid w:val="0E3125BC"/>
    <w:multiLevelType w:val="hybridMultilevel"/>
    <w:tmpl w:val="9AC4CCE2"/>
    <w:lvl w:ilvl="0" w:tplc="790E6F90">
      <w:start w:val="3"/>
      <w:numFmt w:val="decimal"/>
      <w:lvlText w:val="1.%1"/>
      <w:lvlJc w:val="left"/>
      <w:pPr>
        <w:ind w:left="720" w:hanging="360"/>
      </w:pPr>
      <w:rPr>
        <w:rFonts w:hint="default"/>
      </w:rPr>
    </w:lvl>
    <w:lvl w:ilvl="1" w:tplc="765E948E" w:tentative="1">
      <w:start w:val="1"/>
      <w:numFmt w:val="lowerLetter"/>
      <w:lvlText w:val="%2."/>
      <w:lvlJc w:val="left"/>
      <w:pPr>
        <w:ind w:left="1440" w:hanging="360"/>
      </w:pPr>
    </w:lvl>
    <w:lvl w:ilvl="2" w:tplc="9AF66450" w:tentative="1">
      <w:start w:val="1"/>
      <w:numFmt w:val="lowerRoman"/>
      <w:lvlText w:val="%3."/>
      <w:lvlJc w:val="right"/>
      <w:pPr>
        <w:ind w:left="2160" w:hanging="180"/>
      </w:pPr>
    </w:lvl>
    <w:lvl w:ilvl="3" w:tplc="A64A00FA" w:tentative="1">
      <w:start w:val="1"/>
      <w:numFmt w:val="decimal"/>
      <w:lvlText w:val="%4."/>
      <w:lvlJc w:val="left"/>
      <w:pPr>
        <w:ind w:left="2880" w:hanging="360"/>
      </w:pPr>
    </w:lvl>
    <w:lvl w:ilvl="4" w:tplc="D944AE98" w:tentative="1">
      <w:start w:val="1"/>
      <w:numFmt w:val="lowerLetter"/>
      <w:lvlText w:val="%5."/>
      <w:lvlJc w:val="left"/>
      <w:pPr>
        <w:ind w:left="3600" w:hanging="360"/>
      </w:pPr>
    </w:lvl>
    <w:lvl w:ilvl="5" w:tplc="B25E5638" w:tentative="1">
      <w:start w:val="1"/>
      <w:numFmt w:val="lowerRoman"/>
      <w:lvlText w:val="%6."/>
      <w:lvlJc w:val="right"/>
      <w:pPr>
        <w:ind w:left="4320" w:hanging="180"/>
      </w:pPr>
    </w:lvl>
    <w:lvl w:ilvl="6" w:tplc="2A6275CE" w:tentative="1">
      <w:start w:val="1"/>
      <w:numFmt w:val="decimal"/>
      <w:lvlText w:val="%7."/>
      <w:lvlJc w:val="left"/>
      <w:pPr>
        <w:ind w:left="5040" w:hanging="360"/>
      </w:pPr>
    </w:lvl>
    <w:lvl w:ilvl="7" w:tplc="EBA0DEA0" w:tentative="1">
      <w:start w:val="1"/>
      <w:numFmt w:val="lowerLetter"/>
      <w:lvlText w:val="%8."/>
      <w:lvlJc w:val="left"/>
      <w:pPr>
        <w:ind w:left="5760" w:hanging="360"/>
      </w:pPr>
    </w:lvl>
    <w:lvl w:ilvl="8" w:tplc="3E9091A4" w:tentative="1">
      <w:start w:val="1"/>
      <w:numFmt w:val="lowerRoman"/>
      <w:lvlText w:val="%9."/>
      <w:lvlJc w:val="right"/>
      <w:pPr>
        <w:ind w:left="6480" w:hanging="180"/>
      </w:pPr>
    </w:lvl>
  </w:abstractNum>
  <w:abstractNum w:abstractNumId="6" w15:restartNumberingAfterBreak="0">
    <w:nsid w:val="0F08659F"/>
    <w:multiLevelType w:val="hybridMultilevel"/>
    <w:tmpl w:val="36C4628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F3928E0"/>
    <w:multiLevelType w:val="hybridMultilevel"/>
    <w:tmpl w:val="CA5811F2"/>
    <w:lvl w:ilvl="0" w:tplc="DB480F8E">
      <w:start w:val="1"/>
      <w:numFmt w:val="decimal"/>
      <w:lvlText w:val="2.2.%1"/>
      <w:lvlJc w:val="left"/>
      <w:pPr>
        <w:ind w:left="720" w:hanging="360"/>
      </w:pPr>
      <w:rPr>
        <w:rFonts w:hint="default"/>
      </w:rPr>
    </w:lvl>
    <w:lvl w:ilvl="1" w:tplc="1C44C974" w:tentative="1">
      <w:start w:val="1"/>
      <w:numFmt w:val="lowerLetter"/>
      <w:lvlText w:val="%2."/>
      <w:lvlJc w:val="left"/>
      <w:pPr>
        <w:ind w:left="1440" w:hanging="360"/>
      </w:pPr>
    </w:lvl>
    <w:lvl w:ilvl="2" w:tplc="FF8E7BE6" w:tentative="1">
      <w:start w:val="1"/>
      <w:numFmt w:val="lowerRoman"/>
      <w:lvlText w:val="%3."/>
      <w:lvlJc w:val="right"/>
      <w:pPr>
        <w:ind w:left="2160" w:hanging="180"/>
      </w:pPr>
    </w:lvl>
    <w:lvl w:ilvl="3" w:tplc="A09E4D6E" w:tentative="1">
      <w:start w:val="1"/>
      <w:numFmt w:val="decimal"/>
      <w:lvlText w:val="%4."/>
      <w:lvlJc w:val="left"/>
      <w:pPr>
        <w:ind w:left="2880" w:hanging="360"/>
      </w:pPr>
    </w:lvl>
    <w:lvl w:ilvl="4" w:tplc="D2AEF36C" w:tentative="1">
      <w:start w:val="1"/>
      <w:numFmt w:val="lowerLetter"/>
      <w:lvlText w:val="%5."/>
      <w:lvlJc w:val="left"/>
      <w:pPr>
        <w:ind w:left="3600" w:hanging="360"/>
      </w:pPr>
    </w:lvl>
    <w:lvl w:ilvl="5" w:tplc="2D1AB956" w:tentative="1">
      <w:start w:val="1"/>
      <w:numFmt w:val="lowerRoman"/>
      <w:lvlText w:val="%6."/>
      <w:lvlJc w:val="right"/>
      <w:pPr>
        <w:ind w:left="4320" w:hanging="180"/>
      </w:pPr>
    </w:lvl>
    <w:lvl w:ilvl="6" w:tplc="D196FF26" w:tentative="1">
      <w:start w:val="1"/>
      <w:numFmt w:val="decimal"/>
      <w:lvlText w:val="%7."/>
      <w:lvlJc w:val="left"/>
      <w:pPr>
        <w:ind w:left="5040" w:hanging="360"/>
      </w:pPr>
    </w:lvl>
    <w:lvl w:ilvl="7" w:tplc="DB4C7954" w:tentative="1">
      <w:start w:val="1"/>
      <w:numFmt w:val="lowerLetter"/>
      <w:lvlText w:val="%8."/>
      <w:lvlJc w:val="left"/>
      <w:pPr>
        <w:ind w:left="5760" w:hanging="360"/>
      </w:pPr>
    </w:lvl>
    <w:lvl w:ilvl="8" w:tplc="F5F8CBCE" w:tentative="1">
      <w:start w:val="1"/>
      <w:numFmt w:val="lowerRoman"/>
      <w:lvlText w:val="%9."/>
      <w:lvlJc w:val="right"/>
      <w:pPr>
        <w:ind w:left="6480" w:hanging="180"/>
      </w:pPr>
    </w:lvl>
  </w:abstractNum>
  <w:abstractNum w:abstractNumId="8" w15:restartNumberingAfterBreak="0">
    <w:nsid w:val="14A3668E"/>
    <w:multiLevelType w:val="hybridMultilevel"/>
    <w:tmpl w:val="F2AA02D0"/>
    <w:lvl w:ilvl="0" w:tplc="9008ED44">
      <w:start w:val="1"/>
      <w:numFmt w:val="decimal"/>
      <w:lvlText w:val="3.%1"/>
      <w:lvlJc w:val="left"/>
      <w:pPr>
        <w:ind w:left="720" w:hanging="360"/>
      </w:pPr>
      <w:rPr>
        <w:rFonts w:hint="default"/>
        <w:b/>
        <w:bCs/>
      </w:rPr>
    </w:lvl>
    <w:lvl w:ilvl="1" w:tplc="D9B6B39C" w:tentative="1">
      <w:start w:val="1"/>
      <w:numFmt w:val="lowerLetter"/>
      <w:lvlText w:val="%2."/>
      <w:lvlJc w:val="left"/>
      <w:pPr>
        <w:ind w:left="1440" w:hanging="360"/>
      </w:pPr>
    </w:lvl>
    <w:lvl w:ilvl="2" w:tplc="1C044F0A" w:tentative="1">
      <w:start w:val="1"/>
      <w:numFmt w:val="lowerRoman"/>
      <w:lvlText w:val="%3."/>
      <w:lvlJc w:val="right"/>
      <w:pPr>
        <w:ind w:left="2160" w:hanging="180"/>
      </w:pPr>
    </w:lvl>
    <w:lvl w:ilvl="3" w:tplc="859E62B0" w:tentative="1">
      <w:start w:val="1"/>
      <w:numFmt w:val="decimal"/>
      <w:lvlText w:val="%4."/>
      <w:lvlJc w:val="left"/>
      <w:pPr>
        <w:ind w:left="2880" w:hanging="360"/>
      </w:pPr>
    </w:lvl>
    <w:lvl w:ilvl="4" w:tplc="953C8500" w:tentative="1">
      <w:start w:val="1"/>
      <w:numFmt w:val="lowerLetter"/>
      <w:lvlText w:val="%5."/>
      <w:lvlJc w:val="left"/>
      <w:pPr>
        <w:ind w:left="3600" w:hanging="360"/>
      </w:pPr>
    </w:lvl>
    <w:lvl w:ilvl="5" w:tplc="E42E7084" w:tentative="1">
      <w:start w:val="1"/>
      <w:numFmt w:val="lowerRoman"/>
      <w:lvlText w:val="%6."/>
      <w:lvlJc w:val="right"/>
      <w:pPr>
        <w:ind w:left="4320" w:hanging="180"/>
      </w:pPr>
    </w:lvl>
    <w:lvl w:ilvl="6" w:tplc="1C487B94" w:tentative="1">
      <w:start w:val="1"/>
      <w:numFmt w:val="decimal"/>
      <w:lvlText w:val="%7."/>
      <w:lvlJc w:val="left"/>
      <w:pPr>
        <w:ind w:left="5040" w:hanging="360"/>
      </w:pPr>
    </w:lvl>
    <w:lvl w:ilvl="7" w:tplc="4D368B5E" w:tentative="1">
      <w:start w:val="1"/>
      <w:numFmt w:val="lowerLetter"/>
      <w:lvlText w:val="%8."/>
      <w:lvlJc w:val="left"/>
      <w:pPr>
        <w:ind w:left="5760" w:hanging="360"/>
      </w:pPr>
    </w:lvl>
    <w:lvl w:ilvl="8" w:tplc="1E866DAA" w:tentative="1">
      <w:start w:val="1"/>
      <w:numFmt w:val="lowerRoman"/>
      <w:lvlText w:val="%9."/>
      <w:lvlJc w:val="right"/>
      <w:pPr>
        <w:ind w:left="6480" w:hanging="180"/>
      </w:pPr>
    </w:lvl>
  </w:abstractNum>
  <w:abstractNum w:abstractNumId="9" w15:restartNumberingAfterBreak="0">
    <w:nsid w:val="14CE575A"/>
    <w:multiLevelType w:val="hybridMultilevel"/>
    <w:tmpl w:val="52EA36C6"/>
    <w:lvl w:ilvl="0" w:tplc="91A283F4">
      <w:start w:val="1"/>
      <w:numFmt w:val="decimal"/>
      <w:lvlText w:val="%1)"/>
      <w:lvlJc w:val="left"/>
      <w:pPr>
        <w:ind w:left="720" w:hanging="360"/>
      </w:pPr>
      <w:rPr>
        <w:rFonts w:ascii="Times New Roman" w:hAnsi="Times New Roman" w:cs="Times New Roman" w:hint="default"/>
      </w:rPr>
    </w:lvl>
    <w:lvl w:ilvl="1" w:tplc="9B360746" w:tentative="1">
      <w:start w:val="1"/>
      <w:numFmt w:val="lowerLetter"/>
      <w:lvlText w:val="%2."/>
      <w:lvlJc w:val="left"/>
      <w:pPr>
        <w:ind w:left="1440" w:hanging="360"/>
      </w:pPr>
    </w:lvl>
    <w:lvl w:ilvl="2" w:tplc="7E90C5E6" w:tentative="1">
      <w:start w:val="1"/>
      <w:numFmt w:val="lowerRoman"/>
      <w:lvlText w:val="%3."/>
      <w:lvlJc w:val="right"/>
      <w:pPr>
        <w:ind w:left="2160" w:hanging="180"/>
      </w:pPr>
    </w:lvl>
    <w:lvl w:ilvl="3" w:tplc="BD6212E4" w:tentative="1">
      <w:start w:val="1"/>
      <w:numFmt w:val="decimal"/>
      <w:lvlText w:val="%4."/>
      <w:lvlJc w:val="left"/>
      <w:pPr>
        <w:ind w:left="2880" w:hanging="360"/>
      </w:pPr>
    </w:lvl>
    <w:lvl w:ilvl="4" w:tplc="12C20C34" w:tentative="1">
      <w:start w:val="1"/>
      <w:numFmt w:val="lowerLetter"/>
      <w:lvlText w:val="%5."/>
      <w:lvlJc w:val="left"/>
      <w:pPr>
        <w:ind w:left="3600" w:hanging="360"/>
      </w:pPr>
    </w:lvl>
    <w:lvl w:ilvl="5" w:tplc="6BC024D6" w:tentative="1">
      <w:start w:val="1"/>
      <w:numFmt w:val="lowerRoman"/>
      <w:lvlText w:val="%6."/>
      <w:lvlJc w:val="right"/>
      <w:pPr>
        <w:ind w:left="4320" w:hanging="180"/>
      </w:pPr>
    </w:lvl>
    <w:lvl w:ilvl="6" w:tplc="72583442" w:tentative="1">
      <w:start w:val="1"/>
      <w:numFmt w:val="decimal"/>
      <w:lvlText w:val="%7."/>
      <w:lvlJc w:val="left"/>
      <w:pPr>
        <w:ind w:left="5040" w:hanging="360"/>
      </w:pPr>
    </w:lvl>
    <w:lvl w:ilvl="7" w:tplc="4A38BE80" w:tentative="1">
      <w:start w:val="1"/>
      <w:numFmt w:val="lowerLetter"/>
      <w:lvlText w:val="%8."/>
      <w:lvlJc w:val="left"/>
      <w:pPr>
        <w:ind w:left="5760" w:hanging="360"/>
      </w:pPr>
    </w:lvl>
    <w:lvl w:ilvl="8" w:tplc="AA027FFA" w:tentative="1">
      <w:start w:val="1"/>
      <w:numFmt w:val="lowerRoman"/>
      <w:lvlText w:val="%9."/>
      <w:lvlJc w:val="right"/>
      <w:pPr>
        <w:ind w:left="6480" w:hanging="180"/>
      </w:pPr>
    </w:lvl>
  </w:abstractNum>
  <w:abstractNum w:abstractNumId="10" w15:restartNumberingAfterBreak="0">
    <w:nsid w:val="155E5CC7"/>
    <w:multiLevelType w:val="hybridMultilevel"/>
    <w:tmpl w:val="60006286"/>
    <w:lvl w:ilvl="0" w:tplc="77A69BDA">
      <w:start w:val="1"/>
      <w:numFmt w:val="decimal"/>
      <w:lvlText w:val="%1)"/>
      <w:lvlJc w:val="left"/>
      <w:pPr>
        <w:ind w:left="1080" w:hanging="360"/>
      </w:pPr>
    </w:lvl>
    <w:lvl w:ilvl="1" w:tplc="740A3624" w:tentative="1">
      <w:start w:val="1"/>
      <w:numFmt w:val="lowerLetter"/>
      <w:lvlText w:val="%2."/>
      <w:lvlJc w:val="left"/>
      <w:pPr>
        <w:ind w:left="1800" w:hanging="360"/>
      </w:pPr>
    </w:lvl>
    <w:lvl w:ilvl="2" w:tplc="6D3E790E" w:tentative="1">
      <w:start w:val="1"/>
      <w:numFmt w:val="lowerRoman"/>
      <w:lvlText w:val="%3."/>
      <w:lvlJc w:val="right"/>
      <w:pPr>
        <w:ind w:left="2520" w:hanging="180"/>
      </w:pPr>
    </w:lvl>
    <w:lvl w:ilvl="3" w:tplc="B2247D4C" w:tentative="1">
      <w:start w:val="1"/>
      <w:numFmt w:val="decimal"/>
      <w:lvlText w:val="%4."/>
      <w:lvlJc w:val="left"/>
      <w:pPr>
        <w:ind w:left="3240" w:hanging="360"/>
      </w:pPr>
    </w:lvl>
    <w:lvl w:ilvl="4" w:tplc="715C4042" w:tentative="1">
      <w:start w:val="1"/>
      <w:numFmt w:val="lowerLetter"/>
      <w:lvlText w:val="%5."/>
      <w:lvlJc w:val="left"/>
      <w:pPr>
        <w:ind w:left="3960" w:hanging="360"/>
      </w:pPr>
    </w:lvl>
    <w:lvl w:ilvl="5" w:tplc="8E0A9A96" w:tentative="1">
      <w:start w:val="1"/>
      <w:numFmt w:val="lowerRoman"/>
      <w:lvlText w:val="%6."/>
      <w:lvlJc w:val="right"/>
      <w:pPr>
        <w:ind w:left="4680" w:hanging="180"/>
      </w:pPr>
    </w:lvl>
    <w:lvl w:ilvl="6" w:tplc="15385D16" w:tentative="1">
      <w:start w:val="1"/>
      <w:numFmt w:val="decimal"/>
      <w:lvlText w:val="%7."/>
      <w:lvlJc w:val="left"/>
      <w:pPr>
        <w:ind w:left="5400" w:hanging="360"/>
      </w:pPr>
    </w:lvl>
    <w:lvl w:ilvl="7" w:tplc="9BDA92E4" w:tentative="1">
      <w:start w:val="1"/>
      <w:numFmt w:val="lowerLetter"/>
      <w:lvlText w:val="%8."/>
      <w:lvlJc w:val="left"/>
      <w:pPr>
        <w:ind w:left="6120" w:hanging="360"/>
      </w:pPr>
    </w:lvl>
    <w:lvl w:ilvl="8" w:tplc="E06641B0" w:tentative="1">
      <w:start w:val="1"/>
      <w:numFmt w:val="lowerRoman"/>
      <w:lvlText w:val="%9."/>
      <w:lvlJc w:val="right"/>
      <w:pPr>
        <w:ind w:left="6840" w:hanging="180"/>
      </w:pPr>
    </w:lvl>
  </w:abstractNum>
  <w:abstractNum w:abstractNumId="11" w15:restartNumberingAfterBreak="0">
    <w:nsid w:val="19AD46E6"/>
    <w:multiLevelType w:val="hybridMultilevel"/>
    <w:tmpl w:val="4AD65E02"/>
    <w:lvl w:ilvl="0" w:tplc="879851E2">
      <w:start w:val="1"/>
      <w:numFmt w:val="decimal"/>
      <w:lvlText w:val="6.%1"/>
      <w:lvlJc w:val="left"/>
      <w:pPr>
        <w:ind w:left="720" w:hanging="360"/>
      </w:pPr>
      <w:rPr>
        <w:rFonts w:hint="default"/>
      </w:rPr>
    </w:lvl>
    <w:lvl w:ilvl="1" w:tplc="B61492C4" w:tentative="1">
      <w:start w:val="1"/>
      <w:numFmt w:val="lowerLetter"/>
      <w:lvlText w:val="%2."/>
      <w:lvlJc w:val="left"/>
      <w:pPr>
        <w:ind w:left="1440" w:hanging="360"/>
      </w:pPr>
    </w:lvl>
    <w:lvl w:ilvl="2" w:tplc="F78C4FC0" w:tentative="1">
      <w:start w:val="1"/>
      <w:numFmt w:val="lowerRoman"/>
      <w:lvlText w:val="%3."/>
      <w:lvlJc w:val="right"/>
      <w:pPr>
        <w:ind w:left="2160" w:hanging="180"/>
      </w:pPr>
    </w:lvl>
    <w:lvl w:ilvl="3" w:tplc="D546867A" w:tentative="1">
      <w:start w:val="1"/>
      <w:numFmt w:val="decimal"/>
      <w:lvlText w:val="%4."/>
      <w:lvlJc w:val="left"/>
      <w:pPr>
        <w:ind w:left="2880" w:hanging="360"/>
      </w:pPr>
    </w:lvl>
    <w:lvl w:ilvl="4" w:tplc="5ACEF156" w:tentative="1">
      <w:start w:val="1"/>
      <w:numFmt w:val="lowerLetter"/>
      <w:lvlText w:val="%5."/>
      <w:lvlJc w:val="left"/>
      <w:pPr>
        <w:ind w:left="3600" w:hanging="360"/>
      </w:pPr>
    </w:lvl>
    <w:lvl w:ilvl="5" w:tplc="00787D2A" w:tentative="1">
      <w:start w:val="1"/>
      <w:numFmt w:val="lowerRoman"/>
      <w:lvlText w:val="%6."/>
      <w:lvlJc w:val="right"/>
      <w:pPr>
        <w:ind w:left="4320" w:hanging="180"/>
      </w:pPr>
    </w:lvl>
    <w:lvl w:ilvl="6" w:tplc="50A6823C" w:tentative="1">
      <w:start w:val="1"/>
      <w:numFmt w:val="decimal"/>
      <w:lvlText w:val="%7."/>
      <w:lvlJc w:val="left"/>
      <w:pPr>
        <w:ind w:left="5040" w:hanging="360"/>
      </w:pPr>
    </w:lvl>
    <w:lvl w:ilvl="7" w:tplc="A9186828" w:tentative="1">
      <w:start w:val="1"/>
      <w:numFmt w:val="lowerLetter"/>
      <w:lvlText w:val="%8."/>
      <w:lvlJc w:val="left"/>
      <w:pPr>
        <w:ind w:left="5760" w:hanging="360"/>
      </w:pPr>
    </w:lvl>
    <w:lvl w:ilvl="8" w:tplc="450C6356" w:tentative="1">
      <w:start w:val="1"/>
      <w:numFmt w:val="lowerRoman"/>
      <w:lvlText w:val="%9."/>
      <w:lvlJc w:val="right"/>
      <w:pPr>
        <w:ind w:left="6480" w:hanging="180"/>
      </w:pPr>
    </w:lvl>
  </w:abstractNum>
  <w:abstractNum w:abstractNumId="12" w15:restartNumberingAfterBreak="0">
    <w:nsid w:val="19D11B87"/>
    <w:multiLevelType w:val="hybridMultilevel"/>
    <w:tmpl w:val="B122E15E"/>
    <w:lvl w:ilvl="0" w:tplc="767843A8">
      <w:start w:val="1"/>
      <w:numFmt w:val="decimal"/>
      <w:lvlText w:val="4.4.%1"/>
      <w:lvlJc w:val="left"/>
      <w:pPr>
        <w:ind w:left="720" w:hanging="360"/>
      </w:pPr>
      <w:rPr>
        <w:rFonts w:hint="default"/>
        <w:b/>
        <w:bCs/>
      </w:rPr>
    </w:lvl>
    <w:lvl w:ilvl="1" w:tplc="E4F671E6" w:tentative="1">
      <w:start w:val="1"/>
      <w:numFmt w:val="lowerLetter"/>
      <w:lvlText w:val="%2."/>
      <w:lvlJc w:val="left"/>
      <w:pPr>
        <w:ind w:left="1440" w:hanging="360"/>
      </w:pPr>
    </w:lvl>
    <w:lvl w:ilvl="2" w:tplc="04E06454" w:tentative="1">
      <w:start w:val="1"/>
      <w:numFmt w:val="lowerRoman"/>
      <w:lvlText w:val="%3."/>
      <w:lvlJc w:val="right"/>
      <w:pPr>
        <w:ind w:left="2160" w:hanging="180"/>
      </w:pPr>
    </w:lvl>
    <w:lvl w:ilvl="3" w:tplc="5942A766" w:tentative="1">
      <w:start w:val="1"/>
      <w:numFmt w:val="decimal"/>
      <w:lvlText w:val="%4."/>
      <w:lvlJc w:val="left"/>
      <w:pPr>
        <w:ind w:left="2880" w:hanging="360"/>
      </w:pPr>
    </w:lvl>
    <w:lvl w:ilvl="4" w:tplc="615EBCB0" w:tentative="1">
      <w:start w:val="1"/>
      <w:numFmt w:val="lowerLetter"/>
      <w:lvlText w:val="%5."/>
      <w:lvlJc w:val="left"/>
      <w:pPr>
        <w:ind w:left="3600" w:hanging="360"/>
      </w:pPr>
    </w:lvl>
    <w:lvl w:ilvl="5" w:tplc="52F286BC" w:tentative="1">
      <w:start w:val="1"/>
      <w:numFmt w:val="lowerRoman"/>
      <w:lvlText w:val="%6."/>
      <w:lvlJc w:val="right"/>
      <w:pPr>
        <w:ind w:left="4320" w:hanging="180"/>
      </w:pPr>
    </w:lvl>
    <w:lvl w:ilvl="6" w:tplc="7C007734" w:tentative="1">
      <w:start w:val="1"/>
      <w:numFmt w:val="decimal"/>
      <w:lvlText w:val="%7."/>
      <w:lvlJc w:val="left"/>
      <w:pPr>
        <w:ind w:left="5040" w:hanging="360"/>
      </w:pPr>
    </w:lvl>
    <w:lvl w:ilvl="7" w:tplc="A824E39A" w:tentative="1">
      <w:start w:val="1"/>
      <w:numFmt w:val="lowerLetter"/>
      <w:lvlText w:val="%8."/>
      <w:lvlJc w:val="left"/>
      <w:pPr>
        <w:ind w:left="5760" w:hanging="360"/>
      </w:pPr>
    </w:lvl>
    <w:lvl w:ilvl="8" w:tplc="1452D1DC" w:tentative="1">
      <w:start w:val="1"/>
      <w:numFmt w:val="lowerRoman"/>
      <w:lvlText w:val="%9."/>
      <w:lvlJc w:val="right"/>
      <w:pPr>
        <w:ind w:left="6480" w:hanging="180"/>
      </w:pPr>
    </w:lvl>
  </w:abstractNum>
  <w:abstractNum w:abstractNumId="13" w15:restartNumberingAfterBreak="0">
    <w:nsid w:val="1A393FE8"/>
    <w:multiLevelType w:val="hybridMultilevel"/>
    <w:tmpl w:val="4EEAECA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A3B0E21"/>
    <w:multiLevelType w:val="hybridMultilevel"/>
    <w:tmpl w:val="7C381470"/>
    <w:lvl w:ilvl="0" w:tplc="31666764">
      <w:start w:val="1"/>
      <w:numFmt w:val="decimal"/>
      <w:lvlText w:val="%1."/>
      <w:lvlJc w:val="left"/>
      <w:pPr>
        <w:ind w:left="630" w:hanging="360"/>
      </w:pPr>
    </w:lvl>
    <w:lvl w:ilvl="1" w:tplc="C5140B82" w:tentative="1">
      <w:start w:val="1"/>
      <w:numFmt w:val="lowerLetter"/>
      <w:lvlText w:val="%2."/>
      <w:lvlJc w:val="left"/>
      <w:pPr>
        <w:ind w:left="1350" w:hanging="360"/>
      </w:pPr>
    </w:lvl>
    <w:lvl w:ilvl="2" w:tplc="C3FC12C8" w:tentative="1">
      <w:start w:val="1"/>
      <w:numFmt w:val="lowerRoman"/>
      <w:lvlText w:val="%3."/>
      <w:lvlJc w:val="right"/>
      <w:pPr>
        <w:ind w:left="2070" w:hanging="180"/>
      </w:pPr>
    </w:lvl>
    <w:lvl w:ilvl="3" w:tplc="FD7C0220" w:tentative="1">
      <w:start w:val="1"/>
      <w:numFmt w:val="decimal"/>
      <w:lvlText w:val="%4."/>
      <w:lvlJc w:val="left"/>
      <w:pPr>
        <w:ind w:left="2790" w:hanging="360"/>
      </w:pPr>
    </w:lvl>
    <w:lvl w:ilvl="4" w:tplc="DAA2FC52" w:tentative="1">
      <w:start w:val="1"/>
      <w:numFmt w:val="lowerLetter"/>
      <w:lvlText w:val="%5."/>
      <w:lvlJc w:val="left"/>
      <w:pPr>
        <w:ind w:left="3510" w:hanging="360"/>
      </w:pPr>
    </w:lvl>
    <w:lvl w:ilvl="5" w:tplc="857A0A32" w:tentative="1">
      <w:start w:val="1"/>
      <w:numFmt w:val="lowerRoman"/>
      <w:lvlText w:val="%6."/>
      <w:lvlJc w:val="right"/>
      <w:pPr>
        <w:ind w:left="4230" w:hanging="180"/>
      </w:pPr>
    </w:lvl>
    <w:lvl w:ilvl="6" w:tplc="9974886C" w:tentative="1">
      <w:start w:val="1"/>
      <w:numFmt w:val="decimal"/>
      <w:lvlText w:val="%7."/>
      <w:lvlJc w:val="left"/>
      <w:pPr>
        <w:ind w:left="4950" w:hanging="360"/>
      </w:pPr>
    </w:lvl>
    <w:lvl w:ilvl="7" w:tplc="36F82FB2" w:tentative="1">
      <w:start w:val="1"/>
      <w:numFmt w:val="lowerLetter"/>
      <w:lvlText w:val="%8."/>
      <w:lvlJc w:val="left"/>
      <w:pPr>
        <w:ind w:left="5670" w:hanging="360"/>
      </w:pPr>
    </w:lvl>
    <w:lvl w:ilvl="8" w:tplc="17A68050" w:tentative="1">
      <w:start w:val="1"/>
      <w:numFmt w:val="lowerRoman"/>
      <w:lvlText w:val="%9."/>
      <w:lvlJc w:val="right"/>
      <w:pPr>
        <w:ind w:left="6390" w:hanging="180"/>
      </w:pPr>
    </w:lvl>
  </w:abstractNum>
  <w:abstractNum w:abstractNumId="15" w15:restartNumberingAfterBreak="0">
    <w:nsid w:val="20410BE5"/>
    <w:multiLevelType w:val="hybridMultilevel"/>
    <w:tmpl w:val="EA60F836"/>
    <w:lvl w:ilvl="0" w:tplc="20FCEAC0">
      <w:start w:val="1"/>
      <w:numFmt w:val="decimal"/>
      <w:lvlText w:val="2.1.%1"/>
      <w:lvlJc w:val="left"/>
      <w:pPr>
        <w:ind w:left="720" w:hanging="360"/>
      </w:pPr>
      <w:rPr>
        <w:rFonts w:hint="default"/>
      </w:rPr>
    </w:lvl>
    <w:lvl w:ilvl="1" w:tplc="7958B37A" w:tentative="1">
      <w:start w:val="1"/>
      <w:numFmt w:val="lowerLetter"/>
      <w:lvlText w:val="%2."/>
      <w:lvlJc w:val="left"/>
      <w:pPr>
        <w:ind w:left="1440" w:hanging="360"/>
      </w:pPr>
    </w:lvl>
    <w:lvl w:ilvl="2" w:tplc="C40C9D56" w:tentative="1">
      <w:start w:val="1"/>
      <w:numFmt w:val="lowerRoman"/>
      <w:lvlText w:val="%3."/>
      <w:lvlJc w:val="right"/>
      <w:pPr>
        <w:ind w:left="2160" w:hanging="180"/>
      </w:pPr>
    </w:lvl>
    <w:lvl w:ilvl="3" w:tplc="632E3804" w:tentative="1">
      <w:start w:val="1"/>
      <w:numFmt w:val="decimal"/>
      <w:lvlText w:val="%4."/>
      <w:lvlJc w:val="left"/>
      <w:pPr>
        <w:ind w:left="2880" w:hanging="360"/>
      </w:pPr>
    </w:lvl>
    <w:lvl w:ilvl="4" w:tplc="5512EDD4" w:tentative="1">
      <w:start w:val="1"/>
      <w:numFmt w:val="lowerLetter"/>
      <w:lvlText w:val="%5."/>
      <w:lvlJc w:val="left"/>
      <w:pPr>
        <w:ind w:left="3600" w:hanging="360"/>
      </w:pPr>
    </w:lvl>
    <w:lvl w:ilvl="5" w:tplc="9C481E84" w:tentative="1">
      <w:start w:val="1"/>
      <w:numFmt w:val="lowerRoman"/>
      <w:lvlText w:val="%6."/>
      <w:lvlJc w:val="right"/>
      <w:pPr>
        <w:ind w:left="4320" w:hanging="180"/>
      </w:pPr>
    </w:lvl>
    <w:lvl w:ilvl="6" w:tplc="343C480C" w:tentative="1">
      <w:start w:val="1"/>
      <w:numFmt w:val="decimal"/>
      <w:lvlText w:val="%7."/>
      <w:lvlJc w:val="left"/>
      <w:pPr>
        <w:ind w:left="5040" w:hanging="360"/>
      </w:pPr>
    </w:lvl>
    <w:lvl w:ilvl="7" w:tplc="65201164" w:tentative="1">
      <w:start w:val="1"/>
      <w:numFmt w:val="lowerLetter"/>
      <w:lvlText w:val="%8."/>
      <w:lvlJc w:val="left"/>
      <w:pPr>
        <w:ind w:left="5760" w:hanging="360"/>
      </w:pPr>
    </w:lvl>
    <w:lvl w:ilvl="8" w:tplc="A15CDBFC" w:tentative="1">
      <w:start w:val="1"/>
      <w:numFmt w:val="lowerRoman"/>
      <w:lvlText w:val="%9."/>
      <w:lvlJc w:val="right"/>
      <w:pPr>
        <w:ind w:left="6480" w:hanging="180"/>
      </w:pPr>
    </w:lvl>
  </w:abstractNum>
  <w:abstractNum w:abstractNumId="16" w15:restartNumberingAfterBreak="0">
    <w:nsid w:val="21266F5C"/>
    <w:multiLevelType w:val="hybridMultilevel"/>
    <w:tmpl w:val="91E2180E"/>
    <w:lvl w:ilvl="0" w:tplc="AA4E263C">
      <w:start w:val="1"/>
      <w:numFmt w:val="decimal"/>
      <w:lvlText w:val="%1."/>
      <w:lvlJc w:val="left"/>
      <w:pPr>
        <w:ind w:left="1778" w:hanging="360"/>
      </w:pPr>
    </w:lvl>
    <w:lvl w:ilvl="1" w:tplc="4862418A" w:tentative="1">
      <w:start w:val="1"/>
      <w:numFmt w:val="lowerLetter"/>
      <w:lvlText w:val="%2."/>
      <w:lvlJc w:val="left"/>
      <w:pPr>
        <w:ind w:left="2498" w:hanging="360"/>
      </w:pPr>
    </w:lvl>
    <w:lvl w:ilvl="2" w:tplc="95B613FE" w:tentative="1">
      <w:start w:val="1"/>
      <w:numFmt w:val="lowerRoman"/>
      <w:lvlText w:val="%3."/>
      <w:lvlJc w:val="right"/>
      <w:pPr>
        <w:ind w:left="3218" w:hanging="180"/>
      </w:pPr>
    </w:lvl>
    <w:lvl w:ilvl="3" w:tplc="5BF63FDA" w:tentative="1">
      <w:start w:val="1"/>
      <w:numFmt w:val="decimal"/>
      <w:lvlText w:val="%4."/>
      <w:lvlJc w:val="left"/>
      <w:pPr>
        <w:ind w:left="3938" w:hanging="360"/>
      </w:pPr>
    </w:lvl>
    <w:lvl w:ilvl="4" w:tplc="180E1190" w:tentative="1">
      <w:start w:val="1"/>
      <w:numFmt w:val="lowerLetter"/>
      <w:lvlText w:val="%5."/>
      <w:lvlJc w:val="left"/>
      <w:pPr>
        <w:ind w:left="4658" w:hanging="360"/>
      </w:pPr>
    </w:lvl>
    <w:lvl w:ilvl="5" w:tplc="42E0E194" w:tentative="1">
      <w:start w:val="1"/>
      <w:numFmt w:val="lowerRoman"/>
      <w:lvlText w:val="%6."/>
      <w:lvlJc w:val="right"/>
      <w:pPr>
        <w:ind w:left="5378" w:hanging="180"/>
      </w:pPr>
    </w:lvl>
    <w:lvl w:ilvl="6" w:tplc="80E8B10C" w:tentative="1">
      <w:start w:val="1"/>
      <w:numFmt w:val="decimal"/>
      <w:lvlText w:val="%7."/>
      <w:lvlJc w:val="left"/>
      <w:pPr>
        <w:ind w:left="6098" w:hanging="360"/>
      </w:pPr>
    </w:lvl>
    <w:lvl w:ilvl="7" w:tplc="AD480FF6" w:tentative="1">
      <w:start w:val="1"/>
      <w:numFmt w:val="lowerLetter"/>
      <w:lvlText w:val="%8."/>
      <w:lvlJc w:val="left"/>
      <w:pPr>
        <w:ind w:left="6818" w:hanging="360"/>
      </w:pPr>
    </w:lvl>
    <w:lvl w:ilvl="8" w:tplc="AF16641A" w:tentative="1">
      <w:start w:val="1"/>
      <w:numFmt w:val="lowerRoman"/>
      <w:lvlText w:val="%9."/>
      <w:lvlJc w:val="right"/>
      <w:pPr>
        <w:ind w:left="7538" w:hanging="180"/>
      </w:pPr>
    </w:lvl>
  </w:abstractNum>
  <w:abstractNum w:abstractNumId="17" w15:restartNumberingAfterBreak="0">
    <w:nsid w:val="229611DA"/>
    <w:multiLevelType w:val="hybridMultilevel"/>
    <w:tmpl w:val="36E6A2B4"/>
    <w:lvl w:ilvl="0" w:tplc="8A8CBB68">
      <w:start w:val="1"/>
      <w:numFmt w:val="decimal"/>
      <w:lvlText w:val="4.7.%1"/>
      <w:lvlJc w:val="left"/>
      <w:pPr>
        <w:ind w:left="720" w:hanging="360"/>
      </w:pPr>
      <w:rPr>
        <w:rFonts w:hint="default"/>
        <w:b/>
        <w:bCs/>
      </w:rPr>
    </w:lvl>
    <w:lvl w:ilvl="1" w:tplc="F8DEFD26" w:tentative="1">
      <w:start w:val="1"/>
      <w:numFmt w:val="lowerLetter"/>
      <w:lvlText w:val="%2."/>
      <w:lvlJc w:val="left"/>
      <w:pPr>
        <w:ind w:left="1440" w:hanging="360"/>
      </w:pPr>
    </w:lvl>
    <w:lvl w:ilvl="2" w:tplc="5ACCC1A0" w:tentative="1">
      <w:start w:val="1"/>
      <w:numFmt w:val="lowerRoman"/>
      <w:lvlText w:val="%3."/>
      <w:lvlJc w:val="right"/>
      <w:pPr>
        <w:ind w:left="2160" w:hanging="180"/>
      </w:pPr>
    </w:lvl>
    <w:lvl w:ilvl="3" w:tplc="BBA2E350" w:tentative="1">
      <w:start w:val="1"/>
      <w:numFmt w:val="decimal"/>
      <w:lvlText w:val="%4."/>
      <w:lvlJc w:val="left"/>
      <w:pPr>
        <w:ind w:left="2880" w:hanging="360"/>
      </w:pPr>
    </w:lvl>
    <w:lvl w:ilvl="4" w:tplc="2012BEA6" w:tentative="1">
      <w:start w:val="1"/>
      <w:numFmt w:val="lowerLetter"/>
      <w:lvlText w:val="%5."/>
      <w:lvlJc w:val="left"/>
      <w:pPr>
        <w:ind w:left="3600" w:hanging="360"/>
      </w:pPr>
    </w:lvl>
    <w:lvl w:ilvl="5" w:tplc="59F2EF72" w:tentative="1">
      <w:start w:val="1"/>
      <w:numFmt w:val="lowerRoman"/>
      <w:lvlText w:val="%6."/>
      <w:lvlJc w:val="right"/>
      <w:pPr>
        <w:ind w:left="4320" w:hanging="180"/>
      </w:pPr>
    </w:lvl>
    <w:lvl w:ilvl="6" w:tplc="ABE89240" w:tentative="1">
      <w:start w:val="1"/>
      <w:numFmt w:val="decimal"/>
      <w:lvlText w:val="%7."/>
      <w:lvlJc w:val="left"/>
      <w:pPr>
        <w:ind w:left="5040" w:hanging="360"/>
      </w:pPr>
    </w:lvl>
    <w:lvl w:ilvl="7" w:tplc="33D627BE" w:tentative="1">
      <w:start w:val="1"/>
      <w:numFmt w:val="lowerLetter"/>
      <w:lvlText w:val="%8."/>
      <w:lvlJc w:val="left"/>
      <w:pPr>
        <w:ind w:left="5760" w:hanging="360"/>
      </w:pPr>
    </w:lvl>
    <w:lvl w:ilvl="8" w:tplc="F93AADAC" w:tentative="1">
      <w:start w:val="1"/>
      <w:numFmt w:val="lowerRoman"/>
      <w:lvlText w:val="%9."/>
      <w:lvlJc w:val="right"/>
      <w:pPr>
        <w:ind w:left="6480" w:hanging="180"/>
      </w:pPr>
    </w:lvl>
  </w:abstractNum>
  <w:abstractNum w:abstractNumId="18" w15:restartNumberingAfterBreak="0">
    <w:nsid w:val="25597C1E"/>
    <w:multiLevelType w:val="hybridMultilevel"/>
    <w:tmpl w:val="A57C0820"/>
    <w:lvl w:ilvl="0" w:tplc="41E45992">
      <w:start w:val="1"/>
      <w:numFmt w:val="decimal"/>
      <w:lvlText w:val="5.%1"/>
      <w:lvlJc w:val="left"/>
      <w:pPr>
        <w:ind w:left="720" w:hanging="360"/>
      </w:pPr>
      <w:rPr>
        <w:rFonts w:hint="default"/>
      </w:rPr>
    </w:lvl>
    <w:lvl w:ilvl="1" w:tplc="9AE609FA" w:tentative="1">
      <w:start w:val="1"/>
      <w:numFmt w:val="lowerLetter"/>
      <w:lvlText w:val="%2."/>
      <w:lvlJc w:val="left"/>
      <w:pPr>
        <w:ind w:left="1440" w:hanging="360"/>
      </w:pPr>
    </w:lvl>
    <w:lvl w:ilvl="2" w:tplc="195E6D28" w:tentative="1">
      <w:start w:val="1"/>
      <w:numFmt w:val="lowerRoman"/>
      <w:lvlText w:val="%3."/>
      <w:lvlJc w:val="right"/>
      <w:pPr>
        <w:ind w:left="2160" w:hanging="180"/>
      </w:pPr>
    </w:lvl>
    <w:lvl w:ilvl="3" w:tplc="142EA0B4" w:tentative="1">
      <w:start w:val="1"/>
      <w:numFmt w:val="decimal"/>
      <w:lvlText w:val="%4."/>
      <w:lvlJc w:val="left"/>
      <w:pPr>
        <w:ind w:left="2880" w:hanging="360"/>
      </w:pPr>
    </w:lvl>
    <w:lvl w:ilvl="4" w:tplc="B0C055C0" w:tentative="1">
      <w:start w:val="1"/>
      <w:numFmt w:val="lowerLetter"/>
      <w:lvlText w:val="%5."/>
      <w:lvlJc w:val="left"/>
      <w:pPr>
        <w:ind w:left="3600" w:hanging="360"/>
      </w:pPr>
    </w:lvl>
    <w:lvl w:ilvl="5" w:tplc="24F41DD2" w:tentative="1">
      <w:start w:val="1"/>
      <w:numFmt w:val="lowerRoman"/>
      <w:lvlText w:val="%6."/>
      <w:lvlJc w:val="right"/>
      <w:pPr>
        <w:ind w:left="4320" w:hanging="180"/>
      </w:pPr>
    </w:lvl>
    <w:lvl w:ilvl="6" w:tplc="4BF465FA" w:tentative="1">
      <w:start w:val="1"/>
      <w:numFmt w:val="decimal"/>
      <w:lvlText w:val="%7."/>
      <w:lvlJc w:val="left"/>
      <w:pPr>
        <w:ind w:left="5040" w:hanging="360"/>
      </w:pPr>
    </w:lvl>
    <w:lvl w:ilvl="7" w:tplc="97B690F2" w:tentative="1">
      <w:start w:val="1"/>
      <w:numFmt w:val="lowerLetter"/>
      <w:lvlText w:val="%8."/>
      <w:lvlJc w:val="left"/>
      <w:pPr>
        <w:ind w:left="5760" w:hanging="360"/>
      </w:pPr>
    </w:lvl>
    <w:lvl w:ilvl="8" w:tplc="16E0EC2C" w:tentative="1">
      <w:start w:val="1"/>
      <w:numFmt w:val="lowerRoman"/>
      <w:lvlText w:val="%9."/>
      <w:lvlJc w:val="right"/>
      <w:pPr>
        <w:ind w:left="6480" w:hanging="180"/>
      </w:pPr>
    </w:lvl>
  </w:abstractNum>
  <w:abstractNum w:abstractNumId="19" w15:restartNumberingAfterBreak="0">
    <w:nsid w:val="288C41C7"/>
    <w:multiLevelType w:val="hybridMultilevel"/>
    <w:tmpl w:val="C1FC8B2E"/>
    <w:lvl w:ilvl="0" w:tplc="13BED13E">
      <w:start w:val="1"/>
      <w:numFmt w:val="lowerLetter"/>
      <w:lvlText w:val="%1."/>
      <w:lvlJc w:val="left"/>
      <w:pPr>
        <w:ind w:left="1080" w:hanging="360"/>
      </w:pPr>
      <w:rPr>
        <w:rFonts w:ascii="Times New Roman" w:eastAsia="Times New Roman" w:hAnsi="Times New Roman" w:cs="Times New Roman"/>
      </w:rPr>
    </w:lvl>
    <w:lvl w:ilvl="1" w:tplc="B40483EE" w:tentative="1">
      <w:start w:val="1"/>
      <w:numFmt w:val="lowerLetter"/>
      <w:lvlText w:val="%2."/>
      <w:lvlJc w:val="left"/>
      <w:pPr>
        <w:ind w:left="1440" w:hanging="360"/>
      </w:pPr>
    </w:lvl>
    <w:lvl w:ilvl="2" w:tplc="DE1ED8E2" w:tentative="1">
      <w:start w:val="1"/>
      <w:numFmt w:val="lowerRoman"/>
      <w:lvlText w:val="%3."/>
      <w:lvlJc w:val="right"/>
      <w:pPr>
        <w:ind w:left="2160" w:hanging="180"/>
      </w:pPr>
    </w:lvl>
    <w:lvl w:ilvl="3" w:tplc="E3B097BA" w:tentative="1">
      <w:start w:val="1"/>
      <w:numFmt w:val="decimal"/>
      <w:lvlText w:val="%4."/>
      <w:lvlJc w:val="left"/>
      <w:pPr>
        <w:ind w:left="2880" w:hanging="360"/>
      </w:pPr>
    </w:lvl>
    <w:lvl w:ilvl="4" w:tplc="2DDE1650" w:tentative="1">
      <w:start w:val="1"/>
      <w:numFmt w:val="lowerLetter"/>
      <w:lvlText w:val="%5."/>
      <w:lvlJc w:val="left"/>
      <w:pPr>
        <w:ind w:left="3600" w:hanging="360"/>
      </w:pPr>
    </w:lvl>
    <w:lvl w:ilvl="5" w:tplc="4F6684D2" w:tentative="1">
      <w:start w:val="1"/>
      <w:numFmt w:val="lowerRoman"/>
      <w:lvlText w:val="%6."/>
      <w:lvlJc w:val="right"/>
      <w:pPr>
        <w:ind w:left="4320" w:hanging="180"/>
      </w:pPr>
    </w:lvl>
    <w:lvl w:ilvl="6" w:tplc="E7880316" w:tentative="1">
      <w:start w:val="1"/>
      <w:numFmt w:val="decimal"/>
      <w:lvlText w:val="%7."/>
      <w:lvlJc w:val="left"/>
      <w:pPr>
        <w:ind w:left="5040" w:hanging="360"/>
      </w:pPr>
    </w:lvl>
    <w:lvl w:ilvl="7" w:tplc="A582F134" w:tentative="1">
      <w:start w:val="1"/>
      <w:numFmt w:val="lowerLetter"/>
      <w:lvlText w:val="%8."/>
      <w:lvlJc w:val="left"/>
      <w:pPr>
        <w:ind w:left="5760" w:hanging="360"/>
      </w:pPr>
    </w:lvl>
    <w:lvl w:ilvl="8" w:tplc="EC7E4790" w:tentative="1">
      <w:start w:val="1"/>
      <w:numFmt w:val="lowerRoman"/>
      <w:lvlText w:val="%9."/>
      <w:lvlJc w:val="right"/>
      <w:pPr>
        <w:ind w:left="6480" w:hanging="180"/>
      </w:pPr>
    </w:lvl>
  </w:abstractNum>
  <w:abstractNum w:abstractNumId="20" w15:restartNumberingAfterBreak="0">
    <w:nsid w:val="2DF4201D"/>
    <w:multiLevelType w:val="multilevel"/>
    <w:tmpl w:val="6652C3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1" w15:restartNumberingAfterBreak="0">
    <w:nsid w:val="317D33E5"/>
    <w:multiLevelType w:val="hybridMultilevel"/>
    <w:tmpl w:val="15B04398"/>
    <w:lvl w:ilvl="0" w:tplc="D186AD62">
      <w:start w:val="1"/>
      <w:numFmt w:val="decimal"/>
      <w:lvlText w:val="4.5.%1"/>
      <w:lvlJc w:val="left"/>
      <w:pPr>
        <w:ind w:left="720" w:hanging="360"/>
      </w:pPr>
      <w:rPr>
        <w:rFonts w:hint="default"/>
      </w:rPr>
    </w:lvl>
    <w:lvl w:ilvl="1" w:tplc="2D28BB52" w:tentative="1">
      <w:start w:val="1"/>
      <w:numFmt w:val="lowerLetter"/>
      <w:lvlText w:val="%2."/>
      <w:lvlJc w:val="left"/>
      <w:pPr>
        <w:ind w:left="1440" w:hanging="360"/>
      </w:pPr>
    </w:lvl>
    <w:lvl w:ilvl="2" w:tplc="DF24F1F4" w:tentative="1">
      <w:start w:val="1"/>
      <w:numFmt w:val="lowerRoman"/>
      <w:lvlText w:val="%3."/>
      <w:lvlJc w:val="right"/>
      <w:pPr>
        <w:ind w:left="2160" w:hanging="180"/>
      </w:pPr>
    </w:lvl>
    <w:lvl w:ilvl="3" w:tplc="BD6C48D8" w:tentative="1">
      <w:start w:val="1"/>
      <w:numFmt w:val="decimal"/>
      <w:lvlText w:val="%4."/>
      <w:lvlJc w:val="left"/>
      <w:pPr>
        <w:ind w:left="2880" w:hanging="360"/>
      </w:pPr>
    </w:lvl>
    <w:lvl w:ilvl="4" w:tplc="1D1AC804" w:tentative="1">
      <w:start w:val="1"/>
      <w:numFmt w:val="lowerLetter"/>
      <w:lvlText w:val="%5."/>
      <w:lvlJc w:val="left"/>
      <w:pPr>
        <w:ind w:left="3600" w:hanging="360"/>
      </w:pPr>
    </w:lvl>
    <w:lvl w:ilvl="5" w:tplc="C778F352" w:tentative="1">
      <w:start w:val="1"/>
      <w:numFmt w:val="lowerRoman"/>
      <w:lvlText w:val="%6."/>
      <w:lvlJc w:val="right"/>
      <w:pPr>
        <w:ind w:left="4320" w:hanging="180"/>
      </w:pPr>
    </w:lvl>
    <w:lvl w:ilvl="6" w:tplc="1C4AAD10" w:tentative="1">
      <w:start w:val="1"/>
      <w:numFmt w:val="decimal"/>
      <w:lvlText w:val="%7."/>
      <w:lvlJc w:val="left"/>
      <w:pPr>
        <w:ind w:left="5040" w:hanging="360"/>
      </w:pPr>
    </w:lvl>
    <w:lvl w:ilvl="7" w:tplc="AB8A4838" w:tentative="1">
      <w:start w:val="1"/>
      <w:numFmt w:val="lowerLetter"/>
      <w:lvlText w:val="%8."/>
      <w:lvlJc w:val="left"/>
      <w:pPr>
        <w:ind w:left="5760" w:hanging="360"/>
      </w:pPr>
    </w:lvl>
    <w:lvl w:ilvl="8" w:tplc="EAD82982" w:tentative="1">
      <w:start w:val="1"/>
      <w:numFmt w:val="lowerRoman"/>
      <w:lvlText w:val="%9."/>
      <w:lvlJc w:val="right"/>
      <w:pPr>
        <w:ind w:left="6480" w:hanging="180"/>
      </w:pPr>
    </w:lvl>
  </w:abstractNum>
  <w:abstractNum w:abstractNumId="22" w15:restartNumberingAfterBreak="0">
    <w:nsid w:val="3312737C"/>
    <w:multiLevelType w:val="hybridMultilevel"/>
    <w:tmpl w:val="6FE4E794"/>
    <w:lvl w:ilvl="0" w:tplc="BB52C4CA">
      <w:start w:val="1"/>
      <w:numFmt w:val="decimal"/>
      <w:lvlText w:val="%1."/>
      <w:lvlJc w:val="left"/>
      <w:pPr>
        <w:ind w:left="720" w:hanging="360"/>
      </w:pPr>
    </w:lvl>
    <w:lvl w:ilvl="1" w:tplc="174C0E56" w:tentative="1">
      <w:start w:val="1"/>
      <w:numFmt w:val="lowerLetter"/>
      <w:lvlText w:val="%2."/>
      <w:lvlJc w:val="left"/>
      <w:pPr>
        <w:ind w:left="1440" w:hanging="360"/>
      </w:pPr>
    </w:lvl>
    <w:lvl w:ilvl="2" w:tplc="56846978" w:tentative="1">
      <w:start w:val="1"/>
      <w:numFmt w:val="lowerRoman"/>
      <w:lvlText w:val="%3."/>
      <w:lvlJc w:val="right"/>
      <w:pPr>
        <w:ind w:left="2160" w:hanging="180"/>
      </w:pPr>
    </w:lvl>
    <w:lvl w:ilvl="3" w:tplc="8C727970" w:tentative="1">
      <w:start w:val="1"/>
      <w:numFmt w:val="decimal"/>
      <w:lvlText w:val="%4."/>
      <w:lvlJc w:val="left"/>
      <w:pPr>
        <w:ind w:left="2880" w:hanging="360"/>
      </w:pPr>
    </w:lvl>
    <w:lvl w:ilvl="4" w:tplc="3A88EB72" w:tentative="1">
      <w:start w:val="1"/>
      <w:numFmt w:val="lowerLetter"/>
      <w:lvlText w:val="%5."/>
      <w:lvlJc w:val="left"/>
      <w:pPr>
        <w:ind w:left="3600" w:hanging="360"/>
      </w:pPr>
    </w:lvl>
    <w:lvl w:ilvl="5" w:tplc="F69A37F2" w:tentative="1">
      <w:start w:val="1"/>
      <w:numFmt w:val="lowerRoman"/>
      <w:lvlText w:val="%6."/>
      <w:lvlJc w:val="right"/>
      <w:pPr>
        <w:ind w:left="4320" w:hanging="180"/>
      </w:pPr>
    </w:lvl>
    <w:lvl w:ilvl="6" w:tplc="944A4E80" w:tentative="1">
      <w:start w:val="1"/>
      <w:numFmt w:val="decimal"/>
      <w:lvlText w:val="%7."/>
      <w:lvlJc w:val="left"/>
      <w:pPr>
        <w:ind w:left="5040" w:hanging="360"/>
      </w:pPr>
    </w:lvl>
    <w:lvl w:ilvl="7" w:tplc="E64ED5AC" w:tentative="1">
      <w:start w:val="1"/>
      <w:numFmt w:val="lowerLetter"/>
      <w:lvlText w:val="%8."/>
      <w:lvlJc w:val="left"/>
      <w:pPr>
        <w:ind w:left="5760" w:hanging="360"/>
      </w:pPr>
    </w:lvl>
    <w:lvl w:ilvl="8" w:tplc="CD68A398" w:tentative="1">
      <w:start w:val="1"/>
      <w:numFmt w:val="lowerRoman"/>
      <w:lvlText w:val="%9."/>
      <w:lvlJc w:val="right"/>
      <w:pPr>
        <w:ind w:left="6480" w:hanging="180"/>
      </w:pPr>
    </w:lvl>
  </w:abstractNum>
  <w:abstractNum w:abstractNumId="23" w15:restartNumberingAfterBreak="0">
    <w:nsid w:val="35C33779"/>
    <w:multiLevelType w:val="hybridMultilevel"/>
    <w:tmpl w:val="A832FDD0"/>
    <w:lvl w:ilvl="0" w:tplc="0EA2A1BA">
      <w:start w:val="1"/>
      <w:numFmt w:val="decimal"/>
      <w:lvlText w:val="%1."/>
      <w:lvlJc w:val="left"/>
      <w:pPr>
        <w:ind w:left="1024" w:hanging="360"/>
      </w:pPr>
      <w:rPr>
        <w:rFonts w:hint="default"/>
      </w:rPr>
    </w:lvl>
    <w:lvl w:ilvl="1" w:tplc="E4AAC9C2" w:tentative="1">
      <w:start w:val="1"/>
      <w:numFmt w:val="lowerLetter"/>
      <w:lvlText w:val="%2."/>
      <w:lvlJc w:val="left"/>
      <w:pPr>
        <w:ind w:left="1744" w:hanging="360"/>
      </w:pPr>
    </w:lvl>
    <w:lvl w:ilvl="2" w:tplc="B4B8A4D4" w:tentative="1">
      <w:start w:val="1"/>
      <w:numFmt w:val="lowerRoman"/>
      <w:lvlText w:val="%3."/>
      <w:lvlJc w:val="right"/>
      <w:pPr>
        <w:ind w:left="2464" w:hanging="180"/>
      </w:pPr>
    </w:lvl>
    <w:lvl w:ilvl="3" w:tplc="0802873A" w:tentative="1">
      <w:start w:val="1"/>
      <w:numFmt w:val="decimal"/>
      <w:lvlText w:val="%4."/>
      <w:lvlJc w:val="left"/>
      <w:pPr>
        <w:ind w:left="3184" w:hanging="360"/>
      </w:pPr>
    </w:lvl>
    <w:lvl w:ilvl="4" w:tplc="38F0B760" w:tentative="1">
      <w:start w:val="1"/>
      <w:numFmt w:val="lowerLetter"/>
      <w:lvlText w:val="%5."/>
      <w:lvlJc w:val="left"/>
      <w:pPr>
        <w:ind w:left="3904" w:hanging="360"/>
      </w:pPr>
    </w:lvl>
    <w:lvl w:ilvl="5" w:tplc="6DC6A9F6" w:tentative="1">
      <w:start w:val="1"/>
      <w:numFmt w:val="lowerRoman"/>
      <w:lvlText w:val="%6."/>
      <w:lvlJc w:val="right"/>
      <w:pPr>
        <w:ind w:left="4624" w:hanging="180"/>
      </w:pPr>
    </w:lvl>
    <w:lvl w:ilvl="6" w:tplc="E9003384" w:tentative="1">
      <w:start w:val="1"/>
      <w:numFmt w:val="decimal"/>
      <w:lvlText w:val="%7."/>
      <w:lvlJc w:val="left"/>
      <w:pPr>
        <w:ind w:left="5344" w:hanging="360"/>
      </w:pPr>
    </w:lvl>
    <w:lvl w:ilvl="7" w:tplc="B5F29EAA" w:tentative="1">
      <w:start w:val="1"/>
      <w:numFmt w:val="lowerLetter"/>
      <w:lvlText w:val="%8."/>
      <w:lvlJc w:val="left"/>
      <w:pPr>
        <w:ind w:left="6064" w:hanging="360"/>
      </w:pPr>
    </w:lvl>
    <w:lvl w:ilvl="8" w:tplc="69AA373C" w:tentative="1">
      <w:start w:val="1"/>
      <w:numFmt w:val="lowerRoman"/>
      <w:lvlText w:val="%9."/>
      <w:lvlJc w:val="right"/>
      <w:pPr>
        <w:ind w:left="6784" w:hanging="180"/>
      </w:pPr>
    </w:lvl>
  </w:abstractNum>
  <w:abstractNum w:abstractNumId="24" w15:restartNumberingAfterBreak="0">
    <w:nsid w:val="37D92C16"/>
    <w:multiLevelType w:val="hybridMultilevel"/>
    <w:tmpl w:val="889EA056"/>
    <w:lvl w:ilvl="0" w:tplc="7A744750">
      <w:start w:val="1"/>
      <w:numFmt w:val="decimal"/>
      <w:lvlText w:val="%1)"/>
      <w:lvlJc w:val="left"/>
      <w:pPr>
        <w:ind w:left="1080" w:hanging="360"/>
      </w:pPr>
      <w:rPr>
        <w:rFonts w:hint="default"/>
      </w:rPr>
    </w:lvl>
    <w:lvl w:ilvl="1" w:tplc="46D26E90" w:tentative="1">
      <w:start w:val="1"/>
      <w:numFmt w:val="lowerLetter"/>
      <w:lvlText w:val="%2."/>
      <w:lvlJc w:val="left"/>
      <w:pPr>
        <w:ind w:left="1800" w:hanging="360"/>
      </w:pPr>
    </w:lvl>
    <w:lvl w:ilvl="2" w:tplc="0DBC4034" w:tentative="1">
      <w:start w:val="1"/>
      <w:numFmt w:val="lowerRoman"/>
      <w:lvlText w:val="%3."/>
      <w:lvlJc w:val="right"/>
      <w:pPr>
        <w:ind w:left="2520" w:hanging="180"/>
      </w:pPr>
    </w:lvl>
    <w:lvl w:ilvl="3" w:tplc="5C8CF952" w:tentative="1">
      <w:start w:val="1"/>
      <w:numFmt w:val="decimal"/>
      <w:lvlText w:val="%4."/>
      <w:lvlJc w:val="left"/>
      <w:pPr>
        <w:ind w:left="3240" w:hanging="360"/>
      </w:pPr>
    </w:lvl>
    <w:lvl w:ilvl="4" w:tplc="641A9764" w:tentative="1">
      <w:start w:val="1"/>
      <w:numFmt w:val="lowerLetter"/>
      <w:lvlText w:val="%5."/>
      <w:lvlJc w:val="left"/>
      <w:pPr>
        <w:ind w:left="3960" w:hanging="360"/>
      </w:pPr>
    </w:lvl>
    <w:lvl w:ilvl="5" w:tplc="7AA0E846" w:tentative="1">
      <w:start w:val="1"/>
      <w:numFmt w:val="lowerRoman"/>
      <w:lvlText w:val="%6."/>
      <w:lvlJc w:val="right"/>
      <w:pPr>
        <w:ind w:left="4680" w:hanging="180"/>
      </w:pPr>
    </w:lvl>
    <w:lvl w:ilvl="6" w:tplc="6B3411DA" w:tentative="1">
      <w:start w:val="1"/>
      <w:numFmt w:val="decimal"/>
      <w:lvlText w:val="%7."/>
      <w:lvlJc w:val="left"/>
      <w:pPr>
        <w:ind w:left="5400" w:hanging="360"/>
      </w:pPr>
    </w:lvl>
    <w:lvl w:ilvl="7" w:tplc="20B07ADA" w:tentative="1">
      <w:start w:val="1"/>
      <w:numFmt w:val="lowerLetter"/>
      <w:lvlText w:val="%8."/>
      <w:lvlJc w:val="left"/>
      <w:pPr>
        <w:ind w:left="6120" w:hanging="360"/>
      </w:pPr>
    </w:lvl>
    <w:lvl w:ilvl="8" w:tplc="68C23E1A" w:tentative="1">
      <w:start w:val="1"/>
      <w:numFmt w:val="lowerRoman"/>
      <w:lvlText w:val="%9."/>
      <w:lvlJc w:val="right"/>
      <w:pPr>
        <w:ind w:left="6840" w:hanging="180"/>
      </w:pPr>
    </w:lvl>
  </w:abstractNum>
  <w:abstractNum w:abstractNumId="25" w15:restartNumberingAfterBreak="0">
    <w:nsid w:val="3836339E"/>
    <w:multiLevelType w:val="hybridMultilevel"/>
    <w:tmpl w:val="54082ADC"/>
    <w:lvl w:ilvl="0" w:tplc="3809000F">
      <w:start w:val="1"/>
      <w:numFmt w:val="decimal"/>
      <w:lvlText w:val="%1."/>
      <w:lvlJc w:val="left"/>
      <w:pPr>
        <w:ind w:left="720" w:hanging="360"/>
      </w:pPr>
    </w:lvl>
    <w:lvl w:ilvl="1" w:tplc="65945564" w:tentative="1">
      <w:start w:val="1"/>
      <w:numFmt w:val="lowerLetter"/>
      <w:lvlText w:val="%2."/>
      <w:lvlJc w:val="left"/>
      <w:pPr>
        <w:ind w:left="1440" w:hanging="360"/>
      </w:pPr>
    </w:lvl>
    <w:lvl w:ilvl="2" w:tplc="323814FC" w:tentative="1">
      <w:start w:val="1"/>
      <w:numFmt w:val="lowerRoman"/>
      <w:lvlText w:val="%3."/>
      <w:lvlJc w:val="right"/>
      <w:pPr>
        <w:ind w:left="2160" w:hanging="180"/>
      </w:pPr>
    </w:lvl>
    <w:lvl w:ilvl="3" w:tplc="82F67EC8" w:tentative="1">
      <w:start w:val="1"/>
      <w:numFmt w:val="decimal"/>
      <w:lvlText w:val="%4."/>
      <w:lvlJc w:val="left"/>
      <w:pPr>
        <w:ind w:left="2880" w:hanging="360"/>
      </w:pPr>
    </w:lvl>
    <w:lvl w:ilvl="4" w:tplc="65C256AA" w:tentative="1">
      <w:start w:val="1"/>
      <w:numFmt w:val="lowerLetter"/>
      <w:lvlText w:val="%5."/>
      <w:lvlJc w:val="left"/>
      <w:pPr>
        <w:ind w:left="3600" w:hanging="360"/>
      </w:pPr>
    </w:lvl>
    <w:lvl w:ilvl="5" w:tplc="121C3A3E" w:tentative="1">
      <w:start w:val="1"/>
      <w:numFmt w:val="lowerRoman"/>
      <w:lvlText w:val="%6."/>
      <w:lvlJc w:val="right"/>
      <w:pPr>
        <w:ind w:left="4320" w:hanging="180"/>
      </w:pPr>
    </w:lvl>
    <w:lvl w:ilvl="6" w:tplc="D5CA44AA" w:tentative="1">
      <w:start w:val="1"/>
      <w:numFmt w:val="decimal"/>
      <w:lvlText w:val="%7."/>
      <w:lvlJc w:val="left"/>
      <w:pPr>
        <w:ind w:left="5040" w:hanging="360"/>
      </w:pPr>
    </w:lvl>
    <w:lvl w:ilvl="7" w:tplc="BB1E0DAA" w:tentative="1">
      <w:start w:val="1"/>
      <w:numFmt w:val="lowerLetter"/>
      <w:lvlText w:val="%8."/>
      <w:lvlJc w:val="left"/>
      <w:pPr>
        <w:ind w:left="5760" w:hanging="360"/>
      </w:pPr>
    </w:lvl>
    <w:lvl w:ilvl="8" w:tplc="9670D328" w:tentative="1">
      <w:start w:val="1"/>
      <w:numFmt w:val="lowerRoman"/>
      <w:lvlText w:val="%9."/>
      <w:lvlJc w:val="right"/>
      <w:pPr>
        <w:ind w:left="6480" w:hanging="180"/>
      </w:pPr>
    </w:lvl>
  </w:abstractNum>
  <w:abstractNum w:abstractNumId="26" w15:restartNumberingAfterBreak="0">
    <w:nsid w:val="3D1F04D5"/>
    <w:multiLevelType w:val="hybridMultilevel"/>
    <w:tmpl w:val="E9920A7A"/>
    <w:lvl w:ilvl="0" w:tplc="FBFCBAD4">
      <w:start w:val="1"/>
      <w:numFmt w:val="decimal"/>
      <w:lvlText w:val="%1."/>
      <w:lvlJc w:val="left"/>
      <w:pPr>
        <w:ind w:left="1146" w:hanging="360"/>
      </w:pPr>
    </w:lvl>
    <w:lvl w:ilvl="1" w:tplc="E8F80DB4">
      <w:start w:val="1"/>
      <w:numFmt w:val="decimal"/>
      <w:lvlText w:val="%2."/>
      <w:lvlJc w:val="left"/>
      <w:pPr>
        <w:ind w:left="1582" w:hanging="360"/>
      </w:pPr>
    </w:lvl>
    <w:lvl w:ilvl="2" w:tplc="260C1CEA" w:tentative="1">
      <w:start w:val="1"/>
      <w:numFmt w:val="lowerRoman"/>
      <w:lvlText w:val="%3."/>
      <w:lvlJc w:val="right"/>
      <w:pPr>
        <w:ind w:left="2586" w:hanging="180"/>
      </w:pPr>
    </w:lvl>
    <w:lvl w:ilvl="3" w:tplc="88464F0C" w:tentative="1">
      <w:start w:val="1"/>
      <w:numFmt w:val="decimal"/>
      <w:lvlText w:val="%4."/>
      <w:lvlJc w:val="left"/>
      <w:pPr>
        <w:ind w:left="3306" w:hanging="360"/>
      </w:pPr>
    </w:lvl>
    <w:lvl w:ilvl="4" w:tplc="00D8C0FA" w:tentative="1">
      <w:start w:val="1"/>
      <w:numFmt w:val="lowerLetter"/>
      <w:lvlText w:val="%5."/>
      <w:lvlJc w:val="left"/>
      <w:pPr>
        <w:ind w:left="4026" w:hanging="360"/>
      </w:pPr>
    </w:lvl>
    <w:lvl w:ilvl="5" w:tplc="DED89050" w:tentative="1">
      <w:start w:val="1"/>
      <w:numFmt w:val="lowerRoman"/>
      <w:lvlText w:val="%6."/>
      <w:lvlJc w:val="right"/>
      <w:pPr>
        <w:ind w:left="4746" w:hanging="180"/>
      </w:pPr>
    </w:lvl>
    <w:lvl w:ilvl="6" w:tplc="D108BAB8" w:tentative="1">
      <w:start w:val="1"/>
      <w:numFmt w:val="decimal"/>
      <w:lvlText w:val="%7."/>
      <w:lvlJc w:val="left"/>
      <w:pPr>
        <w:ind w:left="5466" w:hanging="360"/>
      </w:pPr>
    </w:lvl>
    <w:lvl w:ilvl="7" w:tplc="AF7A73AA" w:tentative="1">
      <w:start w:val="1"/>
      <w:numFmt w:val="lowerLetter"/>
      <w:lvlText w:val="%8."/>
      <w:lvlJc w:val="left"/>
      <w:pPr>
        <w:ind w:left="6186" w:hanging="360"/>
      </w:pPr>
    </w:lvl>
    <w:lvl w:ilvl="8" w:tplc="A774A368" w:tentative="1">
      <w:start w:val="1"/>
      <w:numFmt w:val="lowerRoman"/>
      <w:lvlText w:val="%9."/>
      <w:lvlJc w:val="right"/>
      <w:pPr>
        <w:ind w:left="6906" w:hanging="180"/>
      </w:pPr>
    </w:lvl>
  </w:abstractNum>
  <w:abstractNum w:abstractNumId="27" w15:restartNumberingAfterBreak="0">
    <w:nsid w:val="3F9B692A"/>
    <w:multiLevelType w:val="hybridMultilevel"/>
    <w:tmpl w:val="67383E2C"/>
    <w:lvl w:ilvl="0" w:tplc="77C67F0E">
      <w:start w:val="1"/>
      <w:numFmt w:val="lowerLetter"/>
      <w:lvlText w:val="%1)"/>
      <w:lvlJc w:val="left"/>
      <w:pPr>
        <w:ind w:left="1440" w:hanging="360"/>
      </w:pPr>
    </w:lvl>
    <w:lvl w:ilvl="1" w:tplc="BB02D484" w:tentative="1">
      <w:start w:val="1"/>
      <w:numFmt w:val="lowerLetter"/>
      <w:lvlText w:val="%2."/>
      <w:lvlJc w:val="left"/>
      <w:pPr>
        <w:ind w:left="2160" w:hanging="360"/>
      </w:pPr>
    </w:lvl>
    <w:lvl w:ilvl="2" w:tplc="465EDB1A" w:tentative="1">
      <w:start w:val="1"/>
      <w:numFmt w:val="lowerRoman"/>
      <w:lvlText w:val="%3."/>
      <w:lvlJc w:val="right"/>
      <w:pPr>
        <w:ind w:left="2880" w:hanging="180"/>
      </w:pPr>
    </w:lvl>
    <w:lvl w:ilvl="3" w:tplc="F8D83F92" w:tentative="1">
      <w:start w:val="1"/>
      <w:numFmt w:val="decimal"/>
      <w:lvlText w:val="%4."/>
      <w:lvlJc w:val="left"/>
      <w:pPr>
        <w:ind w:left="3600" w:hanging="360"/>
      </w:pPr>
    </w:lvl>
    <w:lvl w:ilvl="4" w:tplc="17649730" w:tentative="1">
      <w:start w:val="1"/>
      <w:numFmt w:val="lowerLetter"/>
      <w:lvlText w:val="%5."/>
      <w:lvlJc w:val="left"/>
      <w:pPr>
        <w:ind w:left="4320" w:hanging="360"/>
      </w:pPr>
    </w:lvl>
    <w:lvl w:ilvl="5" w:tplc="A3B8626A" w:tentative="1">
      <w:start w:val="1"/>
      <w:numFmt w:val="lowerRoman"/>
      <w:lvlText w:val="%6."/>
      <w:lvlJc w:val="right"/>
      <w:pPr>
        <w:ind w:left="5040" w:hanging="180"/>
      </w:pPr>
    </w:lvl>
    <w:lvl w:ilvl="6" w:tplc="D8586006" w:tentative="1">
      <w:start w:val="1"/>
      <w:numFmt w:val="decimal"/>
      <w:lvlText w:val="%7."/>
      <w:lvlJc w:val="left"/>
      <w:pPr>
        <w:ind w:left="5760" w:hanging="360"/>
      </w:pPr>
    </w:lvl>
    <w:lvl w:ilvl="7" w:tplc="2CC6FFE4" w:tentative="1">
      <w:start w:val="1"/>
      <w:numFmt w:val="lowerLetter"/>
      <w:lvlText w:val="%8."/>
      <w:lvlJc w:val="left"/>
      <w:pPr>
        <w:ind w:left="6480" w:hanging="360"/>
      </w:pPr>
    </w:lvl>
    <w:lvl w:ilvl="8" w:tplc="7E88AB74" w:tentative="1">
      <w:start w:val="1"/>
      <w:numFmt w:val="lowerRoman"/>
      <w:lvlText w:val="%9."/>
      <w:lvlJc w:val="right"/>
      <w:pPr>
        <w:ind w:left="7200" w:hanging="180"/>
      </w:pPr>
    </w:lvl>
  </w:abstractNum>
  <w:abstractNum w:abstractNumId="28" w15:restartNumberingAfterBreak="0">
    <w:nsid w:val="412038D4"/>
    <w:multiLevelType w:val="hybridMultilevel"/>
    <w:tmpl w:val="6A441DEA"/>
    <w:lvl w:ilvl="0" w:tplc="02FE3086">
      <w:start w:val="1"/>
      <w:numFmt w:val="decimal"/>
      <w:lvlText w:val="5.1.%1"/>
      <w:lvlJc w:val="left"/>
      <w:pPr>
        <w:ind w:left="720" w:hanging="360"/>
      </w:pPr>
      <w:rPr>
        <w:rFonts w:hint="default"/>
        <w:b/>
        <w:bCs/>
      </w:rPr>
    </w:lvl>
    <w:lvl w:ilvl="1" w:tplc="F7540964" w:tentative="1">
      <w:start w:val="1"/>
      <w:numFmt w:val="lowerLetter"/>
      <w:lvlText w:val="%2."/>
      <w:lvlJc w:val="left"/>
      <w:pPr>
        <w:ind w:left="1440" w:hanging="360"/>
      </w:pPr>
    </w:lvl>
    <w:lvl w:ilvl="2" w:tplc="A946559E" w:tentative="1">
      <w:start w:val="1"/>
      <w:numFmt w:val="lowerRoman"/>
      <w:lvlText w:val="%3."/>
      <w:lvlJc w:val="right"/>
      <w:pPr>
        <w:ind w:left="2160" w:hanging="180"/>
      </w:pPr>
    </w:lvl>
    <w:lvl w:ilvl="3" w:tplc="08AAC97E" w:tentative="1">
      <w:start w:val="1"/>
      <w:numFmt w:val="decimal"/>
      <w:lvlText w:val="%4."/>
      <w:lvlJc w:val="left"/>
      <w:pPr>
        <w:ind w:left="2880" w:hanging="360"/>
      </w:pPr>
    </w:lvl>
    <w:lvl w:ilvl="4" w:tplc="8B20BAFC" w:tentative="1">
      <w:start w:val="1"/>
      <w:numFmt w:val="lowerLetter"/>
      <w:lvlText w:val="%5."/>
      <w:lvlJc w:val="left"/>
      <w:pPr>
        <w:ind w:left="3600" w:hanging="360"/>
      </w:pPr>
    </w:lvl>
    <w:lvl w:ilvl="5" w:tplc="DCAEB542" w:tentative="1">
      <w:start w:val="1"/>
      <w:numFmt w:val="lowerRoman"/>
      <w:lvlText w:val="%6."/>
      <w:lvlJc w:val="right"/>
      <w:pPr>
        <w:ind w:left="4320" w:hanging="180"/>
      </w:pPr>
    </w:lvl>
    <w:lvl w:ilvl="6" w:tplc="4B2C4D98" w:tentative="1">
      <w:start w:val="1"/>
      <w:numFmt w:val="decimal"/>
      <w:lvlText w:val="%7."/>
      <w:lvlJc w:val="left"/>
      <w:pPr>
        <w:ind w:left="5040" w:hanging="360"/>
      </w:pPr>
    </w:lvl>
    <w:lvl w:ilvl="7" w:tplc="493E1EE0" w:tentative="1">
      <w:start w:val="1"/>
      <w:numFmt w:val="lowerLetter"/>
      <w:lvlText w:val="%8."/>
      <w:lvlJc w:val="left"/>
      <w:pPr>
        <w:ind w:left="5760" w:hanging="360"/>
      </w:pPr>
    </w:lvl>
    <w:lvl w:ilvl="8" w:tplc="DA0206DA" w:tentative="1">
      <w:start w:val="1"/>
      <w:numFmt w:val="lowerRoman"/>
      <w:lvlText w:val="%9."/>
      <w:lvlJc w:val="right"/>
      <w:pPr>
        <w:ind w:left="6480" w:hanging="180"/>
      </w:pPr>
    </w:lvl>
  </w:abstractNum>
  <w:abstractNum w:abstractNumId="29" w15:restartNumberingAfterBreak="0">
    <w:nsid w:val="425D2B4A"/>
    <w:multiLevelType w:val="hybridMultilevel"/>
    <w:tmpl w:val="657EF8A6"/>
    <w:lvl w:ilvl="0" w:tplc="38090019">
      <w:start w:val="1"/>
      <w:numFmt w:val="lowerLetter"/>
      <w:lvlText w:val="%1."/>
      <w:lvlJc w:val="left"/>
      <w:pPr>
        <w:ind w:left="1637" w:hanging="360"/>
      </w:pPr>
    </w:lvl>
    <w:lvl w:ilvl="1" w:tplc="5FBE8B3A" w:tentative="1">
      <w:start w:val="1"/>
      <w:numFmt w:val="lowerLetter"/>
      <w:lvlText w:val="%2."/>
      <w:lvlJc w:val="left"/>
      <w:pPr>
        <w:ind w:left="2357" w:hanging="360"/>
      </w:pPr>
    </w:lvl>
    <w:lvl w:ilvl="2" w:tplc="AD4CE88E" w:tentative="1">
      <w:start w:val="1"/>
      <w:numFmt w:val="lowerRoman"/>
      <w:lvlText w:val="%3."/>
      <w:lvlJc w:val="right"/>
      <w:pPr>
        <w:ind w:left="3077" w:hanging="180"/>
      </w:pPr>
    </w:lvl>
    <w:lvl w:ilvl="3" w:tplc="4262377E" w:tentative="1">
      <w:start w:val="1"/>
      <w:numFmt w:val="decimal"/>
      <w:lvlText w:val="%4."/>
      <w:lvlJc w:val="left"/>
      <w:pPr>
        <w:ind w:left="3797" w:hanging="360"/>
      </w:pPr>
    </w:lvl>
    <w:lvl w:ilvl="4" w:tplc="580C4AD0" w:tentative="1">
      <w:start w:val="1"/>
      <w:numFmt w:val="lowerLetter"/>
      <w:lvlText w:val="%5."/>
      <w:lvlJc w:val="left"/>
      <w:pPr>
        <w:ind w:left="4517" w:hanging="360"/>
      </w:pPr>
    </w:lvl>
    <w:lvl w:ilvl="5" w:tplc="678CD12E" w:tentative="1">
      <w:start w:val="1"/>
      <w:numFmt w:val="lowerRoman"/>
      <w:lvlText w:val="%6."/>
      <w:lvlJc w:val="right"/>
      <w:pPr>
        <w:ind w:left="5237" w:hanging="180"/>
      </w:pPr>
    </w:lvl>
    <w:lvl w:ilvl="6" w:tplc="6B16CC74" w:tentative="1">
      <w:start w:val="1"/>
      <w:numFmt w:val="decimal"/>
      <w:lvlText w:val="%7."/>
      <w:lvlJc w:val="left"/>
      <w:pPr>
        <w:ind w:left="5957" w:hanging="360"/>
      </w:pPr>
    </w:lvl>
    <w:lvl w:ilvl="7" w:tplc="08A61838" w:tentative="1">
      <w:start w:val="1"/>
      <w:numFmt w:val="lowerLetter"/>
      <w:lvlText w:val="%8."/>
      <w:lvlJc w:val="left"/>
      <w:pPr>
        <w:ind w:left="6677" w:hanging="360"/>
      </w:pPr>
    </w:lvl>
    <w:lvl w:ilvl="8" w:tplc="65EA1D6C" w:tentative="1">
      <w:start w:val="1"/>
      <w:numFmt w:val="lowerRoman"/>
      <w:lvlText w:val="%9."/>
      <w:lvlJc w:val="right"/>
      <w:pPr>
        <w:ind w:left="7397" w:hanging="180"/>
      </w:pPr>
    </w:lvl>
  </w:abstractNum>
  <w:abstractNum w:abstractNumId="30" w15:restartNumberingAfterBreak="0">
    <w:nsid w:val="44831D11"/>
    <w:multiLevelType w:val="hybridMultilevel"/>
    <w:tmpl w:val="528EA274"/>
    <w:lvl w:ilvl="0" w:tplc="A54012B6">
      <w:start w:val="1"/>
      <w:numFmt w:val="decimal"/>
      <w:lvlText w:val="5.2.%1"/>
      <w:lvlJc w:val="left"/>
      <w:pPr>
        <w:ind w:left="720" w:hanging="360"/>
      </w:pPr>
      <w:rPr>
        <w:rFonts w:hint="default"/>
        <w:b/>
        <w:bCs/>
      </w:rPr>
    </w:lvl>
    <w:lvl w:ilvl="1" w:tplc="3138B218" w:tentative="1">
      <w:start w:val="1"/>
      <w:numFmt w:val="lowerLetter"/>
      <w:lvlText w:val="%2."/>
      <w:lvlJc w:val="left"/>
      <w:pPr>
        <w:ind w:left="1440" w:hanging="360"/>
      </w:pPr>
    </w:lvl>
    <w:lvl w:ilvl="2" w:tplc="B6989EBA" w:tentative="1">
      <w:start w:val="1"/>
      <w:numFmt w:val="lowerRoman"/>
      <w:lvlText w:val="%3."/>
      <w:lvlJc w:val="right"/>
      <w:pPr>
        <w:ind w:left="2160" w:hanging="180"/>
      </w:pPr>
    </w:lvl>
    <w:lvl w:ilvl="3" w:tplc="B246BED2" w:tentative="1">
      <w:start w:val="1"/>
      <w:numFmt w:val="decimal"/>
      <w:lvlText w:val="%4."/>
      <w:lvlJc w:val="left"/>
      <w:pPr>
        <w:ind w:left="2880" w:hanging="360"/>
      </w:pPr>
    </w:lvl>
    <w:lvl w:ilvl="4" w:tplc="36443E14" w:tentative="1">
      <w:start w:val="1"/>
      <w:numFmt w:val="lowerLetter"/>
      <w:lvlText w:val="%5."/>
      <w:lvlJc w:val="left"/>
      <w:pPr>
        <w:ind w:left="3600" w:hanging="360"/>
      </w:pPr>
    </w:lvl>
    <w:lvl w:ilvl="5" w:tplc="D862C274" w:tentative="1">
      <w:start w:val="1"/>
      <w:numFmt w:val="lowerRoman"/>
      <w:lvlText w:val="%6."/>
      <w:lvlJc w:val="right"/>
      <w:pPr>
        <w:ind w:left="4320" w:hanging="180"/>
      </w:pPr>
    </w:lvl>
    <w:lvl w:ilvl="6" w:tplc="9878DF46" w:tentative="1">
      <w:start w:val="1"/>
      <w:numFmt w:val="decimal"/>
      <w:lvlText w:val="%7."/>
      <w:lvlJc w:val="left"/>
      <w:pPr>
        <w:ind w:left="5040" w:hanging="360"/>
      </w:pPr>
    </w:lvl>
    <w:lvl w:ilvl="7" w:tplc="0E2AC08C" w:tentative="1">
      <w:start w:val="1"/>
      <w:numFmt w:val="lowerLetter"/>
      <w:lvlText w:val="%8."/>
      <w:lvlJc w:val="left"/>
      <w:pPr>
        <w:ind w:left="5760" w:hanging="360"/>
      </w:pPr>
    </w:lvl>
    <w:lvl w:ilvl="8" w:tplc="5FFA5000" w:tentative="1">
      <w:start w:val="1"/>
      <w:numFmt w:val="lowerRoman"/>
      <w:lvlText w:val="%9."/>
      <w:lvlJc w:val="right"/>
      <w:pPr>
        <w:ind w:left="6480" w:hanging="180"/>
      </w:pPr>
    </w:lvl>
  </w:abstractNum>
  <w:abstractNum w:abstractNumId="31" w15:restartNumberingAfterBreak="0">
    <w:nsid w:val="46101E8C"/>
    <w:multiLevelType w:val="hybridMultilevel"/>
    <w:tmpl w:val="2912ECB6"/>
    <w:lvl w:ilvl="0" w:tplc="6C62655A">
      <w:start w:val="1"/>
      <w:numFmt w:val="decimal"/>
      <w:lvlText w:val="1.4.%1"/>
      <w:lvlJc w:val="left"/>
      <w:pPr>
        <w:ind w:left="720" w:hanging="360"/>
      </w:pPr>
      <w:rPr>
        <w:rFonts w:hint="default"/>
      </w:rPr>
    </w:lvl>
    <w:lvl w:ilvl="1" w:tplc="88886A5E" w:tentative="1">
      <w:start w:val="1"/>
      <w:numFmt w:val="lowerLetter"/>
      <w:lvlText w:val="%2."/>
      <w:lvlJc w:val="left"/>
      <w:pPr>
        <w:ind w:left="1440" w:hanging="360"/>
      </w:pPr>
    </w:lvl>
    <w:lvl w:ilvl="2" w:tplc="2A9C2ECA" w:tentative="1">
      <w:start w:val="1"/>
      <w:numFmt w:val="lowerRoman"/>
      <w:lvlText w:val="%3."/>
      <w:lvlJc w:val="right"/>
      <w:pPr>
        <w:ind w:left="2160" w:hanging="180"/>
      </w:pPr>
    </w:lvl>
    <w:lvl w:ilvl="3" w:tplc="4B48581E" w:tentative="1">
      <w:start w:val="1"/>
      <w:numFmt w:val="decimal"/>
      <w:lvlText w:val="%4."/>
      <w:lvlJc w:val="left"/>
      <w:pPr>
        <w:ind w:left="2880" w:hanging="360"/>
      </w:pPr>
    </w:lvl>
    <w:lvl w:ilvl="4" w:tplc="F544BDBA" w:tentative="1">
      <w:start w:val="1"/>
      <w:numFmt w:val="lowerLetter"/>
      <w:lvlText w:val="%5."/>
      <w:lvlJc w:val="left"/>
      <w:pPr>
        <w:ind w:left="3600" w:hanging="360"/>
      </w:pPr>
    </w:lvl>
    <w:lvl w:ilvl="5" w:tplc="12EE7B88" w:tentative="1">
      <w:start w:val="1"/>
      <w:numFmt w:val="lowerRoman"/>
      <w:lvlText w:val="%6."/>
      <w:lvlJc w:val="right"/>
      <w:pPr>
        <w:ind w:left="4320" w:hanging="180"/>
      </w:pPr>
    </w:lvl>
    <w:lvl w:ilvl="6" w:tplc="895E7A7E" w:tentative="1">
      <w:start w:val="1"/>
      <w:numFmt w:val="decimal"/>
      <w:lvlText w:val="%7."/>
      <w:lvlJc w:val="left"/>
      <w:pPr>
        <w:ind w:left="5040" w:hanging="360"/>
      </w:pPr>
    </w:lvl>
    <w:lvl w:ilvl="7" w:tplc="D7600B90" w:tentative="1">
      <w:start w:val="1"/>
      <w:numFmt w:val="lowerLetter"/>
      <w:lvlText w:val="%8."/>
      <w:lvlJc w:val="left"/>
      <w:pPr>
        <w:ind w:left="5760" w:hanging="360"/>
      </w:pPr>
    </w:lvl>
    <w:lvl w:ilvl="8" w:tplc="D07CA3B4" w:tentative="1">
      <w:start w:val="1"/>
      <w:numFmt w:val="lowerRoman"/>
      <w:lvlText w:val="%9."/>
      <w:lvlJc w:val="right"/>
      <w:pPr>
        <w:ind w:left="6480" w:hanging="180"/>
      </w:pPr>
    </w:lvl>
  </w:abstractNum>
  <w:abstractNum w:abstractNumId="32" w15:restartNumberingAfterBreak="0">
    <w:nsid w:val="4F3E33EB"/>
    <w:multiLevelType w:val="hybridMultilevel"/>
    <w:tmpl w:val="06A896A2"/>
    <w:lvl w:ilvl="0" w:tplc="480689BA">
      <w:start w:val="1"/>
      <w:numFmt w:val="decimal"/>
      <w:lvlText w:val="%1."/>
      <w:lvlJc w:val="left"/>
      <w:pPr>
        <w:ind w:left="720" w:hanging="360"/>
      </w:pPr>
      <w:rPr>
        <w:rFonts w:hint="default"/>
      </w:rPr>
    </w:lvl>
    <w:lvl w:ilvl="1" w:tplc="0950B6C8" w:tentative="1">
      <w:start w:val="1"/>
      <w:numFmt w:val="lowerLetter"/>
      <w:lvlText w:val="%2."/>
      <w:lvlJc w:val="left"/>
      <w:pPr>
        <w:ind w:left="1440" w:hanging="360"/>
      </w:pPr>
    </w:lvl>
    <w:lvl w:ilvl="2" w:tplc="873A3116" w:tentative="1">
      <w:start w:val="1"/>
      <w:numFmt w:val="lowerRoman"/>
      <w:lvlText w:val="%3."/>
      <w:lvlJc w:val="right"/>
      <w:pPr>
        <w:ind w:left="2160" w:hanging="180"/>
      </w:pPr>
    </w:lvl>
    <w:lvl w:ilvl="3" w:tplc="69D6A23A" w:tentative="1">
      <w:start w:val="1"/>
      <w:numFmt w:val="decimal"/>
      <w:lvlText w:val="%4."/>
      <w:lvlJc w:val="left"/>
      <w:pPr>
        <w:ind w:left="2880" w:hanging="360"/>
      </w:pPr>
    </w:lvl>
    <w:lvl w:ilvl="4" w:tplc="3A60FA64" w:tentative="1">
      <w:start w:val="1"/>
      <w:numFmt w:val="lowerLetter"/>
      <w:lvlText w:val="%5."/>
      <w:lvlJc w:val="left"/>
      <w:pPr>
        <w:ind w:left="3600" w:hanging="360"/>
      </w:pPr>
    </w:lvl>
    <w:lvl w:ilvl="5" w:tplc="898682F6" w:tentative="1">
      <w:start w:val="1"/>
      <w:numFmt w:val="lowerRoman"/>
      <w:lvlText w:val="%6."/>
      <w:lvlJc w:val="right"/>
      <w:pPr>
        <w:ind w:left="4320" w:hanging="180"/>
      </w:pPr>
    </w:lvl>
    <w:lvl w:ilvl="6" w:tplc="84623BCA" w:tentative="1">
      <w:start w:val="1"/>
      <w:numFmt w:val="decimal"/>
      <w:lvlText w:val="%7."/>
      <w:lvlJc w:val="left"/>
      <w:pPr>
        <w:ind w:left="5040" w:hanging="360"/>
      </w:pPr>
    </w:lvl>
    <w:lvl w:ilvl="7" w:tplc="FE72F4AC" w:tentative="1">
      <w:start w:val="1"/>
      <w:numFmt w:val="lowerLetter"/>
      <w:lvlText w:val="%8."/>
      <w:lvlJc w:val="left"/>
      <w:pPr>
        <w:ind w:left="5760" w:hanging="360"/>
      </w:pPr>
    </w:lvl>
    <w:lvl w:ilvl="8" w:tplc="F4249778" w:tentative="1">
      <w:start w:val="1"/>
      <w:numFmt w:val="lowerRoman"/>
      <w:lvlText w:val="%9."/>
      <w:lvlJc w:val="right"/>
      <w:pPr>
        <w:ind w:left="6480" w:hanging="180"/>
      </w:pPr>
    </w:lvl>
  </w:abstractNum>
  <w:abstractNum w:abstractNumId="33" w15:restartNumberingAfterBreak="0">
    <w:nsid w:val="50C26D3B"/>
    <w:multiLevelType w:val="hybridMultilevel"/>
    <w:tmpl w:val="EB98CB1C"/>
    <w:lvl w:ilvl="0" w:tplc="AAEA8846">
      <w:start w:val="1"/>
      <w:numFmt w:val="lowerLetter"/>
      <w:lvlText w:val="%1."/>
      <w:lvlJc w:val="left"/>
      <w:pPr>
        <w:ind w:left="1080" w:hanging="360"/>
      </w:pPr>
      <w:rPr>
        <w:rFonts w:hint="default"/>
      </w:rPr>
    </w:lvl>
    <w:lvl w:ilvl="1" w:tplc="5428009C" w:tentative="1">
      <w:start w:val="1"/>
      <w:numFmt w:val="lowerLetter"/>
      <w:lvlText w:val="%2."/>
      <w:lvlJc w:val="left"/>
      <w:pPr>
        <w:ind w:left="1800" w:hanging="360"/>
      </w:pPr>
    </w:lvl>
    <w:lvl w:ilvl="2" w:tplc="CEBEDC1C" w:tentative="1">
      <w:start w:val="1"/>
      <w:numFmt w:val="lowerRoman"/>
      <w:lvlText w:val="%3."/>
      <w:lvlJc w:val="right"/>
      <w:pPr>
        <w:ind w:left="2520" w:hanging="180"/>
      </w:pPr>
    </w:lvl>
    <w:lvl w:ilvl="3" w:tplc="AA9E21C4" w:tentative="1">
      <w:start w:val="1"/>
      <w:numFmt w:val="decimal"/>
      <w:lvlText w:val="%4."/>
      <w:lvlJc w:val="left"/>
      <w:pPr>
        <w:ind w:left="3240" w:hanging="360"/>
      </w:pPr>
    </w:lvl>
    <w:lvl w:ilvl="4" w:tplc="AE7E9E36" w:tentative="1">
      <w:start w:val="1"/>
      <w:numFmt w:val="lowerLetter"/>
      <w:lvlText w:val="%5."/>
      <w:lvlJc w:val="left"/>
      <w:pPr>
        <w:ind w:left="3960" w:hanging="360"/>
      </w:pPr>
    </w:lvl>
    <w:lvl w:ilvl="5" w:tplc="F0489718" w:tentative="1">
      <w:start w:val="1"/>
      <w:numFmt w:val="lowerRoman"/>
      <w:lvlText w:val="%6."/>
      <w:lvlJc w:val="right"/>
      <w:pPr>
        <w:ind w:left="4680" w:hanging="180"/>
      </w:pPr>
    </w:lvl>
    <w:lvl w:ilvl="6" w:tplc="1D909ED4" w:tentative="1">
      <w:start w:val="1"/>
      <w:numFmt w:val="decimal"/>
      <w:lvlText w:val="%7."/>
      <w:lvlJc w:val="left"/>
      <w:pPr>
        <w:ind w:left="5400" w:hanging="360"/>
      </w:pPr>
    </w:lvl>
    <w:lvl w:ilvl="7" w:tplc="B156BE98" w:tentative="1">
      <w:start w:val="1"/>
      <w:numFmt w:val="lowerLetter"/>
      <w:lvlText w:val="%8."/>
      <w:lvlJc w:val="left"/>
      <w:pPr>
        <w:ind w:left="6120" w:hanging="360"/>
      </w:pPr>
    </w:lvl>
    <w:lvl w:ilvl="8" w:tplc="7EA6325C" w:tentative="1">
      <w:start w:val="1"/>
      <w:numFmt w:val="lowerRoman"/>
      <w:lvlText w:val="%9."/>
      <w:lvlJc w:val="right"/>
      <w:pPr>
        <w:ind w:left="6840" w:hanging="180"/>
      </w:pPr>
    </w:lvl>
  </w:abstractNum>
  <w:abstractNum w:abstractNumId="34" w15:restartNumberingAfterBreak="0">
    <w:nsid w:val="54D66B73"/>
    <w:multiLevelType w:val="hybridMultilevel"/>
    <w:tmpl w:val="5874C9F0"/>
    <w:lvl w:ilvl="0" w:tplc="3809000F">
      <w:start w:val="1"/>
      <w:numFmt w:val="decimal"/>
      <w:lvlText w:val="%1."/>
      <w:lvlJc w:val="left"/>
      <w:pPr>
        <w:ind w:left="720" w:hanging="360"/>
      </w:pPr>
    </w:lvl>
    <w:lvl w:ilvl="1" w:tplc="3FCCC672" w:tentative="1">
      <w:start w:val="1"/>
      <w:numFmt w:val="lowerLetter"/>
      <w:lvlText w:val="%2."/>
      <w:lvlJc w:val="left"/>
      <w:pPr>
        <w:ind w:left="1440" w:hanging="360"/>
      </w:pPr>
    </w:lvl>
    <w:lvl w:ilvl="2" w:tplc="9EC808FE" w:tentative="1">
      <w:start w:val="1"/>
      <w:numFmt w:val="lowerRoman"/>
      <w:lvlText w:val="%3."/>
      <w:lvlJc w:val="right"/>
      <w:pPr>
        <w:ind w:left="2160" w:hanging="180"/>
      </w:pPr>
    </w:lvl>
    <w:lvl w:ilvl="3" w:tplc="433A673E" w:tentative="1">
      <w:start w:val="1"/>
      <w:numFmt w:val="decimal"/>
      <w:lvlText w:val="%4."/>
      <w:lvlJc w:val="left"/>
      <w:pPr>
        <w:ind w:left="2880" w:hanging="360"/>
      </w:pPr>
    </w:lvl>
    <w:lvl w:ilvl="4" w:tplc="55AC3754" w:tentative="1">
      <w:start w:val="1"/>
      <w:numFmt w:val="lowerLetter"/>
      <w:lvlText w:val="%5."/>
      <w:lvlJc w:val="left"/>
      <w:pPr>
        <w:ind w:left="3600" w:hanging="360"/>
      </w:pPr>
    </w:lvl>
    <w:lvl w:ilvl="5" w:tplc="18D4DB98" w:tentative="1">
      <w:start w:val="1"/>
      <w:numFmt w:val="lowerRoman"/>
      <w:lvlText w:val="%6."/>
      <w:lvlJc w:val="right"/>
      <w:pPr>
        <w:ind w:left="4320" w:hanging="180"/>
      </w:pPr>
    </w:lvl>
    <w:lvl w:ilvl="6" w:tplc="1AB2A3A6" w:tentative="1">
      <w:start w:val="1"/>
      <w:numFmt w:val="decimal"/>
      <w:lvlText w:val="%7."/>
      <w:lvlJc w:val="left"/>
      <w:pPr>
        <w:ind w:left="5040" w:hanging="360"/>
      </w:pPr>
    </w:lvl>
    <w:lvl w:ilvl="7" w:tplc="94620146" w:tentative="1">
      <w:start w:val="1"/>
      <w:numFmt w:val="lowerLetter"/>
      <w:lvlText w:val="%8."/>
      <w:lvlJc w:val="left"/>
      <w:pPr>
        <w:ind w:left="5760" w:hanging="360"/>
      </w:pPr>
    </w:lvl>
    <w:lvl w:ilvl="8" w:tplc="183C393A" w:tentative="1">
      <w:start w:val="1"/>
      <w:numFmt w:val="lowerRoman"/>
      <w:lvlText w:val="%9."/>
      <w:lvlJc w:val="right"/>
      <w:pPr>
        <w:ind w:left="6480" w:hanging="180"/>
      </w:pPr>
    </w:lvl>
  </w:abstractNum>
  <w:abstractNum w:abstractNumId="35" w15:restartNumberingAfterBreak="0">
    <w:nsid w:val="563E62BE"/>
    <w:multiLevelType w:val="hybridMultilevel"/>
    <w:tmpl w:val="635E7CD6"/>
    <w:lvl w:ilvl="0" w:tplc="74847EA8">
      <w:start w:val="1"/>
      <w:numFmt w:val="decimal"/>
      <w:lvlText w:val="%1)"/>
      <w:lvlJc w:val="left"/>
      <w:pPr>
        <w:ind w:left="1757" w:hanging="360"/>
      </w:pPr>
    </w:lvl>
    <w:lvl w:ilvl="1" w:tplc="5996263A" w:tentative="1">
      <w:start w:val="1"/>
      <w:numFmt w:val="lowerLetter"/>
      <w:lvlText w:val="%2."/>
      <w:lvlJc w:val="left"/>
      <w:pPr>
        <w:ind w:left="2477" w:hanging="360"/>
      </w:pPr>
    </w:lvl>
    <w:lvl w:ilvl="2" w:tplc="DBF84616" w:tentative="1">
      <w:start w:val="1"/>
      <w:numFmt w:val="lowerRoman"/>
      <w:lvlText w:val="%3."/>
      <w:lvlJc w:val="right"/>
      <w:pPr>
        <w:ind w:left="3197" w:hanging="180"/>
      </w:pPr>
    </w:lvl>
    <w:lvl w:ilvl="3" w:tplc="0C22B12E" w:tentative="1">
      <w:start w:val="1"/>
      <w:numFmt w:val="decimal"/>
      <w:lvlText w:val="%4."/>
      <w:lvlJc w:val="left"/>
      <w:pPr>
        <w:ind w:left="3917" w:hanging="360"/>
      </w:pPr>
    </w:lvl>
    <w:lvl w:ilvl="4" w:tplc="D078258C" w:tentative="1">
      <w:start w:val="1"/>
      <w:numFmt w:val="lowerLetter"/>
      <w:lvlText w:val="%5."/>
      <w:lvlJc w:val="left"/>
      <w:pPr>
        <w:ind w:left="4637" w:hanging="360"/>
      </w:pPr>
    </w:lvl>
    <w:lvl w:ilvl="5" w:tplc="B0066A48" w:tentative="1">
      <w:start w:val="1"/>
      <w:numFmt w:val="lowerRoman"/>
      <w:lvlText w:val="%6."/>
      <w:lvlJc w:val="right"/>
      <w:pPr>
        <w:ind w:left="5357" w:hanging="180"/>
      </w:pPr>
    </w:lvl>
    <w:lvl w:ilvl="6" w:tplc="B8784A56" w:tentative="1">
      <w:start w:val="1"/>
      <w:numFmt w:val="decimal"/>
      <w:lvlText w:val="%7."/>
      <w:lvlJc w:val="left"/>
      <w:pPr>
        <w:ind w:left="6077" w:hanging="360"/>
      </w:pPr>
    </w:lvl>
    <w:lvl w:ilvl="7" w:tplc="597C6BB2" w:tentative="1">
      <w:start w:val="1"/>
      <w:numFmt w:val="lowerLetter"/>
      <w:lvlText w:val="%8."/>
      <w:lvlJc w:val="left"/>
      <w:pPr>
        <w:ind w:left="6797" w:hanging="360"/>
      </w:pPr>
    </w:lvl>
    <w:lvl w:ilvl="8" w:tplc="1B829ABE" w:tentative="1">
      <w:start w:val="1"/>
      <w:numFmt w:val="lowerRoman"/>
      <w:lvlText w:val="%9."/>
      <w:lvlJc w:val="right"/>
      <w:pPr>
        <w:ind w:left="7517" w:hanging="180"/>
      </w:pPr>
    </w:lvl>
  </w:abstractNum>
  <w:abstractNum w:abstractNumId="36" w15:restartNumberingAfterBreak="0">
    <w:nsid w:val="582728B9"/>
    <w:multiLevelType w:val="hybridMultilevel"/>
    <w:tmpl w:val="15E2055E"/>
    <w:lvl w:ilvl="0" w:tplc="152C7D9C">
      <w:start w:val="1"/>
      <w:numFmt w:val="decimal"/>
      <w:lvlText w:val="%1."/>
      <w:lvlJc w:val="left"/>
      <w:pPr>
        <w:ind w:left="720" w:hanging="360"/>
      </w:pPr>
      <w:rPr>
        <w:rFonts w:ascii="Times New Roman" w:hAnsi="Times New Roman" w:cs="Times New Roman" w:hint="default"/>
      </w:rPr>
    </w:lvl>
    <w:lvl w:ilvl="1" w:tplc="6E342732">
      <w:start w:val="1"/>
      <w:numFmt w:val="lowerLetter"/>
      <w:lvlText w:val="%2."/>
      <w:lvlJc w:val="left"/>
      <w:pPr>
        <w:ind w:left="1440" w:hanging="360"/>
      </w:pPr>
    </w:lvl>
    <w:lvl w:ilvl="2" w:tplc="1F4C0F10" w:tentative="1">
      <w:start w:val="1"/>
      <w:numFmt w:val="lowerRoman"/>
      <w:lvlText w:val="%3."/>
      <w:lvlJc w:val="right"/>
      <w:pPr>
        <w:ind w:left="2160" w:hanging="180"/>
      </w:pPr>
    </w:lvl>
    <w:lvl w:ilvl="3" w:tplc="1FFC7B18" w:tentative="1">
      <w:start w:val="1"/>
      <w:numFmt w:val="decimal"/>
      <w:lvlText w:val="%4."/>
      <w:lvlJc w:val="left"/>
      <w:pPr>
        <w:ind w:left="2880" w:hanging="360"/>
      </w:pPr>
    </w:lvl>
    <w:lvl w:ilvl="4" w:tplc="B052BA64" w:tentative="1">
      <w:start w:val="1"/>
      <w:numFmt w:val="lowerLetter"/>
      <w:lvlText w:val="%5."/>
      <w:lvlJc w:val="left"/>
      <w:pPr>
        <w:ind w:left="3600" w:hanging="360"/>
      </w:pPr>
    </w:lvl>
    <w:lvl w:ilvl="5" w:tplc="3F6A3F1C" w:tentative="1">
      <w:start w:val="1"/>
      <w:numFmt w:val="lowerRoman"/>
      <w:lvlText w:val="%6."/>
      <w:lvlJc w:val="right"/>
      <w:pPr>
        <w:ind w:left="4320" w:hanging="180"/>
      </w:pPr>
    </w:lvl>
    <w:lvl w:ilvl="6" w:tplc="82FA17A8" w:tentative="1">
      <w:start w:val="1"/>
      <w:numFmt w:val="decimal"/>
      <w:lvlText w:val="%7."/>
      <w:lvlJc w:val="left"/>
      <w:pPr>
        <w:ind w:left="5040" w:hanging="360"/>
      </w:pPr>
    </w:lvl>
    <w:lvl w:ilvl="7" w:tplc="CB2A9B54" w:tentative="1">
      <w:start w:val="1"/>
      <w:numFmt w:val="lowerLetter"/>
      <w:lvlText w:val="%8."/>
      <w:lvlJc w:val="left"/>
      <w:pPr>
        <w:ind w:left="5760" w:hanging="360"/>
      </w:pPr>
    </w:lvl>
    <w:lvl w:ilvl="8" w:tplc="83A852F6" w:tentative="1">
      <w:start w:val="1"/>
      <w:numFmt w:val="lowerRoman"/>
      <w:lvlText w:val="%9."/>
      <w:lvlJc w:val="right"/>
      <w:pPr>
        <w:ind w:left="6480" w:hanging="180"/>
      </w:pPr>
    </w:lvl>
  </w:abstractNum>
  <w:abstractNum w:abstractNumId="37" w15:restartNumberingAfterBreak="0">
    <w:nsid w:val="58C96423"/>
    <w:multiLevelType w:val="hybridMultilevel"/>
    <w:tmpl w:val="D9DC68E4"/>
    <w:lvl w:ilvl="0" w:tplc="09EC0B58">
      <w:start w:val="1"/>
      <w:numFmt w:val="decimal"/>
      <w:lvlText w:val="4.%1"/>
      <w:lvlJc w:val="left"/>
      <w:pPr>
        <w:ind w:left="720" w:hanging="360"/>
      </w:pPr>
      <w:rPr>
        <w:rFonts w:hint="default"/>
        <w:b/>
        <w:bCs/>
      </w:rPr>
    </w:lvl>
    <w:lvl w:ilvl="1" w:tplc="A0A0B6E6" w:tentative="1">
      <w:start w:val="1"/>
      <w:numFmt w:val="lowerLetter"/>
      <w:lvlText w:val="%2."/>
      <w:lvlJc w:val="left"/>
      <w:pPr>
        <w:ind w:left="1440" w:hanging="360"/>
      </w:pPr>
    </w:lvl>
    <w:lvl w:ilvl="2" w:tplc="0854E212" w:tentative="1">
      <w:start w:val="1"/>
      <w:numFmt w:val="lowerRoman"/>
      <w:lvlText w:val="%3."/>
      <w:lvlJc w:val="right"/>
      <w:pPr>
        <w:ind w:left="2160" w:hanging="180"/>
      </w:pPr>
    </w:lvl>
    <w:lvl w:ilvl="3" w:tplc="502C3688" w:tentative="1">
      <w:start w:val="1"/>
      <w:numFmt w:val="decimal"/>
      <w:lvlText w:val="%4."/>
      <w:lvlJc w:val="left"/>
      <w:pPr>
        <w:ind w:left="2880" w:hanging="360"/>
      </w:pPr>
    </w:lvl>
    <w:lvl w:ilvl="4" w:tplc="89949A4C" w:tentative="1">
      <w:start w:val="1"/>
      <w:numFmt w:val="lowerLetter"/>
      <w:lvlText w:val="%5."/>
      <w:lvlJc w:val="left"/>
      <w:pPr>
        <w:ind w:left="3600" w:hanging="360"/>
      </w:pPr>
    </w:lvl>
    <w:lvl w:ilvl="5" w:tplc="D876DC54" w:tentative="1">
      <w:start w:val="1"/>
      <w:numFmt w:val="lowerRoman"/>
      <w:lvlText w:val="%6."/>
      <w:lvlJc w:val="right"/>
      <w:pPr>
        <w:ind w:left="4320" w:hanging="180"/>
      </w:pPr>
    </w:lvl>
    <w:lvl w:ilvl="6" w:tplc="3AA2C976" w:tentative="1">
      <w:start w:val="1"/>
      <w:numFmt w:val="decimal"/>
      <w:lvlText w:val="%7."/>
      <w:lvlJc w:val="left"/>
      <w:pPr>
        <w:ind w:left="5040" w:hanging="360"/>
      </w:pPr>
    </w:lvl>
    <w:lvl w:ilvl="7" w:tplc="39340A7E" w:tentative="1">
      <w:start w:val="1"/>
      <w:numFmt w:val="lowerLetter"/>
      <w:lvlText w:val="%8."/>
      <w:lvlJc w:val="left"/>
      <w:pPr>
        <w:ind w:left="5760" w:hanging="360"/>
      </w:pPr>
    </w:lvl>
    <w:lvl w:ilvl="8" w:tplc="E37CA6C0" w:tentative="1">
      <w:start w:val="1"/>
      <w:numFmt w:val="lowerRoman"/>
      <w:lvlText w:val="%9."/>
      <w:lvlJc w:val="right"/>
      <w:pPr>
        <w:ind w:left="6480" w:hanging="180"/>
      </w:pPr>
    </w:lvl>
  </w:abstractNum>
  <w:abstractNum w:abstractNumId="38" w15:restartNumberingAfterBreak="0">
    <w:nsid w:val="5E7201D9"/>
    <w:multiLevelType w:val="hybridMultilevel"/>
    <w:tmpl w:val="6100918E"/>
    <w:lvl w:ilvl="0" w:tplc="4CB63A3E">
      <w:start w:val="1"/>
      <w:numFmt w:val="decimal"/>
      <w:lvlText w:val="%1)"/>
      <w:lvlJc w:val="left"/>
      <w:pPr>
        <w:ind w:left="1440" w:hanging="360"/>
      </w:pPr>
      <w:rPr>
        <w:rFonts w:ascii="Times New Roman" w:hAnsi="Times New Roman" w:cs="Times New Roman" w:hint="default"/>
      </w:rPr>
    </w:lvl>
    <w:lvl w:ilvl="1" w:tplc="D1D689B4" w:tentative="1">
      <w:start w:val="1"/>
      <w:numFmt w:val="lowerLetter"/>
      <w:lvlText w:val="%2."/>
      <w:lvlJc w:val="left"/>
      <w:pPr>
        <w:ind w:left="2160" w:hanging="360"/>
      </w:pPr>
    </w:lvl>
    <w:lvl w:ilvl="2" w:tplc="61DEF286" w:tentative="1">
      <w:start w:val="1"/>
      <w:numFmt w:val="lowerRoman"/>
      <w:lvlText w:val="%3."/>
      <w:lvlJc w:val="right"/>
      <w:pPr>
        <w:ind w:left="2880" w:hanging="180"/>
      </w:pPr>
    </w:lvl>
    <w:lvl w:ilvl="3" w:tplc="C32E34B0" w:tentative="1">
      <w:start w:val="1"/>
      <w:numFmt w:val="decimal"/>
      <w:lvlText w:val="%4."/>
      <w:lvlJc w:val="left"/>
      <w:pPr>
        <w:ind w:left="3600" w:hanging="360"/>
      </w:pPr>
    </w:lvl>
    <w:lvl w:ilvl="4" w:tplc="AB4CF114" w:tentative="1">
      <w:start w:val="1"/>
      <w:numFmt w:val="lowerLetter"/>
      <w:lvlText w:val="%5."/>
      <w:lvlJc w:val="left"/>
      <w:pPr>
        <w:ind w:left="4320" w:hanging="360"/>
      </w:pPr>
    </w:lvl>
    <w:lvl w:ilvl="5" w:tplc="2794CAB0" w:tentative="1">
      <w:start w:val="1"/>
      <w:numFmt w:val="lowerRoman"/>
      <w:lvlText w:val="%6."/>
      <w:lvlJc w:val="right"/>
      <w:pPr>
        <w:ind w:left="5040" w:hanging="180"/>
      </w:pPr>
    </w:lvl>
    <w:lvl w:ilvl="6" w:tplc="4E38284C" w:tentative="1">
      <w:start w:val="1"/>
      <w:numFmt w:val="decimal"/>
      <w:lvlText w:val="%7."/>
      <w:lvlJc w:val="left"/>
      <w:pPr>
        <w:ind w:left="5760" w:hanging="360"/>
      </w:pPr>
    </w:lvl>
    <w:lvl w:ilvl="7" w:tplc="4A26E1E2" w:tentative="1">
      <w:start w:val="1"/>
      <w:numFmt w:val="lowerLetter"/>
      <w:lvlText w:val="%8."/>
      <w:lvlJc w:val="left"/>
      <w:pPr>
        <w:ind w:left="6480" w:hanging="360"/>
      </w:pPr>
    </w:lvl>
    <w:lvl w:ilvl="8" w:tplc="535C7B50" w:tentative="1">
      <w:start w:val="1"/>
      <w:numFmt w:val="lowerRoman"/>
      <w:lvlText w:val="%9."/>
      <w:lvlJc w:val="right"/>
      <w:pPr>
        <w:ind w:left="7200" w:hanging="180"/>
      </w:pPr>
    </w:lvl>
  </w:abstractNum>
  <w:abstractNum w:abstractNumId="39" w15:restartNumberingAfterBreak="0">
    <w:nsid w:val="64B94863"/>
    <w:multiLevelType w:val="hybridMultilevel"/>
    <w:tmpl w:val="F9C6D87C"/>
    <w:lvl w:ilvl="0" w:tplc="8EB08232">
      <w:start w:val="1"/>
      <w:numFmt w:val="decimal"/>
      <w:lvlText w:val="%1)"/>
      <w:lvlJc w:val="left"/>
      <w:pPr>
        <w:ind w:left="1392" w:hanging="360"/>
      </w:pPr>
      <w:rPr>
        <w:rFonts w:ascii="Times New Roman" w:hAnsi="Times New Roman" w:cs="Times New Roman" w:hint="default"/>
      </w:rPr>
    </w:lvl>
    <w:lvl w:ilvl="1" w:tplc="346090DE" w:tentative="1">
      <w:start w:val="1"/>
      <w:numFmt w:val="lowerLetter"/>
      <w:lvlText w:val="%2."/>
      <w:lvlJc w:val="left"/>
      <w:pPr>
        <w:ind w:left="2112" w:hanging="360"/>
      </w:pPr>
    </w:lvl>
    <w:lvl w:ilvl="2" w:tplc="2774E16A" w:tentative="1">
      <w:start w:val="1"/>
      <w:numFmt w:val="lowerRoman"/>
      <w:lvlText w:val="%3."/>
      <w:lvlJc w:val="right"/>
      <w:pPr>
        <w:ind w:left="2832" w:hanging="180"/>
      </w:pPr>
    </w:lvl>
    <w:lvl w:ilvl="3" w:tplc="2DBAAEDA" w:tentative="1">
      <w:start w:val="1"/>
      <w:numFmt w:val="decimal"/>
      <w:lvlText w:val="%4."/>
      <w:lvlJc w:val="left"/>
      <w:pPr>
        <w:ind w:left="3552" w:hanging="360"/>
      </w:pPr>
    </w:lvl>
    <w:lvl w:ilvl="4" w:tplc="7A86DC62" w:tentative="1">
      <w:start w:val="1"/>
      <w:numFmt w:val="lowerLetter"/>
      <w:lvlText w:val="%5."/>
      <w:lvlJc w:val="left"/>
      <w:pPr>
        <w:ind w:left="4272" w:hanging="360"/>
      </w:pPr>
    </w:lvl>
    <w:lvl w:ilvl="5" w:tplc="4036DE30" w:tentative="1">
      <w:start w:val="1"/>
      <w:numFmt w:val="lowerRoman"/>
      <w:lvlText w:val="%6."/>
      <w:lvlJc w:val="right"/>
      <w:pPr>
        <w:ind w:left="4992" w:hanging="180"/>
      </w:pPr>
    </w:lvl>
    <w:lvl w:ilvl="6" w:tplc="7E9A7520" w:tentative="1">
      <w:start w:val="1"/>
      <w:numFmt w:val="decimal"/>
      <w:lvlText w:val="%7."/>
      <w:lvlJc w:val="left"/>
      <w:pPr>
        <w:ind w:left="5712" w:hanging="360"/>
      </w:pPr>
    </w:lvl>
    <w:lvl w:ilvl="7" w:tplc="EB14215E" w:tentative="1">
      <w:start w:val="1"/>
      <w:numFmt w:val="lowerLetter"/>
      <w:lvlText w:val="%8."/>
      <w:lvlJc w:val="left"/>
      <w:pPr>
        <w:ind w:left="6432" w:hanging="360"/>
      </w:pPr>
    </w:lvl>
    <w:lvl w:ilvl="8" w:tplc="6B80A990" w:tentative="1">
      <w:start w:val="1"/>
      <w:numFmt w:val="lowerRoman"/>
      <w:lvlText w:val="%9."/>
      <w:lvlJc w:val="right"/>
      <w:pPr>
        <w:ind w:left="7152" w:hanging="180"/>
      </w:pPr>
    </w:lvl>
  </w:abstractNum>
  <w:abstractNum w:abstractNumId="40" w15:restartNumberingAfterBreak="0">
    <w:nsid w:val="65942590"/>
    <w:multiLevelType w:val="hybridMultilevel"/>
    <w:tmpl w:val="E38C0A96"/>
    <w:lvl w:ilvl="0" w:tplc="555E8FFE">
      <w:start w:val="1"/>
      <w:numFmt w:val="lowerLetter"/>
      <w:lvlText w:val="%1."/>
      <w:lvlJc w:val="left"/>
      <w:pPr>
        <w:ind w:left="644" w:hanging="360"/>
      </w:pPr>
      <w:rPr>
        <w:rFonts w:hint="default"/>
      </w:rPr>
    </w:lvl>
    <w:lvl w:ilvl="1" w:tplc="8EB40320" w:tentative="1">
      <w:start w:val="1"/>
      <w:numFmt w:val="lowerLetter"/>
      <w:lvlText w:val="%2."/>
      <w:lvlJc w:val="left"/>
      <w:pPr>
        <w:ind w:left="1364" w:hanging="360"/>
      </w:pPr>
    </w:lvl>
    <w:lvl w:ilvl="2" w:tplc="416C5472" w:tentative="1">
      <w:start w:val="1"/>
      <w:numFmt w:val="lowerRoman"/>
      <w:lvlText w:val="%3."/>
      <w:lvlJc w:val="right"/>
      <w:pPr>
        <w:ind w:left="2084" w:hanging="180"/>
      </w:pPr>
    </w:lvl>
    <w:lvl w:ilvl="3" w:tplc="F0963CE2" w:tentative="1">
      <w:start w:val="1"/>
      <w:numFmt w:val="decimal"/>
      <w:lvlText w:val="%4."/>
      <w:lvlJc w:val="left"/>
      <w:pPr>
        <w:ind w:left="2804" w:hanging="360"/>
      </w:pPr>
    </w:lvl>
    <w:lvl w:ilvl="4" w:tplc="20581D1A" w:tentative="1">
      <w:start w:val="1"/>
      <w:numFmt w:val="lowerLetter"/>
      <w:lvlText w:val="%5."/>
      <w:lvlJc w:val="left"/>
      <w:pPr>
        <w:ind w:left="3524" w:hanging="360"/>
      </w:pPr>
    </w:lvl>
    <w:lvl w:ilvl="5" w:tplc="D82E2020" w:tentative="1">
      <w:start w:val="1"/>
      <w:numFmt w:val="lowerRoman"/>
      <w:lvlText w:val="%6."/>
      <w:lvlJc w:val="right"/>
      <w:pPr>
        <w:ind w:left="4244" w:hanging="180"/>
      </w:pPr>
    </w:lvl>
    <w:lvl w:ilvl="6" w:tplc="F4A4D2E4" w:tentative="1">
      <w:start w:val="1"/>
      <w:numFmt w:val="decimal"/>
      <w:lvlText w:val="%7."/>
      <w:lvlJc w:val="left"/>
      <w:pPr>
        <w:ind w:left="4964" w:hanging="360"/>
      </w:pPr>
    </w:lvl>
    <w:lvl w:ilvl="7" w:tplc="EBF6BFA6" w:tentative="1">
      <w:start w:val="1"/>
      <w:numFmt w:val="lowerLetter"/>
      <w:lvlText w:val="%8."/>
      <w:lvlJc w:val="left"/>
      <w:pPr>
        <w:ind w:left="5684" w:hanging="360"/>
      </w:pPr>
    </w:lvl>
    <w:lvl w:ilvl="8" w:tplc="FB2C5A06" w:tentative="1">
      <w:start w:val="1"/>
      <w:numFmt w:val="lowerRoman"/>
      <w:lvlText w:val="%9."/>
      <w:lvlJc w:val="right"/>
      <w:pPr>
        <w:ind w:left="6404" w:hanging="180"/>
      </w:pPr>
    </w:lvl>
  </w:abstractNum>
  <w:abstractNum w:abstractNumId="41" w15:restartNumberingAfterBreak="0">
    <w:nsid w:val="67DF1884"/>
    <w:multiLevelType w:val="hybridMultilevel"/>
    <w:tmpl w:val="05A2862E"/>
    <w:lvl w:ilvl="0" w:tplc="18E6B010">
      <w:start w:val="1"/>
      <w:numFmt w:val="decimal"/>
      <w:lvlText w:val="%1."/>
      <w:lvlJc w:val="left"/>
      <w:pPr>
        <w:ind w:left="862" w:hanging="360"/>
      </w:pPr>
    </w:lvl>
    <w:lvl w:ilvl="1" w:tplc="C5421038">
      <w:start w:val="1"/>
      <w:numFmt w:val="decimal"/>
      <w:lvlText w:val="%2."/>
      <w:lvlJc w:val="left"/>
      <w:pPr>
        <w:ind w:left="1582" w:hanging="360"/>
      </w:pPr>
    </w:lvl>
    <w:lvl w:ilvl="2" w:tplc="B99C297E" w:tentative="1">
      <w:start w:val="1"/>
      <w:numFmt w:val="lowerRoman"/>
      <w:lvlText w:val="%3."/>
      <w:lvlJc w:val="right"/>
      <w:pPr>
        <w:ind w:left="2302" w:hanging="180"/>
      </w:pPr>
    </w:lvl>
    <w:lvl w:ilvl="3" w:tplc="0F98BF18" w:tentative="1">
      <w:start w:val="1"/>
      <w:numFmt w:val="decimal"/>
      <w:lvlText w:val="%4."/>
      <w:lvlJc w:val="left"/>
      <w:pPr>
        <w:ind w:left="3022" w:hanging="360"/>
      </w:pPr>
    </w:lvl>
    <w:lvl w:ilvl="4" w:tplc="99D85E46" w:tentative="1">
      <w:start w:val="1"/>
      <w:numFmt w:val="lowerLetter"/>
      <w:lvlText w:val="%5."/>
      <w:lvlJc w:val="left"/>
      <w:pPr>
        <w:ind w:left="3742" w:hanging="360"/>
      </w:pPr>
    </w:lvl>
    <w:lvl w:ilvl="5" w:tplc="03B21E32" w:tentative="1">
      <w:start w:val="1"/>
      <w:numFmt w:val="lowerRoman"/>
      <w:lvlText w:val="%6."/>
      <w:lvlJc w:val="right"/>
      <w:pPr>
        <w:ind w:left="4462" w:hanging="180"/>
      </w:pPr>
    </w:lvl>
    <w:lvl w:ilvl="6" w:tplc="EE62D106" w:tentative="1">
      <w:start w:val="1"/>
      <w:numFmt w:val="decimal"/>
      <w:lvlText w:val="%7."/>
      <w:lvlJc w:val="left"/>
      <w:pPr>
        <w:ind w:left="5182" w:hanging="360"/>
      </w:pPr>
    </w:lvl>
    <w:lvl w:ilvl="7" w:tplc="7E088C38" w:tentative="1">
      <w:start w:val="1"/>
      <w:numFmt w:val="lowerLetter"/>
      <w:lvlText w:val="%8."/>
      <w:lvlJc w:val="left"/>
      <w:pPr>
        <w:ind w:left="5902" w:hanging="360"/>
      </w:pPr>
    </w:lvl>
    <w:lvl w:ilvl="8" w:tplc="D5B8896A" w:tentative="1">
      <w:start w:val="1"/>
      <w:numFmt w:val="lowerRoman"/>
      <w:lvlText w:val="%9."/>
      <w:lvlJc w:val="right"/>
      <w:pPr>
        <w:ind w:left="6622" w:hanging="180"/>
      </w:pPr>
    </w:lvl>
  </w:abstractNum>
  <w:abstractNum w:abstractNumId="42" w15:restartNumberingAfterBreak="0">
    <w:nsid w:val="6AE935DA"/>
    <w:multiLevelType w:val="hybridMultilevel"/>
    <w:tmpl w:val="31BA019E"/>
    <w:lvl w:ilvl="0" w:tplc="A718E190">
      <w:start w:val="1"/>
      <w:numFmt w:val="decimal"/>
      <w:lvlText w:val="2.%1"/>
      <w:lvlJc w:val="left"/>
      <w:pPr>
        <w:ind w:left="720" w:hanging="360"/>
      </w:pPr>
      <w:rPr>
        <w:rFonts w:hint="default"/>
        <w:b/>
        <w:bCs/>
      </w:rPr>
    </w:lvl>
    <w:lvl w:ilvl="1" w:tplc="06F64B32" w:tentative="1">
      <w:start w:val="1"/>
      <w:numFmt w:val="lowerLetter"/>
      <w:lvlText w:val="%2."/>
      <w:lvlJc w:val="left"/>
      <w:pPr>
        <w:ind w:left="1440" w:hanging="360"/>
      </w:pPr>
    </w:lvl>
    <w:lvl w:ilvl="2" w:tplc="303CE72E" w:tentative="1">
      <w:start w:val="1"/>
      <w:numFmt w:val="lowerRoman"/>
      <w:lvlText w:val="%3."/>
      <w:lvlJc w:val="right"/>
      <w:pPr>
        <w:ind w:left="2160" w:hanging="180"/>
      </w:pPr>
    </w:lvl>
    <w:lvl w:ilvl="3" w:tplc="7D3E2F04" w:tentative="1">
      <w:start w:val="1"/>
      <w:numFmt w:val="decimal"/>
      <w:lvlText w:val="%4."/>
      <w:lvlJc w:val="left"/>
      <w:pPr>
        <w:ind w:left="2880" w:hanging="360"/>
      </w:pPr>
    </w:lvl>
    <w:lvl w:ilvl="4" w:tplc="1362DDE2" w:tentative="1">
      <w:start w:val="1"/>
      <w:numFmt w:val="lowerLetter"/>
      <w:lvlText w:val="%5."/>
      <w:lvlJc w:val="left"/>
      <w:pPr>
        <w:ind w:left="3600" w:hanging="360"/>
      </w:pPr>
    </w:lvl>
    <w:lvl w:ilvl="5" w:tplc="C71C27A0" w:tentative="1">
      <w:start w:val="1"/>
      <w:numFmt w:val="lowerRoman"/>
      <w:lvlText w:val="%6."/>
      <w:lvlJc w:val="right"/>
      <w:pPr>
        <w:ind w:left="4320" w:hanging="180"/>
      </w:pPr>
    </w:lvl>
    <w:lvl w:ilvl="6" w:tplc="96E6A06E" w:tentative="1">
      <w:start w:val="1"/>
      <w:numFmt w:val="decimal"/>
      <w:lvlText w:val="%7."/>
      <w:lvlJc w:val="left"/>
      <w:pPr>
        <w:ind w:left="5040" w:hanging="360"/>
      </w:pPr>
    </w:lvl>
    <w:lvl w:ilvl="7" w:tplc="1B9C9FCC" w:tentative="1">
      <w:start w:val="1"/>
      <w:numFmt w:val="lowerLetter"/>
      <w:lvlText w:val="%8."/>
      <w:lvlJc w:val="left"/>
      <w:pPr>
        <w:ind w:left="5760" w:hanging="360"/>
      </w:pPr>
    </w:lvl>
    <w:lvl w:ilvl="8" w:tplc="BE0A2EFA" w:tentative="1">
      <w:start w:val="1"/>
      <w:numFmt w:val="lowerRoman"/>
      <w:lvlText w:val="%9."/>
      <w:lvlJc w:val="right"/>
      <w:pPr>
        <w:ind w:left="6480" w:hanging="180"/>
      </w:pPr>
    </w:lvl>
  </w:abstractNum>
  <w:abstractNum w:abstractNumId="43" w15:restartNumberingAfterBreak="0">
    <w:nsid w:val="6DE111A4"/>
    <w:multiLevelType w:val="hybridMultilevel"/>
    <w:tmpl w:val="F85212D0"/>
    <w:lvl w:ilvl="0" w:tplc="636ED8A0">
      <w:start w:val="1"/>
      <w:numFmt w:val="decimal"/>
      <w:lvlText w:val="%1."/>
      <w:lvlJc w:val="left"/>
      <w:pPr>
        <w:ind w:left="720" w:hanging="360"/>
      </w:pPr>
      <w:rPr>
        <w:rFonts w:hint="default"/>
      </w:rPr>
    </w:lvl>
    <w:lvl w:ilvl="1" w:tplc="28E43E00" w:tentative="1">
      <w:start w:val="1"/>
      <w:numFmt w:val="lowerLetter"/>
      <w:lvlText w:val="%2."/>
      <w:lvlJc w:val="left"/>
      <w:pPr>
        <w:ind w:left="1440" w:hanging="360"/>
      </w:pPr>
    </w:lvl>
    <w:lvl w:ilvl="2" w:tplc="14E26B96" w:tentative="1">
      <w:start w:val="1"/>
      <w:numFmt w:val="lowerRoman"/>
      <w:lvlText w:val="%3."/>
      <w:lvlJc w:val="right"/>
      <w:pPr>
        <w:ind w:left="2160" w:hanging="180"/>
      </w:pPr>
    </w:lvl>
    <w:lvl w:ilvl="3" w:tplc="BCEE84AC" w:tentative="1">
      <w:start w:val="1"/>
      <w:numFmt w:val="decimal"/>
      <w:lvlText w:val="%4."/>
      <w:lvlJc w:val="left"/>
      <w:pPr>
        <w:ind w:left="2880" w:hanging="360"/>
      </w:pPr>
    </w:lvl>
    <w:lvl w:ilvl="4" w:tplc="4184C2B8" w:tentative="1">
      <w:start w:val="1"/>
      <w:numFmt w:val="lowerLetter"/>
      <w:lvlText w:val="%5."/>
      <w:lvlJc w:val="left"/>
      <w:pPr>
        <w:ind w:left="3600" w:hanging="360"/>
      </w:pPr>
    </w:lvl>
    <w:lvl w:ilvl="5" w:tplc="A39C0BEC" w:tentative="1">
      <w:start w:val="1"/>
      <w:numFmt w:val="lowerRoman"/>
      <w:lvlText w:val="%6."/>
      <w:lvlJc w:val="right"/>
      <w:pPr>
        <w:ind w:left="4320" w:hanging="180"/>
      </w:pPr>
    </w:lvl>
    <w:lvl w:ilvl="6" w:tplc="ADAABFD4" w:tentative="1">
      <w:start w:val="1"/>
      <w:numFmt w:val="decimal"/>
      <w:lvlText w:val="%7."/>
      <w:lvlJc w:val="left"/>
      <w:pPr>
        <w:ind w:left="5040" w:hanging="360"/>
      </w:pPr>
    </w:lvl>
    <w:lvl w:ilvl="7" w:tplc="A5B8EBBC" w:tentative="1">
      <w:start w:val="1"/>
      <w:numFmt w:val="lowerLetter"/>
      <w:lvlText w:val="%8."/>
      <w:lvlJc w:val="left"/>
      <w:pPr>
        <w:ind w:left="5760" w:hanging="360"/>
      </w:pPr>
    </w:lvl>
    <w:lvl w:ilvl="8" w:tplc="1760137A" w:tentative="1">
      <w:start w:val="1"/>
      <w:numFmt w:val="lowerRoman"/>
      <w:lvlText w:val="%9."/>
      <w:lvlJc w:val="right"/>
      <w:pPr>
        <w:ind w:left="6480" w:hanging="180"/>
      </w:pPr>
    </w:lvl>
  </w:abstractNum>
  <w:abstractNum w:abstractNumId="44" w15:restartNumberingAfterBreak="0">
    <w:nsid w:val="704C5AD5"/>
    <w:multiLevelType w:val="hybridMultilevel"/>
    <w:tmpl w:val="16FAB724"/>
    <w:lvl w:ilvl="0" w:tplc="38090019">
      <w:start w:val="1"/>
      <w:numFmt w:val="lowerLetter"/>
      <w:lvlText w:val="%1."/>
      <w:lvlJc w:val="left"/>
      <w:pPr>
        <w:ind w:left="1637" w:hanging="360"/>
      </w:pPr>
    </w:lvl>
    <w:lvl w:ilvl="1" w:tplc="0E844350" w:tentative="1">
      <w:start w:val="1"/>
      <w:numFmt w:val="lowerLetter"/>
      <w:lvlText w:val="%2."/>
      <w:lvlJc w:val="left"/>
      <w:pPr>
        <w:ind w:left="2357" w:hanging="360"/>
      </w:pPr>
    </w:lvl>
    <w:lvl w:ilvl="2" w:tplc="C6E83152" w:tentative="1">
      <w:start w:val="1"/>
      <w:numFmt w:val="lowerRoman"/>
      <w:lvlText w:val="%3."/>
      <w:lvlJc w:val="right"/>
      <w:pPr>
        <w:ind w:left="3077" w:hanging="180"/>
      </w:pPr>
    </w:lvl>
    <w:lvl w:ilvl="3" w:tplc="5ECC534C" w:tentative="1">
      <w:start w:val="1"/>
      <w:numFmt w:val="decimal"/>
      <w:lvlText w:val="%4."/>
      <w:lvlJc w:val="left"/>
      <w:pPr>
        <w:ind w:left="3797" w:hanging="360"/>
      </w:pPr>
    </w:lvl>
    <w:lvl w:ilvl="4" w:tplc="0C162BDE" w:tentative="1">
      <w:start w:val="1"/>
      <w:numFmt w:val="lowerLetter"/>
      <w:lvlText w:val="%5."/>
      <w:lvlJc w:val="left"/>
      <w:pPr>
        <w:ind w:left="4517" w:hanging="360"/>
      </w:pPr>
    </w:lvl>
    <w:lvl w:ilvl="5" w:tplc="59D8074E" w:tentative="1">
      <w:start w:val="1"/>
      <w:numFmt w:val="lowerRoman"/>
      <w:lvlText w:val="%6."/>
      <w:lvlJc w:val="right"/>
      <w:pPr>
        <w:ind w:left="5237" w:hanging="180"/>
      </w:pPr>
    </w:lvl>
    <w:lvl w:ilvl="6" w:tplc="BE681E14" w:tentative="1">
      <w:start w:val="1"/>
      <w:numFmt w:val="decimal"/>
      <w:lvlText w:val="%7."/>
      <w:lvlJc w:val="left"/>
      <w:pPr>
        <w:ind w:left="5957" w:hanging="360"/>
      </w:pPr>
    </w:lvl>
    <w:lvl w:ilvl="7" w:tplc="2FECCE94" w:tentative="1">
      <w:start w:val="1"/>
      <w:numFmt w:val="lowerLetter"/>
      <w:lvlText w:val="%8."/>
      <w:lvlJc w:val="left"/>
      <w:pPr>
        <w:ind w:left="6677" w:hanging="360"/>
      </w:pPr>
    </w:lvl>
    <w:lvl w:ilvl="8" w:tplc="99C47C30" w:tentative="1">
      <w:start w:val="1"/>
      <w:numFmt w:val="lowerRoman"/>
      <w:lvlText w:val="%9."/>
      <w:lvlJc w:val="right"/>
      <w:pPr>
        <w:ind w:left="7397" w:hanging="180"/>
      </w:pPr>
    </w:lvl>
  </w:abstractNum>
  <w:abstractNum w:abstractNumId="45" w15:restartNumberingAfterBreak="0">
    <w:nsid w:val="707B5DA3"/>
    <w:multiLevelType w:val="hybridMultilevel"/>
    <w:tmpl w:val="4394D6F2"/>
    <w:lvl w:ilvl="0" w:tplc="3280E78A">
      <w:start w:val="1"/>
      <w:numFmt w:val="lowerLetter"/>
      <w:lvlText w:val="%1."/>
      <w:lvlJc w:val="left"/>
      <w:pPr>
        <w:ind w:left="1080" w:hanging="360"/>
      </w:pPr>
      <w:rPr>
        <w:rFonts w:ascii="Times New Roman" w:hAnsi="Times New Roman" w:cs="Times New Roman" w:hint="default"/>
      </w:rPr>
    </w:lvl>
    <w:lvl w:ilvl="1" w:tplc="52BEBFFE" w:tentative="1">
      <w:start w:val="1"/>
      <w:numFmt w:val="lowerLetter"/>
      <w:lvlText w:val="%2."/>
      <w:lvlJc w:val="left"/>
      <w:pPr>
        <w:ind w:left="1800" w:hanging="360"/>
      </w:pPr>
    </w:lvl>
    <w:lvl w:ilvl="2" w:tplc="F3665B4C" w:tentative="1">
      <w:start w:val="1"/>
      <w:numFmt w:val="lowerRoman"/>
      <w:lvlText w:val="%3."/>
      <w:lvlJc w:val="right"/>
      <w:pPr>
        <w:ind w:left="2520" w:hanging="180"/>
      </w:pPr>
    </w:lvl>
    <w:lvl w:ilvl="3" w:tplc="D4FC79A8" w:tentative="1">
      <w:start w:val="1"/>
      <w:numFmt w:val="decimal"/>
      <w:lvlText w:val="%4."/>
      <w:lvlJc w:val="left"/>
      <w:pPr>
        <w:ind w:left="3240" w:hanging="360"/>
      </w:pPr>
    </w:lvl>
    <w:lvl w:ilvl="4" w:tplc="C04A53A6" w:tentative="1">
      <w:start w:val="1"/>
      <w:numFmt w:val="lowerLetter"/>
      <w:lvlText w:val="%5."/>
      <w:lvlJc w:val="left"/>
      <w:pPr>
        <w:ind w:left="3960" w:hanging="360"/>
      </w:pPr>
    </w:lvl>
    <w:lvl w:ilvl="5" w:tplc="67E08B10" w:tentative="1">
      <w:start w:val="1"/>
      <w:numFmt w:val="lowerRoman"/>
      <w:lvlText w:val="%6."/>
      <w:lvlJc w:val="right"/>
      <w:pPr>
        <w:ind w:left="4680" w:hanging="180"/>
      </w:pPr>
    </w:lvl>
    <w:lvl w:ilvl="6" w:tplc="8334EAE8" w:tentative="1">
      <w:start w:val="1"/>
      <w:numFmt w:val="decimal"/>
      <w:lvlText w:val="%7."/>
      <w:lvlJc w:val="left"/>
      <w:pPr>
        <w:ind w:left="5400" w:hanging="360"/>
      </w:pPr>
    </w:lvl>
    <w:lvl w:ilvl="7" w:tplc="6A8E3AD8" w:tentative="1">
      <w:start w:val="1"/>
      <w:numFmt w:val="lowerLetter"/>
      <w:lvlText w:val="%8."/>
      <w:lvlJc w:val="left"/>
      <w:pPr>
        <w:ind w:left="6120" w:hanging="360"/>
      </w:pPr>
    </w:lvl>
    <w:lvl w:ilvl="8" w:tplc="F6D63184" w:tentative="1">
      <w:start w:val="1"/>
      <w:numFmt w:val="lowerRoman"/>
      <w:lvlText w:val="%9."/>
      <w:lvlJc w:val="right"/>
      <w:pPr>
        <w:ind w:left="6840" w:hanging="180"/>
      </w:pPr>
    </w:lvl>
  </w:abstractNum>
  <w:abstractNum w:abstractNumId="46" w15:restartNumberingAfterBreak="0">
    <w:nsid w:val="720D7EA5"/>
    <w:multiLevelType w:val="hybridMultilevel"/>
    <w:tmpl w:val="10BE8F38"/>
    <w:lvl w:ilvl="0" w:tplc="99FA881C">
      <w:start w:val="1"/>
      <w:numFmt w:val="decimal"/>
      <w:lvlText w:val="%1."/>
      <w:lvlJc w:val="left"/>
      <w:pPr>
        <w:ind w:left="720" w:hanging="360"/>
      </w:pPr>
    </w:lvl>
    <w:lvl w:ilvl="1" w:tplc="17DEEBA2">
      <w:start w:val="1"/>
      <w:numFmt w:val="lowerLetter"/>
      <w:lvlText w:val="%2."/>
      <w:lvlJc w:val="left"/>
      <w:pPr>
        <w:ind w:left="1440" w:hanging="360"/>
      </w:pPr>
    </w:lvl>
    <w:lvl w:ilvl="2" w:tplc="69D48292">
      <w:start w:val="1"/>
      <w:numFmt w:val="lowerRoman"/>
      <w:lvlText w:val="%3."/>
      <w:lvlJc w:val="right"/>
      <w:pPr>
        <w:ind w:left="2160" w:hanging="180"/>
      </w:pPr>
    </w:lvl>
    <w:lvl w:ilvl="3" w:tplc="904E9268" w:tentative="1">
      <w:start w:val="1"/>
      <w:numFmt w:val="decimal"/>
      <w:lvlText w:val="%4."/>
      <w:lvlJc w:val="left"/>
      <w:pPr>
        <w:ind w:left="2880" w:hanging="360"/>
      </w:pPr>
    </w:lvl>
    <w:lvl w:ilvl="4" w:tplc="48B6C00C" w:tentative="1">
      <w:start w:val="1"/>
      <w:numFmt w:val="lowerLetter"/>
      <w:lvlText w:val="%5."/>
      <w:lvlJc w:val="left"/>
      <w:pPr>
        <w:ind w:left="3600" w:hanging="360"/>
      </w:pPr>
    </w:lvl>
    <w:lvl w:ilvl="5" w:tplc="438A985A" w:tentative="1">
      <w:start w:val="1"/>
      <w:numFmt w:val="lowerRoman"/>
      <w:lvlText w:val="%6."/>
      <w:lvlJc w:val="right"/>
      <w:pPr>
        <w:ind w:left="4320" w:hanging="180"/>
      </w:pPr>
    </w:lvl>
    <w:lvl w:ilvl="6" w:tplc="2438CFA6" w:tentative="1">
      <w:start w:val="1"/>
      <w:numFmt w:val="decimal"/>
      <w:lvlText w:val="%7."/>
      <w:lvlJc w:val="left"/>
      <w:pPr>
        <w:ind w:left="5040" w:hanging="360"/>
      </w:pPr>
    </w:lvl>
    <w:lvl w:ilvl="7" w:tplc="C9ECF816" w:tentative="1">
      <w:start w:val="1"/>
      <w:numFmt w:val="lowerLetter"/>
      <w:lvlText w:val="%8."/>
      <w:lvlJc w:val="left"/>
      <w:pPr>
        <w:ind w:left="5760" w:hanging="360"/>
      </w:pPr>
    </w:lvl>
    <w:lvl w:ilvl="8" w:tplc="0B088D64" w:tentative="1">
      <w:start w:val="1"/>
      <w:numFmt w:val="lowerRoman"/>
      <w:lvlText w:val="%9."/>
      <w:lvlJc w:val="right"/>
      <w:pPr>
        <w:ind w:left="6480" w:hanging="180"/>
      </w:pPr>
    </w:lvl>
  </w:abstractNum>
  <w:abstractNum w:abstractNumId="47" w15:restartNumberingAfterBreak="0">
    <w:nsid w:val="740F4404"/>
    <w:multiLevelType w:val="hybridMultilevel"/>
    <w:tmpl w:val="08F641C6"/>
    <w:lvl w:ilvl="0" w:tplc="98CEA32C">
      <w:start w:val="1"/>
      <w:numFmt w:val="decimal"/>
      <w:lvlText w:val="%1."/>
      <w:lvlJc w:val="left"/>
      <w:pPr>
        <w:ind w:left="1748" w:hanging="360"/>
      </w:pPr>
      <w:rPr>
        <w:rFonts w:ascii="Times New Roman" w:eastAsia="Times New Roman" w:hAnsi="Times New Roman" w:cs="Times New Roman" w:hint="default"/>
        <w:w w:val="100"/>
        <w:sz w:val="24"/>
        <w:szCs w:val="24"/>
        <w:lang w:val="id" w:eastAsia="en-US" w:bidi="ar-SA"/>
      </w:rPr>
    </w:lvl>
    <w:lvl w:ilvl="1" w:tplc="716A56AE">
      <w:numFmt w:val="bullet"/>
      <w:lvlText w:val=""/>
      <w:lvlJc w:val="left"/>
      <w:pPr>
        <w:ind w:left="2108" w:hanging="360"/>
      </w:pPr>
      <w:rPr>
        <w:rFonts w:ascii="Wingdings" w:eastAsia="Wingdings" w:hAnsi="Wingdings" w:cs="Wingdings" w:hint="default"/>
        <w:w w:val="100"/>
        <w:sz w:val="24"/>
        <w:szCs w:val="24"/>
        <w:lang w:val="id" w:eastAsia="en-US" w:bidi="ar-SA"/>
      </w:rPr>
    </w:lvl>
    <w:lvl w:ilvl="2" w:tplc="AC5AA5EE">
      <w:numFmt w:val="bullet"/>
      <w:lvlText w:val="•"/>
      <w:lvlJc w:val="left"/>
      <w:pPr>
        <w:ind w:left="2962" w:hanging="360"/>
      </w:pPr>
      <w:rPr>
        <w:rFonts w:hint="default"/>
        <w:lang w:val="id" w:eastAsia="en-US" w:bidi="ar-SA"/>
      </w:rPr>
    </w:lvl>
    <w:lvl w:ilvl="3" w:tplc="3A346406">
      <w:numFmt w:val="bullet"/>
      <w:lvlText w:val="•"/>
      <w:lvlJc w:val="left"/>
      <w:pPr>
        <w:ind w:left="3825" w:hanging="360"/>
      </w:pPr>
      <w:rPr>
        <w:rFonts w:hint="default"/>
        <w:lang w:val="id" w:eastAsia="en-US" w:bidi="ar-SA"/>
      </w:rPr>
    </w:lvl>
    <w:lvl w:ilvl="4" w:tplc="B7E8D398">
      <w:numFmt w:val="bullet"/>
      <w:lvlText w:val="•"/>
      <w:lvlJc w:val="left"/>
      <w:pPr>
        <w:ind w:left="4688" w:hanging="360"/>
      </w:pPr>
      <w:rPr>
        <w:rFonts w:hint="default"/>
        <w:lang w:val="id" w:eastAsia="en-US" w:bidi="ar-SA"/>
      </w:rPr>
    </w:lvl>
    <w:lvl w:ilvl="5" w:tplc="130E509A">
      <w:numFmt w:val="bullet"/>
      <w:lvlText w:val="•"/>
      <w:lvlJc w:val="left"/>
      <w:pPr>
        <w:ind w:left="5551" w:hanging="360"/>
      </w:pPr>
      <w:rPr>
        <w:rFonts w:hint="default"/>
        <w:lang w:val="id" w:eastAsia="en-US" w:bidi="ar-SA"/>
      </w:rPr>
    </w:lvl>
    <w:lvl w:ilvl="6" w:tplc="77A8F304">
      <w:numFmt w:val="bullet"/>
      <w:lvlText w:val="•"/>
      <w:lvlJc w:val="left"/>
      <w:pPr>
        <w:ind w:left="6414" w:hanging="360"/>
      </w:pPr>
      <w:rPr>
        <w:rFonts w:hint="default"/>
        <w:lang w:val="id" w:eastAsia="en-US" w:bidi="ar-SA"/>
      </w:rPr>
    </w:lvl>
    <w:lvl w:ilvl="7" w:tplc="8DEC3F06">
      <w:numFmt w:val="bullet"/>
      <w:lvlText w:val="•"/>
      <w:lvlJc w:val="left"/>
      <w:pPr>
        <w:ind w:left="7277" w:hanging="360"/>
      </w:pPr>
      <w:rPr>
        <w:rFonts w:hint="default"/>
        <w:lang w:val="id" w:eastAsia="en-US" w:bidi="ar-SA"/>
      </w:rPr>
    </w:lvl>
    <w:lvl w:ilvl="8" w:tplc="34027C3E">
      <w:numFmt w:val="bullet"/>
      <w:lvlText w:val="•"/>
      <w:lvlJc w:val="left"/>
      <w:pPr>
        <w:ind w:left="8140" w:hanging="360"/>
      </w:pPr>
      <w:rPr>
        <w:rFonts w:hint="default"/>
        <w:lang w:val="id" w:eastAsia="en-US" w:bidi="ar-SA"/>
      </w:rPr>
    </w:lvl>
  </w:abstractNum>
  <w:abstractNum w:abstractNumId="48" w15:restartNumberingAfterBreak="0">
    <w:nsid w:val="75811EDC"/>
    <w:multiLevelType w:val="hybridMultilevel"/>
    <w:tmpl w:val="25CE9C26"/>
    <w:lvl w:ilvl="0" w:tplc="7368F35A">
      <w:start w:val="1"/>
      <w:numFmt w:val="decimal"/>
      <w:lvlText w:val="%1."/>
      <w:lvlJc w:val="left"/>
      <w:pPr>
        <w:ind w:left="720" w:hanging="360"/>
      </w:pPr>
    </w:lvl>
    <w:lvl w:ilvl="1" w:tplc="4684B2C4" w:tentative="1">
      <w:start w:val="1"/>
      <w:numFmt w:val="lowerLetter"/>
      <w:lvlText w:val="%2."/>
      <w:lvlJc w:val="left"/>
      <w:pPr>
        <w:ind w:left="1440" w:hanging="360"/>
      </w:pPr>
    </w:lvl>
    <w:lvl w:ilvl="2" w:tplc="B240DA92" w:tentative="1">
      <w:start w:val="1"/>
      <w:numFmt w:val="lowerRoman"/>
      <w:lvlText w:val="%3."/>
      <w:lvlJc w:val="right"/>
      <w:pPr>
        <w:ind w:left="2160" w:hanging="180"/>
      </w:pPr>
    </w:lvl>
    <w:lvl w:ilvl="3" w:tplc="CA88714E" w:tentative="1">
      <w:start w:val="1"/>
      <w:numFmt w:val="decimal"/>
      <w:lvlText w:val="%4."/>
      <w:lvlJc w:val="left"/>
      <w:pPr>
        <w:ind w:left="2880" w:hanging="360"/>
      </w:pPr>
    </w:lvl>
    <w:lvl w:ilvl="4" w:tplc="222A0D30" w:tentative="1">
      <w:start w:val="1"/>
      <w:numFmt w:val="lowerLetter"/>
      <w:lvlText w:val="%5."/>
      <w:lvlJc w:val="left"/>
      <w:pPr>
        <w:ind w:left="3600" w:hanging="360"/>
      </w:pPr>
    </w:lvl>
    <w:lvl w:ilvl="5" w:tplc="42367DF8" w:tentative="1">
      <w:start w:val="1"/>
      <w:numFmt w:val="lowerRoman"/>
      <w:lvlText w:val="%6."/>
      <w:lvlJc w:val="right"/>
      <w:pPr>
        <w:ind w:left="4320" w:hanging="180"/>
      </w:pPr>
    </w:lvl>
    <w:lvl w:ilvl="6" w:tplc="2760D1FE" w:tentative="1">
      <w:start w:val="1"/>
      <w:numFmt w:val="decimal"/>
      <w:lvlText w:val="%7."/>
      <w:lvlJc w:val="left"/>
      <w:pPr>
        <w:ind w:left="5040" w:hanging="360"/>
      </w:pPr>
    </w:lvl>
    <w:lvl w:ilvl="7" w:tplc="83D88142" w:tentative="1">
      <w:start w:val="1"/>
      <w:numFmt w:val="lowerLetter"/>
      <w:lvlText w:val="%8."/>
      <w:lvlJc w:val="left"/>
      <w:pPr>
        <w:ind w:left="5760" w:hanging="360"/>
      </w:pPr>
    </w:lvl>
    <w:lvl w:ilvl="8" w:tplc="5B74FE8E" w:tentative="1">
      <w:start w:val="1"/>
      <w:numFmt w:val="lowerRoman"/>
      <w:lvlText w:val="%9."/>
      <w:lvlJc w:val="right"/>
      <w:pPr>
        <w:ind w:left="6480" w:hanging="180"/>
      </w:pPr>
    </w:lvl>
  </w:abstractNum>
  <w:abstractNum w:abstractNumId="49" w15:restartNumberingAfterBreak="0">
    <w:nsid w:val="76FB3BAD"/>
    <w:multiLevelType w:val="hybridMultilevel"/>
    <w:tmpl w:val="E250C396"/>
    <w:lvl w:ilvl="0" w:tplc="14D22CEE">
      <w:start w:val="1"/>
      <w:numFmt w:val="lowerLetter"/>
      <w:lvlText w:val="%1."/>
      <w:lvlJc w:val="left"/>
      <w:pPr>
        <w:ind w:left="1440" w:hanging="360"/>
      </w:pPr>
    </w:lvl>
    <w:lvl w:ilvl="1" w:tplc="FCF03FAA">
      <w:start w:val="1"/>
      <w:numFmt w:val="decimal"/>
      <w:lvlText w:val="%2."/>
      <w:lvlJc w:val="left"/>
      <w:pPr>
        <w:ind w:left="2196" w:hanging="396"/>
      </w:pPr>
      <w:rPr>
        <w:rFonts w:hint="default"/>
      </w:rPr>
    </w:lvl>
    <w:lvl w:ilvl="2" w:tplc="B4A48C52" w:tentative="1">
      <w:start w:val="1"/>
      <w:numFmt w:val="lowerRoman"/>
      <w:lvlText w:val="%3."/>
      <w:lvlJc w:val="right"/>
      <w:pPr>
        <w:ind w:left="2880" w:hanging="180"/>
      </w:pPr>
    </w:lvl>
    <w:lvl w:ilvl="3" w:tplc="BE16ED7A" w:tentative="1">
      <w:start w:val="1"/>
      <w:numFmt w:val="decimal"/>
      <w:lvlText w:val="%4."/>
      <w:lvlJc w:val="left"/>
      <w:pPr>
        <w:ind w:left="3600" w:hanging="360"/>
      </w:pPr>
    </w:lvl>
    <w:lvl w:ilvl="4" w:tplc="E7BEE236" w:tentative="1">
      <w:start w:val="1"/>
      <w:numFmt w:val="lowerLetter"/>
      <w:lvlText w:val="%5."/>
      <w:lvlJc w:val="left"/>
      <w:pPr>
        <w:ind w:left="4320" w:hanging="360"/>
      </w:pPr>
    </w:lvl>
    <w:lvl w:ilvl="5" w:tplc="DD5EF1E6" w:tentative="1">
      <w:start w:val="1"/>
      <w:numFmt w:val="lowerRoman"/>
      <w:lvlText w:val="%6."/>
      <w:lvlJc w:val="right"/>
      <w:pPr>
        <w:ind w:left="5040" w:hanging="180"/>
      </w:pPr>
    </w:lvl>
    <w:lvl w:ilvl="6" w:tplc="9BBCF2AA" w:tentative="1">
      <w:start w:val="1"/>
      <w:numFmt w:val="decimal"/>
      <w:lvlText w:val="%7."/>
      <w:lvlJc w:val="left"/>
      <w:pPr>
        <w:ind w:left="5760" w:hanging="360"/>
      </w:pPr>
    </w:lvl>
    <w:lvl w:ilvl="7" w:tplc="0758FF42" w:tentative="1">
      <w:start w:val="1"/>
      <w:numFmt w:val="lowerLetter"/>
      <w:lvlText w:val="%8."/>
      <w:lvlJc w:val="left"/>
      <w:pPr>
        <w:ind w:left="6480" w:hanging="360"/>
      </w:pPr>
    </w:lvl>
    <w:lvl w:ilvl="8" w:tplc="48C4E87E" w:tentative="1">
      <w:start w:val="1"/>
      <w:numFmt w:val="lowerRoman"/>
      <w:lvlText w:val="%9."/>
      <w:lvlJc w:val="right"/>
      <w:pPr>
        <w:ind w:left="7200" w:hanging="180"/>
      </w:pPr>
    </w:lvl>
  </w:abstractNum>
  <w:abstractNum w:abstractNumId="50" w15:restartNumberingAfterBreak="0">
    <w:nsid w:val="772F0683"/>
    <w:multiLevelType w:val="hybridMultilevel"/>
    <w:tmpl w:val="24809B84"/>
    <w:lvl w:ilvl="0" w:tplc="F87078B8">
      <w:start w:val="1"/>
      <w:numFmt w:val="decimal"/>
      <w:lvlText w:val="1.3.%1"/>
      <w:lvlJc w:val="left"/>
      <w:pPr>
        <w:ind w:left="720" w:hanging="360"/>
      </w:pPr>
      <w:rPr>
        <w:rFonts w:hint="default"/>
      </w:rPr>
    </w:lvl>
    <w:lvl w:ilvl="1" w:tplc="B29241B0" w:tentative="1">
      <w:start w:val="1"/>
      <w:numFmt w:val="lowerLetter"/>
      <w:lvlText w:val="%2."/>
      <w:lvlJc w:val="left"/>
      <w:pPr>
        <w:ind w:left="1440" w:hanging="360"/>
      </w:pPr>
    </w:lvl>
    <w:lvl w:ilvl="2" w:tplc="47E81172" w:tentative="1">
      <w:start w:val="1"/>
      <w:numFmt w:val="lowerRoman"/>
      <w:lvlText w:val="%3."/>
      <w:lvlJc w:val="right"/>
      <w:pPr>
        <w:ind w:left="2160" w:hanging="180"/>
      </w:pPr>
    </w:lvl>
    <w:lvl w:ilvl="3" w:tplc="8D185358" w:tentative="1">
      <w:start w:val="1"/>
      <w:numFmt w:val="decimal"/>
      <w:lvlText w:val="%4."/>
      <w:lvlJc w:val="left"/>
      <w:pPr>
        <w:ind w:left="2880" w:hanging="360"/>
      </w:pPr>
    </w:lvl>
    <w:lvl w:ilvl="4" w:tplc="D18224B2" w:tentative="1">
      <w:start w:val="1"/>
      <w:numFmt w:val="lowerLetter"/>
      <w:lvlText w:val="%5."/>
      <w:lvlJc w:val="left"/>
      <w:pPr>
        <w:ind w:left="3600" w:hanging="360"/>
      </w:pPr>
    </w:lvl>
    <w:lvl w:ilvl="5" w:tplc="399A1932" w:tentative="1">
      <w:start w:val="1"/>
      <w:numFmt w:val="lowerRoman"/>
      <w:lvlText w:val="%6."/>
      <w:lvlJc w:val="right"/>
      <w:pPr>
        <w:ind w:left="4320" w:hanging="180"/>
      </w:pPr>
    </w:lvl>
    <w:lvl w:ilvl="6" w:tplc="0D223204" w:tentative="1">
      <w:start w:val="1"/>
      <w:numFmt w:val="decimal"/>
      <w:lvlText w:val="%7."/>
      <w:lvlJc w:val="left"/>
      <w:pPr>
        <w:ind w:left="5040" w:hanging="360"/>
      </w:pPr>
    </w:lvl>
    <w:lvl w:ilvl="7" w:tplc="1ADA8E14" w:tentative="1">
      <w:start w:val="1"/>
      <w:numFmt w:val="lowerLetter"/>
      <w:lvlText w:val="%8."/>
      <w:lvlJc w:val="left"/>
      <w:pPr>
        <w:ind w:left="5760" w:hanging="360"/>
      </w:pPr>
    </w:lvl>
    <w:lvl w:ilvl="8" w:tplc="32D0C6E2" w:tentative="1">
      <w:start w:val="1"/>
      <w:numFmt w:val="lowerRoman"/>
      <w:lvlText w:val="%9."/>
      <w:lvlJc w:val="right"/>
      <w:pPr>
        <w:ind w:left="6480" w:hanging="180"/>
      </w:pPr>
    </w:lvl>
  </w:abstractNum>
  <w:abstractNum w:abstractNumId="51" w15:restartNumberingAfterBreak="0">
    <w:nsid w:val="790765C8"/>
    <w:multiLevelType w:val="hybridMultilevel"/>
    <w:tmpl w:val="D550FAA6"/>
    <w:lvl w:ilvl="0" w:tplc="515E0AC8">
      <w:start w:val="1"/>
      <w:numFmt w:val="decimal"/>
      <w:lvlText w:val="%1."/>
      <w:lvlJc w:val="left"/>
      <w:pPr>
        <w:ind w:left="720" w:hanging="360"/>
      </w:pPr>
    </w:lvl>
    <w:lvl w:ilvl="1" w:tplc="0DD890D0" w:tentative="1">
      <w:start w:val="1"/>
      <w:numFmt w:val="lowerLetter"/>
      <w:lvlText w:val="%2."/>
      <w:lvlJc w:val="left"/>
      <w:pPr>
        <w:ind w:left="1440" w:hanging="360"/>
      </w:pPr>
    </w:lvl>
    <w:lvl w:ilvl="2" w:tplc="EE7A65D0" w:tentative="1">
      <w:start w:val="1"/>
      <w:numFmt w:val="lowerRoman"/>
      <w:lvlText w:val="%3."/>
      <w:lvlJc w:val="right"/>
      <w:pPr>
        <w:ind w:left="2160" w:hanging="180"/>
      </w:pPr>
    </w:lvl>
    <w:lvl w:ilvl="3" w:tplc="58D2D1AA" w:tentative="1">
      <w:start w:val="1"/>
      <w:numFmt w:val="decimal"/>
      <w:lvlText w:val="%4."/>
      <w:lvlJc w:val="left"/>
      <w:pPr>
        <w:ind w:left="2880" w:hanging="360"/>
      </w:pPr>
    </w:lvl>
    <w:lvl w:ilvl="4" w:tplc="1F62501A" w:tentative="1">
      <w:start w:val="1"/>
      <w:numFmt w:val="lowerLetter"/>
      <w:lvlText w:val="%5."/>
      <w:lvlJc w:val="left"/>
      <w:pPr>
        <w:ind w:left="3600" w:hanging="360"/>
      </w:pPr>
    </w:lvl>
    <w:lvl w:ilvl="5" w:tplc="66D452C0" w:tentative="1">
      <w:start w:val="1"/>
      <w:numFmt w:val="lowerRoman"/>
      <w:lvlText w:val="%6."/>
      <w:lvlJc w:val="right"/>
      <w:pPr>
        <w:ind w:left="4320" w:hanging="180"/>
      </w:pPr>
    </w:lvl>
    <w:lvl w:ilvl="6" w:tplc="1A8A95AA" w:tentative="1">
      <w:start w:val="1"/>
      <w:numFmt w:val="decimal"/>
      <w:lvlText w:val="%7."/>
      <w:lvlJc w:val="left"/>
      <w:pPr>
        <w:ind w:left="5040" w:hanging="360"/>
      </w:pPr>
    </w:lvl>
    <w:lvl w:ilvl="7" w:tplc="28D4B534" w:tentative="1">
      <w:start w:val="1"/>
      <w:numFmt w:val="lowerLetter"/>
      <w:lvlText w:val="%8."/>
      <w:lvlJc w:val="left"/>
      <w:pPr>
        <w:ind w:left="5760" w:hanging="360"/>
      </w:pPr>
    </w:lvl>
    <w:lvl w:ilvl="8" w:tplc="241A3CF6" w:tentative="1">
      <w:start w:val="1"/>
      <w:numFmt w:val="lowerRoman"/>
      <w:lvlText w:val="%9."/>
      <w:lvlJc w:val="right"/>
      <w:pPr>
        <w:ind w:left="6480" w:hanging="180"/>
      </w:pPr>
    </w:lvl>
  </w:abstractNum>
  <w:abstractNum w:abstractNumId="52" w15:restartNumberingAfterBreak="0">
    <w:nsid w:val="7C9524F9"/>
    <w:multiLevelType w:val="hybridMultilevel"/>
    <w:tmpl w:val="F23C7788"/>
    <w:lvl w:ilvl="0" w:tplc="AAD0705A">
      <w:start w:val="1"/>
      <w:numFmt w:val="decimal"/>
      <w:lvlText w:val="%1."/>
      <w:lvlJc w:val="left"/>
      <w:pPr>
        <w:ind w:left="720" w:hanging="360"/>
      </w:pPr>
      <w:rPr>
        <w:rFonts w:hint="default"/>
      </w:rPr>
    </w:lvl>
    <w:lvl w:ilvl="1" w:tplc="A16402A4" w:tentative="1">
      <w:start w:val="1"/>
      <w:numFmt w:val="lowerLetter"/>
      <w:lvlText w:val="%2."/>
      <w:lvlJc w:val="left"/>
      <w:pPr>
        <w:ind w:left="1440" w:hanging="360"/>
      </w:pPr>
    </w:lvl>
    <w:lvl w:ilvl="2" w:tplc="CBE6D8FA" w:tentative="1">
      <w:start w:val="1"/>
      <w:numFmt w:val="lowerRoman"/>
      <w:lvlText w:val="%3."/>
      <w:lvlJc w:val="right"/>
      <w:pPr>
        <w:ind w:left="2160" w:hanging="180"/>
      </w:pPr>
    </w:lvl>
    <w:lvl w:ilvl="3" w:tplc="A75C214C" w:tentative="1">
      <w:start w:val="1"/>
      <w:numFmt w:val="decimal"/>
      <w:lvlText w:val="%4."/>
      <w:lvlJc w:val="left"/>
      <w:pPr>
        <w:ind w:left="2880" w:hanging="360"/>
      </w:pPr>
    </w:lvl>
    <w:lvl w:ilvl="4" w:tplc="E1620C48" w:tentative="1">
      <w:start w:val="1"/>
      <w:numFmt w:val="lowerLetter"/>
      <w:lvlText w:val="%5."/>
      <w:lvlJc w:val="left"/>
      <w:pPr>
        <w:ind w:left="3600" w:hanging="360"/>
      </w:pPr>
    </w:lvl>
    <w:lvl w:ilvl="5" w:tplc="866A183E" w:tentative="1">
      <w:start w:val="1"/>
      <w:numFmt w:val="lowerRoman"/>
      <w:lvlText w:val="%6."/>
      <w:lvlJc w:val="right"/>
      <w:pPr>
        <w:ind w:left="4320" w:hanging="180"/>
      </w:pPr>
    </w:lvl>
    <w:lvl w:ilvl="6" w:tplc="5014819A" w:tentative="1">
      <w:start w:val="1"/>
      <w:numFmt w:val="decimal"/>
      <w:lvlText w:val="%7."/>
      <w:lvlJc w:val="left"/>
      <w:pPr>
        <w:ind w:left="5040" w:hanging="360"/>
      </w:pPr>
    </w:lvl>
    <w:lvl w:ilvl="7" w:tplc="52C48BD4" w:tentative="1">
      <w:start w:val="1"/>
      <w:numFmt w:val="lowerLetter"/>
      <w:lvlText w:val="%8."/>
      <w:lvlJc w:val="left"/>
      <w:pPr>
        <w:ind w:left="5760" w:hanging="360"/>
      </w:pPr>
    </w:lvl>
    <w:lvl w:ilvl="8" w:tplc="E8B0685E" w:tentative="1">
      <w:start w:val="1"/>
      <w:numFmt w:val="lowerRoman"/>
      <w:lvlText w:val="%9."/>
      <w:lvlJc w:val="right"/>
      <w:pPr>
        <w:ind w:left="6480" w:hanging="180"/>
      </w:pPr>
    </w:lvl>
  </w:abstractNum>
  <w:abstractNum w:abstractNumId="53" w15:restartNumberingAfterBreak="0">
    <w:nsid w:val="7EDA5381"/>
    <w:multiLevelType w:val="multilevel"/>
    <w:tmpl w:val="E38640A8"/>
    <w:lvl w:ilvl="0">
      <w:start w:val="2"/>
      <w:numFmt w:val="decimal"/>
      <w:lvlText w:val="%1"/>
      <w:lvlJc w:val="left"/>
      <w:pPr>
        <w:ind w:left="480" w:hanging="480"/>
      </w:pPr>
      <w:rPr>
        <w:rFonts w:eastAsia="Times New Roman" w:hint="default"/>
      </w:rPr>
    </w:lvl>
    <w:lvl w:ilvl="1">
      <w:start w:val="3"/>
      <w:numFmt w:val="decimal"/>
      <w:lvlText w:val="%1.%2"/>
      <w:lvlJc w:val="left"/>
      <w:pPr>
        <w:ind w:left="480" w:hanging="48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54" w15:restartNumberingAfterBreak="0">
    <w:nsid w:val="7F122FED"/>
    <w:multiLevelType w:val="hybridMultilevel"/>
    <w:tmpl w:val="9BCC4D0E"/>
    <w:lvl w:ilvl="0" w:tplc="8F543286">
      <w:start w:val="1"/>
      <w:numFmt w:val="lowerLetter"/>
      <w:lvlText w:val="%1)"/>
      <w:lvlJc w:val="left"/>
      <w:pPr>
        <w:ind w:left="1287" w:hanging="360"/>
      </w:pPr>
    </w:lvl>
    <w:lvl w:ilvl="1" w:tplc="AAEE1BD2" w:tentative="1">
      <w:start w:val="1"/>
      <w:numFmt w:val="lowerLetter"/>
      <w:lvlText w:val="%2."/>
      <w:lvlJc w:val="left"/>
      <w:pPr>
        <w:ind w:left="2007" w:hanging="360"/>
      </w:pPr>
    </w:lvl>
    <w:lvl w:ilvl="2" w:tplc="91748776" w:tentative="1">
      <w:start w:val="1"/>
      <w:numFmt w:val="lowerRoman"/>
      <w:lvlText w:val="%3."/>
      <w:lvlJc w:val="right"/>
      <w:pPr>
        <w:ind w:left="2727" w:hanging="180"/>
      </w:pPr>
    </w:lvl>
    <w:lvl w:ilvl="3" w:tplc="2AD45A12" w:tentative="1">
      <w:start w:val="1"/>
      <w:numFmt w:val="decimal"/>
      <w:lvlText w:val="%4."/>
      <w:lvlJc w:val="left"/>
      <w:pPr>
        <w:ind w:left="3447" w:hanging="360"/>
      </w:pPr>
    </w:lvl>
    <w:lvl w:ilvl="4" w:tplc="EC2AB944" w:tentative="1">
      <w:start w:val="1"/>
      <w:numFmt w:val="lowerLetter"/>
      <w:lvlText w:val="%5."/>
      <w:lvlJc w:val="left"/>
      <w:pPr>
        <w:ind w:left="4167" w:hanging="360"/>
      </w:pPr>
    </w:lvl>
    <w:lvl w:ilvl="5" w:tplc="13D0826E" w:tentative="1">
      <w:start w:val="1"/>
      <w:numFmt w:val="lowerRoman"/>
      <w:lvlText w:val="%6."/>
      <w:lvlJc w:val="right"/>
      <w:pPr>
        <w:ind w:left="4887" w:hanging="180"/>
      </w:pPr>
    </w:lvl>
    <w:lvl w:ilvl="6" w:tplc="4FBC6110" w:tentative="1">
      <w:start w:val="1"/>
      <w:numFmt w:val="decimal"/>
      <w:lvlText w:val="%7."/>
      <w:lvlJc w:val="left"/>
      <w:pPr>
        <w:ind w:left="5607" w:hanging="360"/>
      </w:pPr>
    </w:lvl>
    <w:lvl w:ilvl="7" w:tplc="F88EE346" w:tentative="1">
      <w:start w:val="1"/>
      <w:numFmt w:val="lowerLetter"/>
      <w:lvlText w:val="%8."/>
      <w:lvlJc w:val="left"/>
      <w:pPr>
        <w:ind w:left="6327" w:hanging="360"/>
      </w:pPr>
    </w:lvl>
    <w:lvl w:ilvl="8" w:tplc="7DE07D80" w:tentative="1">
      <w:start w:val="1"/>
      <w:numFmt w:val="lowerRoman"/>
      <w:lvlText w:val="%9."/>
      <w:lvlJc w:val="right"/>
      <w:pPr>
        <w:ind w:left="7047" w:hanging="180"/>
      </w:pPr>
    </w:lvl>
  </w:abstractNum>
  <w:num w:numId="1" w16cid:durableId="357852986">
    <w:abstractNumId w:val="20"/>
  </w:num>
  <w:num w:numId="2" w16cid:durableId="1731999964">
    <w:abstractNumId w:val="36"/>
  </w:num>
  <w:num w:numId="3" w16cid:durableId="1427000909">
    <w:abstractNumId w:val="52"/>
  </w:num>
  <w:num w:numId="4" w16cid:durableId="2063208112">
    <w:abstractNumId w:val="49"/>
  </w:num>
  <w:num w:numId="5" w16cid:durableId="1520386391">
    <w:abstractNumId w:val="35"/>
  </w:num>
  <w:num w:numId="6" w16cid:durableId="162283891">
    <w:abstractNumId w:val="19"/>
  </w:num>
  <w:num w:numId="7" w16cid:durableId="1555502227">
    <w:abstractNumId w:val="4"/>
  </w:num>
  <w:num w:numId="8" w16cid:durableId="1872913191">
    <w:abstractNumId w:val="51"/>
  </w:num>
  <w:num w:numId="9" w16cid:durableId="1893421679">
    <w:abstractNumId w:val="27"/>
  </w:num>
  <w:num w:numId="10" w16cid:durableId="240414283">
    <w:abstractNumId w:val="25"/>
  </w:num>
  <w:num w:numId="11" w16cid:durableId="1281842295">
    <w:abstractNumId w:val="29"/>
  </w:num>
  <w:num w:numId="12" w16cid:durableId="2022002971">
    <w:abstractNumId w:val="44"/>
  </w:num>
  <w:num w:numId="13" w16cid:durableId="1970234423">
    <w:abstractNumId w:val="34"/>
  </w:num>
  <w:num w:numId="14" w16cid:durableId="182672301">
    <w:abstractNumId w:val="14"/>
  </w:num>
  <w:num w:numId="15" w16cid:durableId="1462380649">
    <w:abstractNumId w:val="22"/>
  </w:num>
  <w:num w:numId="16" w16cid:durableId="734820375">
    <w:abstractNumId w:val="48"/>
  </w:num>
  <w:num w:numId="17" w16cid:durableId="1393045113">
    <w:abstractNumId w:val="50"/>
  </w:num>
  <w:num w:numId="18" w16cid:durableId="347951684">
    <w:abstractNumId w:val="31"/>
  </w:num>
  <w:num w:numId="19" w16cid:durableId="1277056788">
    <w:abstractNumId w:val="8"/>
  </w:num>
  <w:num w:numId="20" w16cid:durableId="944464559">
    <w:abstractNumId w:val="37"/>
  </w:num>
  <w:num w:numId="21" w16cid:durableId="1737630147">
    <w:abstractNumId w:val="12"/>
  </w:num>
  <w:num w:numId="22" w16cid:durableId="2074503011">
    <w:abstractNumId w:val="21"/>
  </w:num>
  <w:num w:numId="23" w16cid:durableId="1234895947">
    <w:abstractNumId w:val="17"/>
  </w:num>
  <w:num w:numId="24" w16cid:durableId="929775407">
    <w:abstractNumId w:val="46"/>
  </w:num>
  <w:num w:numId="25" w16cid:durableId="1589190774">
    <w:abstractNumId w:val="5"/>
  </w:num>
  <w:num w:numId="26" w16cid:durableId="342364554">
    <w:abstractNumId w:val="1"/>
  </w:num>
  <w:num w:numId="27" w16cid:durableId="1510294632">
    <w:abstractNumId w:val="3"/>
  </w:num>
  <w:num w:numId="28" w16cid:durableId="1376153862">
    <w:abstractNumId w:val="9"/>
  </w:num>
  <w:num w:numId="29" w16cid:durableId="2031028980">
    <w:abstractNumId w:val="39"/>
  </w:num>
  <w:num w:numId="30" w16cid:durableId="1078985097">
    <w:abstractNumId w:val="45"/>
  </w:num>
  <w:num w:numId="31" w16cid:durableId="1805729428">
    <w:abstractNumId w:val="38"/>
  </w:num>
  <w:num w:numId="32" w16cid:durableId="762993372">
    <w:abstractNumId w:val="2"/>
  </w:num>
  <w:num w:numId="33" w16cid:durableId="1683431109">
    <w:abstractNumId w:val="54"/>
  </w:num>
  <w:num w:numId="34" w16cid:durableId="1988850752">
    <w:abstractNumId w:val="0"/>
  </w:num>
  <w:num w:numId="35" w16cid:durableId="411048846">
    <w:abstractNumId w:val="10"/>
  </w:num>
  <w:num w:numId="36" w16cid:durableId="2096241087">
    <w:abstractNumId w:val="24"/>
  </w:num>
  <w:num w:numId="37" w16cid:durableId="1450857342">
    <w:abstractNumId w:val="53"/>
  </w:num>
  <w:num w:numId="38" w16cid:durableId="2141223752">
    <w:abstractNumId w:val="43"/>
  </w:num>
  <w:num w:numId="39" w16cid:durableId="1600405658">
    <w:abstractNumId w:val="47"/>
  </w:num>
  <w:num w:numId="40" w16cid:durableId="2139762349">
    <w:abstractNumId w:val="16"/>
  </w:num>
  <w:num w:numId="41" w16cid:durableId="1476068927">
    <w:abstractNumId w:val="23"/>
  </w:num>
  <w:num w:numId="42" w16cid:durableId="358625460">
    <w:abstractNumId w:val="40"/>
  </w:num>
  <w:num w:numId="43" w16cid:durableId="196703041">
    <w:abstractNumId w:val="42"/>
  </w:num>
  <w:num w:numId="44" w16cid:durableId="410468872">
    <w:abstractNumId w:val="15"/>
  </w:num>
  <w:num w:numId="45" w16cid:durableId="456533712">
    <w:abstractNumId w:val="7"/>
  </w:num>
  <w:num w:numId="46" w16cid:durableId="1607039491">
    <w:abstractNumId w:val="18"/>
  </w:num>
  <w:num w:numId="47" w16cid:durableId="1103456000">
    <w:abstractNumId w:val="28"/>
  </w:num>
  <w:num w:numId="48" w16cid:durableId="1691686777">
    <w:abstractNumId w:val="30"/>
  </w:num>
  <w:num w:numId="49" w16cid:durableId="1802067504">
    <w:abstractNumId w:val="11"/>
  </w:num>
  <w:num w:numId="50" w16cid:durableId="262420882">
    <w:abstractNumId w:val="41"/>
  </w:num>
  <w:num w:numId="51" w16cid:durableId="1211065734">
    <w:abstractNumId w:val="26"/>
  </w:num>
  <w:num w:numId="52" w16cid:durableId="1389495558">
    <w:abstractNumId w:val="32"/>
  </w:num>
  <w:num w:numId="53" w16cid:durableId="302777988">
    <w:abstractNumId w:val="33"/>
  </w:num>
  <w:num w:numId="54" w16cid:durableId="1198661577">
    <w:abstractNumId w:val="6"/>
  </w:num>
  <w:num w:numId="55" w16cid:durableId="542211338">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34D"/>
    <w:rsid w:val="000016A8"/>
    <w:rsid w:val="0000189A"/>
    <w:rsid w:val="0000360F"/>
    <w:rsid w:val="0000610C"/>
    <w:rsid w:val="0000611C"/>
    <w:rsid w:val="00006D29"/>
    <w:rsid w:val="00007DFA"/>
    <w:rsid w:val="00010CB4"/>
    <w:rsid w:val="00013095"/>
    <w:rsid w:val="00013495"/>
    <w:rsid w:val="00016674"/>
    <w:rsid w:val="00022E1E"/>
    <w:rsid w:val="000250D9"/>
    <w:rsid w:val="00025819"/>
    <w:rsid w:val="00027862"/>
    <w:rsid w:val="00027CCE"/>
    <w:rsid w:val="00033F70"/>
    <w:rsid w:val="00035E61"/>
    <w:rsid w:val="00040276"/>
    <w:rsid w:val="00045166"/>
    <w:rsid w:val="00052E60"/>
    <w:rsid w:val="00054F83"/>
    <w:rsid w:val="00056522"/>
    <w:rsid w:val="00057532"/>
    <w:rsid w:val="00057897"/>
    <w:rsid w:val="000620B9"/>
    <w:rsid w:val="000673CA"/>
    <w:rsid w:val="00071A38"/>
    <w:rsid w:val="000737E4"/>
    <w:rsid w:val="00073F1B"/>
    <w:rsid w:val="0007624E"/>
    <w:rsid w:val="000772E0"/>
    <w:rsid w:val="00077651"/>
    <w:rsid w:val="00082616"/>
    <w:rsid w:val="00091246"/>
    <w:rsid w:val="00092F2A"/>
    <w:rsid w:val="00095A4C"/>
    <w:rsid w:val="000A0C36"/>
    <w:rsid w:val="000B1077"/>
    <w:rsid w:val="000B21D2"/>
    <w:rsid w:val="000B2AB6"/>
    <w:rsid w:val="000B51CA"/>
    <w:rsid w:val="000B534D"/>
    <w:rsid w:val="000C51B9"/>
    <w:rsid w:val="000D00CF"/>
    <w:rsid w:val="000D61AE"/>
    <w:rsid w:val="000D7D9C"/>
    <w:rsid w:val="000E2900"/>
    <w:rsid w:val="000E2F53"/>
    <w:rsid w:val="000E3EC9"/>
    <w:rsid w:val="000E464F"/>
    <w:rsid w:val="000F1228"/>
    <w:rsid w:val="000F4088"/>
    <w:rsid w:val="000F44B0"/>
    <w:rsid w:val="0010302F"/>
    <w:rsid w:val="00103073"/>
    <w:rsid w:val="00105C24"/>
    <w:rsid w:val="001069C8"/>
    <w:rsid w:val="00107C50"/>
    <w:rsid w:val="00107ED7"/>
    <w:rsid w:val="00114047"/>
    <w:rsid w:val="0011574A"/>
    <w:rsid w:val="0012069C"/>
    <w:rsid w:val="0012178A"/>
    <w:rsid w:val="001239A8"/>
    <w:rsid w:val="00124B4D"/>
    <w:rsid w:val="00124F6A"/>
    <w:rsid w:val="0013179C"/>
    <w:rsid w:val="001326EB"/>
    <w:rsid w:val="00133752"/>
    <w:rsid w:val="00133811"/>
    <w:rsid w:val="00134DDA"/>
    <w:rsid w:val="00136CFD"/>
    <w:rsid w:val="00140CA7"/>
    <w:rsid w:val="00140CB3"/>
    <w:rsid w:val="0014414E"/>
    <w:rsid w:val="001479D0"/>
    <w:rsid w:val="00153C6F"/>
    <w:rsid w:val="001543C0"/>
    <w:rsid w:val="0015575D"/>
    <w:rsid w:val="00155B3E"/>
    <w:rsid w:val="001606BD"/>
    <w:rsid w:val="00160817"/>
    <w:rsid w:val="001611CD"/>
    <w:rsid w:val="00162282"/>
    <w:rsid w:val="00163071"/>
    <w:rsid w:val="001639C0"/>
    <w:rsid w:val="00164CD4"/>
    <w:rsid w:val="00165252"/>
    <w:rsid w:val="00166137"/>
    <w:rsid w:val="001664FD"/>
    <w:rsid w:val="001670A1"/>
    <w:rsid w:val="0017565B"/>
    <w:rsid w:val="00176AF9"/>
    <w:rsid w:val="00181FE4"/>
    <w:rsid w:val="00182686"/>
    <w:rsid w:val="00182B01"/>
    <w:rsid w:val="001833AA"/>
    <w:rsid w:val="00185B71"/>
    <w:rsid w:val="0018702A"/>
    <w:rsid w:val="00190918"/>
    <w:rsid w:val="0019147D"/>
    <w:rsid w:val="001945A3"/>
    <w:rsid w:val="00197B20"/>
    <w:rsid w:val="001A0763"/>
    <w:rsid w:val="001A2023"/>
    <w:rsid w:val="001A348F"/>
    <w:rsid w:val="001B5266"/>
    <w:rsid w:val="001B5AA4"/>
    <w:rsid w:val="001B7F8D"/>
    <w:rsid w:val="001B7FD7"/>
    <w:rsid w:val="001C021D"/>
    <w:rsid w:val="001C2A10"/>
    <w:rsid w:val="001D2E61"/>
    <w:rsid w:val="001D492C"/>
    <w:rsid w:val="001D5847"/>
    <w:rsid w:val="001E0F06"/>
    <w:rsid w:val="001E238F"/>
    <w:rsid w:val="001E7A0A"/>
    <w:rsid w:val="001E7FEA"/>
    <w:rsid w:val="001F05E6"/>
    <w:rsid w:val="001F22B3"/>
    <w:rsid w:val="001F400F"/>
    <w:rsid w:val="001F440E"/>
    <w:rsid w:val="0020190A"/>
    <w:rsid w:val="00205057"/>
    <w:rsid w:val="00210A84"/>
    <w:rsid w:val="002147F8"/>
    <w:rsid w:val="00215B34"/>
    <w:rsid w:val="00217158"/>
    <w:rsid w:val="00222720"/>
    <w:rsid w:val="00223ECC"/>
    <w:rsid w:val="002248B1"/>
    <w:rsid w:val="002250D3"/>
    <w:rsid w:val="00225682"/>
    <w:rsid w:val="00226122"/>
    <w:rsid w:val="00232125"/>
    <w:rsid w:val="00233CC7"/>
    <w:rsid w:val="00234741"/>
    <w:rsid w:val="00234FDF"/>
    <w:rsid w:val="0023506D"/>
    <w:rsid w:val="00235DE3"/>
    <w:rsid w:val="0023750C"/>
    <w:rsid w:val="00237764"/>
    <w:rsid w:val="00237E82"/>
    <w:rsid w:val="002418FB"/>
    <w:rsid w:val="00244DF7"/>
    <w:rsid w:val="002450EF"/>
    <w:rsid w:val="00246164"/>
    <w:rsid w:val="00246359"/>
    <w:rsid w:val="00256ACB"/>
    <w:rsid w:val="00257D4B"/>
    <w:rsid w:val="00263C8B"/>
    <w:rsid w:val="0026508A"/>
    <w:rsid w:val="002665E4"/>
    <w:rsid w:val="00270BD6"/>
    <w:rsid w:val="0027400A"/>
    <w:rsid w:val="00275448"/>
    <w:rsid w:val="002757A3"/>
    <w:rsid w:val="00280576"/>
    <w:rsid w:val="00283AE0"/>
    <w:rsid w:val="002850D9"/>
    <w:rsid w:val="00285AF8"/>
    <w:rsid w:val="0028625E"/>
    <w:rsid w:val="0028672F"/>
    <w:rsid w:val="0029399C"/>
    <w:rsid w:val="00294F72"/>
    <w:rsid w:val="00297619"/>
    <w:rsid w:val="002A348B"/>
    <w:rsid w:val="002A3FB5"/>
    <w:rsid w:val="002A59AB"/>
    <w:rsid w:val="002A66F8"/>
    <w:rsid w:val="002B2037"/>
    <w:rsid w:val="002B38BA"/>
    <w:rsid w:val="002B4014"/>
    <w:rsid w:val="002B5769"/>
    <w:rsid w:val="002B77D0"/>
    <w:rsid w:val="002C2654"/>
    <w:rsid w:val="002C397D"/>
    <w:rsid w:val="002C6458"/>
    <w:rsid w:val="002D1928"/>
    <w:rsid w:val="002D6219"/>
    <w:rsid w:val="002E3D63"/>
    <w:rsid w:val="002E4F64"/>
    <w:rsid w:val="002E64B1"/>
    <w:rsid w:val="002E765D"/>
    <w:rsid w:val="002F3179"/>
    <w:rsid w:val="002F5E0A"/>
    <w:rsid w:val="002F5F95"/>
    <w:rsid w:val="002F7041"/>
    <w:rsid w:val="002F72AA"/>
    <w:rsid w:val="002F7519"/>
    <w:rsid w:val="003016E8"/>
    <w:rsid w:val="00304BB3"/>
    <w:rsid w:val="00306E07"/>
    <w:rsid w:val="00307BB9"/>
    <w:rsid w:val="00315A0E"/>
    <w:rsid w:val="00316387"/>
    <w:rsid w:val="00316675"/>
    <w:rsid w:val="00321C54"/>
    <w:rsid w:val="00323CDD"/>
    <w:rsid w:val="00326864"/>
    <w:rsid w:val="00331155"/>
    <w:rsid w:val="003315B1"/>
    <w:rsid w:val="00331DC7"/>
    <w:rsid w:val="0033233D"/>
    <w:rsid w:val="00334DDC"/>
    <w:rsid w:val="00334FC1"/>
    <w:rsid w:val="00337702"/>
    <w:rsid w:val="00337B98"/>
    <w:rsid w:val="00344C6E"/>
    <w:rsid w:val="00350049"/>
    <w:rsid w:val="00351715"/>
    <w:rsid w:val="00351EF7"/>
    <w:rsid w:val="0035484E"/>
    <w:rsid w:val="00356A6D"/>
    <w:rsid w:val="0035798F"/>
    <w:rsid w:val="0036485A"/>
    <w:rsid w:val="00365E45"/>
    <w:rsid w:val="00366240"/>
    <w:rsid w:val="003676ED"/>
    <w:rsid w:val="003677F2"/>
    <w:rsid w:val="003717F6"/>
    <w:rsid w:val="00372AC2"/>
    <w:rsid w:val="00372FA1"/>
    <w:rsid w:val="003745D4"/>
    <w:rsid w:val="00375119"/>
    <w:rsid w:val="00381B0F"/>
    <w:rsid w:val="00382940"/>
    <w:rsid w:val="003850C8"/>
    <w:rsid w:val="003871FE"/>
    <w:rsid w:val="00392C1E"/>
    <w:rsid w:val="00394A45"/>
    <w:rsid w:val="003A1700"/>
    <w:rsid w:val="003A18AC"/>
    <w:rsid w:val="003A3D83"/>
    <w:rsid w:val="003A55BE"/>
    <w:rsid w:val="003A5DAA"/>
    <w:rsid w:val="003A7D3B"/>
    <w:rsid w:val="003B5082"/>
    <w:rsid w:val="003B56D7"/>
    <w:rsid w:val="003B625D"/>
    <w:rsid w:val="003C1003"/>
    <w:rsid w:val="003C3A2C"/>
    <w:rsid w:val="003C40D3"/>
    <w:rsid w:val="003D153B"/>
    <w:rsid w:val="003D2901"/>
    <w:rsid w:val="003D5430"/>
    <w:rsid w:val="003E2CFD"/>
    <w:rsid w:val="003F11D3"/>
    <w:rsid w:val="003F4DBE"/>
    <w:rsid w:val="003F5DE5"/>
    <w:rsid w:val="003F7B3B"/>
    <w:rsid w:val="00401B3C"/>
    <w:rsid w:val="00404ECB"/>
    <w:rsid w:val="00407776"/>
    <w:rsid w:val="00410638"/>
    <w:rsid w:val="00412FDD"/>
    <w:rsid w:val="00415236"/>
    <w:rsid w:val="0041680E"/>
    <w:rsid w:val="00421024"/>
    <w:rsid w:val="004219F1"/>
    <w:rsid w:val="00425158"/>
    <w:rsid w:val="0042550D"/>
    <w:rsid w:val="004274C3"/>
    <w:rsid w:val="0042777C"/>
    <w:rsid w:val="00431800"/>
    <w:rsid w:val="004328D9"/>
    <w:rsid w:val="0043607D"/>
    <w:rsid w:val="004373D6"/>
    <w:rsid w:val="004429FF"/>
    <w:rsid w:val="00442D19"/>
    <w:rsid w:val="00450B10"/>
    <w:rsid w:val="0045181F"/>
    <w:rsid w:val="0045214B"/>
    <w:rsid w:val="004521D3"/>
    <w:rsid w:val="00452562"/>
    <w:rsid w:val="00452D5C"/>
    <w:rsid w:val="00454150"/>
    <w:rsid w:val="004624E1"/>
    <w:rsid w:val="00465979"/>
    <w:rsid w:val="00467591"/>
    <w:rsid w:val="00467957"/>
    <w:rsid w:val="00470E66"/>
    <w:rsid w:val="0047215A"/>
    <w:rsid w:val="004749D6"/>
    <w:rsid w:val="0048196F"/>
    <w:rsid w:val="004835BA"/>
    <w:rsid w:val="00483BD6"/>
    <w:rsid w:val="0048549A"/>
    <w:rsid w:val="00491692"/>
    <w:rsid w:val="00492D30"/>
    <w:rsid w:val="00494B36"/>
    <w:rsid w:val="004963C2"/>
    <w:rsid w:val="00497BA6"/>
    <w:rsid w:val="004A25F6"/>
    <w:rsid w:val="004A33C3"/>
    <w:rsid w:val="004A36EC"/>
    <w:rsid w:val="004A3ED1"/>
    <w:rsid w:val="004A6545"/>
    <w:rsid w:val="004B21AB"/>
    <w:rsid w:val="004B3A9E"/>
    <w:rsid w:val="004B4A4B"/>
    <w:rsid w:val="004B7C6B"/>
    <w:rsid w:val="004D181E"/>
    <w:rsid w:val="004D21C8"/>
    <w:rsid w:val="004D637F"/>
    <w:rsid w:val="004D67BE"/>
    <w:rsid w:val="004D77E0"/>
    <w:rsid w:val="004E4030"/>
    <w:rsid w:val="004F0F7A"/>
    <w:rsid w:val="004F144D"/>
    <w:rsid w:val="004F2E5E"/>
    <w:rsid w:val="004F2E75"/>
    <w:rsid w:val="004F3EF9"/>
    <w:rsid w:val="004F50A0"/>
    <w:rsid w:val="004F7A25"/>
    <w:rsid w:val="005003F1"/>
    <w:rsid w:val="005058BA"/>
    <w:rsid w:val="00507B6C"/>
    <w:rsid w:val="005101EE"/>
    <w:rsid w:val="00510F71"/>
    <w:rsid w:val="00511F87"/>
    <w:rsid w:val="0051322D"/>
    <w:rsid w:val="00514407"/>
    <w:rsid w:val="005204F5"/>
    <w:rsid w:val="00524AA5"/>
    <w:rsid w:val="00525C62"/>
    <w:rsid w:val="00526A94"/>
    <w:rsid w:val="0053300C"/>
    <w:rsid w:val="0053545D"/>
    <w:rsid w:val="00536C16"/>
    <w:rsid w:val="00540489"/>
    <w:rsid w:val="005409EA"/>
    <w:rsid w:val="00542536"/>
    <w:rsid w:val="00543C12"/>
    <w:rsid w:val="0054456F"/>
    <w:rsid w:val="00544598"/>
    <w:rsid w:val="005459C4"/>
    <w:rsid w:val="00547C40"/>
    <w:rsid w:val="00550203"/>
    <w:rsid w:val="00550B33"/>
    <w:rsid w:val="005522EA"/>
    <w:rsid w:val="00552D50"/>
    <w:rsid w:val="005530BA"/>
    <w:rsid w:val="00555C74"/>
    <w:rsid w:val="00561EED"/>
    <w:rsid w:val="005627F5"/>
    <w:rsid w:val="00563C77"/>
    <w:rsid w:val="00563D10"/>
    <w:rsid w:val="005663DD"/>
    <w:rsid w:val="00567587"/>
    <w:rsid w:val="0057065D"/>
    <w:rsid w:val="005822FD"/>
    <w:rsid w:val="00584892"/>
    <w:rsid w:val="00585307"/>
    <w:rsid w:val="00585AC4"/>
    <w:rsid w:val="0058792E"/>
    <w:rsid w:val="00592B9F"/>
    <w:rsid w:val="0059310D"/>
    <w:rsid w:val="00597D64"/>
    <w:rsid w:val="005A0C63"/>
    <w:rsid w:val="005A3123"/>
    <w:rsid w:val="005A366F"/>
    <w:rsid w:val="005A3C68"/>
    <w:rsid w:val="005A5C19"/>
    <w:rsid w:val="005A7EC4"/>
    <w:rsid w:val="005B0E2E"/>
    <w:rsid w:val="005B4ED7"/>
    <w:rsid w:val="005C4D3A"/>
    <w:rsid w:val="005C5815"/>
    <w:rsid w:val="005C7F80"/>
    <w:rsid w:val="005D73A4"/>
    <w:rsid w:val="005D7E0A"/>
    <w:rsid w:val="005E1E0C"/>
    <w:rsid w:val="005E4A5B"/>
    <w:rsid w:val="005E4D4E"/>
    <w:rsid w:val="005E5BAF"/>
    <w:rsid w:val="005E5FE7"/>
    <w:rsid w:val="005F0A3F"/>
    <w:rsid w:val="005F29E9"/>
    <w:rsid w:val="005F2A32"/>
    <w:rsid w:val="005F2A86"/>
    <w:rsid w:val="005F343F"/>
    <w:rsid w:val="005F4D62"/>
    <w:rsid w:val="005F500F"/>
    <w:rsid w:val="005F7F6D"/>
    <w:rsid w:val="006004AD"/>
    <w:rsid w:val="00602020"/>
    <w:rsid w:val="00602917"/>
    <w:rsid w:val="00602B6F"/>
    <w:rsid w:val="00603B36"/>
    <w:rsid w:val="0060498D"/>
    <w:rsid w:val="00604C76"/>
    <w:rsid w:val="00604D98"/>
    <w:rsid w:val="00607123"/>
    <w:rsid w:val="006076B5"/>
    <w:rsid w:val="00612747"/>
    <w:rsid w:val="006170D6"/>
    <w:rsid w:val="00623E48"/>
    <w:rsid w:val="00627452"/>
    <w:rsid w:val="006337A5"/>
    <w:rsid w:val="00634C0E"/>
    <w:rsid w:val="00636F81"/>
    <w:rsid w:val="00644D06"/>
    <w:rsid w:val="00645AB0"/>
    <w:rsid w:val="00645B8C"/>
    <w:rsid w:val="00650A97"/>
    <w:rsid w:val="00666651"/>
    <w:rsid w:val="00671E0E"/>
    <w:rsid w:val="00672441"/>
    <w:rsid w:val="00672DE8"/>
    <w:rsid w:val="00673273"/>
    <w:rsid w:val="00676C19"/>
    <w:rsid w:val="00676D3F"/>
    <w:rsid w:val="006814E7"/>
    <w:rsid w:val="00682194"/>
    <w:rsid w:val="00682F90"/>
    <w:rsid w:val="00685A6E"/>
    <w:rsid w:val="00690902"/>
    <w:rsid w:val="006911DC"/>
    <w:rsid w:val="00691FB8"/>
    <w:rsid w:val="00694DDC"/>
    <w:rsid w:val="006A3E30"/>
    <w:rsid w:val="006A74DE"/>
    <w:rsid w:val="006B1D61"/>
    <w:rsid w:val="006B25BD"/>
    <w:rsid w:val="006B415A"/>
    <w:rsid w:val="006B5214"/>
    <w:rsid w:val="006C05D4"/>
    <w:rsid w:val="006C3C0B"/>
    <w:rsid w:val="006D2D4A"/>
    <w:rsid w:val="006D32CB"/>
    <w:rsid w:val="006D419C"/>
    <w:rsid w:val="006D5FDE"/>
    <w:rsid w:val="006E05B1"/>
    <w:rsid w:val="006E0F00"/>
    <w:rsid w:val="006E161D"/>
    <w:rsid w:val="006E1EBB"/>
    <w:rsid w:val="006E4CA8"/>
    <w:rsid w:val="006E4F9D"/>
    <w:rsid w:val="006E5F01"/>
    <w:rsid w:val="006F046D"/>
    <w:rsid w:val="006F0AA8"/>
    <w:rsid w:val="006F30F7"/>
    <w:rsid w:val="006F54A9"/>
    <w:rsid w:val="006F7D2E"/>
    <w:rsid w:val="0070162E"/>
    <w:rsid w:val="0070310D"/>
    <w:rsid w:val="00703DB8"/>
    <w:rsid w:val="00707AFA"/>
    <w:rsid w:val="007143AE"/>
    <w:rsid w:val="00717517"/>
    <w:rsid w:val="00717864"/>
    <w:rsid w:val="00722783"/>
    <w:rsid w:val="00724511"/>
    <w:rsid w:val="00726108"/>
    <w:rsid w:val="007261D7"/>
    <w:rsid w:val="00727AA5"/>
    <w:rsid w:val="007351E4"/>
    <w:rsid w:val="00735E8F"/>
    <w:rsid w:val="00737A9E"/>
    <w:rsid w:val="00737ACC"/>
    <w:rsid w:val="00741CA0"/>
    <w:rsid w:val="0074251D"/>
    <w:rsid w:val="00742C02"/>
    <w:rsid w:val="00743898"/>
    <w:rsid w:val="00743B66"/>
    <w:rsid w:val="007446EB"/>
    <w:rsid w:val="00753C33"/>
    <w:rsid w:val="007552F2"/>
    <w:rsid w:val="00755CB1"/>
    <w:rsid w:val="0076136F"/>
    <w:rsid w:val="00762AD7"/>
    <w:rsid w:val="007643C0"/>
    <w:rsid w:val="00764CC8"/>
    <w:rsid w:val="00770174"/>
    <w:rsid w:val="007703B2"/>
    <w:rsid w:val="00776974"/>
    <w:rsid w:val="0077724C"/>
    <w:rsid w:val="0078131C"/>
    <w:rsid w:val="007858E5"/>
    <w:rsid w:val="007874C1"/>
    <w:rsid w:val="00790C96"/>
    <w:rsid w:val="00791FD6"/>
    <w:rsid w:val="007957CB"/>
    <w:rsid w:val="00795E50"/>
    <w:rsid w:val="007A2559"/>
    <w:rsid w:val="007A3493"/>
    <w:rsid w:val="007A49F1"/>
    <w:rsid w:val="007A77E1"/>
    <w:rsid w:val="007B1A37"/>
    <w:rsid w:val="007B2C7A"/>
    <w:rsid w:val="007B3663"/>
    <w:rsid w:val="007C0674"/>
    <w:rsid w:val="007C3B14"/>
    <w:rsid w:val="007C4192"/>
    <w:rsid w:val="007C6AA7"/>
    <w:rsid w:val="007D0660"/>
    <w:rsid w:val="007D1F2D"/>
    <w:rsid w:val="007D67D7"/>
    <w:rsid w:val="007D7ED0"/>
    <w:rsid w:val="007E1A3F"/>
    <w:rsid w:val="007E31E3"/>
    <w:rsid w:val="007E4883"/>
    <w:rsid w:val="007E63B4"/>
    <w:rsid w:val="007E6ACF"/>
    <w:rsid w:val="007F000E"/>
    <w:rsid w:val="007F3584"/>
    <w:rsid w:val="007F4EDF"/>
    <w:rsid w:val="00801155"/>
    <w:rsid w:val="008018FC"/>
    <w:rsid w:val="00802161"/>
    <w:rsid w:val="008103C6"/>
    <w:rsid w:val="00811ADD"/>
    <w:rsid w:val="0081365E"/>
    <w:rsid w:val="00814D94"/>
    <w:rsid w:val="008151E1"/>
    <w:rsid w:val="00815AA4"/>
    <w:rsid w:val="00816206"/>
    <w:rsid w:val="008241F2"/>
    <w:rsid w:val="00826933"/>
    <w:rsid w:val="008311C3"/>
    <w:rsid w:val="0083143B"/>
    <w:rsid w:val="00832452"/>
    <w:rsid w:val="00842D5B"/>
    <w:rsid w:val="008448DA"/>
    <w:rsid w:val="0084619E"/>
    <w:rsid w:val="00846263"/>
    <w:rsid w:val="00850283"/>
    <w:rsid w:val="008534CE"/>
    <w:rsid w:val="00853ADE"/>
    <w:rsid w:val="00854F6A"/>
    <w:rsid w:val="00857192"/>
    <w:rsid w:val="008609FC"/>
    <w:rsid w:val="00860B5E"/>
    <w:rsid w:val="00863729"/>
    <w:rsid w:val="008661FC"/>
    <w:rsid w:val="00866851"/>
    <w:rsid w:val="00867EF8"/>
    <w:rsid w:val="00871F79"/>
    <w:rsid w:val="00875428"/>
    <w:rsid w:val="0087633B"/>
    <w:rsid w:val="00876892"/>
    <w:rsid w:val="00881C7B"/>
    <w:rsid w:val="008832E5"/>
    <w:rsid w:val="0088436B"/>
    <w:rsid w:val="00890856"/>
    <w:rsid w:val="00891C1D"/>
    <w:rsid w:val="00897978"/>
    <w:rsid w:val="008A2FA9"/>
    <w:rsid w:val="008A4E3E"/>
    <w:rsid w:val="008A772D"/>
    <w:rsid w:val="008B092C"/>
    <w:rsid w:val="008B5811"/>
    <w:rsid w:val="008B5D49"/>
    <w:rsid w:val="008B7C7F"/>
    <w:rsid w:val="008C0C6A"/>
    <w:rsid w:val="008C1EF9"/>
    <w:rsid w:val="008D6669"/>
    <w:rsid w:val="008E0270"/>
    <w:rsid w:val="008E0C47"/>
    <w:rsid w:val="008E1706"/>
    <w:rsid w:val="008E1889"/>
    <w:rsid w:val="008E306C"/>
    <w:rsid w:val="008E7BE2"/>
    <w:rsid w:val="008F08F5"/>
    <w:rsid w:val="008F1E56"/>
    <w:rsid w:val="008F3DA7"/>
    <w:rsid w:val="008F3DDF"/>
    <w:rsid w:val="008F442E"/>
    <w:rsid w:val="008F535B"/>
    <w:rsid w:val="008F578C"/>
    <w:rsid w:val="008F7D3A"/>
    <w:rsid w:val="009011B1"/>
    <w:rsid w:val="009051FB"/>
    <w:rsid w:val="0090568E"/>
    <w:rsid w:val="00911009"/>
    <w:rsid w:val="009151B3"/>
    <w:rsid w:val="00917544"/>
    <w:rsid w:val="009179C6"/>
    <w:rsid w:val="0092047F"/>
    <w:rsid w:val="00921B64"/>
    <w:rsid w:val="009271A3"/>
    <w:rsid w:val="00930074"/>
    <w:rsid w:val="009335F5"/>
    <w:rsid w:val="00933F78"/>
    <w:rsid w:val="00940617"/>
    <w:rsid w:val="00946C97"/>
    <w:rsid w:val="00947003"/>
    <w:rsid w:val="00951BE2"/>
    <w:rsid w:val="00952E5E"/>
    <w:rsid w:val="00956354"/>
    <w:rsid w:val="009569E9"/>
    <w:rsid w:val="00960E86"/>
    <w:rsid w:val="00961CBA"/>
    <w:rsid w:val="00966462"/>
    <w:rsid w:val="00970A89"/>
    <w:rsid w:val="009718B5"/>
    <w:rsid w:val="009718CE"/>
    <w:rsid w:val="00972F6B"/>
    <w:rsid w:val="009833FD"/>
    <w:rsid w:val="00984ACF"/>
    <w:rsid w:val="00985EF5"/>
    <w:rsid w:val="00986434"/>
    <w:rsid w:val="00990758"/>
    <w:rsid w:val="00990BD5"/>
    <w:rsid w:val="009939F1"/>
    <w:rsid w:val="00995FCC"/>
    <w:rsid w:val="009968D0"/>
    <w:rsid w:val="009973F4"/>
    <w:rsid w:val="009A3C4A"/>
    <w:rsid w:val="009A5C30"/>
    <w:rsid w:val="009A60B5"/>
    <w:rsid w:val="009B3595"/>
    <w:rsid w:val="009B4999"/>
    <w:rsid w:val="009B5122"/>
    <w:rsid w:val="009B7289"/>
    <w:rsid w:val="009C0EC5"/>
    <w:rsid w:val="009C2B1F"/>
    <w:rsid w:val="009C58FE"/>
    <w:rsid w:val="009C5B5F"/>
    <w:rsid w:val="009D22BE"/>
    <w:rsid w:val="009D25D2"/>
    <w:rsid w:val="009D2736"/>
    <w:rsid w:val="009D51B4"/>
    <w:rsid w:val="009D71B0"/>
    <w:rsid w:val="009D78A4"/>
    <w:rsid w:val="009E0FE2"/>
    <w:rsid w:val="009E6AAC"/>
    <w:rsid w:val="009F28D7"/>
    <w:rsid w:val="009F3A77"/>
    <w:rsid w:val="009F527E"/>
    <w:rsid w:val="009F6FDE"/>
    <w:rsid w:val="00A018D0"/>
    <w:rsid w:val="00A02109"/>
    <w:rsid w:val="00A03B44"/>
    <w:rsid w:val="00A03EFF"/>
    <w:rsid w:val="00A05891"/>
    <w:rsid w:val="00A11262"/>
    <w:rsid w:val="00A13C4E"/>
    <w:rsid w:val="00A2192F"/>
    <w:rsid w:val="00A244BF"/>
    <w:rsid w:val="00A25751"/>
    <w:rsid w:val="00A274B1"/>
    <w:rsid w:val="00A300DF"/>
    <w:rsid w:val="00A3198D"/>
    <w:rsid w:val="00A341CF"/>
    <w:rsid w:val="00A35635"/>
    <w:rsid w:val="00A36E4C"/>
    <w:rsid w:val="00A40720"/>
    <w:rsid w:val="00A466D1"/>
    <w:rsid w:val="00A46A9C"/>
    <w:rsid w:val="00A503C7"/>
    <w:rsid w:val="00A504D4"/>
    <w:rsid w:val="00A52AC7"/>
    <w:rsid w:val="00A6072E"/>
    <w:rsid w:val="00A6277E"/>
    <w:rsid w:val="00A6558B"/>
    <w:rsid w:val="00A658FB"/>
    <w:rsid w:val="00A65DC3"/>
    <w:rsid w:val="00A66CB0"/>
    <w:rsid w:val="00A80E88"/>
    <w:rsid w:val="00A8217F"/>
    <w:rsid w:val="00A8509F"/>
    <w:rsid w:val="00A86DB8"/>
    <w:rsid w:val="00A91839"/>
    <w:rsid w:val="00A92007"/>
    <w:rsid w:val="00A959F2"/>
    <w:rsid w:val="00AA1293"/>
    <w:rsid w:val="00AA60CF"/>
    <w:rsid w:val="00AA7680"/>
    <w:rsid w:val="00AA7B40"/>
    <w:rsid w:val="00AA7F5A"/>
    <w:rsid w:val="00AB07AC"/>
    <w:rsid w:val="00AB198A"/>
    <w:rsid w:val="00AB2D10"/>
    <w:rsid w:val="00AB3388"/>
    <w:rsid w:val="00AB4690"/>
    <w:rsid w:val="00AB545D"/>
    <w:rsid w:val="00AB5C50"/>
    <w:rsid w:val="00AC0F38"/>
    <w:rsid w:val="00AC1023"/>
    <w:rsid w:val="00AC2461"/>
    <w:rsid w:val="00AC387C"/>
    <w:rsid w:val="00AC594C"/>
    <w:rsid w:val="00AD0F77"/>
    <w:rsid w:val="00AD2DC6"/>
    <w:rsid w:val="00AD33D5"/>
    <w:rsid w:val="00AD4439"/>
    <w:rsid w:val="00AD57B0"/>
    <w:rsid w:val="00AD6FFE"/>
    <w:rsid w:val="00AE1484"/>
    <w:rsid w:val="00AE3497"/>
    <w:rsid w:val="00AE6477"/>
    <w:rsid w:val="00AE654D"/>
    <w:rsid w:val="00AF2D99"/>
    <w:rsid w:val="00AF335E"/>
    <w:rsid w:val="00AF6D31"/>
    <w:rsid w:val="00B0126C"/>
    <w:rsid w:val="00B0553A"/>
    <w:rsid w:val="00B10D08"/>
    <w:rsid w:val="00B112F5"/>
    <w:rsid w:val="00B13AD6"/>
    <w:rsid w:val="00B1498E"/>
    <w:rsid w:val="00B152AC"/>
    <w:rsid w:val="00B16389"/>
    <w:rsid w:val="00B16812"/>
    <w:rsid w:val="00B21693"/>
    <w:rsid w:val="00B2227A"/>
    <w:rsid w:val="00B31D92"/>
    <w:rsid w:val="00B328F7"/>
    <w:rsid w:val="00B32CB1"/>
    <w:rsid w:val="00B33899"/>
    <w:rsid w:val="00B40C86"/>
    <w:rsid w:val="00B45254"/>
    <w:rsid w:val="00B47558"/>
    <w:rsid w:val="00B47711"/>
    <w:rsid w:val="00B56C04"/>
    <w:rsid w:val="00B56EA4"/>
    <w:rsid w:val="00B62290"/>
    <w:rsid w:val="00B72138"/>
    <w:rsid w:val="00B72426"/>
    <w:rsid w:val="00B72CD6"/>
    <w:rsid w:val="00B77631"/>
    <w:rsid w:val="00B77D5F"/>
    <w:rsid w:val="00B90323"/>
    <w:rsid w:val="00B904B0"/>
    <w:rsid w:val="00B91FFC"/>
    <w:rsid w:val="00B94E60"/>
    <w:rsid w:val="00B95D1C"/>
    <w:rsid w:val="00B979CF"/>
    <w:rsid w:val="00BA03EB"/>
    <w:rsid w:val="00BA5B94"/>
    <w:rsid w:val="00BB6956"/>
    <w:rsid w:val="00BC765D"/>
    <w:rsid w:val="00BD15F1"/>
    <w:rsid w:val="00BD3643"/>
    <w:rsid w:val="00BD4995"/>
    <w:rsid w:val="00BD5AD6"/>
    <w:rsid w:val="00BE081F"/>
    <w:rsid w:val="00BE14A8"/>
    <w:rsid w:val="00BE20C3"/>
    <w:rsid w:val="00BE39AA"/>
    <w:rsid w:val="00BE7446"/>
    <w:rsid w:val="00BF4284"/>
    <w:rsid w:val="00BF4A9F"/>
    <w:rsid w:val="00C00751"/>
    <w:rsid w:val="00C0154E"/>
    <w:rsid w:val="00C025DC"/>
    <w:rsid w:val="00C05D4A"/>
    <w:rsid w:val="00C0697D"/>
    <w:rsid w:val="00C11322"/>
    <w:rsid w:val="00C11E59"/>
    <w:rsid w:val="00C12F3B"/>
    <w:rsid w:val="00C158F6"/>
    <w:rsid w:val="00C16579"/>
    <w:rsid w:val="00C1680F"/>
    <w:rsid w:val="00C16E24"/>
    <w:rsid w:val="00C21701"/>
    <w:rsid w:val="00C23747"/>
    <w:rsid w:val="00C30DBE"/>
    <w:rsid w:val="00C3289F"/>
    <w:rsid w:val="00C377B9"/>
    <w:rsid w:val="00C44603"/>
    <w:rsid w:val="00C50EA0"/>
    <w:rsid w:val="00C523A9"/>
    <w:rsid w:val="00C527AA"/>
    <w:rsid w:val="00C54D1B"/>
    <w:rsid w:val="00C573DC"/>
    <w:rsid w:val="00C600CD"/>
    <w:rsid w:val="00C60825"/>
    <w:rsid w:val="00C64527"/>
    <w:rsid w:val="00C70057"/>
    <w:rsid w:val="00C701DB"/>
    <w:rsid w:val="00C70450"/>
    <w:rsid w:val="00C707C2"/>
    <w:rsid w:val="00C72061"/>
    <w:rsid w:val="00C72A35"/>
    <w:rsid w:val="00C7437A"/>
    <w:rsid w:val="00C748B1"/>
    <w:rsid w:val="00C7604C"/>
    <w:rsid w:val="00C81B4E"/>
    <w:rsid w:val="00C834D9"/>
    <w:rsid w:val="00C84A8E"/>
    <w:rsid w:val="00C850BC"/>
    <w:rsid w:val="00C8610A"/>
    <w:rsid w:val="00C8752F"/>
    <w:rsid w:val="00C92E32"/>
    <w:rsid w:val="00C93C93"/>
    <w:rsid w:val="00C95EFD"/>
    <w:rsid w:val="00C97BAF"/>
    <w:rsid w:val="00CA1691"/>
    <w:rsid w:val="00CA2513"/>
    <w:rsid w:val="00CA4363"/>
    <w:rsid w:val="00CB0C74"/>
    <w:rsid w:val="00CB529B"/>
    <w:rsid w:val="00CB5632"/>
    <w:rsid w:val="00CB70E9"/>
    <w:rsid w:val="00CC04E6"/>
    <w:rsid w:val="00CC1287"/>
    <w:rsid w:val="00CC452F"/>
    <w:rsid w:val="00CD39E1"/>
    <w:rsid w:val="00CD6152"/>
    <w:rsid w:val="00CD72A1"/>
    <w:rsid w:val="00CE29F4"/>
    <w:rsid w:val="00CE3138"/>
    <w:rsid w:val="00CE4714"/>
    <w:rsid w:val="00CE566E"/>
    <w:rsid w:val="00CE5920"/>
    <w:rsid w:val="00CE61AE"/>
    <w:rsid w:val="00CE6EA9"/>
    <w:rsid w:val="00CE733B"/>
    <w:rsid w:val="00CF029E"/>
    <w:rsid w:val="00CF1465"/>
    <w:rsid w:val="00CF166B"/>
    <w:rsid w:val="00CF1AB0"/>
    <w:rsid w:val="00CF22CA"/>
    <w:rsid w:val="00CF5C86"/>
    <w:rsid w:val="00CF5F79"/>
    <w:rsid w:val="00CF63C9"/>
    <w:rsid w:val="00CF6C52"/>
    <w:rsid w:val="00D00342"/>
    <w:rsid w:val="00D02448"/>
    <w:rsid w:val="00D025B0"/>
    <w:rsid w:val="00D1040A"/>
    <w:rsid w:val="00D20D28"/>
    <w:rsid w:val="00D22F18"/>
    <w:rsid w:val="00D248CD"/>
    <w:rsid w:val="00D25626"/>
    <w:rsid w:val="00D25FA9"/>
    <w:rsid w:val="00D2793B"/>
    <w:rsid w:val="00D279EB"/>
    <w:rsid w:val="00D305D0"/>
    <w:rsid w:val="00D32DA4"/>
    <w:rsid w:val="00D33A28"/>
    <w:rsid w:val="00D33CD3"/>
    <w:rsid w:val="00D34D0E"/>
    <w:rsid w:val="00D3580B"/>
    <w:rsid w:val="00D36D87"/>
    <w:rsid w:val="00D41D9A"/>
    <w:rsid w:val="00D43905"/>
    <w:rsid w:val="00D4523F"/>
    <w:rsid w:val="00D46F32"/>
    <w:rsid w:val="00D5032F"/>
    <w:rsid w:val="00D55520"/>
    <w:rsid w:val="00D5649B"/>
    <w:rsid w:val="00D600A3"/>
    <w:rsid w:val="00D63F27"/>
    <w:rsid w:val="00D72277"/>
    <w:rsid w:val="00D74439"/>
    <w:rsid w:val="00D805FC"/>
    <w:rsid w:val="00D9107C"/>
    <w:rsid w:val="00D92243"/>
    <w:rsid w:val="00D93837"/>
    <w:rsid w:val="00D95658"/>
    <w:rsid w:val="00D96B02"/>
    <w:rsid w:val="00DA18E0"/>
    <w:rsid w:val="00DA40B4"/>
    <w:rsid w:val="00DB050C"/>
    <w:rsid w:val="00DB0EBC"/>
    <w:rsid w:val="00DB312D"/>
    <w:rsid w:val="00DB328E"/>
    <w:rsid w:val="00DB4C07"/>
    <w:rsid w:val="00DB75C4"/>
    <w:rsid w:val="00DC50B4"/>
    <w:rsid w:val="00DD02DC"/>
    <w:rsid w:val="00DD2DBE"/>
    <w:rsid w:val="00DD5A29"/>
    <w:rsid w:val="00DE12C1"/>
    <w:rsid w:val="00DE3936"/>
    <w:rsid w:val="00DE3F72"/>
    <w:rsid w:val="00DE6C3A"/>
    <w:rsid w:val="00DE7693"/>
    <w:rsid w:val="00DE7977"/>
    <w:rsid w:val="00DF4B92"/>
    <w:rsid w:val="00DF56E1"/>
    <w:rsid w:val="00DF5CF5"/>
    <w:rsid w:val="00E006D5"/>
    <w:rsid w:val="00E00C36"/>
    <w:rsid w:val="00E02EA9"/>
    <w:rsid w:val="00E04679"/>
    <w:rsid w:val="00E046D3"/>
    <w:rsid w:val="00E04A7A"/>
    <w:rsid w:val="00E10E64"/>
    <w:rsid w:val="00E136DE"/>
    <w:rsid w:val="00E140CB"/>
    <w:rsid w:val="00E14BA1"/>
    <w:rsid w:val="00E14BAC"/>
    <w:rsid w:val="00E168B4"/>
    <w:rsid w:val="00E21D52"/>
    <w:rsid w:val="00E22A42"/>
    <w:rsid w:val="00E267CB"/>
    <w:rsid w:val="00E3117C"/>
    <w:rsid w:val="00E31F86"/>
    <w:rsid w:val="00E37058"/>
    <w:rsid w:val="00E41934"/>
    <w:rsid w:val="00E442C5"/>
    <w:rsid w:val="00E4470C"/>
    <w:rsid w:val="00E4754C"/>
    <w:rsid w:val="00E47931"/>
    <w:rsid w:val="00E51007"/>
    <w:rsid w:val="00E53FD1"/>
    <w:rsid w:val="00E556AF"/>
    <w:rsid w:val="00E62174"/>
    <w:rsid w:val="00E6244C"/>
    <w:rsid w:val="00E632BF"/>
    <w:rsid w:val="00E64812"/>
    <w:rsid w:val="00E67BB9"/>
    <w:rsid w:val="00E71154"/>
    <w:rsid w:val="00E729C6"/>
    <w:rsid w:val="00E76692"/>
    <w:rsid w:val="00E80A43"/>
    <w:rsid w:val="00E81A31"/>
    <w:rsid w:val="00E90616"/>
    <w:rsid w:val="00E9184C"/>
    <w:rsid w:val="00E92BF0"/>
    <w:rsid w:val="00E9535B"/>
    <w:rsid w:val="00E965C8"/>
    <w:rsid w:val="00E96B90"/>
    <w:rsid w:val="00E96FDA"/>
    <w:rsid w:val="00E97439"/>
    <w:rsid w:val="00EA091B"/>
    <w:rsid w:val="00EA3396"/>
    <w:rsid w:val="00EA4DC6"/>
    <w:rsid w:val="00EA4EC5"/>
    <w:rsid w:val="00EA59BF"/>
    <w:rsid w:val="00EA6DE1"/>
    <w:rsid w:val="00EB0818"/>
    <w:rsid w:val="00EB2BF2"/>
    <w:rsid w:val="00EB3269"/>
    <w:rsid w:val="00EB35EE"/>
    <w:rsid w:val="00EB5972"/>
    <w:rsid w:val="00EB6DD1"/>
    <w:rsid w:val="00EB749A"/>
    <w:rsid w:val="00EC6281"/>
    <w:rsid w:val="00ED00DB"/>
    <w:rsid w:val="00ED0809"/>
    <w:rsid w:val="00ED1E97"/>
    <w:rsid w:val="00ED266F"/>
    <w:rsid w:val="00EE0197"/>
    <w:rsid w:val="00EE43CE"/>
    <w:rsid w:val="00EE56A9"/>
    <w:rsid w:val="00EE61E4"/>
    <w:rsid w:val="00EF380C"/>
    <w:rsid w:val="00EF539C"/>
    <w:rsid w:val="00EF580A"/>
    <w:rsid w:val="00EF7202"/>
    <w:rsid w:val="00F00812"/>
    <w:rsid w:val="00F00B4B"/>
    <w:rsid w:val="00F011D8"/>
    <w:rsid w:val="00F03A53"/>
    <w:rsid w:val="00F03BC8"/>
    <w:rsid w:val="00F20703"/>
    <w:rsid w:val="00F23833"/>
    <w:rsid w:val="00F23AA5"/>
    <w:rsid w:val="00F2454C"/>
    <w:rsid w:val="00F27FA9"/>
    <w:rsid w:val="00F300BD"/>
    <w:rsid w:val="00F303F8"/>
    <w:rsid w:val="00F30491"/>
    <w:rsid w:val="00F32A09"/>
    <w:rsid w:val="00F32A51"/>
    <w:rsid w:val="00F340DD"/>
    <w:rsid w:val="00F3726C"/>
    <w:rsid w:val="00F378AC"/>
    <w:rsid w:val="00F37BA6"/>
    <w:rsid w:val="00F37BC0"/>
    <w:rsid w:val="00F37F13"/>
    <w:rsid w:val="00F4085A"/>
    <w:rsid w:val="00F413B5"/>
    <w:rsid w:val="00F426B8"/>
    <w:rsid w:val="00F42EBE"/>
    <w:rsid w:val="00F42FDD"/>
    <w:rsid w:val="00F435D5"/>
    <w:rsid w:val="00F53952"/>
    <w:rsid w:val="00F56DB9"/>
    <w:rsid w:val="00F655C2"/>
    <w:rsid w:val="00F70094"/>
    <w:rsid w:val="00F72D24"/>
    <w:rsid w:val="00F73C81"/>
    <w:rsid w:val="00F80DEF"/>
    <w:rsid w:val="00F82A49"/>
    <w:rsid w:val="00F83970"/>
    <w:rsid w:val="00F850A0"/>
    <w:rsid w:val="00F85C6D"/>
    <w:rsid w:val="00F86AA0"/>
    <w:rsid w:val="00F9080D"/>
    <w:rsid w:val="00F91C30"/>
    <w:rsid w:val="00F93FDF"/>
    <w:rsid w:val="00F95C0F"/>
    <w:rsid w:val="00F96EB4"/>
    <w:rsid w:val="00F975C9"/>
    <w:rsid w:val="00FA23EF"/>
    <w:rsid w:val="00FA2DA7"/>
    <w:rsid w:val="00FA2E72"/>
    <w:rsid w:val="00FA3866"/>
    <w:rsid w:val="00FA3916"/>
    <w:rsid w:val="00FB36FE"/>
    <w:rsid w:val="00FB7CF0"/>
    <w:rsid w:val="00FC001F"/>
    <w:rsid w:val="00FC301C"/>
    <w:rsid w:val="00FC3868"/>
    <w:rsid w:val="00FC7850"/>
    <w:rsid w:val="00FE0A6F"/>
    <w:rsid w:val="00FE1378"/>
    <w:rsid w:val="00FE6302"/>
    <w:rsid w:val="00FE70E1"/>
    <w:rsid w:val="00FE7F91"/>
    <w:rsid w:val="00FF2299"/>
    <w:rsid w:val="00FF59A1"/>
    <w:rsid w:val="00FF62D1"/>
    <w:rsid w:val="00FF6A3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378186"/>
  <w15:docId w15:val="{21ED2EA4-BEB2-40E7-AF8D-441A62568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174"/>
  </w:style>
  <w:style w:type="paragraph" w:styleId="Heading1">
    <w:name w:val="heading 1"/>
    <w:basedOn w:val="Normal"/>
    <w:next w:val="Normal"/>
    <w:link w:val="Heading1Char"/>
    <w:uiPriority w:val="9"/>
    <w:qFormat/>
    <w:rsid w:val="00742C02"/>
    <w:pPr>
      <w:keepNext/>
      <w:spacing w:line="480" w:lineRule="auto"/>
      <w:jc w:val="center"/>
      <w:outlineLvl w:val="0"/>
    </w:pPr>
    <w:rPr>
      <w:rFonts w:eastAsiaTheme="majorEastAsia" w:cstheme="majorBidi"/>
      <w:b/>
      <w:bCs/>
      <w:kern w:val="32"/>
      <w:sz w:val="24"/>
      <w:szCs w:val="32"/>
    </w:rPr>
  </w:style>
  <w:style w:type="paragraph" w:styleId="Heading2">
    <w:name w:val="heading 2"/>
    <w:basedOn w:val="Normal"/>
    <w:next w:val="Normal"/>
    <w:link w:val="Heading2Char"/>
    <w:uiPriority w:val="9"/>
    <w:unhideWhenUsed/>
    <w:qFormat/>
    <w:rsid w:val="00742C02"/>
    <w:pPr>
      <w:keepNext/>
      <w:spacing w:line="480" w:lineRule="auto"/>
      <w:jc w:val="both"/>
      <w:outlineLvl w:val="1"/>
    </w:pPr>
    <w:rPr>
      <w:rFonts w:eastAsiaTheme="majorEastAsia" w:cstheme="majorBidi"/>
      <w:b/>
      <w:bCs/>
      <w:iCs/>
      <w:sz w:val="24"/>
      <w:szCs w:val="28"/>
    </w:rPr>
  </w:style>
  <w:style w:type="paragraph" w:styleId="Heading3">
    <w:name w:val="heading 3"/>
    <w:basedOn w:val="Normal"/>
    <w:next w:val="Normal"/>
    <w:link w:val="Heading3Char"/>
    <w:uiPriority w:val="9"/>
    <w:qFormat/>
    <w:rsid w:val="00742C02"/>
    <w:pPr>
      <w:keepNext/>
      <w:spacing w:line="480" w:lineRule="auto"/>
      <w:jc w:val="both"/>
      <w:outlineLvl w:val="2"/>
    </w:pPr>
    <w:rPr>
      <w:rFonts w:eastAsiaTheme="majorEastAsia" w:cstheme="majorBidi"/>
      <w:b/>
      <w:bCs/>
      <w:sz w:val="24"/>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2C02"/>
    <w:rPr>
      <w:rFonts w:eastAsiaTheme="majorEastAsia" w:cstheme="majorBidi"/>
      <w:b/>
      <w:bCs/>
      <w:kern w:val="32"/>
      <w:sz w:val="24"/>
      <w:szCs w:val="32"/>
    </w:rPr>
  </w:style>
  <w:style w:type="character" w:customStyle="1" w:styleId="Heading2Char">
    <w:name w:val="Heading 2 Char"/>
    <w:basedOn w:val="DefaultParagraphFont"/>
    <w:link w:val="Heading2"/>
    <w:uiPriority w:val="9"/>
    <w:rsid w:val="00742C02"/>
    <w:rPr>
      <w:rFonts w:eastAsiaTheme="majorEastAsia" w:cstheme="majorBidi"/>
      <w:b/>
      <w:bCs/>
      <w:iCs/>
      <w:sz w:val="24"/>
      <w:szCs w:val="28"/>
    </w:rPr>
  </w:style>
  <w:style w:type="character" w:customStyle="1" w:styleId="Heading3Char">
    <w:name w:val="Heading 3 Char"/>
    <w:basedOn w:val="DefaultParagraphFont"/>
    <w:link w:val="Heading3"/>
    <w:uiPriority w:val="9"/>
    <w:rsid w:val="00742C02"/>
    <w:rPr>
      <w:rFonts w:eastAsiaTheme="majorEastAsia" w:cstheme="majorBidi"/>
      <w:b/>
      <w:bCs/>
      <w:sz w:val="24"/>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AF335E"/>
    <w:pPr>
      <w:tabs>
        <w:tab w:val="center" w:pos="4513"/>
        <w:tab w:val="right" w:pos="9026"/>
      </w:tabs>
    </w:pPr>
  </w:style>
  <w:style w:type="character" w:customStyle="1" w:styleId="HeaderChar">
    <w:name w:val="Header Char"/>
    <w:basedOn w:val="DefaultParagraphFont"/>
    <w:link w:val="Header"/>
    <w:uiPriority w:val="99"/>
    <w:rsid w:val="00AF335E"/>
  </w:style>
  <w:style w:type="paragraph" w:styleId="Footer">
    <w:name w:val="footer"/>
    <w:basedOn w:val="Normal"/>
    <w:link w:val="FooterChar"/>
    <w:uiPriority w:val="99"/>
    <w:unhideWhenUsed/>
    <w:rsid w:val="00AF335E"/>
    <w:pPr>
      <w:tabs>
        <w:tab w:val="center" w:pos="4513"/>
        <w:tab w:val="right" w:pos="9026"/>
      </w:tabs>
    </w:pPr>
  </w:style>
  <w:style w:type="character" w:customStyle="1" w:styleId="FooterChar">
    <w:name w:val="Footer Char"/>
    <w:basedOn w:val="DefaultParagraphFont"/>
    <w:link w:val="Footer"/>
    <w:uiPriority w:val="99"/>
    <w:rsid w:val="00AF335E"/>
  </w:style>
  <w:style w:type="paragraph" w:styleId="ListParagraph">
    <w:name w:val="List Paragraph"/>
    <w:basedOn w:val="Normal"/>
    <w:uiPriority w:val="34"/>
    <w:qFormat/>
    <w:rsid w:val="00627452"/>
    <w:pPr>
      <w:spacing w:after="160" w:line="259" w:lineRule="auto"/>
      <w:ind w:left="720"/>
      <w:contextualSpacing/>
    </w:pPr>
    <w:rPr>
      <w:rFonts w:ascii="Calibri" w:eastAsia="Calibri" w:hAnsi="Calibri"/>
      <w:kern w:val="2"/>
      <w:sz w:val="22"/>
      <w:szCs w:val="22"/>
      <w14:ligatures w14:val="standardContextual"/>
    </w:rPr>
  </w:style>
  <w:style w:type="table" w:styleId="TableGrid">
    <w:name w:val="Table Grid"/>
    <w:basedOn w:val="TableNormal"/>
    <w:uiPriority w:val="39"/>
    <w:rsid w:val="00EE0197"/>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A341CF"/>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C05D4A"/>
    <w:pPr>
      <w:spacing w:after="200"/>
    </w:pPr>
    <w:rPr>
      <w:rFonts w:eastAsiaTheme="minorHAnsi"/>
      <w:iCs/>
      <w:sz w:val="24"/>
      <w:szCs w:val="18"/>
    </w:rPr>
  </w:style>
  <w:style w:type="paragraph" w:styleId="TableofFigures">
    <w:name w:val="table of figures"/>
    <w:basedOn w:val="Normal"/>
    <w:next w:val="Normal"/>
    <w:uiPriority w:val="99"/>
    <w:unhideWhenUsed/>
    <w:rsid w:val="00972F6B"/>
  </w:style>
  <w:style w:type="character" w:styleId="Hyperlink">
    <w:name w:val="Hyperlink"/>
    <w:basedOn w:val="DefaultParagraphFont"/>
    <w:uiPriority w:val="99"/>
    <w:unhideWhenUsed/>
    <w:rsid w:val="00972F6B"/>
    <w:rPr>
      <w:color w:val="0000FF" w:themeColor="hyperlink"/>
      <w:u w:val="single"/>
    </w:rPr>
  </w:style>
  <w:style w:type="paragraph" w:styleId="TOCHeading">
    <w:name w:val="TOC Heading"/>
    <w:basedOn w:val="Heading1"/>
    <w:next w:val="Normal"/>
    <w:uiPriority w:val="39"/>
    <w:unhideWhenUsed/>
    <w:qFormat/>
    <w:rsid w:val="00EA3396"/>
    <w:pPr>
      <w:keepLines/>
      <w:spacing w:before="240" w:line="259" w:lineRule="auto"/>
      <w:jc w:val="left"/>
      <w:outlineLvl w:val="9"/>
    </w:pPr>
    <w:rPr>
      <w:rFonts w:asciiTheme="majorHAnsi" w:hAnsiTheme="majorHAnsi"/>
      <w:b w:val="0"/>
      <w:bCs w:val="0"/>
      <w:color w:val="365F91" w:themeColor="accent1" w:themeShade="BF"/>
      <w:kern w:val="0"/>
      <w:sz w:val="32"/>
    </w:rPr>
  </w:style>
  <w:style w:type="paragraph" w:styleId="TOC1">
    <w:name w:val="toc 1"/>
    <w:basedOn w:val="Normal"/>
    <w:next w:val="Normal"/>
    <w:autoRedefine/>
    <w:uiPriority w:val="39"/>
    <w:unhideWhenUsed/>
    <w:rsid w:val="00EA3396"/>
    <w:pPr>
      <w:tabs>
        <w:tab w:val="right" w:leader="dot" w:pos="7927"/>
      </w:tabs>
      <w:jc w:val="both"/>
    </w:pPr>
    <w:rPr>
      <w:b/>
      <w:bCs/>
      <w:noProof/>
      <w:sz w:val="24"/>
    </w:rPr>
  </w:style>
  <w:style w:type="paragraph" w:styleId="TOC2">
    <w:name w:val="toc 2"/>
    <w:basedOn w:val="Normal"/>
    <w:next w:val="Normal"/>
    <w:autoRedefine/>
    <w:uiPriority w:val="39"/>
    <w:unhideWhenUsed/>
    <w:rsid w:val="00442D19"/>
    <w:pPr>
      <w:tabs>
        <w:tab w:val="right" w:leader="dot" w:pos="7927"/>
      </w:tabs>
      <w:ind w:left="709" w:hanging="709"/>
    </w:pPr>
    <w:rPr>
      <w:sz w:val="24"/>
    </w:rPr>
  </w:style>
  <w:style w:type="paragraph" w:styleId="TOC3">
    <w:name w:val="toc 3"/>
    <w:basedOn w:val="Normal"/>
    <w:next w:val="Normal"/>
    <w:autoRedefine/>
    <w:uiPriority w:val="39"/>
    <w:unhideWhenUsed/>
    <w:rsid w:val="00442D19"/>
    <w:pPr>
      <w:tabs>
        <w:tab w:val="right" w:leader="dot" w:pos="7927"/>
      </w:tabs>
      <w:ind w:left="709" w:hanging="709"/>
      <w:jc w:val="both"/>
    </w:pPr>
    <w:rPr>
      <w:sz w:val="24"/>
    </w:rPr>
  </w:style>
  <w:style w:type="table" w:customStyle="1" w:styleId="TableGrid1">
    <w:name w:val="Table Grid_1"/>
    <w:basedOn w:val="TableNormal"/>
    <w:uiPriority w:val="39"/>
    <w:rsid w:val="00A341CF"/>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E43CE"/>
    <w:rPr>
      <w:b/>
      <w:bCs/>
    </w:rPr>
  </w:style>
  <w:style w:type="paragraph" w:customStyle="1" w:styleId="imagesubtitle">
    <w:name w:val="image subtitle"/>
    <w:basedOn w:val="Caption"/>
    <w:link w:val="imagesubtitleChar"/>
    <w:qFormat/>
    <w:rsid w:val="004D77E0"/>
    <w:rPr>
      <w:szCs w:val="24"/>
      <w:lang w:val="en-ID" w:eastAsia="en-ID"/>
    </w:rPr>
  </w:style>
  <w:style w:type="character" w:customStyle="1" w:styleId="CaptionChar">
    <w:name w:val="Caption Char"/>
    <w:basedOn w:val="DefaultParagraphFont"/>
    <w:link w:val="Caption"/>
    <w:uiPriority w:val="35"/>
    <w:rsid w:val="00C05D4A"/>
    <w:rPr>
      <w:rFonts w:eastAsiaTheme="minorHAnsi"/>
      <w:iCs/>
      <w:sz w:val="24"/>
      <w:szCs w:val="18"/>
    </w:rPr>
  </w:style>
  <w:style w:type="character" w:customStyle="1" w:styleId="imagesubtitleChar">
    <w:name w:val="image subtitle Char"/>
    <w:basedOn w:val="CaptionChar"/>
    <w:link w:val="imagesubtitle"/>
    <w:rsid w:val="004D77E0"/>
    <w:rPr>
      <w:rFonts w:eastAsiaTheme="minorHAnsi"/>
      <w:iCs/>
      <w:sz w:val="24"/>
      <w:szCs w:val="24"/>
      <w:lang w:val="en-ID" w:eastAsia="en-ID"/>
    </w:rPr>
  </w:style>
  <w:style w:type="paragraph" w:styleId="BodyText">
    <w:name w:val="Body Text"/>
    <w:basedOn w:val="Normal"/>
    <w:link w:val="BodyTextChar"/>
    <w:uiPriority w:val="1"/>
    <w:qFormat/>
    <w:rsid w:val="00FA2DA7"/>
    <w:pPr>
      <w:widowControl w:val="0"/>
      <w:autoSpaceDE w:val="0"/>
      <w:autoSpaceDN w:val="0"/>
    </w:pPr>
    <w:rPr>
      <w:sz w:val="24"/>
      <w:szCs w:val="24"/>
      <w:lang w:val="id"/>
    </w:rPr>
  </w:style>
  <w:style w:type="character" w:customStyle="1" w:styleId="BodyTextChar">
    <w:name w:val="Body Text Char"/>
    <w:basedOn w:val="DefaultParagraphFont"/>
    <w:link w:val="BodyText"/>
    <w:uiPriority w:val="1"/>
    <w:rsid w:val="00FA2DA7"/>
    <w:rPr>
      <w:sz w:val="24"/>
      <w:szCs w:val="24"/>
      <w:lang w:val="id"/>
    </w:rPr>
  </w:style>
  <w:style w:type="paragraph" w:customStyle="1" w:styleId="selectable-text">
    <w:name w:val="selectable-text"/>
    <w:basedOn w:val="Normal"/>
    <w:rsid w:val="001639C0"/>
    <w:pPr>
      <w:spacing w:before="100" w:beforeAutospacing="1" w:after="100" w:afterAutospacing="1"/>
    </w:pPr>
    <w:rPr>
      <w:sz w:val="24"/>
      <w:szCs w:val="24"/>
    </w:rPr>
  </w:style>
  <w:style w:type="character" w:customStyle="1" w:styleId="selectable-text1">
    <w:name w:val="selectable-text1"/>
    <w:basedOn w:val="DefaultParagraphFont"/>
    <w:rsid w:val="001639C0"/>
  </w:style>
  <w:style w:type="paragraph" w:styleId="HTMLPreformatted">
    <w:name w:val="HTML Preformatted"/>
    <w:basedOn w:val="Normal"/>
    <w:link w:val="HTMLPreformattedChar"/>
    <w:uiPriority w:val="99"/>
    <w:unhideWhenUsed/>
    <w:rsid w:val="00AB5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AB545D"/>
    <w:rPr>
      <w:rFonts w:ascii="Courier New" w:hAnsi="Courier New" w:cs="Courier New"/>
    </w:rPr>
  </w:style>
  <w:style w:type="character" w:customStyle="1" w:styleId="y2iqfc">
    <w:name w:val="y2iqfc"/>
    <w:basedOn w:val="DefaultParagraphFont"/>
    <w:rsid w:val="00AB545D"/>
  </w:style>
  <w:style w:type="character" w:styleId="PlaceholderText">
    <w:name w:val="Placeholder Text"/>
    <w:basedOn w:val="DefaultParagraphFont"/>
    <w:uiPriority w:val="99"/>
    <w:semiHidden/>
    <w:rsid w:val="00EB597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7.xml"/><Relationship Id="rId42" Type="http://schemas.openxmlformats.org/officeDocument/2006/relationships/image" Target="media/image12.png"/><Relationship Id="rId47" Type="http://schemas.openxmlformats.org/officeDocument/2006/relationships/footer" Target="footer13.xml"/><Relationship Id="rId63" Type="http://schemas.openxmlformats.org/officeDocument/2006/relationships/image" Target="media/image20.jpeg"/><Relationship Id="rId68" Type="http://schemas.openxmlformats.org/officeDocument/2006/relationships/footer" Target="footer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11.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eader" Target="header14.xml"/><Relationship Id="rId58" Type="http://schemas.openxmlformats.org/officeDocument/2006/relationships/image" Target="media/image18.jpeg"/><Relationship Id="rId66" Type="http://schemas.openxmlformats.org/officeDocument/2006/relationships/footer" Target="footer18.xml"/><Relationship Id="rId5" Type="http://schemas.openxmlformats.org/officeDocument/2006/relationships/webSettings" Target="webSettings.xml"/><Relationship Id="rId61" Type="http://schemas.openxmlformats.org/officeDocument/2006/relationships/header" Target="header17.xml"/><Relationship Id="rId19" Type="http://schemas.openxmlformats.org/officeDocument/2006/relationships/footer" Target="footer5.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footer" Target="footer10.xml"/><Relationship Id="rId30" Type="http://schemas.openxmlformats.org/officeDocument/2006/relationships/header" Target="header11.xm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footer" Target="footer14.xml"/><Relationship Id="rId56" Type="http://schemas.openxmlformats.org/officeDocument/2006/relationships/image" Target="media/image16.jpeg"/><Relationship Id="rId64" Type="http://schemas.openxmlformats.org/officeDocument/2006/relationships/image" Target="media/image21.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1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header" Target="header12.xml"/><Relationship Id="rId59" Type="http://schemas.openxmlformats.org/officeDocument/2006/relationships/header" Target="header16.xml"/><Relationship Id="rId67" Type="http://schemas.openxmlformats.org/officeDocument/2006/relationships/header" Target="header19.xml"/><Relationship Id="rId20" Type="http://schemas.openxmlformats.org/officeDocument/2006/relationships/footer" Target="footer6.xml"/><Relationship Id="rId41" Type="http://schemas.openxmlformats.org/officeDocument/2006/relationships/image" Target="media/image11.png"/><Relationship Id="rId54" Type="http://schemas.openxmlformats.org/officeDocument/2006/relationships/footer" Target="footer17.xml"/><Relationship Id="rId62" Type="http://schemas.openxmlformats.org/officeDocument/2006/relationships/header" Target="header18.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6.png"/><Relationship Id="rId49" Type="http://schemas.openxmlformats.org/officeDocument/2006/relationships/header" Target="header13.xml"/><Relationship Id="rId57" Type="http://schemas.openxmlformats.org/officeDocument/2006/relationships/image" Target="media/image17.jpeg"/><Relationship Id="rId10" Type="http://schemas.openxmlformats.org/officeDocument/2006/relationships/header" Target="header2.xml"/><Relationship Id="rId31" Type="http://schemas.openxmlformats.org/officeDocument/2006/relationships/footer" Target="footer12.xml"/><Relationship Id="rId44" Type="http://schemas.openxmlformats.org/officeDocument/2006/relationships/image" Target="media/image14.png"/><Relationship Id="rId52" Type="http://schemas.openxmlformats.org/officeDocument/2006/relationships/hyperlink" Target="mailto:yoschiliya09@icloud.com" TargetMode="External"/><Relationship Id="rId60" Type="http://schemas.openxmlformats.org/officeDocument/2006/relationships/image" Target="media/image19.jpeg"/><Relationship Id="rId65"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image" Target="media/image9.png"/><Relationship Id="rId34" Type="http://schemas.openxmlformats.org/officeDocument/2006/relationships/image" Target="media/image4.png"/><Relationship Id="rId50" Type="http://schemas.openxmlformats.org/officeDocument/2006/relationships/footer" Target="footer15.xml"/><Relationship Id="rId55"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{09DAE9B6-E32C-4009-928A-DD5D0B1701DE}</b:Guid>
    <b:LCID>en-ID</b:LCID>
    <b:RefOrder>2</b:RefOrder>
  </b:Source>
  <b:Source>
    <b:Tag>Jur11</b:Tag>
    <b:SourceType>Book</b:SourceType>
    <b:Guid>{58985DF9-4A3C-4026-8809-B0DF03E6FCDB}</b:Guid>
    <b:Title>Jurnal Kesehatan</b:Title>
    <b:Year>2011</b:Year>
    <b:City>surabaya</b:City>
    <b:RefOrder>1</b:RefOrder>
  </b:Source>
  <b:Source>
    <b:Tag>Placeholder1</b:Tag>
    <b:SourceType>Book</b:SourceType>
    <b:Guid>{09DAE9B6-E32C-4009-928A-DD5D0B1701DE}</b:Guid>
    <b:LCID>en-ID</b:LCID>
    <b:RefOrder>2</b:RefOrder>
  </b:Source>
  <b:Source>
    <b:Tag>Jur11</b:Tag>
    <b:SourceType>Book</b:SourceType>
    <b:Guid>{58985DF9-4A3C-4026-8809-B0DF03E6FCDB}</b:Guid>
    <b:Title>Jurnal Kesehatan</b:Title>
    <b:Year>2011</b:Year>
    <b:City>surabaya</b:City>
    <b:RefOrder>1</b:RefOrder>
  </b:Source>
</b:Sources>
</file>

<file path=customXml/itemProps1.xml><?xml version="1.0" encoding="utf-8"?>
<ds:datastoreItem xmlns:ds="http://schemas.openxmlformats.org/officeDocument/2006/customXml" ds:itemID="{4FD0A51C-B8EC-424E-B7CB-5421E01DF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115</Pages>
  <Words>39968</Words>
  <Characters>227824</Characters>
  <Application>Microsoft Office Word</Application>
  <DocSecurity>0</DocSecurity>
  <Lines>1898</Lines>
  <Paragraphs>534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Yoschi Liya</cp:lastModifiedBy>
  <cp:revision>16</cp:revision>
  <cp:lastPrinted>2024-10-23T05:48:00Z</cp:lastPrinted>
  <dcterms:created xsi:type="dcterms:W3CDTF">2024-10-22T11:55:00Z</dcterms:created>
  <dcterms:modified xsi:type="dcterms:W3CDTF">2024-10-24T16:20:00Z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http://www.zotero.org/styles/apa-6th-edition</vt:lpwstr>
  </property>
  <property fmtid="{D5CDD505-2E9C-101B-9397-08002B2CF9AE}" pid="3" name="Mendeley Document_1">
    <vt:lpwstr>True</vt:lpwstr>
  </property>
  <property fmtid="{D5CDD505-2E9C-101B-9397-08002B2CF9AE}" pid="4" name="Mendeley Recent Style Id 0_1">
    <vt:lpwstr>http://www.zotero.org/styles/apa-6th-edition</vt:lpwstr>
  </property>
  <property fmtid="{D5CDD505-2E9C-101B-9397-08002B2CF9AE}" pid="5" name="Mendeley Recent Style Id 1_1">
    <vt:lpwstr>http://www.zotero.org/styles/harvard-cite-them-right-10th-edition</vt:lpwstr>
  </property>
  <property fmtid="{D5CDD505-2E9C-101B-9397-08002B2CF9AE}" pid="6" name="Mendeley Recent Style Id 2_1">
    <vt:lpwstr>http://www.zotero.org/styles/harvard-cite-them-right-11th-edition</vt:lpwstr>
  </property>
  <property fmtid="{D5CDD505-2E9C-101B-9397-08002B2CF9AE}" pid="7" name="Mendeley Recent Style Id 3_1">
    <vt:lpwstr>http://www.zotero.org/styles/harvard1</vt:lpwstr>
  </property>
  <property fmtid="{D5CDD505-2E9C-101B-9397-08002B2CF9AE}" pid="8" name="Mendeley Recent Style Id 4_1">
    <vt:lpwstr>http://www.zotero.org/styles/health-education-england-harvard</vt:lpwstr>
  </property>
  <property fmtid="{D5CDD505-2E9C-101B-9397-08002B2CF9AE}" pid="9" name="Mendeley Recent Style Id 5_1">
    <vt:lpwstr>http://www.zotero.org/styles/oxford-brookes-university-harvard-no-et-al</vt:lpwstr>
  </property>
  <property fmtid="{D5CDD505-2E9C-101B-9397-08002B2CF9AE}" pid="10" name="Mendeley Recent Style Id 6_1">
    <vt:lpwstr>http://www.zotero.org/styles/sage-harvard</vt:lpwstr>
  </property>
  <property fmtid="{D5CDD505-2E9C-101B-9397-08002B2CF9AE}" pid="11" name="Mendeley Recent Style Id 7_1">
    <vt:lpwstr>http://www.zotero.org/styles/harvard-university-of-greenwich</vt:lpwstr>
  </property>
  <property fmtid="{D5CDD505-2E9C-101B-9397-08002B2CF9AE}" pid="12" name="Mendeley Recent Style Id 8_1">
    <vt:lpwstr>http://www.zotero.org/styles/vancouver</vt:lpwstr>
  </property>
  <property fmtid="{D5CDD505-2E9C-101B-9397-08002B2CF9AE}" pid="13" name="Mendeley Recent Style Id 9_1">
    <vt:lpwstr>http://www.zotero.org/styles/who-europe-harvard</vt:lpwstr>
  </property>
  <property fmtid="{D5CDD505-2E9C-101B-9397-08002B2CF9AE}" pid="14" name="Mendeley Recent Style Name 0_1">
    <vt:lpwstr>American Psychological Association 6th edition</vt:lpwstr>
  </property>
  <property fmtid="{D5CDD505-2E9C-101B-9397-08002B2CF9AE}" pid="15" name="Mendeley Recent Style Name 1_1">
    <vt:lpwstr>Cite Them Right 10th edition - Harvard</vt:lpwstr>
  </property>
  <property fmtid="{D5CDD505-2E9C-101B-9397-08002B2CF9AE}" pid="16" name="Mendeley Recent Style Name 2_1">
    <vt:lpwstr>Cite Them Right 11th edition - Harvard</vt:lpwstr>
  </property>
  <property fmtid="{D5CDD505-2E9C-101B-9397-08002B2CF9AE}" pid="17" name="Mendeley Recent Style Name 3_1">
    <vt:lpwstr>Harvard reference format 1 (deprecated)</vt:lpwstr>
  </property>
  <property fmtid="{D5CDD505-2E9C-101B-9397-08002B2CF9AE}" pid="18" name="Mendeley Recent Style Name 4_1">
    <vt:lpwstr>Health Education England - Harvard</vt:lpwstr>
  </property>
  <property fmtid="{D5CDD505-2E9C-101B-9397-08002B2CF9AE}" pid="19" name="Mendeley Recent Style Name 5_1">
    <vt:lpwstr>Oxford Brookes University - Harvard (no "et al.")</vt:lpwstr>
  </property>
  <property fmtid="{D5CDD505-2E9C-101B-9397-08002B2CF9AE}" pid="20" name="Mendeley Recent Style Name 6_1">
    <vt:lpwstr>SAGE - Harvard</vt:lpwstr>
  </property>
  <property fmtid="{D5CDD505-2E9C-101B-9397-08002B2CF9AE}" pid="21" name="Mendeley Recent Style Name 7_1">
    <vt:lpwstr>University of Greenwich - Harvard</vt:lpwstr>
  </property>
  <property fmtid="{D5CDD505-2E9C-101B-9397-08002B2CF9AE}" pid="22" name="Mendeley Recent Style Name 8_1">
    <vt:lpwstr>Vancouver</vt:lpwstr>
  </property>
  <property fmtid="{D5CDD505-2E9C-101B-9397-08002B2CF9AE}" pid="23" name="Mendeley Recent Style Name 9_1">
    <vt:lpwstr>WHO Regional Office for Europe - Harvard</vt:lpwstr>
  </property>
  <property fmtid="{D5CDD505-2E9C-101B-9397-08002B2CF9AE}" pid="24" name="Mendeley Unique User Id_1">
    <vt:lpwstr>01040c73-3747-3bda-9e7d-6367bcbfbac2</vt:lpwstr>
  </property>
  <property fmtid="{D5CDD505-2E9C-101B-9397-08002B2CF9AE}" pid="25" name="_DocHome">
    <vt:i4>-932986119</vt:i4>
  </property>
</Properties>
</file>